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8B56" w14:textId="2D9BD9C2" w:rsidR="00F312E2" w:rsidRPr="00D60AF7" w:rsidRDefault="00A0670A" w:rsidP="00F312E2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Supplementary Table 1</w:t>
      </w:r>
      <w:r w:rsidR="00F312E2" w:rsidRPr="00D60AF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: Context sequences of the probes used in genotyping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4230"/>
        <w:gridCol w:w="2250"/>
      </w:tblGrid>
      <w:tr w:rsidR="00F312E2" w14:paraId="00E2B429" w14:textId="77777777" w:rsidTr="00453624">
        <w:trPr>
          <w:trHeight w:val="494"/>
        </w:trPr>
        <w:tc>
          <w:tcPr>
            <w:tcW w:w="1440" w:type="dxa"/>
            <w:vAlign w:val="center"/>
          </w:tcPr>
          <w:p w14:paraId="0E185DA7" w14:textId="77777777" w:rsidR="00F312E2" w:rsidRPr="00877326" w:rsidRDefault="00F312E2" w:rsidP="0045362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3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otype</w:t>
            </w:r>
          </w:p>
        </w:tc>
        <w:tc>
          <w:tcPr>
            <w:tcW w:w="1260" w:type="dxa"/>
            <w:vAlign w:val="center"/>
          </w:tcPr>
          <w:p w14:paraId="57CD895D" w14:textId="77777777" w:rsidR="00F312E2" w:rsidRPr="00877326" w:rsidRDefault="00F312E2" w:rsidP="0045362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3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SNP ID*</w:t>
            </w:r>
          </w:p>
        </w:tc>
        <w:tc>
          <w:tcPr>
            <w:tcW w:w="4230" w:type="dxa"/>
            <w:vAlign w:val="center"/>
          </w:tcPr>
          <w:p w14:paraId="031B8962" w14:textId="77777777" w:rsidR="00F312E2" w:rsidRPr="00877326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3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Context Sequence [VIC/FAM]</w:t>
            </w:r>
          </w:p>
        </w:tc>
        <w:tc>
          <w:tcPr>
            <w:tcW w:w="2250" w:type="dxa"/>
            <w:vAlign w:val="center"/>
          </w:tcPr>
          <w:p w14:paraId="52722AD9" w14:textId="77777777" w:rsidR="00F312E2" w:rsidRPr="00877326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Assay ID</w:t>
            </w:r>
          </w:p>
        </w:tc>
      </w:tr>
      <w:tr w:rsidR="00F312E2" w14:paraId="1807BC74" w14:textId="77777777" w:rsidTr="00453624">
        <w:trPr>
          <w:trHeight w:val="988"/>
        </w:trPr>
        <w:tc>
          <w:tcPr>
            <w:tcW w:w="1440" w:type="dxa"/>
            <w:vAlign w:val="center"/>
          </w:tcPr>
          <w:p w14:paraId="14262D8A" w14:textId="77777777" w:rsidR="00F312E2" w:rsidRPr="00080D01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CYP2C9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*2</w:t>
            </w:r>
          </w:p>
        </w:tc>
        <w:tc>
          <w:tcPr>
            <w:tcW w:w="1260" w:type="dxa"/>
            <w:vAlign w:val="center"/>
          </w:tcPr>
          <w:p w14:paraId="17ADB3CB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sz w:val="24"/>
                <w:szCs w:val="24"/>
              </w:rPr>
              <w:t>rs1799853</w:t>
            </w:r>
          </w:p>
        </w:tc>
        <w:tc>
          <w:tcPr>
            <w:tcW w:w="4230" w:type="dxa"/>
            <w:vAlign w:val="center"/>
          </w:tcPr>
          <w:p w14:paraId="7DD73B9C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A22E4">
              <w:rPr>
                <w:rFonts w:asciiTheme="majorBidi" w:hAnsiTheme="majorBidi" w:cstheme="majorBidi"/>
                <w:sz w:val="24"/>
                <w:szCs w:val="24"/>
              </w:rPr>
              <w:t>GATGGGGAAGAGGAGCATTGAGGAC</w:t>
            </w:r>
            <w:r w:rsidRPr="00AA22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[C/T]</w:t>
            </w:r>
            <w:r w:rsidRPr="00AA22E4">
              <w:rPr>
                <w:rFonts w:asciiTheme="majorBidi" w:hAnsiTheme="majorBidi" w:cstheme="majorBidi"/>
                <w:sz w:val="24"/>
                <w:szCs w:val="24"/>
              </w:rPr>
              <w:t>GTGTTCAAGAGGAAGCCCGCTGCCT</w:t>
            </w:r>
          </w:p>
        </w:tc>
        <w:tc>
          <w:tcPr>
            <w:tcW w:w="2250" w:type="dxa"/>
            <w:vAlign w:val="center"/>
          </w:tcPr>
          <w:p w14:paraId="4516D575" w14:textId="77777777" w:rsidR="00F312E2" w:rsidRPr="00AA22E4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4FEA">
              <w:rPr>
                <w:rFonts w:asciiTheme="majorBidi" w:hAnsiTheme="majorBidi" w:cstheme="majorBidi"/>
                <w:sz w:val="24"/>
                <w:szCs w:val="24"/>
              </w:rPr>
              <w:t>C__25625805_10</w:t>
            </w:r>
          </w:p>
        </w:tc>
      </w:tr>
      <w:tr w:rsidR="00F312E2" w14:paraId="5756CBF8" w14:textId="77777777" w:rsidTr="00453624">
        <w:trPr>
          <w:trHeight w:val="978"/>
        </w:trPr>
        <w:tc>
          <w:tcPr>
            <w:tcW w:w="1440" w:type="dxa"/>
            <w:vAlign w:val="center"/>
          </w:tcPr>
          <w:p w14:paraId="7BD56489" w14:textId="77777777" w:rsidR="00F312E2" w:rsidRPr="00080D01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CYP2C9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*3</w:t>
            </w:r>
          </w:p>
        </w:tc>
        <w:tc>
          <w:tcPr>
            <w:tcW w:w="1260" w:type="dxa"/>
            <w:vAlign w:val="center"/>
          </w:tcPr>
          <w:p w14:paraId="447ED707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sz w:val="24"/>
                <w:szCs w:val="24"/>
              </w:rPr>
              <w:t>rs1057910</w:t>
            </w:r>
          </w:p>
        </w:tc>
        <w:tc>
          <w:tcPr>
            <w:tcW w:w="4230" w:type="dxa"/>
            <w:vAlign w:val="center"/>
          </w:tcPr>
          <w:p w14:paraId="510BF9BD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A22E4">
              <w:rPr>
                <w:rFonts w:asciiTheme="majorBidi" w:hAnsiTheme="majorBidi" w:cstheme="majorBidi"/>
                <w:sz w:val="24"/>
                <w:szCs w:val="24"/>
              </w:rPr>
              <w:t>TGTGGTGCACGAGGTCCAGAGATAC</w:t>
            </w:r>
            <w:r w:rsidRPr="00E50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[C/A]</w:t>
            </w:r>
            <w:r w:rsidRPr="00AA22E4">
              <w:rPr>
                <w:rFonts w:asciiTheme="majorBidi" w:hAnsiTheme="majorBidi" w:cstheme="majorBidi"/>
                <w:sz w:val="24"/>
                <w:szCs w:val="24"/>
              </w:rPr>
              <w:t>TTGACCTTCTCCCCACCAGCCTGCC</w:t>
            </w:r>
          </w:p>
        </w:tc>
        <w:tc>
          <w:tcPr>
            <w:tcW w:w="2250" w:type="dxa"/>
            <w:vAlign w:val="center"/>
          </w:tcPr>
          <w:p w14:paraId="5378AB77" w14:textId="77777777" w:rsidR="00F312E2" w:rsidRPr="00AA22E4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4FEA">
              <w:rPr>
                <w:rFonts w:asciiTheme="majorBidi" w:hAnsiTheme="majorBidi" w:cstheme="majorBidi"/>
                <w:sz w:val="24"/>
                <w:szCs w:val="24"/>
              </w:rPr>
              <w:t>C__27104892_10</w:t>
            </w:r>
          </w:p>
        </w:tc>
      </w:tr>
      <w:tr w:rsidR="00F312E2" w14:paraId="2BD0C3AE" w14:textId="77777777" w:rsidTr="00453624">
        <w:trPr>
          <w:trHeight w:val="988"/>
        </w:trPr>
        <w:tc>
          <w:tcPr>
            <w:tcW w:w="1440" w:type="dxa"/>
            <w:vAlign w:val="center"/>
          </w:tcPr>
          <w:p w14:paraId="37DBDDD5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VKORC1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*2</w:t>
            </w:r>
          </w:p>
          <w:p w14:paraId="08DA0E12" w14:textId="77777777" w:rsidR="00F312E2" w:rsidRPr="00080D01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164AE3">
              <w:rPr>
                <w:rFonts w:asciiTheme="majorBidi" w:hAnsiTheme="majorBidi" w:cstheme="majorBidi"/>
                <w:sz w:val="24"/>
                <w:szCs w:val="24"/>
              </w:rPr>
              <w:t>-1639G&gt;A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305A8C47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sz w:val="24"/>
                <w:szCs w:val="24"/>
              </w:rPr>
              <w:t>rs9934438</w:t>
            </w:r>
          </w:p>
        </w:tc>
        <w:tc>
          <w:tcPr>
            <w:tcW w:w="4230" w:type="dxa"/>
            <w:vAlign w:val="center"/>
          </w:tcPr>
          <w:p w14:paraId="1CC43B10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A22E4">
              <w:rPr>
                <w:rFonts w:asciiTheme="majorBidi" w:hAnsiTheme="majorBidi" w:cstheme="majorBidi"/>
                <w:sz w:val="24"/>
                <w:szCs w:val="24"/>
              </w:rPr>
              <w:t>CCCCGACCTCCCATCCTAGTCCAAG</w:t>
            </w:r>
            <w:r w:rsidRPr="00E50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[A/G]</w:t>
            </w:r>
            <w:r w:rsidRPr="00AA22E4">
              <w:rPr>
                <w:rFonts w:asciiTheme="majorBidi" w:hAnsiTheme="majorBidi" w:cstheme="majorBidi"/>
                <w:sz w:val="24"/>
                <w:szCs w:val="24"/>
              </w:rPr>
              <w:t>GTCGATGATCTCCTGGCACCGGGCA</w:t>
            </w:r>
          </w:p>
        </w:tc>
        <w:tc>
          <w:tcPr>
            <w:tcW w:w="2250" w:type="dxa"/>
            <w:vAlign w:val="center"/>
          </w:tcPr>
          <w:p w14:paraId="2F1AA24A" w14:textId="77777777" w:rsidR="00F312E2" w:rsidRPr="00AA22E4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4BB">
              <w:rPr>
                <w:rFonts w:asciiTheme="majorBidi" w:hAnsiTheme="majorBidi" w:cstheme="majorBidi"/>
                <w:sz w:val="24"/>
                <w:szCs w:val="24"/>
              </w:rPr>
              <w:t>C__30204875_10</w:t>
            </w:r>
          </w:p>
        </w:tc>
      </w:tr>
      <w:tr w:rsidR="00F312E2" w14:paraId="62DC923A" w14:textId="77777777" w:rsidTr="00453624">
        <w:trPr>
          <w:trHeight w:val="988"/>
        </w:trPr>
        <w:tc>
          <w:tcPr>
            <w:tcW w:w="1440" w:type="dxa"/>
            <w:vAlign w:val="center"/>
          </w:tcPr>
          <w:p w14:paraId="02EFB90A" w14:textId="77777777" w:rsidR="00F312E2" w:rsidRPr="00080D01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CYP4F2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*3</w:t>
            </w:r>
          </w:p>
        </w:tc>
        <w:tc>
          <w:tcPr>
            <w:tcW w:w="1260" w:type="dxa"/>
            <w:vAlign w:val="center"/>
          </w:tcPr>
          <w:p w14:paraId="419A6B68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D01">
              <w:rPr>
                <w:rFonts w:asciiTheme="majorBidi" w:hAnsiTheme="majorBidi" w:cstheme="majorBidi"/>
                <w:sz w:val="24"/>
                <w:szCs w:val="24"/>
              </w:rPr>
              <w:t>rs2108622</w:t>
            </w:r>
          </w:p>
        </w:tc>
        <w:tc>
          <w:tcPr>
            <w:tcW w:w="4230" w:type="dxa"/>
            <w:vAlign w:val="center"/>
          </w:tcPr>
          <w:p w14:paraId="5C174628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A22E4">
              <w:rPr>
                <w:rFonts w:asciiTheme="majorBidi" w:hAnsiTheme="majorBidi" w:cstheme="majorBidi"/>
                <w:sz w:val="24"/>
                <w:szCs w:val="24"/>
              </w:rPr>
              <w:t>CCCCGCACCTCAGGGTCCGGCCACA</w:t>
            </w:r>
            <w:r w:rsidRPr="00E50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[C/T]</w:t>
            </w:r>
            <w:r w:rsidRPr="00AA22E4">
              <w:rPr>
                <w:rFonts w:asciiTheme="majorBidi" w:hAnsiTheme="majorBidi" w:cstheme="majorBidi"/>
                <w:sz w:val="24"/>
                <w:szCs w:val="24"/>
              </w:rPr>
              <w:t>AGCTGGGTTGTGATGGGTTCCGAAA</w:t>
            </w:r>
          </w:p>
        </w:tc>
        <w:tc>
          <w:tcPr>
            <w:tcW w:w="2250" w:type="dxa"/>
            <w:vAlign w:val="center"/>
          </w:tcPr>
          <w:p w14:paraId="03EB410E" w14:textId="77777777" w:rsidR="00F312E2" w:rsidRPr="00E724BB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2B655D" w14:textId="77777777" w:rsidR="00F312E2" w:rsidRPr="00AA22E4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4BB">
              <w:rPr>
                <w:rFonts w:asciiTheme="majorBidi" w:hAnsiTheme="majorBidi" w:cstheme="majorBidi"/>
                <w:sz w:val="24"/>
                <w:szCs w:val="24"/>
              </w:rPr>
              <w:t>C__16179493_40</w:t>
            </w:r>
          </w:p>
        </w:tc>
      </w:tr>
      <w:tr w:rsidR="00F312E2" w14:paraId="695CFD65" w14:textId="77777777" w:rsidTr="00453624">
        <w:trPr>
          <w:trHeight w:val="988"/>
        </w:trPr>
        <w:tc>
          <w:tcPr>
            <w:tcW w:w="1440" w:type="dxa"/>
            <w:vAlign w:val="center"/>
          </w:tcPr>
          <w:p w14:paraId="42E29536" w14:textId="77777777" w:rsidR="00F312E2" w:rsidRPr="00037ADE" w:rsidRDefault="00F312E2" w:rsidP="00453624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37A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FII</w:t>
            </w:r>
          </w:p>
        </w:tc>
        <w:tc>
          <w:tcPr>
            <w:tcW w:w="1260" w:type="dxa"/>
            <w:vAlign w:val="center"/>
          </w:tcPr>
          <w:p w14:paraId="0982FFCD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5D7F">
              <w:rPr>
                <w:rFonts w:asciiTheme="majorBidi" w:hAnsiTheme="majorBidi" w:cstheme="majorBidi"/>
                <w:sz w:val="24"/>
                <w:szCs w:val="24"/>
              </w:rPr>
              <w:t>rs5896</w:t>
            </w:r>
          </w:p>
        </w:tc>
        <w:tc>
          <w:tcPr>
            <w:tcW w:w="4230" w:type="dxa"/>
            <w:vAlign w:val="center"/>
          </w:tcPr>
          <w:p w14:paraId="019C2462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6A29">
              <w:rPr>
                <w:rFonts w:asciiTheme="majorBidi" w:hAnsiTheme="majorBidi" w:cstheme="majorBidi"/>
                <w:sz w:val="24"/>
                <w:szCs w:val="24"/>
              </w:rPr>
              <w:t>TGCCGCAACCCCGACAGCAGCACCA</w:t>
            </w:r>
            <w:r w:rsidRPr="00376A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[C/T]</w:t>
            </w:r>
            <w:r w:rsidRPr="00376A29">
              <w:rPr>
                <w:rFonts w:asciiTheme="majorBidi" w:hAnsiTheme="majorBidi" w:cstheme="majorBidi"/>
                <w:sz w:val="24"/>
                <w:szCs w:val="24"/>
              </w:rPr>
              <w:t>GGGACCCTGGTGCTACACTACAGAC</w:t>
            </w:r>
          </w:p>
        </w:tc>
        <w:tc>
          <w:tcPr>
            <w:tcW w:w="2250" w:type="dxa"/>
            <w:vAlign w:val="center"/>
          </w:tcPr>
          <w:p w14:paraId="5E2C6CF6" w14:textId="77777777" w:rsidR="00F312E2" w:rsidRPr="00376A29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7641">
              <w:rPr>
                <w:rFonts w:asciiTheme="majorBidi" w:hAnsiTheme="majorBidi" w:cstheme="majorBidi"/>
                <w:sz w:val="24"/>
                <w:szCs w:val="24"/>
              </w:rPr>
              <w:t>C__11381382_20</w:t>
            </w:r>
          </w:p>
        </w:tc>
      </w:tr>
      <w:tr w:rsidR="00F312E2" w14:paraId="3A2EEA1E" w14:textId="77777777" w:rsidTr="00453624">
        <w:trPr>
          <w:trHeight w:val="988"/>
        </w:trPr>
        <w:tc>
          <w:tcPr>
            <w:tcW w:w="1440" w:type="dxa"/>
            <w:vAlign w:val="center"/>
          </w:tcPr>
          <w:p w14:paraId="2F7203CE" w14:textId="77777777" w:rsidR="00F312E2" w:rsidRPr="00037ADE" w:rsidRDefault="00F312E2" w:rsidP="00453624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37A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FVII</w:t>
            </w:r>
          </w:p>
        </w:tc>
        <w:tc>
          <w:tcPr>
            <w:tcW w:w="1260" w:type="dxa"/>
            <w:vAlign w:val="center"/>
          </w:tcPr>
          <w:p w14:paraId="4408AFD5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rs3093229</w:t>
            </w:r>
          </w:p>
        </w:tc>
        <w:tc>
          <w:tcPr>
            <w:tcW w:w="4230" w:type="dxa"/>
            <w:vAlign w:val="center"/>
          </w:tcPr>
          <w:p w14:paraId="1C4E487C" w14:textId="77777777" w:rsidR="00F312E2" w:rsidRDefault="00F312E2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AD">
              <w:rPr>
                <w:rFonts w:asciiTheme="majorBidi" w:hAnsiTheme="majorBidi" w:cstheme="majorBidi"/>
                <w:sz w:val="24"/>
                <w:szCs w:val="24"/>
              </w:rPr>
              <w:t>ACAACCAAAGTTTTCCTGTGTCCTC</w:t>
            </w:r>
            <w:r w:rsidRPr="009262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[C/T]</w:t>
            </w:r>
            <w:r w:rsidRPr="009262AD">
              <w:rPr>
                <w:rFonts w:asciiTheme="majorBidi" w:hAnsiTheme="majorBidi" w:cstheme="majorBidi"/>
                <w:sz w:val="24"/>
                <w:szCs w:val="24"/>
              </w:rPr>
              <w:t>ACACTCAAGAGTGACTGTGAGGCGG</w:t>
            </w:r>
          </w:p>
        </w:tc>
        <w:tc>
          <w:tcPr>
            <w:tcW w:w="2250" w:type="dxa"/>
            <w:vAlign w:val="center"/>
          </w:tcPr>
          <w:p w14:paraId="023F892E" w14:textId="77777777" w:rsidR="00F312E2" w:rsidRPr="00E71B74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7E4BCD" w14:textId="77777777" w:rsidR="00F312E2" w:rsidRPr="009262AD" w:rsidRDefault="00F312E2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1B74">
              <w:rPr>
                <w:rFonts w:asciiTheme="majorBidi" w:hAnsiTheme="majorBidi" w:cstheme="majorBidi"/>
                <w:sz w:val="24"/>
                <w:szCs w:val="24"/>
              </w:rPr>
              <w:t>C__30930559_10</w:t>
            </w:r>
          </w:p>
        </w:tc>
      </w:tr>
    </w:tbl>
    <w:p w14:paraId="34D847EE" w14:textId="4C742A31" w:rsidR="00F312E2" w:rsidRDefault="00F312E2" w:rsidP="00F312E2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3571A0">
        <w:rPr>
          <w:rFonts w:asciiTheme="majorBidi" w:hAnsiTheme="majorBidi" w:cstheme="majorBidi"/>
          <w:i/>
          <w:iCs/>
          <w:sz w:val="20"/>
          <w:szCs w:val="20"/>
        </w:rPr>
        <w:t>CYP2C9</w:t>
      </w:r>
      <w:r w:rsidRPr="003571A0">
        <w:rPr>
          <w:rFonts w:asciiTheme="majorBidi" w:hAnsiTheme="majorBidi" w:cstheme="majorBidi"/>
          <w:sz w:val="20"/>
          <w:szCs w:val="20"/>
        </w:rPr>
        <w:t xml:space="preserve">; cytochrome P450- family 2- subfamily C- member 9, </w:t>
      </w:r>
      <w:r w:rsidRPr="003571A0">
        <w:rPr>
          <w:rFonts w:asciiTheme="majorBidi" w:hAnsiTheme="majorBidi" w:cstheme="majorBidi"/>
          <w:i/>
          <w:iCs/>
          <w:sz w:val="20"/>
          <w:szCs w:val="20"/>
        </w:rPr>
        <w:t>CYP4F2</w:t>
      </w:r>
      <w:r w:rsidRPr="003571A0">
        <w:rPr>
          <w:rFonts w:asciiTheme="majorBidi" w:hAnsiTheme="majorBidi" w:cstheme="majorBidi"/>
          <w:sz w:val="20"/>
          <w:szCs w:val="20"/>
        </w:rPr>
        <w:t xml:space="preserve">; cytochrome P450- family 4- subfamily F- member 2, </w:t>
      </w:r>
      <w:r w:rsidRPr="003571A0">
        <w:rPr>
          <w:rFonts w:asciiTheme="majorBidi" w:hAnsiTheme="majorBidi" w:cstheme="majorBidi"/>
          <w:i/>
          <w:iCs/>
          <w:sz w:val="20"/>
          <w:szCs w:val="20"/>
        </w:rPr>
        <w:t>FII</w:t>
      </w:r>
      <w:r w:rsidRPr="003571A0">
        <w:rPr>
          <w:rFonts w:asciiTheme="majorBidi" w:hAnsiTheme="majorBidi" w:cstheme="majorBidi"/>
          <w:sz w:val="20"/>
          <w:szCs w:val="20"/>
        </w:rPr>
        <w:t xml:space="preserve">; coagulation factor II, </w:t>
      </w:r>
      <w:r w:rsidRPr="003571A0">
        <w:rPr>
          <w:rFonts w:asciiTheme="majorBidi" w:hAnsiTheme="majorBidi" w:cstheme="majorBidi"/>
          <w:i/>
          <w:iCs/>
          <w:sz w:val="20"/>
          <w:szCs w:val="20"/>
        </w:rPr>
        <w:t>FVII</w:t>
      </w:r>
      <w:r w:rsidRPr="003571A0">
        <w:rPr>
          <w:rFonts w:asciiTheme="majorBidi" w:hAnsiTheme="majorBidi" w:cstheme="majorBidi"/>
          <w:sz w:val="20"/>
          <w:szCs w:val="20"/>
        </w:rPr>
        <w:t xml:space="preserve">; coagulation factor VII, </w:t>
      </w:r>
      <w:r w:rsidRPr="003571A0">
        <w:rPr>
          <w:rFonts w:asciiTheme="majorBidi" w:hAnsiTheme="majorBidi" w:cstheme="majorBidi"/>
          <w:i/>
          <w:iCs/>
          <w:sz w:val="20"/>
          <w:szCs w:val="20"/>
        </w:rPr>
        <w:t>SNP</w:t>
      </w:r>
      <w:r w:rsidRPr="003571A0">
        <w:rPr>
          <w:rFonts w:asciiTheme="majorBidi" w:hAnsiTheme="majorBidi" w:cstheme="majorBidi"/>
          <w:sz w:val="20"/>
          <w:szCs w:val="20"/>
        </w:rPr>
        <w:t xml:space="preserve">; single nucleotide polymorphism, </w:t>
      </w:r>
      <w:r w:rsidRPr="003571A0">
        <w:rPr>
          <w:rFonts w:asciiTheme="majorBidi" w:hAnsiTheme="majorBidi" w:cstheme="majorBidi"/>
          <w:i/>
          <w:iCs/>
          <w:sz w:val="20"/>
          <w:szCs w:val="20"/>
        </w:rPr>
        <w:t>VKORC1</w:t>
      </w:r>
      <w:r w:rsidRPr="003571A0">
        <w:rPr>
          <w:rFonts w:asciiTheme="majorBidi" w:hAnsiTheme="majorBidi" w:cstheme="majorBidi"/>
          <w:sz w:val="20"/>
          <w:szCs w:val="20"/>
        </w:rPr>
        <w:t xml:space="preserve">; vitamin K epoxide reductase complex subunit 1. </w:t>
      </w:r>
    </w:p>
    <w:p w14:paraId="1F83882C" w14:textId="140BC8D1" w:rsidR="0040424E" w:rsidRDefault="0040424E" w:rsidP="00F312E2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2DF0755D" w14:textId="30559FB1" w:rsidR="0040424E" w:rsidRPr="00721B48" w:rsidRDefault="00A0670A" w:rsidP="0040424E">
      <w:pPr>
        <w:tabs>
          <w:tab w:val="left" w:pos="6984"/>
        </w:tabs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670A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0424E" w:rsidRPr="00721B48">
        <w:rPr>
          <w:rFonts w:asciiTheme="majorBidi" w:hAnsiTheme="majorBidi" w:cstheme="majorBidi"/>
          <w:b/>
          <w:bCs/>
          <w:sz w:val="24"/>
          <w:szCs w:val="24"/>
        </w:rPr>
        <w:t>: List of performed procedures</w:t>
      </w:r>
      <w:r w:rsidR="0040424E">
        <w:rPr>
          <w:rFonts w:asciiTheme="majorBidi" w:hAnsiTheme="majorBidi" w:cstheme="majorBidi"/>
          <w:b/>
          <w:bCs/>
          <w:sz w:val="24"/>
          <w:szCs w:val="24"/>
        </w:rPr>
        <w:tab/>
      </w:r>
    </w:p>
    <w:tbl>
      <w:tblPr>
        <w:tblStyle w:val="TableGrid"/>
        <w:tblW w:w="6025" w:type="dxa"/>
        <w:tblLook w:val="04A0" w:firstRow="1" w:lastRow="0" w:firstColumn="1" w:lastColumn="0" w:noHBand="0" w:noVBand="1"/>
      </w:tblPr>
      <w:tblGrid>
        <w:gridCol w:w="3775"/>
        <w:gridCol w:w="2250"/>
      </w:tblGrid>
      <w:tr w:rsidR="0040424E" w:rsidRPr="00721B48" w14:paraId="0E083D96" w14:textId="77777777" w:rsidTr="00453624">
        <w:tc>
          <w:tcPr>
            <w:tcW w:w="3775" w:type="dxa"/>
          </w:tcPr>
          <w:p w14:paraId="7CD336B1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</w:t>
            </w:r>
            <w:r w:rsidRPr="00721B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rocedure, no. (%)</w:t>
            </w:r>
          </w:p>
        </w:tc>
        <w:tc>
          <w:tcPr>
            <w:tcW w:w="2250" w:type="dxa"/>
          </w:tcPr>
          <w:p w14:paraId="4DE61032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Cohort (N=116)</w:t>
            </w:r>
          </w:p>
        </w:tc>
      </w:tr>
      <w:tr w:rsidR="0040424E" w:rsidRPr="00721B48" w14:paraId="36440618" w14:textId="77777777" w:rsidTr="00453624">
        <w:tc>
          <w:tcPr>
            <w:tcW w:w="3775" w:type="dxa"/>
          </w:tcPr>
          <w:p w14:paraId="6D2F5AC9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Minor procedure</w:t>
            </w:r>
          </w:p>
        </w:tc>
        <w:tc>
          <w:tcPr>
            <w:tcW w:w="2250" w:type="dxa"/>
          </w:tcPr>
          <w:p w14:paraId="4CBAD32B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84 (72.5</w:t>
            </w:r>
            <w:r w:rsidRPr="00721B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40424E" w:rsidRPr="00721B48" w14:paraId="09350D34" w14:textId="77777777" w:rsidTr="00453624">
        <w:tc>
          <w:tcPr>
            <w:tcW w:w="3775" w:type="dxa"/>
          </w:tcPr>
          <w:p w14:paraId="6AAA88A7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s-ES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  <w:lang w:val="es-ES"/>
              </w:rPr>
              <w:t>Dental procedure</w:t>
            </w:r>
          </w:p>
          <w:p w14:paraId="2B4968E1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  <w:lang w:val="es-ES"/>
              </w:rPr>
              <w:t>Endoscopy</w:t>
            </w:r>
          </w:p>
          <w:p w14:paraId="3A493D08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Ophthalmology procedure</w:t>
            </w:r>
          </w:p>
          <w:p w14:paraId="26B725B6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Valvuloplasty</w:t>
            </w:r>
          </w:p>
          <w:p w14:paraId="5B2E8DBC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CAG</w:t>
            </w:r>
          </w:p>
          <w:p w14:paraId="24003E3D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Others</w:t>
            </w:r>
          </w:p>
        </w:tc>
        <w:tc>
          <w:tcPr>
            <w:tcW w:w="2250" w:type="dxa"/>
          </w:tcPr>
          <w:p w14:paraId="386074F0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29 (25.0)</w:t>
            </w:r>
          </w:p>
          <w:p w14:paraId="6772FFAA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19 (16.4)</w:t>
            </w:r>
          </w:p>
          <w:p w14:paraId="41C70CDA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15 (12.9)</w:t>
            </w:r>
          </w:p>
          <w:p w14:paraId="0C44D6D9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3.0 (2.6)</w:t>
            </w:r>
          </w:p>
          <w:p w14:paraId="47F2F988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6.0 (5.2)</w:t>
            </w:r>
          </w:p>
          <w:p w14:paraId="4F5BA0CF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12 (10.4)</w:t>
            </w:r>
          </w:p>
        </w:tc>
      </w:tr>
      <w:tr w:rsidR="0040424E" w:rsidRPr="00721B48" w14:paraId="080B3D1F" w14:textId="77777777" w:rsidTr="00453624">
        <w:tc>
          <w:tcPr>
            <w:tcW w:w="3775" w:type="dxa"/>
          </w:tcPr>
          <w:p w14:paraId="53483BDC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 procedure</w:t>
            </w:r>
          </w:p>
        </w:tc>
        <w:tc>
          <w:tcPr>
            <w:tcW w:w="2250" w:type="dxa"/>
          </w:tcPr>
          <w:p w14:paraId="152D5B10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 (21.5)</w:t>
            </w:r>
          </w:p>
        </w:tc>
      </w:tr>
      <w:tr w:rsidR="0040424E" w:rsidRPr="00721B48" w14:paraId="5FD23F6D" w14:textId="77777777" w:rsidTr="00453624">
        <w:tc>
          <w:tcPr>
            <w:tcW w:w="3775" w:type="dxa"/>
          </w:tcPr>
          <w:p w14:paraId="32348C9A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Resection</w:t>
            </w:r>
          </w:p>
          <w:p w14:paraId="2502CE95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CABG</w:t>
            </w:r>
          </w:p>
          <w:p w14:paraId="77BBED69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Knee replacement</w:t>
            </w:r>
          </w:p>
          <w:p w14:paraId="7F8FD9B0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MVR</w:t>
            </w:r>
          </w:p>
          <w:p w14:paraId="4C9F4194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Gastric sleeve</w:t>
            </w:r>
          </w:p>
          <w:p w14:paraId="14A3A25C" w14:textId="77777777" w:rsidR="0040424E" w:rsidRPr="00721B48" w:rsidRDefault="0040424E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Others</w:t>
            </w:r>
          </w:p>
        </w:tc>
        <w:tc>
          <w:tcPr>
            <w:tcW w:w="2250" w:type="dxa"/>
          </w:tcPr>
          <w:p w14:paraId="649863DC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7.0 (6.0)</w:t>
            </w:r>
          </w:p>
          <w:p w14:paraId="453BD0DA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6.0 (5.2)</w:t>
            </w:r>
          </w:p>
          <w:p w14:paraId="22C8248C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2.0 (1.7)</w:t>
            </w:r>
          </w:p>
          <w:p w14:paraId="732ED12B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2.0 (1.7)</w:t>
            </w:r>
          </w:p>
          <w:p w14:paraId="661B554E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2.0 (1.7)</w:t>
            </w:r>
          </w:p>
          <w:p w14:paraId="41A486C0" w14:textId="77777777" w:rsidR="0040424E" w:rsidRPr="00721B48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1B48">
              <w:rPr>
                <w:rFonts w:asciiTheme="majorBidi" w:hAnsiTheme="majorBidi" w:cstheme="majorBidi"/>
                <w:sz w:val="24"/>
                <w:szCs w:val="24"/>
              </w:rPr>
              <w:t>6.0 (5.2)</w:t>
            </w:r>
          </w:p>
        </w:tc>
      </w:tr>
      <w:tr w:rsidR="0040424E" w:rsidRPr="00721B48" w14:paraId="1A04813B" w14:textId="77777777" w:rsidTr="00453624">
        <w:tc>
          <w:tcPr>
            <w:tcW w:w="3775" w:type="dxa"/>
          </w:tcPr>
          <w:p w14:paraId="1FD823F9" w14:textId="77777777" w:rsidR="0040424E" w:rsidRPr="001C042A" w:rsidRDefault="0040424E" w:rsidP="0045362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04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Pr="001C04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41E8C619" w14:textId="77777777" w:rsidR="0040424E" w:rsidRPr="001C042A" w:rsidRDefault="0040424E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04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7.0 (6.0)</w:t>
            </w:r>
          </w:p>
        </w:tc>
      </w:tr>
    </w:tbl>
    <w:p w14:paraId="39DE673C" w14:textId="77777777" w:rsidR="0040424E" w:rsidRPr="00721B48" w:rsidRDefault="0040424E" w:rsidP="0040424E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721B48">
        <w:rPr>
          <w:rFonts w:asciiTheme="majorBidi" w:hAnsiTheme="majorBidi" w:cstheme="majorBidi"/>
          <w:sz w:val="20"/>
          <w:szCs w:val="20"/>
        </w:rPr>
        <w:t xml:space="preserve">* </w:t>
      </w:r>
      <w:r>
        <w:rPr>
          <w:rFonts w:asciiTheme="majorBidi" w:hAnsiTheme="majorBidi" w:cstheme="majorBidi"/>
          <w:sz w:val="20"/>
          <w:szCs w:val="20"/>
        </w:rPr>
        <w:t>S</w:t>
      </w:r>
      <w:r w:rsidRPr="00721B48">
        <w:rPr>
          <w:rFonts w:asciiTheme="majorBidi" w:hAnsiTheme="majorBidi" w:cstheme="majorBidi"/>
          <w:sz w:val="20"/>
          <w:szCs w:val="20"/>
        </w:rPr>
        <w:t xml:space="preserve">ome procedures were canceled, CAG; coronary angiography, CABG; coronary artery bypass grafting, MVR; mitral valve replacement. </w:t>
      </w:r>
    </w:p>
    <w:p w14:paraId="242B487B" w14:textId="77777777" w:rsidR="0040424E" w:rsidRDefault="0040424E" w:rsidP="0040424E"/>
    <w:p w14:paraId="2323C2AF" w14:textId="68AE5099" w:rsidR="0040424E" w:rsidRDefault="0040424E" w:rsidP="00F312E2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0256E98F" w14:textId="5B4ABC9C" w:rsidR="0040424E" w:rsidRDefault="0040424E" w:rsidP="00F312E2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5D328636" w14:textId="7653B8C7" w:rsidR="0040424E" w:rsidRDefault="0040424E" w:rsidP="00F312E2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3FFF2608" w14:textId="3040EE6D" w:rsidR="00452FA6" w:rsidRPr="008B21BB" w:rsidRDefault="00A0670A" w:rsidP="00452FA6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670A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452FA6" w:rsidRPr="008B21BB">
        <w:rPr>
          <w:rFonts w:asciiTheme="majorBidi" w:hAnsiTheme="majorBidi" w:cstheme="majorBidi"/>
          <w:b/>
          <w:bCs/>
          <w:sz w:val="24"/>
          <w:szCs w:val="24"/>
        </w:rPr>
        <w:t>: Univariate binary logistic regression displaying genetics and non-genetic influencing INR value of ≤1.2 on the day of the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1260"/>
        <w:gridCol w:w="1166"/>
        <w:gridCol w:w="1439"/>
      </w:tblGrid>
      <w:tr w:rsidR="00452FA6" w:rsidRPr="008B21BB" w14:paraId="7EEB2FC1" w14:textId="77777777" w:rsidTr="00453624">
        <w:trPr>
          <w:trHeight w:val="890"/>
        </w:trPr>
        <w:tc>
          <w:tcPr>
            <w:tcW w:w="2695" w:type="dxa"/>
            <w:vAlign w:val="center"/>
          </w:tcPr>
          <w:p w14:paraId="3A62D6A0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Predictor</w:t>
            </w:r>
          </w:p>
        </w:tc>
        <w:tc>
          <w:tcPr>
            <w:tcW w:w="1350" w:type="dxa"/>
            <w:vAlign w:val="center"/>
          </w:tcPr>
          <w:p w14:paraId="7CD08A2B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Odds ratio</w:t>
            </w:r>
          </w:p>
        </w:tc>
        <w:tc>
          <w:tcPr>
            <w:tcW w:w="1260" w:type="dxa"/>
            <w:vAlign w:val="center"/>
          </w:tcPr>
          <w:p w14:paraId="67518FDA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65514332"/>
            <w:r w:rsidRPr="008B21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p-</w:t>
            </w:r>
            <w:r w:rsidRPr="008B21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value*</w:t>
            </w:r>
            <w:bookmarkEnd w:id="0"/>
          </w:p>
        </w:tc>
        <w:tc>
          <w:tcPr>
            <w:tcW w:w="2605" w:type="dxa"/>
            <w:gridSpan w:val="2"/>
            <w:vAlign w:val="center"/>
          </w:tcPr>
          <w:p w14:paraId="3F087E54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95% CI</w:t>
            </w:r>
          </w:p>
          <w:p w14:paraId="43E33814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Lower            Upper</w:t>
            </w:r>
          </w:p>
        </w:tc>
      </w:tr>
      <w:tr w:rsidR="00452FA6" w:rsidRPr="008B21BB" w14:paraId="0842411B" w14:textId="77777777" w:rsidTr="00453624">
        <w:tc>
          <w:tcPr>
            <w:tcW w:w="2695" w:type="dxa"/>
          </w:tcPr>
          <w:p w14:paraId="1F93ECD0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Age &gt;65 years</w:t>
            </w:r>
          </w:p>
        </w:tc>
        <w:tc>
          <w:tcPr>
            <w:tcW w:w="1350" w:type="dxa"/>
            <w:vAlign w:val="center"/>
          </w:tcPr>
          <w:p w14:paraId="08F0980B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1105A57B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0.11</w:t>
            </w:r>
          </w:p>
        </w:tc>
        <w:tc>
          <w:tcPr>
            <w:tcW w:w="1166" w:type="dxa"/>
            <w:vAlign w:val="center"/>
          </w:tcPr>
          <w:p w14:paraId="20AA1E1A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0.24</w:t>
            </w:r>
          </w:p>
        </w:tc>
        <w:tc>
          <w:tcPr>
            <w:tcW w:w="1439" w:type="dxa"/>
            <w:vAlign w:val="center"/>
          </w:tcPr>
          <w:p w14:paraId="39518AAF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1.16</w:t>
            </w:r>
          </w:p>
        </w:tc>
      </w:tr>
      <w:tr w:rsidR="00452FA6" w:rsidRPr="008B21BB" w14:paraId="01B3C7E6" w14:textId="77777777" w:rsidTr="00453624">
        <w:tc>
          <w:tcPr>
            <w:tcW w:w="2695" w:type="dxa"/>
          </w:tcPr>
          <w:p w14:paraId="70C86101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Weight &gt; 85 kg</w:t>
            </w:r>
          </w:p>
        </w:tc>
        <w:tc>
          <w:tcPr>
            <w:tcW w:w="1350" w:type="dxa"/>
            <w:vAlign w:val="center"/>
          </w:tcPr>
          <w:p w14:paraId="523E460B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1.8</w:t>
            </w:r>
          </w:p>
        </w:tc>
        <w:tc>
          <w:tcPr>
            <w:tcW w:w="1260" w:type="dxa"/>
            <w:vAlign w:val="center"/>
          </w:tcPr>
          <w:p w14:paraId="3A11F66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0.12</w:t>
            </w:r>
          </w:p>
        </w:tc>
        <w:tc>
          <w:tcPr>
            <w:tcW w:w="1166" w:type="dxa"/>
            <w:vAlign w:val="center"/>
          </w:tcPr>
          <w:p w14:paraId="5E25ADAB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0.85</w:t>
            </w:r>
          </w:p>
        </w:tc>
        <w:tc>
          <w:tcPr>
            <w:tcW w:w="1439" w:type="dxa"/>
            <w:vAlign w:val="center"/>
          </w:tcPr>
          <w:p w14:paraId="66846F6E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3.79</w:t>
            </w:r>
          </w:p>
        </w:tc>
      </w:tr>
      <w:tr w:rsidR="00452FA6" w:rsidRPr="008B21BB" w14:paraId="592DC29D" w14:textId="77777777" w:rsidTr="00453624">
        <w:tc>
          <w:tcPr>
            <w:tcW w:w="2695" w:type="dxa"/>
          </w:tcPr>
          <w:p w14:paraId="69087C79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Holding a Sudanese nationality</w:t>
            </w:r>
          </w:p>
        </w:tc>
        <w:tc>
          <w:tcPr>
            <w:tcW w:w="1350" w:type="dxa"/>
            <w:vAlign w:val="center"/>
          </w:tcPr>
          <w:p w14:paraId="059C1776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503CCAC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0.08</w:t>
            </w:r>
          </w:p>
        </w:tc>
        <w:tc>
          <w:tcPr>
            <w:tcW w:w="1166" w:type="dxa"/>
            <w:vAlign w:val="center"/>
          </w:tcPr>
          <w:p w14:paraId="473B337E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1439" w:type="dxa"/>
            <w:vAlign w:val="center"/>
          </w:tcPr>
          <w:p w14:paraId="45333965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1.19</w:t>
            </w:r>
          </w:p>
        </w:tc>
      </w:tr>
      <w:tr w:rsidR="00452FA6" w:rsidRPr="008B21BB" w14:paraId="3BAB01E5" w14:textId="77777777" w:rsidTr="00453624">
        <w:tc>
          <w:tcPr>
            <w:tcW w:w="2695" w:type="dxa"/>
          </w:tcPr>
          <w:p w14:paraId="4B8FE297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 xml:space="preserve">Patient with diabetes </w:t>
            </w:r>
          </w:p>
        </w:tc>
        <w:tc>
          <w:tcPr>
            <w:tcW w:w="1350" w:type="dxa"/>
            <w:vAlign w:val="center"/>
          </w:tcPr>
          <w:p w14:paraId="69F4A7B9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69D3617C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0.13</w:t>
            </w:r>
          </w:p>
        </w:tc>
        <w:tc>
          <w:tcPr>
            <w:tcW w:w="1166" w:type="dxa"/>
            <w:vAlign w:val="center"/>
          </w:tcPr>
          <w:p w14:paraId="6D4FC6DC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439" w:type="dxa"/>
            <w:vAlign w:val="center"/>
          </w:tcPr>
          <w:p w14:paraId="288CC695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3.70</w:t>
            </w:r>
          </w:p>
        </w:tc>
      </w:tr>
      <w:tr w:rsidR="00452FA6" w:rsidRPr="008B21BB" w14:paraId="5DE50DB6" w14:textId="77777777" w:rsidTr="00453624">
        <w:tc>
          <w:tcPr>
            <w:tcW w:w="2695" w:type="dxa"/>
          </w:tcPr>
          <w:p w14:paraId="2A7477C6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Patient with cancer</w:t>
            </w:r>
          </w:p>
        </w:tc>
        <w:tc>
          <w:tcPr>
            <w:tcW w:w="1350" w:type="dxa"/>
            <w:vAlign w:val="center"/>
          </w:tcPr>
          <w:p w14:paraId="5123A8A4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600980E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166" w:type="dxa"/>
            <w:vAlign w:val="center"/>
          </w:tcPr>
          <w:p w14:paraId="67A227C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0.08</w:t>
            </w:r>
          </w:p>
        </w:tc>
        <w:tc>
          <w:tcPr>
            <w:tcW w:w="1439" w:type="dxa"/>
            <w:vAlign w:val="center"/>
          </w:tcPr>
          <w:p w14:paraId="52DC0628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1.47</w:t>
            </w:r>
          </w:p>
        </w:tc>
      </w:tr>
      <w:tr w:rsidR="00452FA6" w:rsidRPr="008B21BB" w14:paraId="6A373A70" w14:textId="77777777" w:rsidTr="00453624">
        <w:tc>
          <w:tcPr>
            <w:tcW w:w="2695" w:type="dxa"/>
          </w:tcPr>
          <w:p w14:paraId="374BEF83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Taking NSAIDs</w:t>
            </w:r>
          </w:p>
        </w:tc>
        <w:tc>
          <w:tcPr>
            <w:tcW w:w="1350" w:type="dxa"/>
            <w:vAlign w:val="center"/>
          </w:tcPr>
          <w:p w14:paraId="773039BF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10244754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0.14</w:t>
            </w:r>
          </w:p>
        </w:tc>
        <w:tc>
          <w:tcPr>
            <w:tcW w:w="1166" w:type="dxa"/>
            <w:vAlign w:val="center"/>
          </w:tcPr>
          <w:p w14:paraId="5AD12D9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  <w:tc>
          <w:tcPr>
            <w:tcW w:w="1439" w:type="dxa"/>
            <w:vAlign w:val="center"/>
          </w:tcPr>
          <w:p w14:paraId="25CDFB87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1.51</w:t>
            </w:r>
          </w:p>
        </w:tc>
      </w:tr>
      <w:tr w:rsidR="00452FA6" w:rsidRPr="008B21BB" w14:paraId="3A93CCEF" w14:textId="77777777" w:rsidTr="00453624">
        <w:tc>
          <w:tcPr>
            <w:tcW w:w="2695" w:type="dxa"/>
          </w:tcPr>
          <w:p w14:paraId="63C9D711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Taking drug affecting cardiac action potential</w:t>
            </w:r>
            <w:r w:rsidRPr="008B21B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¥ </w:t>
            </w:r>
          </w:p>
        </w:tc>
        <w:tc>
          <w:tcPr>
            <w:tcW w:w="1350" w:type="dxa"/>
            <w:vAlign w:val="center"/>
          </w:tcPr>
          <w:p w14:paraId="514C9518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0200A578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166" w:type="dxa"/>
            <w:vAlign w:val="center"/>
          </w:tcPr>
          <w:p w14:paraId="6DD8A7B6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439" w:type="dxa"/>
            <w:vAlign w:val="center"/>
          </w:tcPr>
          <w:p w14:paraId="2BA6D706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0.82</w:t>
            </w:r>
          </w:p>
        </w:tc>
      </w:tr>
      <w:tr w:rsidR="00452FA6" w:rsidRPr="008B21BB" w14:paraId="6C05D711" w14:textId="77777777" w:rsidTr="00453624">
        <w:tc>
          <w:tcPr>
            <w:tcW w:w="2695" w:type="dxa"/>
          </w:tcPr>
          <w:p w14:paraId="5329B8CD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Using</w:t>
            </w:r>
            <w:r w:rsidRPr="008B21BB">
              <w:rPr>
                <w:rFonts w:asciiTheme="majorBidi" w:hAnsiTheme="majorBidi" w:cstheme="majorBidi"/>
                <w:sz w:val="24"/>
                <w:szCs w:val="24"/>
              </w:rPr>
              <w:t xml:space="preserve"> Enoxaparin</w:t>
            </w:r>
          </w:p>
        </w:tc>
        <w:tc>
          <w:tcPr>
            <w:tcW w:w="1350" w:type="dxa"/>
            <w:vAlign w:val="center"/>
          </w:tcPr>
          <w:p w14:paraId="02A3715C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3.04</w:t>
            </w:r>
          </w:p>
        </w:tc>
        <w:tc>
          <w:tcPr>
            <w:tcW w:w="1260" w:type="dxa"/>
            <w:vAlign w:val="center"/>
          </w:tcPr>
          <w:p w14:paraId="53408494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0.006</w:t>
            </w:r>
          </w:p>
        </w:tc>
        <w:tc>
          <w:tcPr>
            <w:tcW w:w="1166" w:type="dxa"/>
            <w:vAlign w:val="center"/>
          </w:tcPr>
          <w:p w14:paraId="6D2AF769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1.42</w:t>
            </w:r>
          </w:p>
        </w:tc>
        <w:tc>
          <w:tcPr>
            <w:tcW w:w="1439" w:type="dxa"/>
            <w:vAlign w:val="center"/>
          </w:tcPr>
          <w:p w14:paraId="2462593A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8.29</w:t>
            </w:r>
          </w:p>
        </w:tc>
      </w:tr>
      <w:tr w:rsidR="00452FA6" w:rsidRPr="008B21BB" w14:paraId="42D283A5" w14:textId="77777777" w:rsidTr="00453624">
        <w:tc>
          <w:tcPr>
            <w:tcW w:w="2695" w:type="dxa"/>
          </w:tcPr>
          <w:p w14:paraId="37188E94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Enoxaparin dose is &gt;160 mg</w:t>
            </w:r>
          </w:p>
        </w:tc>
        <w:tc>
          <w:tcPr>
            <w:tcW w:w="1350" w:type="dxa"/>
            <w:vAlign w:val="center"/>
          </w:tcPr>
          <w:p w14:paraId="442290B8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2.65</w:t>
            </w:r>
          </w:p>
        </w:tc>
        <w:tc>
          <w:tcPr>
            <w:tcW w:w="1260" w:type="dxa"/>
            <w:vAlign w:val="center"/>
          </w:tcPr>
          <w:p w14:paraId="7D16AB39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1166" w:type="dxa"/>
            <w:vAlign w:val="center"/>
          </w:tcPr>
          <w:p w14:paraId="69B39560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0.92</w:t>
            </w:r>
          </w:p>
        </w:tc>
        <w:tc>
          <w:tcPr>
            <w:tcW w:w="1439" w:type="dxa"/>
            <w:vAlign w:val="center"/>
          </w:tcPr>
          <w:p w14:paraId="297684D4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7.63</w:t>
            </w:r>
          </w:p>
        </w:tc>
      </w:tr>
      <w:tr w:rsidR="00452FA6" w:rsidRPr="008B21BB" w14:paraId="0007F05B" w14:textId="77777777" w:rsidTr="00453624">
        <w:tc>
          <w:tcPr>
            <w:tcW w:w="2695" w:type="dxa"/>
          </w:tcPr>
          <w:p w14:paraId="2111277C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INR target is ≤3.5</w:t>
            </w:r>
          </w:p>
        </w:tc>
        <w:tc>
          <w:tcPr>
            <w:tcW w:w="1350" w:type="dxa"/>
            <w:vAlign w:val="center"/>
          </w:tcPr>
          <w:p w14:paraId="2A249205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7.02</w:t>
            </w:r>
          </w:p>
        </w:tc>
        <w:tc>
          <w:tcPr>
            <w:tcW w:w="1260" w:type="dxa"/>
            <w:vAlign w:val="center"/>
          </w:tcPr>
          <w:p w14:paraId="580298B7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166" w:type="dxa"/>
            <w:vAlign w:val="center"/>
          </w:tcPr>
          <w:p w14:paraId="76A98895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1.44</w:t>
            </w:r>
          </w:p>
        </w:tc>
        <w:tc>
          <w:tcPr>
            <w:tcW w:w="1439" w:type="dxa"/>
            <w:vAlign w:val="center"/>
          </w:tcPr>
          <w:p w14:paraId="60E9AFBE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34.15</w:t>
            </w:r>
          </w:p>
        </w:tc>
      </w:tr>
      <w:tr w:rsidR="00452FA6" w:rsidRPr="008B21BB" w14:paraId="46C7255B" w14:textId="77777777" w:rsidTr="00453624">
        <w:tc>
          <w:tcPr>
            <w:tcW w:w="2695" w:type="dxa"/>
          </w:tcPr>
          <w:p w14:paraId="4B9C8EDA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Having AF</w:t>
            </w:r>
          </w:p>
        </w:tc>
        <w:tc>
          <w:tcPr>
            <w:tcW w:w="1350" w:type="dxa"/>
            <w:vAlign w:val="center"/>
          </w:tcPr>
          <w:p w14:paraId="50211916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20CC4AF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166" w:type="dxa"/>
            <w:vAlign w:val="center"/>
          </w:tcPr>
          <w:p w14:paraId="5863D33F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  <w:tc>
          <w:tcPr>
            <w:tcW w:w="1439" w:type="dxa"/>
            <w:vAlign w:val="center"/>
          </w:tcPr>
          <w:p w14:paraId="08ABED9C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0.79</w:t>
            </w:r>
          </w:p>
        </w:tc>
      </w:tr>
      <w:tr w:rsidR="00452FA6" w:rsidRPr="008B21BB" w14:paraId="264820C4" w14:textId="77777777" w:rsidTr="00453624">
        <w:tc>
          <w:tcPr>
            <w:tcW w:w="2695" w:type="dxa"/>
          </w:tcPr>
          <w:p w14:paraId="60F0E9ED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Having VTE</w:t>
            </w:r>
          </w:p>
        </w:tc>
        <w:tc>
          <w:tcPr>
            <w:tcW w:w="1350" w:type="dxa"/>
            <w:vAlign w:val="center"/>
          </w:tcPr>
          <w:p w14:paraId="154B0915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4.20</w:t>
            </w:r>
          </w:p>
        </w:tc>
        <w:tc>
          <w:tcPr>
            <w:tcW w:w="1260" w:type="dxa"/>
            <w:vAlign w:val="center"/>
          </w:tcPr>
          <w:p w14:paraId="7AA83840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0.03</w:t>
            </w:r>
          </w:p>
        </w:tc>
        <w:tc>
          <w:tcPr>
            <w:tcW w:w="1166" w:type="dxa"/>
            <w:vAlign w:val="center"/>
          </w:tcPr>
          <w:p w14:paraId="2282F659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1.14</w:t>
            </w:r>
          </w:p>
        </w:tc>
        <w:tc>
          <w:tcPr>
            <w:tcW w:w="1439" w:type="dxa"/>
            <w:vAlign w:val="center"/>
          </w:tcPr>
          <w:p w14:paraId="15317AFE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15.59</w:t>
            </w:r>
          </w:p>
        </w:tc>
      </w:tr>
      <w:tr w:rsidR="00452FA6" w:rsidRPr="008B21BB" w14:paraId="74337EB3" w14:textId="77777777" w:rsidTr="00453624">
        <w:tc>
          <w:tcPr>
            <w:tcW w:w="2695" w:type="dxa"/>
          </w:tcPr>
          <w:p w14:paraId="381DC569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 xml:space="preserve">Carrier of reduced function allele of </w:t>
            </w:r>
            <w:r w:rsidRPr="008B21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CYP2C9*3</w:t>
            </w:r>
          </w:p>
        </w:tc>
        <w:tc>
          <w:tcPr>
            <w:tcW w:w="1350" w:type="dxa"/>
            <w:vAlign w:val="center"/>
          </w:tcPr>
          <w:p w14:paraId="692B2E8D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38A5B628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166" w:type="dxa"/>
            <w:vAlign w:val="center"/>
          </w:tcPr>
          <w:p w14:paraId="4849FBB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1439" w:type="dxa"/>
            <w:vAlign w:val="center"/>
          </w:tcPr>
          <w:p w14:paraId="59498300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0.77</w:t>
            </w:r>
          </w:p>
        </w:tc>
      </w:tr>
      <w:tr w:rsidR="00452FA6" w:rsidRPr="008B21BB" w14:paraId="4026C163" w14:textId="77777777" w:rsidTr="00453624">
        <w:tc>
          <w:tcPr>
            <w:tcW w:w="2695" w:type="dxa"/>
          </w:tcPr>
          <w:p w14:paraId="769081D9" w14:textId="77777777" w:rsidR="00452FA6" w:rsidRPr="008B21BB" w:rsidRDefault="00452FA6" w:rsidP="004536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 xml:space="preserve">Carrier of reduced function allele of </w:t>
            </w:r>
            <w:r w:rsidRPr="008B21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FVII </w:t>
            </w:r>
            <w:r w:rsidRPr="008B21BB">
              <w:rPr>
                <w:rFonts w:asciiTheme="majorBidi" w:hAnsiTheme="majorBidi" w:cstheme="majorBidi"/>
                <w:sz w:val="24"/>
                <w:szCs w:val="24"/>
              </w:rPr>
              <w:t>genotype</w:t>
            </w:r>
          </w:p>
        </w:tc>
        <w:tc>
          <w:tcPr>
            <w:tcW w:w="1350" w:type="dxa"/>
            <w:vAlign w:val="center"/>
          </w:tcPr>
          <w:p w14:paraId="20D26688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1.91</w:t>
            </w:r>
          </w:p>
        </w:tc>
        <w:tc>
          <w:tcPr>
            <w:tcW w:w="1260" w:type="dxa"/>
            <w:vAlign w:val="center"/>
          </w:tcPr>
          <w:p w14:paraId="42B43D42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0.19</w:t>
            </w:r>
          </w:p>
        </w:tc>
        <w:tc>
          <w:tcPr>
            <w:tcW w:w="1166" w:type="dxa"/>
            <w:vAlign w:val="center"/>
          </w:tcPr>
          <w:p w14:paraId="179EDC41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0.70</w:t>
            </w:r>
          </w:p>
        </w:tc>
        <w:tc>
          <w:tcPr>
            <w:tcW w:w="1439" w:type="dxa"/>
            <w:vAlign w:val="center"/>
          </w:tcPr>
          <w:p w14:paraId="447463D5" w14:textId="77777777" w:rsidR="00452FA6" w:rsidRPr="008B21BB" w:rsidRDefault="00452FA6" w:rsidP="0045362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1BB">
              <w:rPr>
                <w:rFonts w:asciiTheme="majorBidi" w:hAnsiTheme="majorBidi" w:cstheme="majorBidi"/>
                <w:sz w:val="24"/>
                <w:szCs w:val="24"/>
              </w:rPr>
              <w:t>5.57</w:t>
            </w:r>
          </w:p>
        </w:tc>
      </w:tr>
    </w:tbl>
    <w:p w14:paraId="29D5D918" w14:textId="77777777" w:rsidR="00452FA6" w:rsidRPr="008B21BB" w:rsidRDefault="00452FA6" w:rsidP="00452FA6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B21BB">
        <w:rPr>
          <w:rFonts w:asciiTheme="majorBidi" w:hAnsiTheme="majorBidi" w:cstheme="majorBidi"/>
          <w:sz w:val="20"/>
          <w:szCs w:val="20"/>
        </w:rPr>
        <w:t>*</w:t>
      </w:r>
      <w:r w:rsidRPr="008B21BB">
        <w:rPr>
          <w:rFonts w:asciiTheme="majorBidi" w:hAnsiTheme="majorBidi" w:cstheme="majorBidi"/>
          <w:i/>
          <w:iCs/>
          <w:sz w:val="20"/>
          <w:szCs w:val="20"/>
        </w:rPr>
        <w:t>p</w:t>
      </w:r>
      <w:r w:rsidRPr="008B21BB">
        <w:rPr>
          <w:rFonts w:asciiTheme="majorBidi" w:hAnsiTheme="majorBidi" w:cstheme="majorBidi"/>
          <w:sz w:val="20"/>
          <w:szCs w:val="20"/>
        </w:rPr>
        <w:t>-value&lt;0.05; is significant. ¥; B-blockers, Diltiazem, Amiodarone. AF; atrial fibrillation, CI; confidence interval,</w:t>
      </w:r>
      <w:r w:rsidRPr="008B21BB">
        <w:rPr>
          <w:rFonts w:asciiTheme="majorBidi" w:hAnsiTheme="majorBidi" w:cstheme="majorBidi"/>
        </w:rPr>
        <w:t xml:space="preserve"> </w:t>
      </w:r>
      <w:r w:rsidRPr="008B21BB">
        <w:rPr>
          <w:rFonts w:asciiTheme="majorBidi" w:hAnsiTheme="majorBidi" w:cstheme="majorBidi"/>
          <w:sz w:val="20"/>
          <w:szCs w:val="20"/>
        </w:rPr>
        <w:t xml:space="preserve">CYP2C9; cytochrome P450- family 2- subfamily C- member 9, INR; international normalization ratio, NSAIDs; non-steroidal anti-inflammatory drugs, VTE; venous thromboembolism. </w:t>
      </w:r>
    </w:p>
    <w:p w14:paraId="0BF6374D" w14:textId="77777777" w:rsidR="00452FA6" w:rsidRPr="008B21BB" w:rsidRDefault="00452FA6" w:rsidP="00452FA6">
      <w:pPr>
        <w:rPr>
          <w:rFonts w:asciiTheme="majorBidi" w:hAnsiTheme="majorBidi" w:cstheme="majorBidi"/>
        </w:rPr>
      </w:pPr>
    </w:p>
    <w:p w14:paraId="04E4B178" w14:textId="77777777" w:rsidR="0040424E" w:rsidRPr="003571A0" w:rsidRDefault="0040424E" w:rsidP="00F312E2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84C56CA" w14:textId="77777777" w:rsidR="00F312E2" w:rsidRDefault="00F312E2" w:rsidP="00F312E2"/>
    <w:p w14:paraId="546FA323" w14:textId="77777777" w:rsidR="00D17835" w:rsidRDefault="00D17835"/>
    <w:sectPr w:rsidR="00D1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997B" w14:textId="77777777" w:rsidR="00F312E2" w:rsidRDefault="00F312E2" w:rsidP="00F312E2">
      <w:pPr>
        <w:spacing w:after="0" w:line="240" w:lineRule="auto"/>
      </w:pPr>
      <w:r>
        <w:separator/>
      </w:r>
    </w:p>
  </w:endnote>
  <w:endnote w:type="continuationSeparator" w:id="0">
    <w:p w14:paraId="2E7E2FD4" w14:textId="77777777" w:rsidR="00F312E2" w:rsidRDefault="00F312E2" w:rsidP="00F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EE38" w14:textId="77777777" w:rsidR="00F312E2" w:rsidRDefault="00F312E2" w:rsidP="00F312E2">
      <w:pPr>
        <w:spacing w:after="0" w:line="240" w:lineRule="auto"/>
      </w:pPr>
      <w:r>
        <w:separator/>
      </w:r>
    </w:p>
  </w:footnote>
  <w:footnote w:type="continuationSeparator" w:id="0">
    <w:p w14:paraId="7A878E52" w14:textId="77777777" w:rsidR="00F312E2" w:rsidRDefault="00F312E2" w:rsidP="00F31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NDcxtjA2MzU2NzFX0lEKTi0uzszPAykwrAUA0JHtQiwAAAA="/>
  </w:docVars>
  <w:rsids>
    <w:rsidRoot w:val="00D17835"/>
    <w:rsid w:val="0040424E"/>
    <w:rsid w:val="00452FA6"/>
    <w:rsid w:val="00A0670A"/>
    <w:rsid w:val="00D17835"/>
    <w:rsid w:val="00F3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B3B0"/>
  <w15:chartTrackingRefBased/>
  <w15:docId w15:val="{1F292B60-773C-4027-ACA4-72AAE5A4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12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E2"/>
  </w:style>
  <w:style w:type="paragraph" w:styleId="Footer">
    <w:name w:val="footer"/>
    <w:basedOn w:val="Normal"/>
    <w:link w:val="FooterChar"/>
    <w:uiPriority w:val="99"/>
    <w:unhideWhenUsed/>
    <w:rsid w:val="00F31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Eljilany</dc:creator>
  <cp:keywords/>
  <dc:description/>
  <cp:lastModifiedBy>Islam Eljilany</cp:lastModifiedBy>
  <cp:revision>5</cp:revision>
  <dcterms:created xsi:type="dcterms:W3CDTF">2021-07-02T16:37:00Z</dcterms:created>
  <dcterms:modified xsi:type="dcterms:W3CDTF">2021-07-19T18:42:00Z</dcterms:modified>
</cp:coreProperties>
</file>