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57F" w:rsidRPr="00C90D0D" w:rsidRDefault="0098757F" w:rsidP="0098757F">
      <w:pPr>
        <w:pStyle w:val="Title2"/>
        <w:jc w:val="center"/>
        <w:rPr>
          <w:b w:val="0"/>
          <w:color w:val="000000" w:themeColor="text1"/>
          <w:sz w:val="32"/>
          <w:szCs w:val="32"/>
        </w:rPr>
      </w:pPr>
      <w:r w:rsidRPr="00C90D0D">
        <w:rPr>
          <w:b w:val="0"/>
          <w:color w:val="000000" w:themeColor="text1"/>
          <w:sz w:val="32"/>
          <w:szCs w:val="32"/>
        </w:rPr>
        <w:t>Supporting Information</w:t>
      </w:r>
    </w:p>
    <w:p w:rsidR="0098757F" w:rsidRPr="00C90D0D" w:rsidRDefault="0098757F" w:rsidP="0098757F">
      <w:pPr>
        <w:pStyle w:val="Tableofcontents"/>
        <w:rPr>
          <w:color w:val="000000" w:themeColor="text1"/>
        </w:rPr>
      </w:pPr>
    </w:p>
    <w:p w:rsidR="0098757F" w:rsidRPr="00C90D0D" w:rsidRDefault="0098757F" w:rsidP="0098757F">
      <w:pPr>
        <w:pStyle w:val="Title2"/>
        <w:jc w:val="center"/>
        <w:rPr>
          <w:color w:val="000000" w:themeColor="text1"/>
        </w:rPr>
      </w:pPr>
      <w:r w:rsidRPr="004E23D0">
        <w:rPr>
          <w:color w:val="000000" w:themeColor="text1"/>
        </w:rPr>
        <w:t xml:space="preserve">Neutral </w:t>
      </w:r>
      <w:r w:rsidRPr="00EF7892">
        <w:rPr>
          <w:rFonts w:hint="eastAsia"/>
          <w:color w:val="000000" w:themeColor="text1"/>
        </w:rPr>
        <w:t>n</w:t>
      </w:r>
      <w:r w:rsidRPr="00EF7892">
        <w:rPr>
          <w:color w:val="000000" w:themeColor="text1"/>
        </w:rPr>
        <w:t>on</w:t>
      </w:r>
      <w:r>
        <w:rPr>
          <w:b w:val="0"/>
          <w:color w:val="000000" w:themeColor="text1"/>
        </w:rPr>
        <w:t>-</w:t>
      </w:r>
      <w:r w:rsidRPr="004E23D0">
        <w:rPr>
          <w:color w:val="000000" w:themeColor="text1"/>
        </w:rPr>
        <w:t>enzym</w:t>
      </w:r>
      <w:r w:rsidR="008B2B42">
        <w:rPr>
          <w:color w:val="000000" w:themeColor="text1"/>
        </w:rPr>
        <w:t>atic</w:t>
      </w:r>
      <w:r w:rsidRPr="004E23D0">
        <w:rPr>
          <w:color w:val="000000" w:themeColor="text1"/>
        </w:rPr>
        <w:t xml:space="preserve"> glucose biosensors based on an electrochemically deposited Pt/Au </w:t>
      </w:r>
      <w:proofErr w:type="spellStart"/>
      <w:r w:rsidRPr="004E23D0">
        <w:rPr>
          <w:color w:val="000000" w:themeColor="text1"/>
        </w:rPr>
        <w:t>nano</w:t>
      </w:r>
      <w:proofErr w:type="spellEnd"/>
      <w:r w:rsidRPr="004E23D0">
        <w:rPr>
          <w:color w:val="000000" w:themeColor="text1"/>
        </w:rPr>
        <w:t>-alloy electrode</w:t>
      </w:r>
    </w:p>
    <w:p w:rsidR="0098757F" w:rsidRPr="00C90D0D" w:rsidRDefault="0098757F" w:rsidP="0098757F">
      <w:pPr>
        <w:pStyle w:val="Tableofcontents"/>
        <w:rPr>
          <w:color w:val="000000" w:themeColor="text1"/>
        </w:rPr>
      </w:pPr>
    </w:p>
    <w:p w:rsidR="0098757F" w:rsidRPr="00C90D0D" w:rsidRDefault="0098757F" w:rsidP="0098757F">
      <w:pPr>
        <w:pStyle w:val="Tableofcontents"/>
        <w:rPr>
          <w:color w:val="000000" w:themeColor="text1"/>
        </w:rPr>
      </w:pPr>
    </w:p>
    <w:p w:rsidR="0098757F" w:rsidRPr="00C90D0D" w:rsidRDefault="0098757F" w:rsidP="0098757F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b/>
          <w:color w:val="000000" w:themeColor="text1"/>
        </w:rPr>
      </w:pPr>
      <w:r w:rsidRPr="00C90D0D">
        <w:rPr>
          <w:rFonts w:ascii="Times New Roman" w:hAnsi="Times New Roman" w:cs="Times New Roman"/>
          <w:b/>
          <w:color w:val="000000" w:themeColor="text1"/>
        </w:rPr>
        <w:t>Non-enzymatic glucose detection in neutral environment (PBS, pH 7.4) of different electrode materials</w:t>
      </w:r>
    </w:p>
    <w:p w:rsidR="0098757F" w:rsidRPr="00C90D0D" w:rsidRDefault="0098757F" w:rsidP="0098757F">
      <w:pPr>
        <w:rPr>
          <w:rFonts w:ascii="Times New Roman" w:hAnsi="Times New Roman" w:cs="Times New Roman"/>
          <w:color w:val="000000" w:themeColor="text1"/>
        </w:rPr>
      </w:pPr>
    </w:p>
    <w:p w:rsidR="0098757F" w:rsidRPr="00C90D0D" w:rsidRDefault="0098757F" w:rsidP="0098757F">
      <w:pPr>
        <w:jc w:val="center"/>
        <w:rPr>
          <w:rFonts w:ascii="Times New Roman" w:hAnsi="Times New Roman" w:cs="Times New Roman"/>
          <w:color w:val="000000" w:themeColor="text1"/>
        </w:rPr>
      </w:pPr>
      <w:r w:rsidRPr="00C90D0D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15BF11A9" wp14:editId="5E153C7C">
            <wp:extent cx="5089570" cy="3837214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976" cy="383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57F" w:rsidRDefault="0098757F" w:rsidP="00FD7B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90D0D">
        <w:rPr>
          <w:rFonts w:ascii="Times New Roman" w:hAnsi="Times New Roman" w:cs="Times New Roman"/>
          <w:b/>
          <w:color w:val="000000" w:themeColor="text1"/>
        </w:rPr>
        <w:t>Figure S1</w:t>
      </w:r>
      <w:r w:rsidRPr="00C90D0D">
        <w:rPr>
          <w:rFonts w:ascii="Times New Roman" w:hAnsi="Times New Roman" w:cs="Times New Roman"/>
          <w:color w:val="000000" w:themeColor="text1"/>
        </w:rPr>
        <w:t xml:space="preserve">. Catalytic capability of glucose oxidation of various electrodes in neutral environment. (A) Au electrode; (B) Pt electrode; (C) Pt/Au </w:t>
      </w:r>
      <w:proofErr w:type="spellStart"/>
      <w:r w:rsidRPr="00C90D0D">
        <w:rPr>
          <w:rFonts w:ascii="Times New Roman" w:hAnsi="Times New Roman" w:cs="Times New Roman"/>
          <w:color w:val="000000" w:themeColor="text1"/>
        </w:rPr>
        <w:t>nano</w:t>
      </w:r>
      <w:proofErr w:type="spellEnd"/>
      <w:r w:rsidRPr="00C90D0D">
        <w:rPr>
          <w:rFonts w:ascii="Times New Roman" w:hAnsi="Times New Roman" w:cs="Times New Roman"/>
          <w:color w:val="000000" w:themeColor="text1"/>
        </w:rPr>
        <w:t>-alloy electrode; (D)</w:t>
      </w:r>
      <w:r w:rsidRPr="00C90D0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bookmarkStart w:id="0" w:name="_Hlk55427739"/>
      <w:r w:rsidRPr="00C90D0D">
        <w:rPr>
          <w:rFonts w:ascii="Times New Roman" w:hAnsi="Times New Roman" w:cs="Times New Roman"/>
          <w:color w:val="000000" w:themeColor="text1"/>
        </w:rPr>
        <w:t xml:space="preserve">Stability of the Pt/Au </w:t>
      </w:r>
      <w:proofErr w:type="spellStart"/>
      <w:r w:rsidRPr="00C90D0D">
        <w:rPr>
          <w:rFonts w:ascii="Times New Roman" w:hAnsi="Times New Roman" w:cs="Times New Roman"/>
          <w:color w:val="000000" w:themeColor="text1"/>
        </w:rPr>
        <w:t>nano</w:t>
      </w:r>
      <w:proofErr w:type="spellEnd"/>
      <w:r w:rsidRPr="00C90D0D">
        <w:rPr>
          <w:rFonts w:ascii="Times New Roman" w:hAnsi="Times New Roman" w:cs="Times New Roman"/>
          <w:color w:val="000000" w:themeColor="text1"/>
        </w:rPr>
        <w:t>-alloy electrode as measured by 200 repetitive potential sweeps at a scan rate of 100 mV/s in 5 mM [</w:t>
      </w:r>
      <w:proofErr w:type="gramStart"/>
      <w:r w:rsidRPr="00C90D0D">
        <w:rPr>
          <w:rFonts w:ascii="Times New Roman" w:hAnsi="Times New Roman" w:cs="Times New Roman"/>
          <w:color w:val="000000" w:themeColor="text1"/>
        </w:rPr>
        <w:t>Fe(</w:t>
      </w:r>
      <w:proofErr w:type="gramEnd"/>
      <w:r w:rsidRPr="00C90D0D">
        <w:rPr>
          <w:rFonts w:ascii="Times New Roman" w:hAnsi="Times New Roman" w:cs="Times New Roman"/>
          <w:color w:val="000000" w:themeColor="text1"/>
        </w:rPr>
        <w:t>CN)6]</w:t>
      </w:r>
      <w:r w:rsidRPr="00C90D0D">
        <w:rPr>
          <w:rFonts w:ascii="Times New Roman" w:hAnsi="Times New Roman" w:cs="Times New Roman"/>
          <w:color w:val="000000" w:themeColor="text1"/>
          <w:vertAlign w:val="superscript"/>
        </w:rPr>
        <w:t>3-/4-</w:t>
      </w:r>
      <w:r w:rsidRPr="00C90D0D">
        <w:rPr>
          <w:rFonts w:ascii="Times New Roman" w:hAnsi="Times New Roman" w:cs="Times New Roman"/>
          <w:color w:val="000000" w:themeColor="text1"/>
        </w:rPr>
        <w:t xml:space="preserve"> in PBS</w:t>
      </w:r>
      <w:bookmarkEnd w:id="0"/>
      <w:r w:rsidRPr="00C90D0D">
        <w:rPr>
          <w:rFonts w:ascii="Times New Roman" w:hAnsi="Times New Roman" w:cs="Times New Roman"/>
          <w:color w:val="000000" w:themeColor="text1"/>
        </w:rPr>
        <w:t>.</w:t>
      </w:r>
      <w:r w:rsidRPr="00C90D0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:rsidR="00FD7BB5" w:rsidRDefault="00FD7BB5" w:rsidP="0098757F">
      <w:pPr>
        <w:spacing w:line="360" w:lineRule="auto"/>
        <w:rPr>
          <w:rFonts w:ascii="Times New Roman" w:hAnsi="Times New Roman" w:cs="Times New Roman"/>
          <w:color w:val="000000" w:themeColor="text1"/>
          <w:szCs w:val="24"/>
        </w:rPr>
      </w:pPr>
    </w:p>
    <w:p w:rsidR="00FD7BB5" w:rsidRDefault="00FD7BB5" w:rsidP="0098757F">
      <w:pPr>
        <w:spacing w:line="360" w:lineRule="auto"/>
        <w:rPr>
          <w:rFonts w:ascii="Times New Roman" w:hAnsi="Times New Roman" w:cs="Times New Roman"/>
          <w:color w:val="000000" w:themeColor="text1"/>
          <w:szCs w:val="24"/>
        </w:rPr>
      </w:pPr>
    </w:p>
    <w:p w:rsidR="00FD7BB5" w:rsidRDefault="00FD7BB5" w:rsidP="0098757F">
      <w:pPr>
        <w:spacing w:line="360" w:lineRule="auto"/>
        <w:rPr>
          <w:rFonts w:ascii="Times New Roman" w:hAnsi="Times New Roman" w:cs="Times New Roman"/>
          <w:color w:val="000000" w:themeColor="text1"/>
          <w:szCs w:val="24"/>
        </w:rPr>
      </w:pPr>
    </w:p>
    <w:p w:rsidR="00FD7BB5" w:rsidRDefault="00FD7BB5" w:rsidP="0098757F">
      <w:pPr>
        <w:spacing w:line="360" w:lineRule="auto"/>
        <w:rPr>
          <w:rFonts w:ascii="Times New Roman" w:hAnsi="Times New Roman" w:cs="Times New Roman"/>
          <w:color w:val="000000" w:themeColor="text1"/>
          <w:szCs w:val="24"/>
        </w:rPr>
      </w:pPr>
    </w:p>
    <w:p w:rsidR="00FD7BB5" w:rsidRPr="00C90D0D" w:rsidRDefault="00FD7BB5" w:rsidP="0098757F">
      <w:pPr>
        <w:spacing w:line="360" w:lineRule="auto"/>
        <w:rPr>
          <w:rFonts w:ascii="Times New Roman" w:hAnsi="Times New Roman" w:cs="Times New Roman" w:hint="eastAsia"/>
          <w:color w:val="000000" w:themeColor="text1"/>
          <w:szCs w:val="24"/>
        </w:rPr>
      </w:pPr>
      <w:bookmarkStart w:id="1" w:name="_GoBack"/>
      <w:bookmarkEnd w:id="1"/>
    </w:p>
    <w:p w:rsidR="0098757F" w:rsidRPr="00C90D0D" w:rsidRDefault="0098757F" w:rsidP="00FD7BB5">
      <w:pPr>
        <w:ind w:left="283" w:hangingChars="118" w:hanging="283"/>
        <w:jc w:val="both"/>
        <w:rPr>
          <w:rFonts w:ascii="Times New Roman" w:hAnsi="Times New Roman" w:cs="Times New Roman"/>
          <w:b/>
          <w:color w:val="000000" w:themeColor="text1"/>
        </w:rPr>
      </w:pPr>
      <w:r w:rsidRPr="00C90D0D">
        <w:rPr>
          <w:rFonts w:ascii="Times New Roman" w:hAnsi="Times New Roman" w:cs="Times New Roman"/>
          <w:b/>
          <w:color w:val="000000" w:themeColor="text1"/>
        </w:rPr>
        <w:lastRenderedPageBreak/>
        <w:t xml:space="preserve">2. Material characterization of the as-fabricated Pt/Au </w:t>
      </w:r>
      <w:proofErr w:type="spellStart"/>
      <w:r w:rsidRPr="00C90D0D">
        <w:rPr>
          <w:rFonts w:ascii="Times New Roman" w:hAnsi="Times New Roman" w:cs="Times New Roman"/>
          <w:b/>
          <w:color w:val="000000" w:themeColor="text1"/>
        </w:rPr>
        <w:t>nano</w:t>
      </w:r>
      <w:proofErr w:type="spellEnd"/>
      <w:r w:rsidRPr="00C90D0D">
        <w:rPr>
          <w:rFonts w:ascii="Times New Roman" w:hAnsi="Times New Roman" w:cs="Times New Roman"/>
          <w:b/>
          <w:color w:val="000000" w:themeColor="text1"/>
        </w:rPr>
        <w:t xml:space="preserve"> alloy after 90 d stored at room temperature and long cycling tests</w:t>
      </w:r>
    </w:p>
    <w:p w:rsidR="0098757F" w:rsidRPr="00C90D0D" w:rsidRDefault="0098757F" w:rsidP="0098757F">
      <w:pPr>
        <w:ind w:left="283" w:hangingChars="118" w:hanging="283"/>
        <w:rPr>
          <w:rFonts w:ascii="Times New Roman" w:hAnsi="Times New Roman" w:cs="Times New Roman"/>
          <w:b/>
          <w:color w:val="000000" w:themeColor="text1"/>
        </w:rPr>
      </w:pPr>
      <w:bookmarkStart w:id="2" w:name="_Hlk66744244"/>
      <w:r w:rsidRPr="00C90D0D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6FBE54CF" wp14:editId="73C87B63">
            <wp:extent cx="5274310" cy="2092514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9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57F" w:rsidRPr="00C90D0D" w:rsidRDefault="0098757F" w:rsidP="0098757F">
      <w:pPr>
        <w:ind w:left="2"/>
        <w:jc w:val="both"/>
        <w:rPr>
          <w:rFonts w:ascii="Times New Roman" w:hAnsi="Times New Roman" w:cs="Times New Roman"/>
          <w:b/>
          <w:color w:val="000000" w:themeColor="text1"/>
        </w:rPr>
      </w:pPr>
      <w:r w:rsidRPr="00C90D0D">
        <w:rPr>
          <w:rFonts w:ascii="Times New Roman" w:hAnsi="Times New Roman" w:cs="Times New Roman"/>
          <w:b/>
          <w:color w:val="000000" w:themeColor="text1"/>
        </w:rPr>
        <w:t xml:space="preserve">Figure S2. </w:t>
      </w:r>
      <w:r w:rsidRPr="00C90D0D">
        <w:rPr>
          <w:rFonts w:ascii="Times New Roman" w:hAnsi="Times New Roman" w:cs="Times New Roman"/>
          <w:color w:val="000000" w:themeColor="text1"/>
        </w:rPr>
        <w:t xml:space="preserve">Material characterization of the as-fabricated Pt/Au </w:t>
      </w:r>
      <w:proofErr w:type="spellStart"/>
      <w:r w:rsidRPr="00C90D0D">
        <w:rPr>
          <w:rFonts w:ascii="Times New Roman" w:hAnsi="Times New Roman" w:cs="Times New Roman"/>
          <w:color w:val="000000" w:themeColor="text1"/>
        </w:rPr>
        <w:t>nano</w:t>
      </w:r>
      <w:proofErr w:type="spellEnd"/>
      <w:r w:rsidRPr="00C90D0D">
        <w:rPr>
          <w:rFonts w:ascii="Times New Roman" w:hAnsi="Times New Roman" w:cs="Times New Roman"/>
          <w:color w:val="000000" w:themeColor="text1"/>
        </w:rPr>
        <w:t xml:space="preserve"> alloy after 90 d stored at room temperature and long cycling tests. (A)</w:t>
      </w:r>
      <w:r w:rsidRPr="00C90D0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C90D0D">
        <w:rPr>
          <w:rFonts w:ascii="Times New Roman" w:hAnsi="Times New Roman" w:cs="Times New Roman"/>
          <w:color w:val="000000" w:themeColor="text1"/>
        </w:rPr>
        <w:t xml:space="preserve">XPS spectra of the as-fabricated Pt/Au </w:t>
      </w:r>
      <w:proofErr w:type="spellStart"/>
      <w:r w:rsidRPr="00C90D0D">
        <w:rPr>
          <w:rFonts w:ascii="Times New Roman" w:hAnsi="Times New Roman" w:cs="Times New Roman"/>
          <w:color w:val="000000" w:themeColor="text1"/>
        </w:rPr>
        <w:t>nano</w:t>
      </w:r>
      <w:proofErr w:type="spellEnd"/>
      <w:r w:rsidRPr="00C90D0D">
        <w:rPr>
          <w:rFonts w:ascii="Times New Roman" w:hAnsi="Times New Roman" w:cs="Times New Roman"/>
          <w:color w:val="000000" w:themeColor="text1"/>
        </w:rPr>
        <w:t xml:space="preserve"> alloy; (B) and (C) XPS spectra of the Pt and Au in the as-fabricated Pt/Au </w:t>
      </w:r>
      <w:proofErr w:type="spellStart"/>
      <w:r w:rsidRPr="00C90D0D">
        <w:rPr>
          <w:rFonts w:ascii="Times New Roman" w:hAnsi="Times New Roman" w:cs="Times New Roman"/>
          <w:color w:val="000000" w:themeColor="text1"/>
        </w:rPr>
        <w:t>nano</w:t>
      </w:r>
      <w:proofErr w:type="spellEnd"/>
      <w:r w:rsidRPr="00C90D0D">
        <w:rPr>
          <w:rFonts w:ascii="Times New Roman" w:hAnsi="Times New Roman" w:cs="Times New Roman"/>
          <w:color w:val="000000" w:themeColor="text1"/>
        </w:rPr>
        <w:t>-alloy, respectively.</w:t>
      </w:r>
    </w:p>
    <w:bookmarkEnd w:id="2"/>
    <w:p w:rsidR="0098757F" w:rsidRPr="00C90D0D" w:rsidRDefault="0098757F" w:rsidP="0098757F">
      <w:pPr>
        <w:ind w:left="283" w:hangingChars="118" w:hanging="283"/>
        <w:rPr>
          <w:rFonts w:ascii="Times New Roman" w:hAnsi="Times New Roman" w:cs="Times New Roman"/>
          <w:b/>
          <w:color w:val="000000" w:themeColor="text1"/>
        </w:rPr>
      </w:pPr>
    </w:p>
    <w:p w:rsidR="0098757F" w:rsidRPr="00C90D0D" w:rsidRDefault="0098757F" w:rsidP="0098757F">
      <w:pPr>
        <w:ind w:left="283" w:hangingChars="118" w:hanging="283"/>
        <w:rPr>
          <w:rFonts w:ascii="Times New Roman" w:hAnsi="Times New Roman" w:cs="Times New Roman"/>
          <w:b/>
          <w:color w:val="000000" w:themeColor="text1"/>
        </w:rPr>
      </w:pPr>
      <w:r w:rsidRPr="00C90D0D">
        <w:rPr>
          <w:rFonts w:ascii="Times New Roman" w:hAnsi="Times New Roman" w:cs="Times New Roman"/>
          <w:b/>
          <w:color w:val="000000" w:themeColor="text1"/>
        </w:rPr>
        <w:t>3. Long-term stability test</w:t>
      </w:r>
    </w:p>
    <w:p w:rsidR="0098757F" w:rsidRPr="00C90D0D" w:rsidRDefault="0098757F" w:rsidP="0098757F">
      <w:pPr>
        <w:ind w:left="283" w:hangingChars="118" w:hanging="283"/>
        <w:jc w:val="center"/>
        <w:rPr>
          <w:rFonts w:ascii="Times New Roman" w:hAnsi="Times New Roman" w:cs="Times New Roman"/>
          <w:b/>
          <w:color w:val="000000" w:themeColor="text1"/>
        </w:rPr>
      </w:pPr>
      <w:r w:rsidRPr="00C90D0D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6D327E45" wp14:editId="45232044">
            <wp:extent cx="3683635" cy="3237935"/>
            <wp:effectExtent l="0" t="0" r="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6" t="2091" b="2337"/>
                    <a:stretch/>
                  </pic:blipFill>
                  <pic:spPr bwMode="auto">
                    <a:xfrm>
                      <a:off x="0" y="0"/>
                      <a:ext cx="3688871" cy="3242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757F" w:rsidRPr="00C90D0D" w:rsidRDefault="0098757F" w:rsidP="0098757F">
      <w:pPr>
        <w:ind w:left="2"/>
        <w:rPr>
          <w:rFonts w:ascii="Times New Roman" w:hAnsi="Times New Roman" w:cs="Times New Roman"/>
          <w:color w:val="000000" w:themeColor="text1"/>
          <w:szCs w:val="24"/>
          <w:lang w:val="de-DE"/>
        </w:rPr>
      </w:pPr>
      <w:r w:rsidRPr="00C90D0D">
        <w:rPr>
          <w:rFonts w:ascii="Times New Roman" w:hAnsi="Times New Roman" w:cs="Times New Roman"/>
          <w:b/>
          <w:color w:val="000000" w:themeColor="text1"/>
        </w:rPr>
        <w:t xml:space="preserve">Figure S3. </w:t>
      </w:r>
      <w:r w:rsidRPr="00C90D0D">
        <w:rPr>
          <w:rFonts w:ascii="Times New Roman" w:hAnsi="Times New Roman" w:cs="Times New Roman"/>
          <w:color w:val="000000" w:themeColor="text1"/>
        </w:rPr>
        <w:t>Non-enzymatic glucose detection</w:t>
      </w:r>
      <w:r w:rsidRPr="00C90D0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C90D0D">
        <w:rPr>
          <w:rFonts w:ascii="Times New Roman" w:hAnsi="Times New Roman" w:cs="Times New Roman"/>
          <w:snapToGrid w:val="0"/>
          <w:color w:val="000000" w:themeColor="text1"/>
        </w:rPr>
        <w:t>in 0.1 M PBS (pH 7.4) solution using electrodes store in room temperature for 90 d.</w:t>
      </w:r>
      <w:r w:rsidRPr="00C90D0D">
        <w:rPr>
          <w:rFonts w:ascii="Times New Roman" w:hAnsi="Times New Roman" w:cs="Times New Roman"/>
          <w:color w:val="000000" w:themeColor="text1"/>
          <w:szCs w:val="24"/>
          <w:lang w:val="de-DE"/>
        </w:rPr>
        <w:t xml:space="preserve"> </w:t>
      </w:r>
    </w:p>
    <w:p w:rsidR="00D6334C" w:rsidRPr="0098757F" w:rsidRDefault="00FD7BB5">
      <w:pPr>
        <w:rPr>
          <w:lang w:val="de-DE"/>
        </w:rPr>
      </w:pPr>
    </w:p>
    <w:sectPr w:rsidR="00D6334C" w:rsidRPr="009875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F25" w:rsidRDefault="00371F25" w:rsidP="008B2B42">
      <w:r>
        <w:separator/>
      </w:r>
    </w:p>
  </w:endnote>
  <w:endnote w:type="continuationSeparator" w:id="0">
    <w:p w:rsidR="00371F25" w:rsidRDefault="00371F25" w:rsidP="008B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F25" w:rsidRDefault="00371F25" w:rsidP="008B2B42">
      <w:r>
        <w:separator/>
      </w:r>
    </w:p>
  </w:footnote>
  <w:footnote w:type="continuationSeparator" w:id="0">
    <w:p w:rsidR="00371F25" w:rsidRDefault="00371F25" w:rsidP="008B2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5577F"/>
    <w:multiLevelType w:val="hybridMultilevel"/>
    <w:tmpl w:val="4B4E6186"/>
    <w:lvl w:ilvl="0" w:tplc="745430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7F"/>
    <w:rsid w:val="00371F25"/>
    <w:rsid w:val="008B2B42"/>
    <w:rsid w:val="0098757F"/>
    <w:rsid w:val="00B746C5"/>
    <w:rsid w:val="00B85F9B"/>
    <w:rsid w:val="00FD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8C3F7D"/>
  <w15:chartTrackingRefBased/>
  <w15:docId w15:val="{A10625E1-96C1-4C7B-9284-77EDCE34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5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8757F"/>
    <w:pPr>
      <w:ind w:leftChars="200" w:left="480"/>
    </w:pPr>
  </w:style>
  <w:style w:type="paragraph" w:customStyle="1" w:styleId="Tableofcontents">
    <w:name w:val="Table of contents"/>
    <w:basedOn w:val="a"/>
    <w:autoRedefine/>
    <w:rsid w:val="0098757F"/>
    <w:pPr>
      <w:widowControl/>
    </w:pPr>
    <w:rPr>
      <w:rFonts w:ascii="Times New Roman" w:eastAsia="MS Mincho" w:hAnsi="Times New Roman" w:cs="Times New Roman"/>
      <w:kern w:val="0"/>
      <w:szCs w:val="24"/>
      <w:lang w:eastAsia="ja-JP"/>
    </w:rPr>
  </w:style>
  <w:style w:type="paragraph" w:customStyle="1" w:styleId="Title2">
    <w:name w:val="Title2"/>
    <w:basedOn w:val="a"/>
    <w:rsid w:val="0098757F"/>
    <w:pPr>
      <w:widowControl/>
    </w:pPr>
    <w:rPr>
      <w:rFonts w:ascii="Times New Roman" w:eastAsia="MS Mincho" w:hAnsi="Times New Roman" w:cs="Times New Roman"/>
      <w:b/>
      <w:kern w:val="0"/>
      <w:szCs w:val="24"/>
      <w:lang w:eastAsia="ja-JP"/>
    </w:rPr>
  </w:style>
  <w:style w:type="character" w:customStyle="1" w:styleId="a4">
    <w:name w:val="清單段落 字元"/>
    <w:basedOn w:val="a0"/>
    <w:link w:val="a3"/>
    <w:uiPriority w:val="34"/>
    <w:rsid w:val="0098757F"/>
  </w:style>
  <w:style w:type="paragraph" w:styleId="a5">
    <w:name w:val="header"/>
    <w:basedOn w:val="a"/>
    <w:link w:val="a6"/>
    <w:uiPriority w:val="99"/>
    <w:unhideWhenUsed/>
    <w:rsid w:val="008B2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2B4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2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2B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gjwang</dc:creator>
  <cp:keywords/>
  <dc:description/>
  <cp:lastModifiedBy>gjwang</cp:lastModifiedBy>
  <cp:revision>3</cp:revision>
  <dcterms:created xsi:type="dcterms:W3CDTF">2021-03-29T16:32:00Z</dcterms:created>
  <dcterms:modified xsi:type="dcterms:W3CDTF">2021-05-23T03:45:00Z</dcterms:modified>
</cp:coreProperties>
</file>