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2A77A" w14:textId="1DF063B2" w:rsidR="003154CD" w:rsidRPr="006A1B7C" w:rsidRDefault="003154CD" w:rsidP="003154CD">
      <w:pPr>
        <w:spacing w:line="480" w:lineRule="auto"/>
        <w:jc w:val="center"/>
        <w:rPr>
          <w:rFonts w:eastAsia="HGP創英角ｺﾞｼｯｸUB" w:cstheme="minorHAnsi"/>
          <w:b/>
          <w:sz w:val="28"/>
          <w:szCs w:val="28"/>
        </w:rPr>
      </w:pPr>
      <w:r w:rsidRPr="006A1B7C">
        <w:rPr>
          <w:rFonts w:eastAsia="HGP創英角ｺﾞｼｯｸUB" w:cstheme="minorHAnsi"/>
          <w:b/>
          <w:sz w:val="28"/>
          <w:szCs w:val="28"/>
        </w:rPr>
        <w:t>Safety and Effectiveness of Lurasidone in Patients with Schizophrenia: A 12-Week, Open-Label Extension Study</w:t>
      </w:r>
    </w:p>
    <w:p w14:paraId="446FF2C7" w14:textId="77777777" w:rsidR="003154CD" w:rsidRPr="006A1B7C" w:rsidRDefault="003154CD" w:rsidP="003154CD">
      <w:pPr>
        <w:spacing w:line="480" w:lineRule="auto"/>
        <w:jc w:val="center"/>
        <w:rPr>
          <w:rFonts w:eastAsia="HGP創英角ｺﾞｼｯｸUB" w:cstheme="minorHAnsi"/>
          <w:b/>
          <w:sz w:val="28"/>
          <w:szCs w:val="28"/>
        </w:rPr>
      </w:pPr>
    </w:p>
    <w:p w14:paraId="15C185A7" w14:textId="7C4791CD" w:rsidR="003154CD" w:rsidRPr="006A1B7C" w:rsidRDefault="003154CD" w:rsidP="003154CD">
      <w:pPr>
        <w:spacing w:line="480" w:lineRule="auto"/>
        <w:jc w:val="center"/>
        <w:rPr>
          <w:rFonts w:eastAsia="HGP創英角ｺﾞｼｯｸUB" w:cstheme="minorHAnsi"/>
          <w:b/>
          <w:sz w:val="28"/>
          <w:szCs w:val="28"/>
        </w:rPr>
      </w:pPr>
      <w:r w:rsidRPr="006A1B7C">
        <w:rPr>
          <w:rFonts w:eastAsia="HGP創英角ｺﾞｼｯｸUB" w:cstheme="minorHAnsi"/>
          <w:b/>
          <w:sz w:val="28"/>
          <w:szCs w:val="28"/>
        </w:rPr>
        <w:t>Supplement</w:t>
      </w:r>
      <w:r w:rsidR="000F1708">
        <w:rPr>
          <w:rFonts w:eastAsia="HGP創英角ｺﾞｼｯｸUB" w:cstheme="minorHAnsi" w:hint="eastAsia"/>
          <w:b/>
          <w:sz w:val="28"/>
          <w:szCs w:val="28"/>
        </w:rPr>
        <w:t>a</w:t>
      </w:r>
      <w:r w:rsidR="000F1708">
        <w:rPr>
          <w:rFonts w:eastAsia="HGP創英角ｺﾞｼｯｸUB" w:cstheme="minorHAnsi"/>
          <w:b/>
          <w:sz w:val="28"/>
          <w:szCs w:val="28"/>
        </w:rPr>
        <w:t>ry</w:t>
      </w:r>
    </w:p>
    <w:p w14:paraId="6AB32743" w14:textId="1505BEAE" w:rsidR="003154CD" w:rsidRDefault="003154CD" w:rsidP="003154CD">
      <w:pPr>
        <w:rPr>
          <w:rFonts w:cstheme="minorHAnsi"/>
          <w:b/>
          <w:sz w:val="24"/>
          <w:szCs w:val="24"/>
        </w:rPr>
      </w:pPr>
    </w:p>
    <w:p w14:paraId="74109943" w14:textId="7570D403" w:rsidR="009450F8" w:rsidRPr="00D54A33" w:rsidRDefault="009450F8" w:rsidP="009450F8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 w:hint="eastAsia"/>
          <w:b/>
          <w:sz w:val="24"/>
          <w:szCs w:val="24"/>
        </w:rPr>
        <w:t>Table S</w:t>
      </w:r>
      <w:r>
        <w:rPr>
          <w:rFonts w:cstheme="minorHAnsi"/>
          <w:b/>
          <w:sz w:val="24"/>
          <w:szCs w:val="24"/>
        </w:rPr>
        <w:t>1</w:t>
      </w:r>
      <w:r>
        <w:rPr>
          <w:rFonts w:cstheme="minorHAnsi" w:hint="eastAsia"/>
          <w:b/>
          <w:sz w:val="24"/>
          <w:szCs w:val="24"/>
        </w:rPr>
        <w:t xml:space="preserve">. </w:t>
      </w:r>
      <w:r>
        <w:rPr>
          <w:rFonts w:cstheme="minorHAnsi"/>
          <w:b/>
          <w:sz w:val="24"/>
          <w:szCs w:val="24"/>
        </w:rPr>
        <w:t>List of independent ethics committees or institutional review boards</w:t>
      </w:r>
    </w:p>
    <w:p w14:paraId="3192B0A0" w14:textId="77777777" w:rsidR="009450F8" w:rsidRPr="009450F8" w:rsidRDefault="009450F8" w:rsidP="00C43CD4">
      <w:pPr>
        <w:rPr>
          <w:rFonts w:cstheme="minorHAnsi"/>
          <w:b/>
          <w:sz w:val="24"/>
          <w:szCs w:val="24"/>
        </w:rPr>
      </w:pPr>
    </w:p>
    <w:p w14:paraId="7999E551" w14:textId="048278F2" w:rsidR="00C43CD4" w:rsidRPr="006A1B7C" w:rsidRDefault="00C43CD4" w:rsidP="00C43CD4">
      <w:pPr>
        <w:rPr>
          <w:rFonts w:cstheme="minorHAnsi"/>
          <w:b/>
          <w:sz w:val="24"/>
          <w:szCs w:val="24"/>
        </w:rPr>
      </w:pPr>
      <w:r w:rsidRPr="006A1B7C">
        <w:rPr>
          <w:rFonts w:cstheme="minorHAnsi"/>
          <w:b/>
          <w:sz w:val="24"/>
          <w:szCs w:val="24"/>
        </w:rPr>
        <w:t>Table S</w:t>
      </w:r>
      <w:r w:rsidR="009450F8">
        <w:rPr>
          <w:rFonts w:cstheme="minorHAnsi"/>
          <w:b/>
          <w:sz w:val="24"/>
          <w:szCs w:val="24"/>
        </w:rPr>
        <w:t>2</w:t>
      </w:r>
      <w:r w:rsidRPr="006A1B7C">
        <w:rPr>
          <w:rFonts w:cstheme="minorHAnsi"/>
          <w:b/>
          <w:sz w:val="24"/>
          <w:szCs w:val="24"/>
        </w:rPr>
        <w:t>.</w:t>
      </w:r>
      <w:r w:rsidRPr="00C43CD4">
        <w:rPr>
          <w:rFonts w:cstheme="minorHAnsi"/>
          <w:b/>
          <w:sz w:val="24"/>
          <w:szCs w:val="24"/>
        </w:rPr>
        <w:t xml:space="preserve"> </w:t>
      </w:r>
      <w:r w:rsidRPr="006A1B7C">
        <w:rPr>
          <w:rFonts w:cstheme="minorHAnsi"/>
          <w:b/>
          <w:sz w:val="24"/>
          <w:szCs w:val="24"/>
        </w:rPr>
        <w:t>Subject disposition by Japan (all subjects enrolled)</w:t>
      </w:r>
    </w:p>
    <w:p w14:paraId="1870E7AA" w14:textId="019695F3" w:rsidR="00C43CD4" w:rsidRPr="009450F8" w:rsidRDefault="00C43CD4" w:rsidP="003154CD">
      <w:pPr>
        <w:rPr>
          <w:rFonts w:cstheme="minorHAnsi" w:hint="eastAsia"/>
          <w:b/>
          <w:sz w:val="24"/>
          <w:szCs w:val="24"/>
        </w:rPr>
      </w:pPr>
    </w:p>
    <w:p w14:paraId="7B95B68B" w14:textId="1C668726" w:rsidR="00C43CD4" w:rsidRPr="006A1B7C" w:rsidRDefault="00C43CD4" w:rsidP="00C43CD4">
      <w:pPr>
        <w:rPr>
          <w:rFonts w:cstheme="minorHAnsi"/>
          <w:b/>
          <w:sz w:val="24"/>
          <w:szCs w:val="24"/>
        </w:rPr>
      </w:pPr>
      <w:r w:rsidRPr="006A1B7C">
        <w:rPr>
          <w:rFonts w:cstheme="minorHAnsi"/>
          <w:b/>
          <w:sz w:val="24"/>
          <w:szCs w:val="24"/>
        </w:rPr>
        <w:t>Table S</w:t>
      </w:r>
      <w:r w:rsidR="009450F8">
        <w:rPr>
          <w:rFonts w:cstheme="minorHAnsi"/>
          <w:b/>
          <w:sz w:val="24"/>
          <w:szCs w:val="24"/>
        </w:rPr>
        <w:t>3</w:t>
      </w:r>
      <w:r w:rsidRPr="006A1B7C">
        <w:rPr>
          <w:rFonts w:cstheme="minorHAnsi"/>
          <w:b/>
          <w:sz w:val="24"/>
          <w:szCs w:val="24"/>
        </w:rPr>
        <w:t>.</w:t>
      </w:r>
      <w:r w:rsidRPr="00C43CD4">
        <w:rPr>
          <w:rFonts w:cstheme="minorHAnsi"/>
          <w:b/>
          <w:sz w:val="24"/>
          <w:szCs w:val="24"/>
        </w:rPr>
        <w:t xml:space="preserve"> </w:t>
      </w:r>
      <w:r w:rsidRPr="006A1B7C">
        <w:rPr>
          <w:rFonts w:cstheme="minorHAnsi"/>
          <w:b/>
          <w:sz w:val="24"/>
          <w:szCs w:val="24"/>
        </w:rPr>
        <w:t>Average daily dose and Modal flexible dose during open-label study</w:t>
      </w:r>
      <w:r w:rsidR="00982D56">
        <w:rPr>
          <w:rFonts w:cstheme="minorHAnsi"/>
          <w:b/>
          <w:sz w:val="24"/>
          <w:szCs w:val="24"/>
        </w:rPr>
        <w:t xml:space="preserve"> (safety population)</w:t>
      </w:r>
    </w:p>
    <w:p w14:paraId="2158EB64" w14:textId="4C87C797" w:rsidR="00C43CD4" w:rsidRDefault="00C43CD4" w:rsidP="003154CD">
      <w:pPr>
        <w:rPr>
          <w:rFonts w:cstheme="minorHAnsi"/>
          <w:b/>
          <w:sz w:val="24"/>
          <w:szCs w:val="24"/>
        </w:rPr>
      </w:pPr>
    </w:p>
    <w:p w14:paraId="17ECC074" w14:textId="245B8F3A" w:rsidR="00C43CD4" w:rsidRPr="00982D56" w:rsidRDefault="00C43CD4" w:rsidP="00C43CD4">
      <w:pPr>
        <w:rPr>
          <w:rFonts w:cstheme="minorHAnsi"/>
          <w:b/>
          <w:sz w:val="24"/>
          <w:szCs w:val="24"/>
        </w:rPr>
      </w:pPr>
      <w:r w:rsidRPr="006A1B7C">
        <w:rPr>
          <w:rFonts w:cstheme="minorHAnsi"/>
          <w:b/>
          <w:sz w:val="24"/>
          <w:szCs w:val="24"/>
        </w:rPr>
        <w:t>Table S</w:t>
      </w:r>
      <w:r w:rsidR="009450F8">
        <w:rPr>
          <w:rFonts w:cstheme="minorHAnsi"/>
          <w:b/>
          <w:sz w:val="24"/>
          <w:szCs w:val="24"/>
        </w:rPr>
        <w:t>4</w:t>
      </w:r>
      <w:r w:rsidRPr="006A1B7C">
        <w:rPr>
          <w:rFonts w:cstheme="minorHAnsi"/>
          <w:b/>
          <w:sz w:val="24"/>
          <w:szCs w:val="24"/>
        </w:rPr>
        <w:t>.</w:t>
      </w:r>
      <w:r w:rsidRPr="00C43CD4">
        <w:rPr>
          <w:rFonts w:cstheme="minorHAnsi"/>
          <w:b/>
          <w:sz w:val="24"/>
          <w:szCs w:val="24"/>
        </w:rPr>
        <w:t xml:space="preserve"> </w:t>
      </w:r>
      <w:r w:rsidRPr="006A1B7C">
        <w:rPr>
          <w:rFonts w:cstheme="minorHAnsi"/>
          <w:b/>
          <w:sz w:val="24"/>
          <w:szCs w:val="24"/>
        </w:rPr>
        <w:t>Summary of adverse events that occurred in at least 2% of subjects in the overall population by timing of first onset</w:t>
      </w:r>
      <w:r w:rsidR="00982D56">
        <w:rPr>
          <w:rFonts w:cstheme="minorHAnsi"/>
          <w:b/>
          <w:sz w:val="24"/>
          <w:szCs w:val="24"/>
        </w:rPr>
        <w:t xml:space="preserve"> (safety population)</w:t>
      </w:r>
    </w:p>
    <w:p w14:paraId="1000C4F3" w14:textId="01C78441" w:rsidR="00C43CD4" w:rsidRDefault="00C43CD4" w:rsidP="003154CD">
      <w:pPr>
        <w:rPr>
          <w:rFonts w:cstheme="minorHAnsi"/>
          <w:b/>
          <w:sz w:val="24"/>
          <w:szCs w:val="24"/>
        </w:rPr>
      </w:pPr>
    </w:p>
    <w:p w14:paraId="09DC130A" w14:textId="6792766A" w:rsidR="00B65F79" w:rsidRDefault="00C43CD4" w:rsidP="00B65F79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Table S</w:t>
      </w:r>
      <w:r w:rsidR="009450F8">
        <w:rPr>
          <w:rFonts w:cstheme="minorHAnsi"/>
          <w:b/>
          <w:sz w:val="24"/>
          <w:szCs w:val="24"/>
        </w:rPr>
        <w:t>5</w:t>
      </w:r>
      <w:r w:rsidRPr="006A1B7C">
        <w:rPr>
          <w:rFonts w:cstheme="minorHAnsi"/>
          <w:b/>
          <w:sz w:val="24"/>
          <w:szCs w:val="24"/>
        </w:rPr>
        <w:t xml:space="preserve">. </w:t>
      </w:r>
      <w:r w:rsidR="00B65F79">
        <w:rPr>
          <w:rFonts w:cstheme="minorHAnsi"/>
          <w:b/>
          <w:sz w:val="24"/>
          <w:szCs w:val="24"/>
        </w:rPr>
        <w:t>Summary of treatment-emergent adverse events for Japan</w:t>
      </w:r>
      <w:r w:rsidR="00B65F79">
        <w:rPr>
          <w:rFonts w:cstheme="minorHAnsi"/>
          <w:b/>
          <w:bCs/>
          <w:sz w:val="24"/>
          <w:szCs w:val="24"/>
        </w:rPr>
        <w:t xml:space="preserve"> (safety population)</w:t>
      </w:r>
    </w:p>
    <w:p w14:paraId="5E2968D5" w14:textId="6D1E02A6" w:rsidR="00C43CD4" w:rsidRPr="009450F8" w:rsidRDefault="00C43CD4" w:rsidP="003154CD">
      <w:pPr>
        <w:rPr>
          <w:rFonts w:cstheme="minorHAnsi"/>
          <w:b/>
          <w:sz w:val="24"/>
          <w:szCs w:val="24"/>
        </w:rPr>
      </w:pPr>
    </w:p>
    <w:p w14:paraId="0B0F2A66" w14:textId="78D5B23F" w:rsidR="00C43CD4" w:rsidRPr="006A1B7C" w:rsidRDefault="00C43CD4" w:rsidP="00C43CD4">
      <w:pPr>
        <w:jc w:val="left"/>
        <w:rPr>
          <w:rFonts w:cstheme="minorHAnsi"/>
          <w:b/>
          <w:sz w:val="24"/>
          <w:szCs w:val="24"/>
        </w:rPr>
      </w:pPr>
      <w:r w:rsidRPr="006A1B7C">
        <w:rPr>
          <w:rFonts w:cstheme="minorHAnsi"/>
          <w:b/>
          <w:sz w:val="24"/>
          <w:szCs w:val="24"/>
        </w:rPr>
        <w:t>Table S</w:t>
      </w:r>
      <w:r w:rsidR="009450F8">
        <w:rPr>
          <w:rFonts w:cstheme="minorHAnsi"/>
          <w:b/>
          <w:sz w:val="24"/>
          <w:szCs w:val="24"/>
        </w:rPr>
        <w:t>6</w:t>
      </w:r>
      <w:r w:rsidRPr="006A1B7C">
        <w:rPr>
          <w:rFonts w:cstheme="minorHAnsi"/>
          <w:b/>
          <w:sz w:val="24"/>
          <w:szCs w:val="24"/>
        </w:rPr>
        <w:t xml:space="preserve">. </w:t>
      </w:r>
      <w:r w:rsidR="00B65F79">
        <w:rPr>
          <w:rFonts w:cstheme="minorHAnsi"/>
          <w:b/>
          <w:sz w:val="24"/>
          <w:szCs w:val="24"/>
        </w:rPr>
        <w:t>Mean (SD) observed value and change from double-blind and open-label baseline to LOCF endpoint in efficacy measures for Japan (ITT population)</w:t>
      </w:r>
    </w:p>
    <w:p w14:paraId="33588E72" w14:textId="61B4A22D" w:rsidR="00C43CD4" w:rsidRDefault="00C43CD4" w:rsidP="003154CD">
      <w:pPr>
        <w:rPr>
          <w:rFonts w:cstheme="minorHAnsi"/>
          <w:b/>
          <w:sz w:val="24"/>
          <w:szCs w:val="24"/>
        </w:rPr>
      </w:pPr>
    </w:p>
    <w:p w14:paraId="3BEE4C14" w14:textId="392410C0" w:rsidR="00B65F79" w:rsidRDefault="00B65F79" w:rsidP="00B65F79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Table S</w:t>
      </w:r>
      <w:r w:rsidR="009450F8">
        <w:rPr>
          <w:rFonts w:cstheme="minorHAnsi"/>
          <w:b/>
          <w:sz w:val="24"/>
          <w:szCs w:val="24"/>
        </w:rPr>
        <w:t>7</w:t>
      </w:r>
      <w:r>
        <w:rPr>
          <w:rFonts w:cstheme="minorHAnsi"/>
          <w:b/>
          <w:sz w:val="24"/>
          <w:szCs w:val="24"/>
        </w:rPr>
        <w:t>. Mean (SD) observed value and change in PANSS total score from double-blind and open-label baseline to LOCF endpoint by subgroups (ITT population)</w:t>
      </w:r>
    </w:p>
    <w:p w14:paraId="69BE745B" w14:textId="77777777" w:rsidR="00B65F79" w:rsidRPr="00B65F79" w:rsidRDefault="00B65F79" w:rsidP="003154CD">
      <w:pPr>
        <w:rPr>
          <w:rFonts w:cstheme="minorHAnsi"/>
          <w:b/>
          <w:sz w:val="24"/>
          <w:szCs w:val="24"/>
        </w:rPr>
      </w:pPr>
    </w:p>
    <w:p w14:paraId="4BCCDE61" w14:textId="37A364F3" w:rsidR="00C43CD4" w:rsidRPr="006A1B7C" w:rsidRDefault="00C43CD4" w:rsidP="00C43CD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Table S</w:t>
      </w:r>
      <w:r w:rsidR="009450F8">
        <w:rPr>
          <w:rFonts w:cstheme="minorHAnsi"/>
          <w:b/>
          <w:sz w:val="24"/>
          <w:szCs w:val="24"/>
        </w:rPr>
        <w:t>8</w:t>
      </w:r>
      <w:r w:rsidRPr="006A1B7C">
        <w:rPr>
          <w:rFonts w:cstheme="minorHAnsi"/>
          <w:b/>
          <w:sz w:val="24"/>
          <w:szCs w:val="24"/>
        </w:rPr>
        <w:t>. PANSS total score observed value and change from double-blind baseline and open-label baseline to LOCF endpoint, non-responder subpopulation by modal dose</w:t>
      </w:r>
      <w:r w:rsidR="00982D56">
        <w:rPr>
          <w:rFonts w:cstheme="minorHAnsi"/>
          <w:b/>
          <w:sz w:val="24"/>
          <w:szCs w:val="24"/>
        </w:rPr>
        <w:t xml:space="preserve"> (ITT population)</w:t>
      </w:r>
    </w:p>
    <w:p w14:paraId="6792E895" w14:textId="2B01E8D4" w:rsidR="003154CD" w:rsidRPr="006A1B7C" w:rsidRDefault="003154CD">
      <w:pPr>
        <w:rPr>
          <w:rFonts w:cstheme="minorHAnsi"/>
          <w:sz w:val="24"/>
          <w:szCs w:val="24"/>
        </w:rPr>
      </w:pPr>
    </w:p>
    <w:p w14:paraId="6EA78E97" w14:textId="126497E5" w:rsidR="00A769E6" w:rsidRDefault="00A769E6" w:rsidP="00A769E6">
      <w:pPr>
        <w:jc w:val="left"/>
        <w:rPr>
          <w:rFonts w:cstheme="minorHAnsi"/>
          <w:b/>
          <w:sz w:val="24"/>
          <w:szCs w:val="24"/>
        </w:rPr>
      </w:pPr>
      <w:r w:rsidRPr="006A1B7C">
        <w:rPr>
          <w:rFonts w:cstheme="minorHAnsi"/>
          <w:b/>
          <w:sz w:val="24"/>
          <w:szCs w:val="24"/>
        </w:rPr>
        <w:t>Table S</w:t>
      </w:r>
      <w:r w:rsidR="009450F8">
        <w:rPr>
          <w:rFonts w:cstheme="minorHAnsi"/>
          <w:b/>
          <w:sz w:val="24"/>
          <w:szCs w:val="24"/>
        </w:rPr>
        <w:t>9</w:t>
      </w:r>
      <w:r w:rsidRPr="006A1B7C">
        <w:rPr>
          <w:rFonts w:cstheme="minorHAnsi"/>
          <w:b/>
          <w:sz w:val="24"/>
          <w:szCs w:val="24"/>
        </w:rPr>
        <w:t xml:space="preserve">. PANSS total score observed value and change from double-blind baseline and open-label baseline to LOCF endpoint, </w:t>
      </w:r>
      <w:r w:rsidR="000D2B1C">
        <w:rPr>
          <w:rFonts w:cstheme="minorHAnsi"/>
          <w:b/>
          <w:sz w:val="24"/>
          <w:szCs w:val="24"/>
        </w:rPr>
        <w:t xml:space="preserve">Japanese </w:t>
      </w:r>
      <w:r w:rsidRPr="006A1B7C">
        <w:rPr>
          <w:rFonts w:cstheme="minorHAnsi"/>
          <w:b/>
          <w:sz w:val="24"/>
          <w:szCs w:val="24"/>
        </w:rPr>
        <w:t>non-respon</w:t>
      </w:r>
      <w:r w:rsidR="000D2B1C">
        <w:rPr>
          <w:rFonts w:cstheme="minorHAnsi"/>
          <w:b/>
          <w:sz w:val="24"/>
          <w:szCs w:val="24"/>
        </w:rPr>
        <w:t>der subpopulation</w:t>
      </w:r>
      <w:r w:rsidR="00982D56">
        <w:rPr>
          <w:rFonts w:cstheme="minorHAnsi"/>
          <w:b/>
          <w:sz w:val="24"/>
          <w:szCs w:val="24"/>
        </w:rPr>
        <w:t xml:space="preserve"> by modal dose</w:t>
      </w:r>
      <w:r w:rsidR="000D2B1C">
        <w:rPr>
          <w:rFonts w:cstheme="minorHAnsi"/>
          <w:b/>
          <w:sz w:val="24"/>
          <w:szCs w:val="24"/>
        </w:rPr>
        <w:t xml:space="preserve"> (ITT population)</w:t>
      </w:r>
    </w:p>
    <w:p w14:paraId="46FA0F43" w14:textId="17DC1BA7" w:rsidR="00217D06" w:rsidRDefault="00217D06" w:rsidP="00A769E6">
      <w:pPr>
        <w:jc w:val="left"/>
        <w:rPr>
          <w:rFonts w:cstheme="minorHAnsi"/>
          <w:b/>
          <w:sz w:val="24"/>
          <w:szCs w:val="24"/>
        </w:rPr>
      </w:pPr>
    </w:p>
    <w:p w14:paraId="09EE1AA3" w14:textId="71AA07C0" w:rsidR="00CE03B9" w:rsidRPr="00D54A33" w:rsidRDefault="00CE03B9">
      <w:pPr>
        <w:rPr>
          <w:rFonts w:cstheme="minorHAnsi"/>
          <w:sz w:val="24"/>
          <w:szCs w:val="24"/>
        </w:rPr>
      </w:pPr>
    </w:p>
    <w:p w14:paraId="5BC167E0" w14:textId="216ACD03" w:rsidR="00CE03B9" w:rsidRDefault="00CE03B9">
      <w:pPr>
        <w:rPr>
          <w:rFonts w:cstheme="minorHAnsi"/>
          <w:sz w:val="24"/>
          <w:szCs w:val="24"/>
        </w:rPr>
      </w:pPr>
    </w:p>
    <w:p w14:paraId="1947C050" w14:textId="3791E16F" w:rsidR="00CE03B9" w:rsidRDefault="00CE03B9">
      <w:pPr>
        <w:rPr>
          <w:rFonts w:cstheme="minorHAnsi"/>
          <w:sz w:val="24"/>
          <w:szCs w:val="24"/>
        </w:rPr>
      </w:pPr>
    </w:p>
    <w:p w14:paraId="72824214" w14:textId="5838E27F" w:rsidR="00CE03B9" w:rsidRDefault="00CE03B9">
      <w:pPr>
        <w:rPr>
          <w:rFonts w:cstheme="minorHAnsi"/>
          <w:sz w:val="24"/>
          <w:szCs w:val="24"/>
        </w:rPr>
      </w:pPr>
    </w:p>
    <w:p w14:paraId="19560A24" w14:textId="56317D41" w:rsidR="00CE03B9" w:rsidRDefault="00CE03B9">
      <w:pPr>
        <w:rPr>
          <w:rFonts w:cstheme="minorHAnsi"/>
          <w:sz w:val="24"/>
          <w:szCs w:val="24"/>
        </w:rPr>
      </w:pPr>
    </w:p>
    <w:p w14:paraId="439F0A0B" w14:textId="2F30C4F9" w:rsidR="00F16EF5" w:rsidRDefault="00F16EF5">
      <w:pPr>
        <w:rPr>
          <w:rFonts w:cstheme="minorHAnsi"/>
          <w:sz w:val="24"/>
          <w:szCs w:val="24"/>
        </w:rPr>
      </w:pPr>
    </w:p>
    <w:p w14:paraId="7D01402C" w14:textId="42D8E3E0" w:rsidR="00F16EF5" w:rsidRDefault="00F16EF5">
      <w:pPr>
        <w:rPr>
          <w:rFonts w:cstheme="minorHAnsi"/>
          <w:sz w:val="24"/>
          <w:szCs w:val="24"/>
        </w:rPr>
      </w:pPr>
    </w:p>
    <w:p w14:paraId="15AAD58E" w14:textId="5D366128" w:rsidR="00F16EF5" w:rsidRDefault="00F16EF5">
      <w:pPr>
        <w:rPr>
          <w:rFonts w:cstheme="minorHAnsi"/>
          <w:sz w:val="24"/>
          <w:szCs w:val="24"/>
        </w:rPr>
      </w:pPr>
    </w:p>
    <w:p w14:paraId="4B6CAC6F" w14:textId="3979F854" w:rsidR="009450F8" w:rsidRPr="00D54A33" w:rsidRDefault="009450F8" w:rsidP="009450F8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 w:hint="eastAsia"/>
          <w:b/>
          <w:sz w:val="24"/>
          <w:szCs w:val="24"/>
        </w:rPr>
        <w:lastRenderedPageBreak/>
        <w:t>Table S</w:t>
      </w:r>
      <w:r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>-1</w:t>
      </w:r>
      <w:r>
        <w:rPr>
          <w:rFonts w:cstheme="minorHAnsi" w:hint="eastAsia"/>
          <w:b/>
          <w:sz w:val="24"/>
          <w:szCs w:val="24"/>
        </w:rPr>
        <w:t xml:space="preserve">. </w:t>
      </w:r>
      <w:r>
        <w:rPr>
          <w:rFonts w:cstheme="minorHAnsi"/>
          <w:b/>
          <w:sz w:val="24"/>
          <w:szCs w:val="24"/>
        </w:rPr>
        <w:t>List of central independent ethics committees or institutional review boards used by all investigators except those who were required to use their local IRB.</w:t>
      </w:r>
    </w:p>
    <w:tbl>
      <w:tblPr>
        <w:tblStyle w:val="a9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450F8" w14:paraId="1A864BB2" w14:textId="77777777" w:rsidTr="001E0599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231FEAFA" w14:textId="77777777" w:rsidR="009450F8" w:rsidRDefault="009450F8" w:rsidP="001E059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</w:t>
            </w:r>
            <w:r>
              <w:rPr>
                <w:rFonts w:cstheme="minorHAnsi" w:hint="eastAsia"/>
                <w:sz w:val="24"/>
                <w:szCs w:val="24"/>
              </w:rPr>
              <w:t xml:space="preserve">ame </w:t>
            </w:r>
            <w:r>
              <w:rPr>
                <w:rFonts w:cstheme="minorHAnsi"/>
                <w:sz w:val="24"/>
                <w:szCs w:val="24"/>
              </w:rPr>
              <w:t>of ethics committee or institutional review boards</w:t>
            </w:r>
          </w:p>
        </w:tc>
      </w:tr>
      <w:tr w:rsidR="009450F8" w14:paraId="3DD4C0BC" w14:textId="77777777" w:rsidTr="001E0599">
        <w:tc>
          <w:tcPr>
            <w:tcW w:w="9350" w:type="dxa"/>
            <w:tcBorders>
              <w:top w:val="single" w:sz="4" w:space="0" w:color="auto"/>
            </w:tcBorders>
          </w:tcPr>
          <w:p w14:paraId="2D129B18" w14:textId="77777777" w:rsidR="009450F8" w:rsidRDefault="009450F8" w:rsidP="001E059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eastAsia"/>
                <w:sz w:val="24"/>
                <w:szCs w:val="24"/>
              </w:rPr>
              <w:t>National Agency for Medi</w:t>
            </w:r>
            <w:r>
              <w:rPr>
                <w:rFonts w:cstheme="minorHAnsi"/>
                <w:sz w:val="24"/>
                <w:szCs w:val="24"/>
              </w:rPr>
              <w:t>c</w:t>
            </w:r>
            <w:r>
              <w:rPr>
                <w:rFonts w:cstheme="minorHAnsi" w:hint="eastAsia"/>
                <w:sz w:val="24"/>
                <w:szCs w:val="24"/>
              </w:rPr>
              <w:t>ines and Medical Devices</w:t>
            </w:r>
            <w:r>
              <w:rPr>
                <w:rFonts w:cstheme="minorHAnsi"/>
                <w:sz w:val="24"/>
                <w:szCs w:val="24"/>
              </w:rPr>
              <w:t>, Romania</w:t>
            </w:r>
          </w:p>
        </w:tc>
      </w:tr>
      <w:tr w:rsidR="009450F8" w14:paraId="6C718C5A" w14:textId="77777777" w:rsidTr="001E0599">
        <w:tc>
          <w:tcPr>
            <w:tcW w:w="9350" w:type="dxa"/>
          </w:tcPr>
          <w:p w14:paraId="25F2BE0C" w14:textId="77777777" w:rsidR="009450F8" w:rsidRPr="00D54A33" w:rsidRDefault="009450F8" w:rsidP="001E0599">
            <w:pPr>
              <w:rPr>
                <w:rFonts w:cstheme="minorHAnsi"/>
                <w:sz w:val="24"/>
                <w:szCs w:val="24"/>
              </w:rPr>
            </w:pPr>
            <w:r w:rsidRPr="00D54A33">
              <w:rPr>
                <w:rFonts w:cstheme="minorHAnsi"/>
                <w:sz w:val="24"/>
                <w:szCs w:val="24"/>
              </w:rPr>
              <w:t>Comisia Naţională de Bioetică a Medicamentului</w:t>
            </w:r>
            <w:r>
              <w:rPr>
                <w:rFonts w:cstheme="minorHAnsi"/>
                <w:sz w:val="24"/>
                <w:szCs w:val="24"/>
              </w:rPr>
              <w:t>, Romania</w:t>
            </w:r>
          </w:p>
        </w:tc>
      </w:tr>
      <w:tr w:rsidR="009450F8" w14:paraId="4D5D9C76" w14:textId="77777777" w:rsidTr="001E0599">
        <w:tc>
          <w:tcPr>
            <w:tcW w:w="9350" w:type="dxa"/>
          </w:tcPr>
          <w:p w14:paraId="5B224929" w14:textId="77777777" w:rsidR="009450F8" w:rsidRPr="00D54A33" w:rsidRDefault="009450F8" w:rsidP="001E0599">
            <w:pPr>
              <w:rPr>
                <w:rFonts w:cstheme="minorHAnsi"/>
                <w:sz w:val="24"/>
                <w:szCs w:val="24"/>
              </w:rPr>
            </w:pPr>
            <w:r w:rsidRPr="00D54A33">
              <w:rPr>
                <w:rFonts w:cstheme="minorHAnsi"/>
                <w:sz w:val="24"/>
                <w:szCs w:val="24"/>
              </w:rPr>
              <w:t>Bioethics Committee at the Okręgowa Izba Lekarska in Łódź</w:t>
            </w:r>
            <w:r>
              <w:rPr>
                <w:rFonts w:cstheme="minorHAnsi"/>
                <w:sz w:val="24"/>
                <w:szCs w:val="24"/>
              </w:rPr>
              <w:t>, Poland</w:t>
            </w:r>
          </w:p>
        </w:tc>
      </w:tr>
      <w:tr w:rsidR="009450F8" w14:paraId="3A8B4767" w14:textId="77777777" w:rsidTr="001E0599">
        <w:tc>
          <w:tcPr>
            <w:tcW w:w="9350" w:type="dxa"/>
          </w:tcPr>
          <w:p w14:paraId="1B482A4B" w14:textId="77777777" w:rsidR="009450F8" w:rsidRPr="00D54A33" w:rsidRDefault="009450F8" w:rsidP="001E059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Ethical Council at the MoH of RF, Russia</w:t>
            </w:r>
          </w:p>
        </w:tc>
      </w:tr>
      <w:tr w:rsidR="009450F8" w14:paraId="6A831EF3" w14:textId="77777777" w:rsidTr="001E0599">
        <w:tc>
          <w:tcPr>
            <w:tcW w:w="9350" w:type="dxa"/>
          </w:tcPr>
          <w:p w14:paraId="0C3F1130" w14:textId="77777777" w:rsidR="009450F8" w:rsidRPr="00D54A33" w:rsidRDefault="009450F8" w:rsidP="001E059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eastAsia"/>
                <w:sz w:val="24"/>
                <w:szCs w:val="24"/>
              </w:rPr>
              <w:t>State Expert Center of the Ministry of Health of Ukraine, Ukraine</w:t>
            </w:r>
          </w:p>
        </w:tc>
      </w:tr>
    </w:tbl>
    <w:p w14:paraId="4347392D" w14:textId="77777777" w:rsidR="009450F8" w:rsidRDefault="009450F8" w:rsidP="009450F8">
      <w:pPr>
        <w:rPr>
          <w:rFonts w:cstheme="minorHAnsi"/>
          <w:sz w:val="24"/>
          <w:szCs w:val="24"/>
        </w:rPr>
      </w:pPr>
    </w:p>
    <w:p w14:paraId="1E695894" w14:textId="17388B5B" w:rsidR="009450F8" w:rsidRPr="00AD4A87" w:rsidRDefault="009450F8" w:rsidP="009450F8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 w:hint="eastAsia"/>
          <w:b/>
          <w:sz w:val="24"/>
          <w:szCs w:val="24"/>
        </w:rPr>
        <w:t>Table S</w:t>
      </w:r>
      <w:r>
        <w:rPr>
          <w:rFonts w:cstheme="minorHAnsi"/>
          <w:b/>
          <w:sz w:val="24"/>
          <w:szCs w:val="24"/>
        </w:rPr>
        <w:t>1</w:t>
      </w:r>
      <w:bookmarkStart w:id="0" w:name="_GoBack"/>
      <w:bookmarkEnd w:id="0"/>
      <w:r>
        <w:rPr>
          <w:rFonts w:cstheme="minorHAnsi"/>
          <w:b/>
          <w:sz w:val="24"/>
          <w:szCs w:val="24"/>
        </w:rPr>
        <w:t>-2</w:t>
      </w:r>
      <w:r>
        <w:rPr>
          <w:rFonts w:cstheme="minorHAnsi" w:hint="eastAsia"/>
          <w:b/>
          <w:sz w:val="24"/>
          <w:szCs w:val="24"/>
        </w:rPr>
        <w:t xml:space="preserve">. </w:t>
      </w:r>
      <w:r>
        <w:rPr>
          <w:rFonts w:cstheme="minorHAnsi"/>
          <w:b/>
          <w:sz w:val="24"/>
          <w:szCs w:val="24"/>
        </w:rPr>
        <w:t xml:space="preserve">List of ethics committees or institutional review boards </w:t>
      </w:r>
      <w:r w:rsidRPr="00AD4A87">
        <w:rPr>
          <w:rFonts w:cstheme="minorHAnsi"/>
          <w:b/>
          <w:sz w:val="24"/>
          <w:szCs w:val="24"/>
        </w:rPr>
        <w:t>used by the investigators indicated</w:t>
      </w:r>
    </w:p>
    <w:tbl>
      <w:tblPr>
        <w:tblStyle w:val="a9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450F8" w14:paraId="751D76F0" w14:textId="77777777" w:rsidTr="001E0599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14:paraId="4A77E874" w14:textId="77777777" w:rsidR="009450F8" w:rsidRDefault="009450F8" w:rsidP="001E059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</w:t>
            </w:r>
            <w:r>
              <w:rPr>
                <w:rFonts w:cstheme="minorHAnsi" w:hint="eastAsia"/>
                <w:sz w:val="24"/>
                <w:szCs w:val="24"/>
              </w:rPr>
              <w:t xml:space="preserve">ame </w:t>
            </w:r>
            <w:r>
              <w:rPr>
                <w:rFonts w:cstheme="minorHAnsi"/>
                <w:sz w:val="24"/>
                <w:szCs w:val="24"/>
              </w:rPr>
              <w:t>of ethics committee or institutional review boards</w:t>
            </w:r>
          </w:p>
        </w:tc>
      </w:tr>
      <w:tr w:rsidR="009450F8" w14:paraId="7FDA82F8" w14:textId="77777777" w:rsidTr="001E0599">
        <w:tc>
          <w:tcPr>
            <w:tcW w:w="9356" w:type="dxa"/>
            <w:tcBorders>
              <w:top w:val="single" w:sz="4" w:space="0" w:color="auto"/>
            </w:tcBorders>
          </w:tcPr>
          <w:p w14:paraId="0668DC5D" w14:textId="77777777" w:rsidR="009450F8" w:rsidRDefault="009450F8" w:rsidP="001E059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eastAsia"/>
                <w:sz w:val="24"/>
                <w:szCs w:val="24"/>
              </w:rPr>
              <w:t>Aichi Medical Association IRB, Japan</w:t>
            </w:r>
          </w:p>
        </w:tc>
      </w:tr>
      <w:tr w:rsidR="009450F8" w14:paraId="2114A990" w14:textId="77777777" w:rsidTr="001E0599">
        <w:tc>
          <w:tcPr>
            <w:tcW w:w="9356" w:type="dxa"/>
          </w:tcPr>
          <w:p w14:paraId="7CDF6438" w14:textId="77777777" w:rsidR="009450F8" w:rsidRPr="00D54A33" w:rsidRDefault="009450F8" w:rsidP="001E0599">
            <w:pPr>
              <w:rPr>
                <w:rFonts w:cstheme="minorHAnsi"/>
                <w:sz w:val="24"/>
                <w:szCs w:val="24"/>
              </w:rPr>
            </w:pPr>
            <w:r w:rsidRPr="00AD4A87">
              <w:rPr>
                <w:rFonts w:cstheme="minorHAnsi"/>
                <w:sz w:val="24"/>
                <w:szCs w:val="24"/>
              </w:rPr>
              <w:t>Jintokukai Sakayori Clinic IRB</w:t>
            </w:r>
            <w:r>
              <w:rPr>
                <w:rFonts w:cstheme="minorHAnsi"/>
                <w:sz w:val="24"/>
                <w:szCs w:val="24"/>
              </w:rPr>
              <w:t>, Japan</w:t>
            </w:r>
          </w:p>
        </w:tc>
      </w:tr>
      <w:tr w:rsidR="009450F8" w14:paraId="60CCF488" w14:textId="77777777" w:rsidTr="001E0599">
        <w:tc>
          <w:tcPr>
            <w:tcW w:w="9356" w:type="dxa"/>
          </w:tcPr>
          <w:p w14:paraId="30B9BE79" w14:textId="77777777" w:rsidR="009450F8" w:rsidRPr="00D54A33" w:rsidRDefault="009450F8" w:rsidP="001E0599">
            <w:pPr>
              <w:rPr>
                <w:rFonts w:cstheme="minorHAnsi"/>
                <w:sz w:val="24"/>
                <w:szCs w:val="24"/>
              </w:rPr>
            </w:pPr>
            <w:r w:rsidRPr="00AD4A87">
              <w:rPr>
                <w:rFonts w:cstheme="minorHAnsi"/>
                <w:sz w:val="24"/>
                <w:szCs w:val="24"/>
              </w:rPr>
              <w:t>Jisenkai Nanko Psychiatric Institute IRB</w:t>
            </w:r>
            <w:r>
              <w:rPr>
                <w:rFonts w:cstheme="minorHAnsi"/>
                <w:sz w:val="24"/>
                <w:szCs w:val="24"/>
              </w:rPr>
              <w:t xml:space="preserve"> Japan</w:t>
            </w:r>
          </w:p>
        </w:tc>
      </w:tr>
      <w:tr w:rsidR="009450F8" w14:paraId="45A35B66" w14:textId="77777777" w:rsidTr="001E0599">
        <w:tc>
          <w:tcPr>
            <w:tcW w:w="9356" w:type="dxa"/>
          </w:tcPr>
          <w:p w14:paraId="31CDF7AC" w14:textId="77777777" w:rsidR="009450F8" w:rsidRPr="00D54A33" w:rsidRDefault="009450F8" w:rsidP="001E0599">
            <w:pPr>
              <w:rPr>
                <w:rFonts w:cstheme="minorHAnsi"/>
                <w:sz w:val="24"/>
                <w:szCs w:val="24"/>
              </w:rPr>
            </w:pPr>
            <w:r w:rsidRPr="00AD4A87">
              <w:rPr>
                <w:rFonts w:cstheme="minorHAnsi"/>
                <w:sz w:val="24"/>
                <w:szCs w:val="24"/>
              </w:rPr>
              <w:t>Yoyogi Mental Clinic IRB</w:t>
            </w:r>
            <w:r>
              <w:rPr>
                <w:rFonts w:cstheme="minorHAnsi"/>
                <w:sz w:val="24"/>
                <w:szCs w:val="24"/>
              </w:rPr>
              <w:t>, Japan</w:t>
            </w:r>
          </w:p>
        </w:tc>
      </w:tr>
      <w:tr w:rsidR="009450F8" w14:paraId="4DB6F1EF" w14:textId="77777777" w:rsidTr="001E0599">
        <w:tc>
          <w:tcPr>
            <w:tcW w:w="9356" w:type="dxa"/>
          </w:tcPr>
          <w:p w14:paraId="26F630B2" w14:textId="77777777" w:rsidR="009450F8" w:rsidRDefault="009450F8" w:rsidP="001E0599">
            <w:pPr>
              <w:rPr>
                <w:rFonts w:cstheme="minorHAnsi"/>
                <w:sz w:val="24"/>
                <w:szCs w:val="24"/>
              </w:rPr>
            </w:pPr>
            <w:r w:rsidRPr="00AD4A87">
              <w:rPr>
                <w:rFonts w:cstheme="minorHAnsi"/>
                <w:sz w:val="24"/>
                <w:szCs w:val="24"/>
              </w:rPr>
              <w:t>Dr.Mano Medical Clinic IRB</w:t>
            </w:r>
            <w:r>
              <w:rPr>
                <w:rFonts w:cstheme="minorHAnsi"/>
                <w:sz w:val="24"/>
                <w:szCs w:val="24"/>
              </w:rPr>
              <w:t>, Japan</w:t>
            </w:r>
          </w:p>
        </w:tc>
      </w:tr>
      <w:tr w:rsidR="009450F8" w14:paraId="16F119D5" w14:textId="77777777" w:rsidTr="001E0599">
        <w:tc>
          <w:tcPr>
            <w:tcW w:w="9356" w:type="dxa"/>
          </w:tcPr>
          <w:p w14:paraId="7E6C2C6C" w14:textId="77777777" w:rsidR="009450F8" w:rsidRDefault="009450F8" w:rsidP="001E0599">
            <w:pPr>
              <w:rPr>
                <w:rFonts w:cstheme="minorHAnsi"/>
                <w:sz w:val="24"/>
                <w:szCs w:val="24"/>
              </w:rPr>
            </w:pPr>
            <w:r w:rsidRPr="00AD4A87">
              <w:rPr>
                <w:rFonts w:cstheme="minorHAnsi"/>
                <w:sz w:val="24"/>
                <w:szCs w:val="24"/>
              </w:rPr>
              <w:t>Sankeikai Nishigahara HospitaI IRB</w:t>
            </w:r>
            <w:r>
              <w:rPr>
                <w:rFonts w:cstheme="minorHAnsi"/>
                <w:sz w:val="24"/>
                <w:szCs w:val="24"/>
              </w:rPr>
              <w:t>, Japan</w:t>
            </w:r>
          </w:p>
        </w:tc>
      </w:tr>
      <w:tr w:rsidR="009450F8" w14:paraId="442E2381" w14:textId="77777777" w:rsidTr="001E0599">
        <w:tc>
          <w:tcPr>
            <w:tcW w:w="9356" w:type="dxa"/>
          </w:tcPr>
          <w:p w14:paraId="3A78B7C0" w14:textId="77777777" w:rsidR="009450F8" w:rsidRDefault="009450F8" w:rsidP="001E0599">
            <w:pPr>
              <w:rPr>
                <w:rFonts w:cstheme="minorHAnsi"/>
                <w:sz w:val="24"/>
                <w:szCs w:val="24"/>
              </w:rPr>
            </w:pPr>
            <w:r w:rsidRPr="00AD4A87">
              <w:rPr>
                <w:rFonts w:cstheme="minorHAnsi"/>
                <w:sz w:val="24"/>
                <w:szCs w:val="24"/>
              </w:rPr>
              <w:t>Asai Dermatology Clinic IRB</w:t>
            </w:r>
            <w:r>
              <w:rPr>
                <w:rFonts w:cstheme="minorHAnsi"/>
                <w:sz w:val="24"/>
                <w:szCs w:val="24"/>
              </w:rPr>
              <w:t>, Japan</w:t>
            </w:r>
          </w:p>
        </w:tc>
      </w:tr>
      <w:tr w:rsidR="009450F8" w14:paraId="740D216B" w14:textId="77777777" w:rsidTr="001E0599">
        <w:tc>
          <w:tcPr>
            <w:tcW w:w="9356" w:type="dxa"/>
          </w:tcPr>
          <w:p w14:paraId="3914F523" w14:textId="77777777" w:rsidR="009450F8" w:rsidRDefault="009450F8" w:rsidP="001E0599">
            <w:pPr>
              <w:rPr>
                <w:rFonts w:cstheme="minorHAnsi"/>
                <w:sz w:val="24"/>
                <w:szCs w:val="24"/>
              </w:rPr>
            </w:pPr>
            <w:r w:rsidRPr="00AD4A87">
              <w:rPr>
                <w:rFonts w:cstheme="minorHAnsi"/>
                <w:sz w:val="24"/>
                <w:szCs w:val="24"/>
              </w:rPr>
              <w:t>NHO Hizen Psychiatric Center IRB</w:t>
            </w:r>
            <w:r>
              <w:rPr>
                <w:rFonts w:cstheme="minorHAnsi"/>
                <w:sz w:val="24"/>
                <w:szCs w:val="24"/>
              </w:rPr>
              <w:t>, Japan</w:t>
            </w:r>
          </w:p>
        </w:tc>
      </w:tr>
      <w:tr w:rsidR="009450F8" w14:paraId="31CEE1F6" w14:textId="77777777" w:rsidTr="001E0599">
        <w:tc>
          <w:tcPr>
            <w:tcW w:w="9356" w:type="dxa"/>
          </w:tcPr>
          <w:p w14:paraId="36C800AE" w14:textId="77777777" w:rsidR="009450F8" w:rsidRDefault="009450F8" w:rsidP="001E0599">
            <w:pPr>
              <w:rPr>
                <w:rFonts w:cstheme="minorHAnsi"/>
                <w:sz w:val="24"/>
                <w:szCs w:val="24"/>
              </w:rPr>
            </w:pPr>
            <w:r w:rsidRPr="00AD4A87">
              <w:rPr>
                <w:rFonts w:cstheme="minorHAnsi"/>
                <w:sz w:val="24"/>
                <w:szCs w:val="24"/>
              </w:rPr>
              <w:t>Osaka Medical Association IRB</w:t>
            </w:r>
            <w:r>
              <w:rPr>
                <w:rFonts w:cstheme="minorHAnsi"/>
                <w:sz w:val="24"/>
                <w:szCs w:val="24"/>
              </w:rPr>
              <w:t>, Japan</w:t>
            </w:r>
          </w:p>
        </w:tc>
      </w:tr>
      <w:tr w:rsidR="009450F8" w14:paraId="134D0D44" w14:textId="77777777" w:rsidTr="001E0599">
        <w:tc>
          <w:tcPr>
            <w:tcW w:w="9356" w:type="dxa"/>
          </w:tcPr>
          <w:p w14:paraId="68BF7088" w14:textId="77777777" w:rsidR="009450F8" w:rsidRPr="00AD4A87" w:rsidRDefault="009450F8" w:rsidP="001E0599">
            <w:pPr>
              <w:rPr>
                <w:rFonts w:cstheme="minorHAnsi"/>
                <w:sz w:val="24"/>
                <w:szCs w:val="24"/>
              </w:rPr>
            </w:pPr>
            <w:r w:rsidRPr="00C637D5">
              <w:rPr>
                <w:rFonts w:cstheme="minorHAnsi"/>
                <w:sz w:val="24"/>
                <w:szCs w:val="24"/>
              </w:rPr>
              <w:t>Asakayama General Hospital IRB</w:t>
            </w:r>
          </w:p>
        </w:tc>
      </w:tr>
      <w:tr w:rsidR="009450F8" w14:paraId="16C78EB4" w14:textId="77777777" w:rsidTr="001E0599">
        <w:tc>
          <w:tcPr>
            <w:tcW w:w="9356" w:type="dxa"/>
          </w:tcPr>
          <w:p w14:paraId="0E02A6D9" w14:textId="77777777" w:rsidR="009450F8" w:rsidRDefault="009450F8" w:rsidP="001E0599">
            <w:pPr>
              <w:rPr>
                <w:rFonts w:cstheme="minorHAnsi"/>
                <w:sz w:val="24"/>
                <w:szCs w:val="24"/>
              </w:rPr>
            </w:pPr>
            <w:r w:rsidRPr="00C637D5">
              <w:rPr>
                <w:rFonts w:cstheme="minorHAnsi"/>
                <w:sz w:val="24"/>
                <w:szCs w:val="24"/>
              </w:rPr>
              <w:t>Fujita Health University Hospital IRB</w:t>
            </w:r>
            <w:r>
              <w:rPr>
                <w:rFonts w:cstheme="minorHAnsi"/>
                <w:sz w:val="24"/>
                <w:szCs w:val="24"/>
              </w:rPr>
              <w:t>, Japan</w:t>
            </w:r>
          </w:p>
        </w:tc>
      </w:tr>
      <w:tr w:rsidR="009450F8" w14:paraId="0564A7A9" w14:textId="77777777" w:rsidTr="001E0599">
        <w:tc>
          <w:tcPr>
            <w:tcW w:w="9356" w:type="dxa"/>
          </w:tcPr>
          <w:p w14:paraId="00BA47E4" w14:textId="77777777" w:rsidR="009450F8" w:rsidRDefault="009450F8" w:rsidP="001E0599">
            <w:pPr>
              <w:rPr>
                <w:rFonts w:cstheme="minorHAnsi"/>
                <w:sz w:val="24"/>
                <w:szCs w:val="24"/>
              </w:rPr>
            </w:pPr>
            <w:r w:rsidRPr="00C637D5">
              <w:rPr>
                <w:rFonts w:cstheme="minorHAnsi"/>
                <w:sz w:val="24"/>
                <w:szCs w:val="24"/>
              </w:rPr>
              <w:t>Ekihigashi Hifuka Clinic IRB</w:t>
            </w:r>
            <w:r>
              <w:rPr>
                <w:rFonts w:cstheme="minorHAnsi"/>
                <w:sz w:val="24"/>
                <w:szCs w:val="24"/>
              </w:rPr>
              <w:t>, Japan</w:t>
            </w:r>
          </w:p>
        </w:tc>
      </w:tr>
      <w:tr w:rsidR="009450F8" w14:paraId="40010305" w14:textId="77777777" w:rsidTr="001E0599">
        <w:tc>
          <w:tcPr>
            <w:tcW w:w="9356" w:type="dxa"/>
          </w:tcPr>
          <w:p w14:paraId="0180A9DC" w14:textId="77777777" w:rsidR="009450F8" w:rsidRDefault="009450F8" w:rsidP="001E0599">
            <w:pPr>
              <w:rPr>
                <w:rFonts w:cstheme="minorHAnsi"/>
                <w:sz w:val="24"/>
                <w:szCs w:val="24"/>
              </w:rPr>
            </w:pPr>
            <w:r w:rsidRPr="00C637D5">
              <w:rPr>
                <w:rFonts w:cstheme="minorHAnsi"/>
                <w:sz w:val="24"/>
                <w:szCs w:val="24"/>
              </w:rPr>
              <w:t>Zenshukai Hospital IRB</w:t>
            </w:r>
            <w:r>
              <w:rPr>
                <w:rFonts w:cstheme="minorHAnsi"/>
                <w:sz w:val="24"/>
                <w:szCs w:val="24"/>
              </w:rPr>
              <w:t>, Japan</w:t>
            </w:r>
          </w:p>
        </w:tc>
      </w:tr>
      <w:tr w:rsidR="009450F8" w14:paraId="2EE28A54" w14:textId="77777777" w:rsidTr="001E0599">
        <w:tc>
          <w:tcPr>
            <w:tcW w:w="9356" w:type="dxa"/>
          </w:tcPr>
          <w:p w14:paraId="01DDA3D3" w14:textId="77777777" w:rsidR="009450F8" w:rsidRDefault="009450F8" w:rsidP="001E0599">
            <w:pPr>
              <w:rPr>
                <w:rFonts w:cstheme="minorHAnsi"/>
                <w:sz w:val="24"/>
                <w:szCs w:val="24"/>
              </w:rPr>
            </w:pPr>
            <w:r w:rsidRPr="00C637D5">
              <w:rPr>
                <w:rFonts w:cstheme="minorHAnsi"/>
                <w:sz w:val="24"/>
                <w:szCs w:val="24"/>
              </w:rPr>
              <w:t>Hakuseikai Aoki Hospital IRB</w:t>
            </w:r>
            <w:r>
              <w:rPr>
                <w:rFonts w:cstheme="minorHAnsi"/>
                <w:sz w:val="24"/>
                <w:szCs w:val="24"/>
              </w:rPr>
              <w:t>, Japan</w:t>
            </w:r>
          </w:p>
        </w:tc>
      </w:tr>
      <w:tr w:rsidR="009450F8" w14:paraId="3DF54A0A" w14:textId="77777777" w:rsidTr="001E0599">
        <w:tc>
          <w:tcPr>
            <w:tcW w:w="9356" w:type="dxa"/>
          </w:tcPr>
          <w:p w14:paraId="43E18698" w14:textId="77777777" w:rsidR="009450F8" w:rsidRDefault="009450F8" w:rsidP="001E0599">
            <w:pPr>
              <w:rPr>
                <w:rFonts w:cstheme="minorHAnsi"/>
                <w:sz w:val="24"/>
                <w:szCs w:val="24"/>
              </w:rPr>
            </w:pPr>
            <w:r w:rsidRPr="00C637D5">
              <w:rPr>
                <w:rFonts w:cstheme="minorHAnsi"/>
                <w:sz w:val="24"/>
                <w:szCs w:val="24"/>
              </w:rPr>
              <w:t>Shiosakikai Ino Hospital IRB</w:t>
            </w:r>
            <w:r>
              <w:rPr>
                <w:rFonts w:cstheme="minorHAnsi"/>
                <w:sz w:val="24"/>
                <w:szCs w:val="24"/>
              </w:rPr>
              <w:t>, Japan</w:t>
            </w:r>
          </w:p>
        </w:tc>
      </w:tr>
      <w:tr w:rsidR="009450F8" w14:paraId="0190FBFB" w14:textId="77777777" w:rsidTr="001E0599">
        <w:tc>
          <w:tcPr>
            <w:tcW w:w="9356" w:type="dxa"/>
          </w:tcPr>
          <w:p w14:paraId="06262CCA" w14:textId="77777777" w:rsidR="009450F8" w:rsidRDefault="009450F8" w:rsidP="001E059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C637D5">
              <w:rPr>
                <w:rFonts w:cstheme="minorHAnsi"/>
                <w:sz w:val="24"/>
                <w:szCs w:val="24"/>
              </w:rPr>
              <w:t>akurazaka Circulatory Clinic IRB</w:t>
            </w:r>
            <w:r>
              <w:rPr>
                <w:rFonts w:cstheme="minorHAnsi"/>
                <w:sz w:val="24"/>
                <w:szCs w:val="24"/>
              </w:rPr>
              <w:t>, Japan</w:t>
            </w:r>
          </w:p>
        </w:tc>
      </w:tr>
      <w:tr w:rsidR="009450F8" w14:paraId="7DB08538" w14:textId="77777777" w:rsidTr="001E0599">
        <w:tc>
          <w:tcPr>
            <w:tcW w:w="9356" w:type="dxa"/>
          </w:tcPr>
          <w:p w14:paraId="321F814F" w14:textId="77777777" w:rsidR="009450F8" w:rsidRDefault="009450F8" w:rsidP="001E0599">
            <w:pPr>
              <w:rPr>
                <w:rFonts w:cstheme="minorHAnsi"/>
                <w:sz w:val="24"/>
                <w:szCs w:val="24"/>
              </w:rPr>
            </w:pPr>
            <w:r w:rsidRPr="00C637D5">
              <w:rPr>
                <w:rFonts w:cstheme="minorHAnsi"/>
                <w:sz w:val="24"/>
                <w:szCs w:val="24"/>
              </w:rPr>
              <w:t>National Center of Neurology and Psychiatry IRB</w:t>
            </w:r>
            <w:r>
              <w:rPr>
                <w:rFonts w:cstheme="minorHAnsi"/>
                <w:sz w:val="24"/>
                <w:szCs w:val="24"/>
              </w:rPr>
              <w:t>, Japan</w:t>
            </w:r>
          </w:p>
        </w:tc>
      </w:tr>
      <w:tr w:rsidR="009450F8" w14:paraId="5B19E29F" w14:textId="77777777" w:rsidTr="001E0599">
        <w:tc>
          <w:tcPr>
            <w:tcW w:w="9356" w:type="dxa"/>
          </w:tcPr>
          <w:p w14:paraId="77F3B2A9" w14:textId="77777777" w:rsidR="009450F8" w:rsidRDefault="009450F8" w:rsidP="001E0599">
            <w:pPr>
              <w:rPr>
                <w:rFonts w:cstheme="minorHAnsi"/>
                <w:sz w:val="24"/>
                <w:szCs w:val="24"/>
              </w:rPr>
            </w:pPr>
            <w:r w:rsidRPr="00A21777">
              <w:rPr>
                <w:rFonts w:cstheme="minorHAnsi"/>
                <w:sz w:val="24"/>
                <w:szCs w:val="24"/>
              </w:rPr>
              <w:t>Aichi Medical University Hospital IRB</w:t>
            </w:r>
            <w:r>
              <w:rPr>
                <w:rFonts w:cstheme="minorHAnsi"/>
                <w:sz w:val="24"/>
                <w:szCs w:val="24"/>
              </w:rPr>
              <w:t>, Japan</w:t>
            </w:r>
          </w:p>
        </w:tc>
      </w:tr>
      <w:tr w:rsidR="009450F8" w14:paraId="2C9B963C" w14:textId="77777777" w:rsidTr="001E0599">
        <w:tc>
          <w:tcPr>
            <w:tcW w:w="9356" w:type="dxa"/>
          </w:tcPr>
          <w:p w14:paraId="0B17D6E4" w14:textId="77777777" w:rsidR="009450F8" w:rsidRDefault="009450F8" w:rsidP="001E0599">
            <w:pPr>
              <w:rPr>
                <w:rFonts w:cstheme="minorHAnsi"/>
                <w:sz w:val="24"/>
                <w:szCs w:val="24"/>
              </w:rPr>
            </w:pPr>
            <w:r w:rsidRPr="00A21777">
              <w:rPr>
                <w:rFonts w:cstheme="minorHAnsi"/>
                <w:sz w:val="24"/>
                <w:szCs w:val="24"/>
              </w:rPr>
              <w:t>LEC of SPBSHI "Psychiatric Hospital #1 n.a. P.P.Kaschenko"</w:t>
            </w:r>
            <w:r>
              <w:rPr>
                <w:rFonts w:cstheme="minorHAnsi"/>
                <w:sz w:val="24"/>
                <w:szCs w:val="24"/>
              </w:rPr>
              <w:t>, Russia</w:t>
            </w:r>
          </w:p>
        </w:tc>
      </w:tr>
      <w:tr w:rsidR="009450F8" w14:paraId="7E525AF8" w14:textId="77777777" w:rsidTr="001E0599">
        <w:tc>
          <w:tcPr>
            <w:tcW w:w="9356" w:type="dxa"/>
          </w:tcPr>
          <w:p w14:paraId="67DF587B" w14:textId="77777777" w:rsidR="009450F8" w:rsidRDefault="009450F8" w:rsidP="001E0599">
            <w:pPr>
              <w:rPr>
                <w:rFonts w:cstheme="minorHAnsi"/>
                <w:sz w:val="24"/>
                <w:szCs w:val="24"/>
              </w:rPr>
            </w:pPr>
            <w:r w:rsidRPr="00A21777">
              <w:rPr>
                <w:rFonts w:cstheme="minorHAnsi"/>
                <w:sz w:val="24"/>
                <w:szCs w:val="24"/>
              </w:rPr>
              <w:t>LEC at SPB SR Psychoneurological Inst. n.a.V.M.Bekhterev of MoH</w:t>
            </w:r>
            <w:r>
              <w:rPr>
                <w:rFonts w:cstheme="minorHAnsi"/>
                <w:sz w:val="24"/>
                <w:szCs w:val="24"/>
              </w:rPr>
              <w:t>, Russia</w:t>
            </w:r>
          </w:p>
        </w:tc>
      </w:tr>
      <w:tr w:rsidR="009450F8" w14:paraId="0F1E2791" w14:textId="77777777" w:rsidTr="001E0599">
        <w:tc>
          <w:tcPr>
            <w:tcW w:w="9356" w:type="dxa"/>
          </w:tcPr>
          <w:p w14:paraId="3878D8B3" w14:textId="77777777" w:rsidR="009450F8" w:rsidRDefault="009450F8" w:rsidP="001E0599">
            <w:pPr>
              <w:rPr>
                <w:rFonts w:cstheme="minorHAnsi"/>
                <w:sz w:val="24"/>
                <w:szCs w:val="24"/>
              </w:rPr>
            </w:pPr>
            <w:r w:rsidRPr="00A21777">
              <w:rPr>
                <w:rFonts w:cstheme="minorHAnsi"/>
                <w:sz w:val="24"/>
                <w:szCs w:val="24"/>
              </w:rPr>
              <w:t>LIEC at SBHI “Chelyabinsk Region Clinical Hospital”</w:t>
            </w:r>
            <w:r>
              <w:rPr>
                <w:rFonts w:cstheme="minorHAnsi"/>
                <w:sz w:val="24"/>
                <w:szCs w:val="24"/>
              </w:rPr>
              <w:t>, Russia</w:t>
            </w:r>
          </w:p>
        </w:tc>
      </w:tr>
      <w:tr w:rsidR="009450F8" w14:paraId="4F40493E" w14:textId="77777777" w:rsidTr="001E0599">
        <w:tc>
          <w:tcPr>
            <w:tcW w:w="9356" w:type="dxa"/>
          </w:tcPr>
          <w:p w14:paraId="12E0A5AB" w14:textId="77777777" w:rsidR="009450F8" w:rsidRDefault="009450F8" w:rsidP="001E0599">
            <w:pPr>
              <w:rPr>
                <w:rFonts w:cstheme="minorHAnsi"/>
                <w:sz w:val="24"/>
                <w:szCs w:val="24"/>
              </w:rPr>
            </w:pPr>
            <w:r w:rsidRPr="00A21777">
              <w:rPr>
                <w:rFonts w:cstheme="minorHAnsi"/>
                <w:sz w:val="24"/>
                <w:szCs w:val="24"/>
              </w:rPr>
              <w:t>LEC at Msc Scientific Research Inst. of Psychiatry</w:t>
            </w:r>
            <w:r>
              <w:rPr>
                <w:rFonts w:cstheme="minorHAnsi"/>
                <w:sz w:val="24"/>
                <w:szCs w:val="24"/>
              </w:rPr>
              <w:t>, Russia</w:t>
            </w:r>
          </w:p>
        </w:tc>
      </w:tr>
      <w:tr w:rsidR="009450F8" w14:paraId="62240339" w14:textId="77777777" w:rsidTr="001E0599">
        <w:tc>
          <w:tcPr>
            <w:tcW w:w="9356" w:type="dxa"/>
          </w:tcPr>
          <w:p w14:paraId="7046AB3C" w14:textId="77777777" w:rsidR="009450F8" w:rsidRDefault="009450F8" w:rsidP="001E0599">
            <w:pPr>
              <w:rPr>
                <w:rFonts w:cstheme="minorHAnsi"/>
                <w:sz w:val="24"/>
                <w:szCs w:val="24"/>
              </w:rPr>
            </w:pPr>
            <w:r w:rsidRPr="00A21777">
              <w:rPr>
                <w:rFonts w:cstheme="minorHAnsi"/>
                <w:sz w:val="24"/>
                <w:szCs w:val="24"/>
              </w:rPr>
              <w:t>EC at "Saratov Regional Psychiatry Hospital of St. Sofia"</w:t>
            </w:r>
            <w:r>
              <w:rPr>
                <w:rFonts w:cstheme="minorHAnsi"/>
                <w:sz w:val="24"/>
                <w:szCs w:val="24"/>
              </w:rPr>
              <w:t>, Russia</w:t>
            </w:r>
          </w:p>
        </w:tc>
      </w:tr>
      <w:tr w:rsidR="009450F8" w14:paraId="01FCE75C" w14:textId="77777777" w:rsidTr="001E0599">
        <w:tc>
          <w:tcPr>
            <w:tcW w:w="9356" w:type="dxa"/>
          </w:tcPr>
          <w:p w14:paraId="1A9C873D" w14:textId="77777777" w:rsidR="009450F8" w:rsidRDefault="009450F8" w:rsidP="001E0599">
            <w:pPr>
              <w:rPr>
                <w:rFonts w:cstheme="minorHAnsi"/>
                <w:sz w:val="24"/>
                <w:szCs w:val="24"/>
              </w:rPr>
            </w:pPr>
            <w:r w:rsidRPr="00A21777">
              <w:rPr>
                <w:rFonts w:cstheme="minorHAnsi"/>
                <w:sz w:val="24"/>
                <w:szCs w:val="24"/>
              </w:rPr>
              <w:t>EC of the SBHI “Sverdlovsk Regional Clinical Psychiatric Hospital”</w:t>
            </w:r>
            <w:r>
              <w:rPr>
                <w:rFonts w:cstheme="minorHAnsi"/>
                <w:sz w:val="24"/>
                <w:szCs w:val="24"/>
              </w:rPr>
              <w:t>, Russia</w:t>
            </w:r>
          </w:p>
        </w:tc>
      </w:tr>
      <w:tr w:rsidR="009450F8" w14:paraId="02A5E4F9" w14:textId="77777777" w:rsidTr="001E0599">
        <w:tc>
          <w:tcPr>
            <w:tcW w:w="9356" w:type="dxa"/>
          </w:tcPr>
          <w:p w14:paraId="5E4470BD" w14:textId="77777777" w:rsidR="009450F8" w:rsidRDefault="009450F8" w:rsidP="001E0599">
            <w:pPr>
              <w:rPr>
                <w:rFonts w:cstheme="minorHAnsi"/>
                <w:sz w:val="24"/>
                <w:szCs w:val="24"/>
              </w:rPr>
            </w:pPr>
            <w:r w:rsidRPr="00A21777">
              <w:rPr>
                <w:rFonts w:cstheme="minorHAnsi"/>
                <w:sz w:val="24"/>
                <w:szCs w:val="24"/>
              </w:rPr>
              <w:t>LEC at SHI "Psychiatric hospital #1 n. a. N.A. Alexeev"</w:t>
            </w:r>
            <w:r>
              <w:rPr>
                <w:rFonts w:cstheme="minorHAnsi"/>
                <w:sz w:val="24"/>
                <w:szCs w:val="24"/>
              </w:rPr>
              <w:t>, Russia</w:t>
            </w:r>
          </w:p>
        </w:tc>
      </w:tr>
      <w:tr w:rsidR="009450F8" w14:paraId="11E06352" w14:textId="77777777" w:rsidTr="001E0599">
        <w:tc>
          <w:tcPr>
            <w:tcW w:w="9356" w:type="dxa"/>
          </w:tcPr>
          <w:p w14:paraId="314DD490" w14:textId="77777777" w:rsidR="009450F8" w:rsidRPr="00A21777" w:rsidRDefault="009450F8" w:rsidP="001E0599">
            <w:pPr>
              <w:rPr>
                <w:rFonts w:cstheme="minorHAnsi"/>
                <w:sz w:val="24"/>
                <w:szCs w:val="24"/>
              </w:rPr>
            </w:pPr>
            <w:r w:rsidRPr="00A21777">
              <w:rPr>
                <w:rFonts w:cstheme="minorHAnsi"/>
                <w:sz w:val="24"/>
                <w:szCs w:val="24"/>
              </w:rPr>
              <w:t>LEC at JSC “Scientific Centre of Personalized Medicine"</w:t>
            </w:r>
            <w:r>
              <w:rPr>
                <w:rFonts w:cstheme="minorHAnsi"/>
                <w:sz w:val="24"/>
                <w:szCs w:val="24"/>
              </w:rPr>
              <w:t>, Russia</w:t>
            </w:r>
          </w:p>
        </w:tc>
      </w:tr>
      <w:tr w:rsidR="009450F8" w14:paraId="3A6A8A71" w14:textId="77777777" w:rsidTr="001E0599">
        <w:tc>
          <w:tcPr>
            <w:tcW w:w="9356" w:type="dxa"/>
          </w:tcPr>
          <w:p w14:paraId="684F0472" w14:textId="77777777" w:rsidR="009450F8" w:rsidRPr="00A21777" w:rsidRDefault="009450F8" w:rsidP="001E0599">
            <w:pPr>
              <w:rPr>
                <w:rFonts w:cstheme="minorHAnsi"/>
                <w:sz w:val="24"/>
                <w:szCs w:val="24"/>
              </w:rPr>
            </w:pPr>
            <w:r w:rsidRPr="00A21777">
              <w:rPr>
                <w:rFonts w:cstheme="minorHAnsi"/>
                <w:sz w:val="24"/>
                <w:szCs w:val="24"/>
              </w:rPr>
              <w:t>EC of BHIOR “Clinical Psychiatric Hospital n.a. N.N. Solodnikov”</w:t>
            </w:r>
            <w:r>
              <w:rPr>
                <w:rFonts w:cstheme="minorHAnsi"/>
                <w:sz w:val="24"/>
                <w:szCs w:val="24"/>
              </w:rPr>
              <w:t>, Russia</w:t>
            </w:r>
          </w:p>
        </w:tc>
      </w:tr>
      <w:tr w:rsidR="009450F8" w14:paraId="5AFCCCB9" w14:textId="77777777" w:rsidTr="001E0599">
        <w:tc>
          <w:tcPr>
            <w:tcW w:w="9356" w:type="dxa"/>
          </w:tcPr>
          <w:p w14:paraId="244DE2A6" w14:textId="77777777" w:rsidR="009450F8" w:rsidRPr="00A21777" w:rsidRDefault="009450F8" w:rsidP="001E0599">
            <w:pPr>
              <w:rPr>
                <w:rFonts w:cstheme="minorHAnsi"/>
                <w:sz w:val="24"/>
                <w:szCs w:val="24"/>
              </w:rPr>
            </w:pPr>
            <w:r w:rsidRPr="00A21777">
              <w:rPr>
                <w:rFonts w:cstheme="minorHAnsi"/>
                <w:sz w:val="24"/>
                <w:szCs w:val="24"/>
              </w:rPr>
              <w:t>LEC Kyiv City Psychoneurological Hospital #2</w:t>
            </w:r>
            <w:r>
              <w:rPr>
                <w:rFonts w:cstheme="minorHAnsi"/>
                <w:sz w:val="24"/>
                <w:szCs w:val="24"/>
              </w:rPr>
              <w:t>, Ukraine</w:t>
            </w:r>
          </w:p>
        </w:tc>
      </w:tr>
      <w:tr w:rsidR="009450F8" w14:paraId="4A567BC0" w14:textId="77777777" w:rsidTr="001E0599">
        <w:tc>
          <w:tcPr>
            <w:tcW w:w="9356" w:type="dxa"/>
          </w:tcPr>
          <w:p w14:paraId="2F46CDEB" w14:textId="77777777" w:rsidR="009450F8" w:rsidRPr="00A21777" w:rsidRDefault="009450F8" w:rsidP="001E0599">
            <w:pPr>
              <w:rPr>
                <w:rFonts w:cstheme="minorHAnsi"/>
                <w:sz w:val="24"/>
                <w:szCs w:val="24"/>
              </w:rPr>
            </w:pPr>
            <w:r w:rsidRPr="00A21777">
              <w:rPr>
                <w:rFonts w:cstheme="minorHAnsi"/>
                <w:sz w:val="24"/>
                <w:szCs w:val="24"/>
              </w:rPr>
              <w:t>LEC CI Cherkasy Reg.Psych.Hospital</w:t>
            </w:r>
            <w:r>
              <w:rPr>
                <w:rFonts w:cstheme="minorHAnsi"/>
                <w:sz w:val="24"/>
                <w:szCs w:val="24"/>
              </w:rPr>
              <w:t>, Ukraine</w:t>
            </w:r>
          </w:p>
        </w:tc>
      </w:tr>
      <w:tr w:rsidR="009450F8" w14:paraId="21051A60" w14:textId="77777777" w:rsidTr="001E0599">
        <w:tc>
          <w:tcPr>
            <w:tcW w:w="9356" w:type="dxa"/>
          </w:tcPr>
          <w:p w14:paraId="72D6443F" w14:textId="77777777" w:rsidR="009450F8" w:rsidRPr="00A21777" w:rsidRDefault="009450F8" w:rsidP="001E0599">
            <w:pPr>
              <w:rPr>
                <w:rFonts w:cstheme="minorHAnsi"/>
                <w:sz w:val="24"/>
                <w:szCs w:val="24"/>
              </w:rPr>
            </w:pPr>
            <w:r w:rsidRPr="00A21777">
              <w:rPr>
                <w:rFonts w:cstheme="minorHAnsi"/>
                <w:sz w:val="24"/>
                <w:szCs w:val="24"/>
              </w:rPr>
              <w:t>LEC Kharkiv Reg.Clin.Psych.Hosp.#3</w:t>
            </w:r>
            <w:r>
              <w:rPr>
                <w:rFonts w:cstheme="minorHAnsi"/>
                <w:sz w:val="24"/>
                <w:szCs w:val="24"/>
              </w:rPr>
              <w:t>, Ukraine</w:t>
            </w:r>
          </w:p>
        </w:tc>
      </w:tr>
      <w:tr w:rsidR="009450F8" w14:paraId="15148092" w14:textId="77777777" w:rsidTr="001E0599">
        <w:tc>
          <w:tcPr>
            <w:tcW w:w="9356" w:type="dxa"/>
          </w:tcPr>
          <w:p w14:paraId="5BD1A785" w14:textId="77777777" w:rsidR="009450F8" w:rsidRPr="00A21777" w:rsidRDefault="009450F8" w:rsidP="001E0599">
            <w:pPr>
              <w:rPr>
                <w:rFonts w:cstheme="minorHAnsi"/>
                <w:sz w:val="24"/>
                <w:szCs w:val="24"/>
              </w:rPr>
            </w:pPr>
            <w:r w:rsidRPr="00A21777">
              <w:rPr>
                <w:rFonts w:cstheme="minorHAnsi"/>
                <w:sz w:val="24"/>
                <w:szCs w:val="24"/>
              </w:rPr>
              <w:t>LEC State Institution Institute of Neurology, Psychiatry and Narcology of NAMSU</w:t>
            </w:r>
            <w:r>
              <w:rPr>
                <w:rFonts w:cstheme="minorHAnsi"/>
                <w:sz w:val="24"/>
                <w:szCs w:val="24"/>
              </w:rPr>
              <w:t>, Ukraine</w:t>
            </w:r>
          </w:p>
        </w:tc>
      </w:tr>
      <w:tr w:rsidR="009450F8" w14:paraId="49FB89B5" w14:textId="77777777" w:rsidTr="001E0599">
        <w:tc>
          <w:tcPr>
            <w:tcW w:w="9356" w:type="dxa"/>
          </w:tcPr>
          <w:p w14:paraId="4E95200E" w14:textId="77777777" w:rsidR="009450F8" w:rsidRPr="00A21777" w:rsidRDefault="009450F8" w:rsidP="001E0599">
            <w:pPr>
              <w:rPr>
                <w:rFonts w:cstheme="minorHAnsi"/>
                <w:sz w:val="24"/>
                <w:szCs w:val="24"/>
              </w:rPr>
            </w:pPr>
            <w:r w:rsidRPr="00A21777">
              <w:rPr>
                <w:rFonts w:cstheme="minorHAnsi"/>
                <w:sz w:val="24"/>
                <w:szCs w:val="24"/>
              </w:rPr>
              <w:t>LEC Regional Psychoneurological Hospital #3</w:t>
            </w:r>
            <w:r>
              <w:rPr>
                <w:rFonts w:cstheme="minorHAnsi"/>
                <w:sz w:val="24"/>
                <w:szCs w:val="24"/>
              </w:rPr>
              <w:t>, Ukraine</w:t>
            </w:r>
          </w:p>
        </w:tc>
      </w:tr>
      <w:tr w:rsidR="009450F8" w14:paraId="6BD20167" w14:textId="77777777" w:rsidTr="001E0599">
        <w:tc>
          <w:tcPr>
            <w:tcW w:w="9356" w:type="dxa"/>
          </w:tcPr>
          <w:p w14:paraId="51DECFAD" w14:textId="77777777" w:rsidR="009450F8" w:rsidRPr="00A21777" w:rsidRDefault="009450F8" w:rsidP="001E0599">
            <w:pPr>
              <w:rPr>
                <w:rFonts w:cstheme="minorHAnsi"/>
                <w:sz w:val="24"/>
                <w:szCs w:val="24"/>
              </w:rPr>
            </w:pPr>
            <w:r w:rsidRPr="00A21777">
              <w:rPr>
                <w:rFonts w:cstheme="minorHAnsi"/>
                <w:sz w:val="24"/>
                <w:szCs w:val="24"/>
              </w:rPr>
              <w:lastRenderedPageBreak/>
              <w:t>LEC CI Kherson Regional Psychiatric Hospital</w:t>
            </w:r>
            <w:r>
              <w:rPr>
                <w:rFonts w:cstheme="minorHAnsi"/>
                <w:sz w:val="24"/>
                <w:szCs w:val="24"/>
              </w:rPr>
              <w:t>, Ukraine</w:t>
            </w:r>
          </w:p>
        </w:tc>
      </w:tr>
      <w:tr w:rsidR="009450F8" w14:paraId="1BAD22E1" w14:textId="77777777" w:rsidTr="001E0599">
        <w:tc>
          <w:tcPr>
            <w:tcW w:w="9356" w:type="dxa"/>
          </w:tcPr>
          <w:p w14:paraId="728CB949" w14:textId="77777777" w:rsidR="009450F8" w:rsidRPr="00A21777" w:rsidRDefault="009450F8" w:rsidP="001E0599">
            <w:pPr>
              <w:rPr>
                <w:rFonts w:cstheme="minorHAnsi"/>
                <w:sz w:val="24"/>
                <w:szCs w:val="24"/>
              </w:rPr>
            </w:pPr>
            <w:r w:rsidRPr="00A21777">
              <w:rPr>
                <w:rFonts w:cstheme="minorHAnsi"/>
                <w:sz w:val="24"/>
                <w:szCs w:val="24"/>
              </w:rPr>
              <w:t>LEC Regional Psychoneurological Hospital #1</w:t>
            </w:r>
            <w:r>
              <w:rPr>
                <w:rFonts w:cstheme="minorHAnsi"/>
                <w:sz w:val="24"/>
                <w:szCs w:val="24"/>
              </w:rPr>
              <w:t>, Ukraine</w:t>
            </w:r>
          </w:p>
        </w:tc>
      </w:tr>
      <w:tr w:rsidR="009450F8" w14:paraId="4936E827" w14:textId="77777777" w:rsidTr="001E0599">
        <w:tc>
          <w:tcPr>
            <w:tcW w:w="9356" w:type="dxa"/>
          </w:tcPr>
          <w:p w14:paraId="5C1FC0DE" w14:textId="77777777" w:rsidR="009450F8" w:rsidRPr="00A21777" w:rsidRDefault="009450F8" w:rsidP="001E0599">
            <w:pPr>
              <w:rPr>
                <w:rFonts w:cstheme="minorHAnsi"/>
                <w:sz w:val="24"/>
                <w:szCs w:val="24"/>
              </w:rPr>
            </w:pPr>
            <w:r w:rsidRPr="00A21777">
              <w:rPr>
                <w:rFonts w:cstheme="minorHAnsi"/>
                <w:sz w:val="24"/>
                <w:szCs w:val="24"/>
              </w:rPr>
              <w:t>LEC CI " Lviv Regional Clinical Psychiatric Hospital"</w:t>
            </w:r>
            <w:r>
              <w:rPr>
                <w:rFonts w:cstheme="minorHAnsi"/>
                <w:sz w:val="24"/>
                <w:szCs w:val="24"/>
              </w:rPr>
              <w:t>, Ukraine</w:t>
            </w:r>
          </w:p>
        </w:tc>
      </w:tr>
      <w:tr w:rsidR="009450F8" w14:paraId="55E9E1EA" w14:textId="77777777" w:rsidTr="001E0599">
        <w:tc>
          <w:tcPr>
            <w:tcW w:w="9356" w:type="dxa"/>
          </w:tcPr>
          <w:p w14:paraId="5A750266" w14:textId="77777777" w:rsidR="009450F8" w:rsidRPr="00A21777" w:rsidRDefault="009450F8" w:rsidP="001E0599">
            <w:pPr>
              <w:rPr>
                <w:rFonts w:cstheme="minorHAnsi"/>
                <w:sz w:val="24"/>
                <w:szCs w:val="24"/>
              </w:rPr>
            </w:pPr>
            <w:r w:rsidRPr="00A21777">
              <w:rPr>
                <w:rFonts w:cstheme="minorHAnsi"/>
                <w:sz w:val="24"/>
                <w:szCs w:val="24"/>
              </w:rPr>
              <w:t>LEC Communal Institution of Kyiv Regional Council: Regional Psychiatric-Narcolo</w:t>
            </w:r>
            <w:r>
              <w:rPr>
                <w:rFonts w:cstheme="minorHAnsi"/>
                <w:sz w:val="24"/>
                <w:szCs w:val="24"/>
              </w:rPr>
              <w:t>, Ukraine</w:t>
            </w:r>
          </w:p>
        </w:tc>
      </w:tr>
      <w:tr w:rsidR="009450F8" w14:paraId="16D0C45A" w14:textId="77777777" w:rsidTr="001E0599">
        <w:tc>
          <w:tcPr>
            <w:tcW w:w="9356" w:type="dxa"/>
          </w:tcPr>
          <w:p w14:paraId="088CA634" w14:textId="77777777" w:rsidR="009450F8" w:rsidRPr="00A21777" w:rsidRDefault="009450F8" w:rsidP="001E0599">
            <w:pPr>
              <w:rPr>
                <w:rFonts w:cstheme="minorHAnsi"/>
                <w:sz w:val="24"/>
                <w:szCs w:val="24"/>
              </w:rPr>
            </w:pPr>
            <w:r w:rsidRPr="00A21777">
              <w:rPr>
                <w:rFonts w:cstheme="minorHAnsi"/>
                <w:sz w:val="24"/>
                <w:szCs w:val="24"/>
              </w:rPr>
              <w:t>LEC TMA Psychiatry in Kyiv</w:t>
            </w:r>
            <w:r>
              <w:rPr>
                <w:rFonts w:cstheme="minorHAnsi"/>
                <w:sz w:val="24"/>
                <w:szCs w:val="24"/>
              </w:rPr>
              <w:t>, Ukraine</w:t>
            </w:r>
          </w:p>
        </w:tc>
      </w:tr>
      <w:tr w:rsidR="009450F8" w14:paraId="1F5A2661" w14:textId="77777777" w:rsidTr="001E0599">
        <w:tc>
          <w:tcPr>
            <w:tcW w:w="9356" w:type="dxa"/>
          </w:tcPr>
          <w:p w14:paraId="620971A8" w14:textId="77777777" w:rsidR="009450F8" w:rsidRPr="00A21777" w:rsidRDefault="009450F8" w:rsidP="001E0599">
            <w:pPr>
              <w:rPr>
                <w:rFonts w:cstheme="minorHAnsi"/>
                <w:sz w:val="24"/>
                <w:szCs w:val="24"/>
              </w:rPr>
            </w:pPr>
            <w:r w:rsidRPr="00A21777">
              <w:rPr>
                <w:rFonts w:cstheme="minorHAnsi"/>
                <w:sz w:val="24"/>
                <w:szCs w:val="24"/>
              </w:rPr>
              <w:t>LEC CI Odesa Regional Psychiatric Hospital №2</w:t>
            </w:r>
            <w:r>
              <w:rPr>
                <w:rFonts w:cstheme="minorHAnsi"/>
                <w:sz w:val="24"/>
                <w:szCs w:val="24"/>
              </w:rPr>
              <w:t>, Ukraine</w:t>
            </w:r>
          </w:p>
        </w:tc>
      </w:tr>
      <w:tr w:rsidR="009450F8" w14:paraId="088AF4F6" w14:textId="77777777" w:rsidTr="001E0599">
        <w:tc>
          <w:tcPr>
            <w:tcW w:w="9356" w:type="dxa"/>
          </w:tcPr>
          <w:p w14:paraId="607F23BD" w14:textId="77777777" w:rsidR="009450F8" w:rsidRPr="00A21777" w:rsidRDefault="009450F8" w:rsidP="001E0599">
            <w:pPr>
              <w:rPr>
                <w:rFonts w:cstheme="minorHAnsi"/>
                <w:sz w:val="24"/>
                <w:szCs w:val="24"/>
              </w:rPr>
            </w:pPr>
            <w:r w:rsidRPr="00A21777">
              <w:rPr>
                <w:rFonts w:cstheme="minorHAnsi"/>
                <w:sz w:val="24"/>
                <w:szCs w:val="24"/>
              </w:rPr>
              <w:t>LEC Transcarpathian Regional Narcological Dispensary</w:t>
            </w:r>
            <w:r>
              <w:rPr>
                <w:rFonts w:cstheme="minorHAnsi"/>
                <w:sz w:val="24"/>
                <w:szCs w:val="24"/>
              </w:rPr>
              <w:t>, Ukraine</w:t>
            </w:r>
          </w:p>
        </w:tc>
      </w:tr>
    </w:tbl>
    <w:p w14:paraId="55E4390A" w14:textId="77777777" w:rsidR="009450F8" w:rsidRPr="00D54A33" w:rsidRDefault="009450F8" w:rsidP="009450F8">
      <w:pPr>
        <w:rPr>
          <w:rFonts w:cstheme="minorHAnsi"/>
          <w:sz w:val="24"/>
          <w:szCs w:val="24"/>
        </w:rPr>
      </w:pPr>
    </w:p>
    <w:p w14:paraId="0A3A202A" w14:textId="30C87067" w:rsidR="00594166" w:rsidRDefault="00594166">
      <w:pPr>
        <w:rPr>
          <w:rFonts w:cstheme="minorHAnsi"/>
          <w:sz w:val="24"/>
          <w:szCs w:val="24"/>
        </w:rPr>
      </w:pPr>
    </w:p>
    <w:p w14:paraId="148CE2A2" w14:textId="59E45273" w:rsidR="009450F8" w:rsidRDefault="009450F8">
      <w:pPr>
        <w:rPr>
          <w:rFonts w:cstheme="minorHAnsi"/>
          <w:sz w:val="24"/>
          <w:szCs w:val="24"/>
        </w:rPr>
      </w:pPr>
    </w:p>
    <w:p w14:paraId="273BDD5F" w14:textId="1C0C16D0" w:rsidR="009450F8" w:rsidRDefault="009450F8">
      <w:pPr>
        <w:rPr>
          <w:rFonts w:cstheme="minorHAnsi"/>
          <w:sz w:val="24"/>
          <w:szCs w:val="24"/>
        </w:rPr>
      </w:pPr>
    </w:p>
    <w:p w14:paraId="16D3DF4A" w14:textId="74854025" w:rsidR="009450F8" w:rsidRDefault="009450F8">
      <w:pPr>
        <w:rPr>
          <w:rFonts w:cstheme="minorHAnsi"/>
          <w:sz w:val="24"/>
          <w:szCs w:val="24"/>
        </w:rPr>
      </w:pPr>
    </w:p>
    <w:p w14:paraId="36FACDF8" w14:textId="632D7A7D" w:rsidR="009450F8" w:rsidRDefault="009450F8">
      <w:pPr>
        <w:rPr>
          <w:rFonts w:cstheme="minorHAnsi"/>
          <w:sz w:val="24"/>
          <w:szCs w:val="24"/>
        </w:rPr>
      </w:pPr>
    </w:p>
    <w:p w14:paraId="62C0FC01" w14:textId="02D5EE45" w:rsidR="009450F8" w:rsidRDefault="009450F8">
      <w:pPr>
        <w:rPr>
          <w:rFonts w:cstheme="minorHAnsi"/>
          <w:sz w:val="24"/>
          <w:szCs w:val="24"/>
        </w:rPr>
      </w:pPr>
    </w:p>
    <w:p w14:paraId="64226C03" w14:textId="03EBF556" w:rsidR="009450F8" w:rsidRDefault="009450F8">
      <w:pPr>
        <w:rPr>
          <w:rFonts w:cstheme="minorHAnsi"/>
          <w:sz w:val="24"/>
          <w:szCs w:val="24"/>
        </w:rPr>
      </w:pPr>
    </w:p>
    <w:p w14:paraId="0E2F9F24" w14:textId="28FC4C3F" w:rsidR="009450F8" w:rsidRDefault="009450F8">
      <w:pPr>
        <w:rPr>
          <w:rFonts w:cstheme="minorHAnsi"/>
          <w:sz w:val="24"/>
          <w:szCs w:val="24"/>
        </w:rPr>
      </w:pPr>
    </w:p>
    <w:p w14:paraId="7205C754" w14:textId="52F158DA" w:rsidR="009450F8" w:rsidRDefault="009450F8">
      <w:pPr>
        <w:rPr>
          <w:rFonts w:cstheme="minorHAnsi"/>
          <w:sz w:val="24"/>
          <w:szCs w:val="24"/>
        </w:rPr>
      </w:pPr>
    </w:p>
    <w:p w14:paraId="0FEA8EF2" w14:textId="01C2CCDA" w:rsidR="009450F8" w:rsidRDefault="009450F8">
      <w:pPr>
        <w:rPr>
          <w:rFonts w:cstheme="minorHAnsi"/>
          <w:sz w:val="24"/>
          <w:szCs w:val="24"/>
        </w:rPr>
      </w:pPr>
    </w:p>
    <w:p w14:paraId="293981A4" w14:textId="201B8831" w:rsidR="009450F8" w:rsidRDefault="009450F8">
      <w:pPr>
        <w:rPr>
          <w:rFonts w:cstheme="minorHAnsi"/>
          <w:sz w:val="24"/>
          <w:szCs w:val="24"/>
        </w:rPr>
      </w:pPr>
    </w:p>
    <w:p w14:paraId="5B4484E2" w14:textId="286F36EB" w:rsidR="009450F8" w:rsidRDefault="009450F8">
      <w:pPr>
        <w:rPr>
          <w:rFonts w:cstheme="minorHAnsi"/>
          <w:sz w:val="24"/>
          <w:szCs w:val="24"/>
        </w:rPr>
      </w:pPr>
    </w:p>
    <w:p w14:paraId="4D9A9D14" w14:textId="2E16C42A" w:rsidR="009450F8" w:rsidRDefault="009450F8">
      <w:pPr>
        <w:rPr>
          <w:rFonts w:cstheme="minorHAnsi"/>
          <w:sz w:val="24"/>
          <w:szCs w:val="24"/>
        </w:rPr>
      </w:pPr>
    </w:p>
    <w:p w14:paraId="3A7052DE" w14:textId="1B7E7A7B" w:rsidR="009450F8" w:rsidRDefault="009450F8">
      <w:pPr>
        <w:rPr>
          <w:rFonts w:cstheme="minorHAnsi"/>
          <w:sz w:val="24"/>
          <w:szCs w:val="24"/>
        </w:rPr>
      </w:pPr>
    </w:p>
    <w:p w14:paraId="5E2D7D86" w14:textId="39929D38" w:rsidR="009450F8" w:rsidRDefault="009450F8">
      <w:pPr>
        <w:rPr>
          <w:rFonts w:cstheme="minorHAnsi"/>
          <w:sz w:val="24"/>
          <w:szCs w:val="24"/>
        </w:rPr>
      </w:pPr>
    </w:p>
    <w:p w14:paraId="48A633B4" w14:textId="02CB88E9" w:rsidR="009450F8" w:rsidRDefault="009450F8">
      <w:pPr>
        <w:rPr>
          <w:rFonts w:cstheme="minorHAnsi"/>
          <w:sz w:val="24"/>
          <w:szCs w:val="24"/>
        </w:rPr>
      </w:pPr>
    </w:p>
    <w:p w14:paraId="554FF2B6" w14:textId="0BB7D070" w:rsidR="009450F8" w:rsidRDefault="009450F8">
      <w:pPr>
        <w:rPr>
          <w:rFonts w:cstheme="minorHAnsi"/>
          <w:sz w:val="24"/>
          <w:szCs w:val="24"/>
        </w:rPr>
      </w:pPr>
    </w:p>
    <w:p w14:paraId="25C40426" w14:textId="01C5C2DF" w:rsidR="009450F8" w:rsidRDefault="009450F8">
      <w:pPr>
        <w:rPr>
          <w:rFonts w:cstheme="minorHAnsi"/>
          <w:sz w:val="24"/>
          <w:szCs w:val="24"/>
        </w:rPr>
      </w:pPr>
    </w:p>
    <w:p w14:paraId="1AD18AEE" w14:textId="3E14ECBA" w:rsidR="009450F8" w:rsidRDefault="009450F8">
      <w:pPr>
        <w:rPr>
          <w:rFonts w:cstheme="minorHAnsi"/>
          <w:sz w:val="24"/>
          <w:szCs w:val="24"/>
        </w:rPr>
      </w:pPr>
    </w:p>
    <w:p w14:paraId="43CA70D7" w14:textId="38F2674A" w:rsidR="009450F8" w:rsidRDefault="009450F8">
      <w:pPr>
        <w:rPr>
          <w:rFonts w:cstheme="minorHAnsi"/>
          <w:sz w:val="24"/>
          <w:szCs w:val="24"/>
        </w:rPr>
      </w:pPr>
    </w:p>
    <w:p w14:paraId="4671593B" w14:textId="2754E6F5" w:rsidR="009450F8" w:rsidRDefault="009450F8">
      <w:pPr>
        <w:rPr>
          <w:rFonts w:cstheme="minorHAnsi"/>
          <w:sz w:val="24"/>
          <w:szCs w:val="24"/>
        </w:rPr>
      </w:pPr>
    </w:p>
    <w:p w14:paraId="7F2D1254" w14:textId="22D54D7F" w:rsidR="009450F8" w:rsidRDefault="009450F8">
      <w:pPr>
        <w:rPr>
          <w:rFonts w:cstheme="minorHAnsi"/>
          <w:sz w:val="24"/>
          <w:szCs w:val="24"/>
        </w:rPr>
      </w:pPr>
    </w:p>
    <w:p w14:paraId="6C0AD73A" w14:textId="518EBA7E" w:rsidR="009450F8" w:rsidRDefault="009450F8">
      <w:pPr>
        <w:rPr>
          <w:rFonts w:cstheme="minorHAnsi"/>
          <w:sz w:val="24"/>
          <w:szCs w:val="24"/>
        </w:rPr>
      </w:pPr>
    </w:p>
    <w:p w14:paraId="6B954FC8" w14:textId="3AD6A768" w:rsidR="009450F8" w:rsidRDefault="009450F8">
      <w:pPr>
        <w:rPr>
          <w:rFonts w:cstheme="minorHAnsi"/>
          <w:sz w:val="24"/>
          <w:szCs w:val="24"/>
        </w:rPr>
      </w:pPr>
    </w:p>
    <w:p w14:paraId="57E11513" w14:textId="7C3F8FE1" w:rsidR="009450F8" w:rsidRDefault="009450F8">
      <w:pPr>
        <w:rPr>
          <w:rFonts w:cstheme="minorHAnsi"/>
          <w:sz w:val="24"/>
          <w:szCs w:val="24"/>
        </w:rPr>
      </w:pPr>
    </w:p>
    <w:p w14:paraId="2D7FB608" w14:textId="5A4AD22F" w:rsidR="009450F8" w:rsidRDefault="009450F8">
      <w:pPr>
        <w:rPr>
          <w:rFonts w:cstheme="minorHAnsi"/>
          <w:sz w:val="24"/>
          <w:szCs w:val="24"/>
        </w:rPr>
      </w:pPr>
    </w:p>
    <w:p w14:paraId="036E37C3" w14:textId="5CCCD090" w:rsidR="009450F8" w:rsidRDefault="009450F8">
      <w:pPr>
        <w:rPr>
          <w:rFonts w:cstheme="minorHAnsi"/>
          <w:sz w:val="24"/>
          <w:szCs w:val="24"/>
        </w:rPr>
      </w:pPr>
    </w:p>
    <w:p w14:paraId="3869FE87" w14:textId="24C30D09" w:rsidR="009450F8" w:rsidRDefault="009450F8">
      <w:pPr>
        <w:rPr>
          <w:rFonts w:cstheme="minorHAnsi"/>
          <w:sz w:val="24"/>
          <w:szCs w:val="24"/>
        </w:rPr>
      </w:pPr>
    </w:p>
    <w:p w14:paraId="69D7CB70" w14:textId="0BF44C3B" w:rsidR="009450F8" w:rsidRDefault="009450F8">
      <w:pPr>
        <w:rPr>
          <w:rFonts w:cstheme="minorHAnsi"/>
          <w:sz w:val="24"/>
          <w:szCs w:val="24"/>
        </w:rPr>
      </w:pPr>
    </w:p>
    <w:p w14:paraId="361D1DB2" w14:textId="07F7EF0E" w:rsidR="009450F8" w:rsidRDefault="009450F8">
      <w:pPr>
        <w:rPr>
          <w:rFonts w:cstheme="minorHAnsi"/>
          <w:sz w:val="24"/>
          <w:szCs w:val="24"/>
        </w:rPr>
      </w:pPr>
    </w:p>
    <w:p w14:paraId="4D9A8E07" w14:textId="0A9315C7" w:rsidR="009450F8" w:rsidRDefault="009450F8">
      <w:pPr>
        <w:rPr>
          <w:rFonts w:cstheme="minorHAnsi"/>
          <w:sz w:val="24"/>
          <w:szCs w:val="24"/>
        </w:rPr>
      </w:pPr>
    </w:p>
    <w:p w14:paraId="47B733F5" w14:textId="49D9849C" w:rsidR="009450F8" w:rsidRDefault="009450F8">
      <w:pPr>
        <w:rPr>
          <w:rFonts w:cstheme="minorHAnsi"/>
          <w:sz w:val="24"/>
          <w:szCs w:val="24"/>
        </w:rPr>
      </w:pPr>
    </w:p>
    <w:p w14:paraId="38C132EF" w14:textId="1D339EBF" w:rsidR="009450F8" w:rsidRDefault="009450F8">
      <w:pPr>
        <w:rPr>
          <w:rFonts w:cstheme="minorHAnsi"/>
          <w:sz w:val="24"/>
          <w:szCs w:val="24"/>
        </w:rPr>
      </w:pPr>
    </w:p>
    <w:p w14:paraId="605DBCE8" w14:textId="3503C7F4" w:rsidR="009450F8" w:rsidRDefault="009450F8">
      <w:pPr>
        <w:rPr>
          <w:rFonts w:cstheme="minorHAnsi"/>
          <w:sz w:val="24"/>
          <w:szCs w:val="24"/>
        </w:rPr>
      </w:pPr>
    </w:p>
    <w:p w14:paraId="6D1AB82D" w14:textId="2EAE1EDD" w:rsidR="009450F8" w:rsidRDefault="009450F8">
      <w:pPr>
        <w:rPr>
          <w:rFonts w:cstheme="minorHAnsi"/>
          <w:sz w:val="24"/>
          <w:szCs w:val="24"/>
        </w:rPr>
      </w:pPr>
    </w:p>
    <w:p w14:paraId="68E2CE2A" w14:textId="77777777" w:rsidR="009450F8" w:rsidRPr="009450F8" w:rsidRDefault="009450F8">
      <w:pPr>
        <w:rPr>
          <w:rFonts w:cstheme="minorHAnsi" w:hint="eastAsia"/>
          <w:sz w:val="24"/>
          <w:szCs w:val="24"/>
        </w:rPr>
      </w:pPr>
    </w:p>
    <w:p w14:paraId="2EBE819C" w14:textId="1F929A75" w:rsidR="00C43CD4" w:rsidRPr="001918D9" w:rsidRDefault="00C43CD4" w:rsidP="00C43CD4">
      <w:pPr>
        <w:jc w:val="left"/>
        <w:rPr>
          <w:rFonts w:cstheme="minorHAnsi"/>
          <w:b/>
          <w:sz w:val="22"/>
        </w:rPr>
      </w:pPr>
      <w:r w:rsidRPr="00F16EF5">
        <w:rPr>
          <w:rFonts w:cstheme="minorHAnsi"/>
          <w:b/>
          <w:sz w:val="24"/>
          <w:szCs w:val="24"/>
        </w:rPr>
        <w:t>Table S</w:t>
      </w:r>
      <w:r w:rsidR="009450F8">
        <w:rPr>
          <w:rFonts w:cstheme="minorHAnsi"/>
          <w:b/>
          <w:sz w:val="24"/>
          <w:szCs w:val="24"/>
        </w:rPr>
        <w:t>2</w:t>
      </w:r>
      <w:r w:rsidRPr="00F16EF5">
        <w:rPr>
          <w:rFonts w:cstheme="minorHAnsi"/>
          <w:b/>
          <w:sz w:val="24"/>
          <w:szCs w:val="24"/>
        </w:rPr>
        <w:t>. Subject disposition for Japan (all subjects enrolled)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1440"/>
        <w:gridCol w:w="1530"/>
        <w:gridCol w:w="1391"/>
      </w:tblGrid>
      <w:tr w:rsidR="00C43CD4" w:rsidRPr="006A1B7C" w14:paraId="55827F00" w14:textId="77777777" w:rsidTr="00E836FD">
        <w:trPr>
          <w:trHeight w:val="1270"/>
        </w:trPr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F0D2B" w14:textId="77777777" w:rsidR="00C43CD4" w:rsidRPr="006A1B7C" w:rsidRDefault="00C43CD4" w:rsidP="00E836FD">
            <w:pPr>
              <w:spacing w:line="480" w:lineRule="auto"/>
              <w:rPr>
                <w:rFonts w:eastAsia="Times New Roman" w:cstheme="minorHAnsi"/>
                <w:sz w:val="22"/>
              </w:rPr>
            </w:pPr>
          </w:p>
          <w:p w14:paraId="6E29201B" w14:textId="77777777" w:rsidR="00C43CD4" w:rsidRPr="006A1B7C" w:rsidRDefault="00C43CD4" w:rsidP="00E836FD">
            <w:pPr>
              <w:spacing w:line="480" w:lineRule="auto"/>
              <w:rPr>
                <w:rFonts w:eastAsia="Times New Roman" w:cstheme="minorHAnsi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1A4D2" w14:textId="77777777" w:rsidR="00C43CD4" w:rsidRPr="006A1B7C" w:rsidRDefault="00C43CD4" w:rsidP="00E836FD">
            <w:pPr>
              <w:jc w:val="center"/>
              <w:rPr>
                <w:rFonts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>Total-</w:t>
            </w:r>
          </w:p>
          <w:p w14:paraId="31DCCD41" w14:textId="77777777" w:rsidR="00C43CD4" w:rsidRPr="006A1B7C" w:rsidRDefault="00C43CD4" w:rsidP="00E836FD">
            <w:pPr>
              <w:jc w:val="center"/>
              <w:rPr>
                <w:rFonts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>lurasidone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AFC98" w14:textId="77777777" w:rsidR="00C43CD4" w:rsidRPr="006A1B7C" w:rsidRDefault="00C43CD4" w:rsidP="00E836FD">
            <w:pPr>
              <w:jc w:val="center"/>
              <w:rPr>
                <w:rFonts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>Lurasidone-lurasidone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94615" w14:textId="77777777" w:rsidR="00C43CD4" w:rsidRPr="006A1B7C" w:rsidRDefault="00C43CD4" w:rsidP="00E836FD">
            <w:pPr>
              <w:jc w:val="center"/>
              <w:rPr>
                <w:rFonts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>Placebo-lurasidone</w:t>
            </w:r>
          </w:p>
        </w:tc>
      </w:tr>
      <w:tr w:rsidR="00C43CD4" w:rsidRPr="006A1B7C" w14:paraId="5C889534" w14:textId="77777777" w:rsidTr="00E836FD">
        <w:trPr>
          <w:trHeight w:val="598"/>
        </w:trPr>
        <w:tc>
          <w:tcPr>
            <w:tcW w:w="4428" w:type="dxa"/>
            <w:tcBorders>
              <w:top w:val="single" w:sz="4" w:space="0" w:color="auto"/>
            </w:tcBorders>
            <w:vAlign w:val="center"/>
          </w:tcPr>
          <w:p w14:paraId="0A4F0802" w14:textId="77777777" w:rsidR="00C43CD4" w:rsidRPr="006A1B7C" w:rsidRDefault="00C43CD4" w:rsidP="00E836FD">
            <w:pPr>
              <w:spacing w:before="120" w:line="480" w:lineRule="auto"/>
              <w:rPr>
                <w:rFonts w:cstheme="minorHAnsi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4F2E283" w14:textId="28FA8EC0" w:rsidR="00C43CD4" w:rsidRPr="006A1B7C" w:rsidRDefault="00B65F79" w:rsidP="00E836FD">
            <w:pPr>
              <w:spacing w:before="120" w:line="480" w:lineRule="auto"/>
              <w:jc w:val="center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n</w:t>
            </w:r>
            <w:r w:rsidR="00C43CD4" w:rsidRPr="006A1B7C">
              <w:rPr>
                <w:rFonts w:cstheme="minorHAnsi"/>
                <w:b/>
                <w:sz w:val="22"/>
              </w:rPr>
              <w:t xml:space="preserve"> (%)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44E86E64" w14:textId="2F432B07" w:rsidR="00C43CD4" w:rsidRPr="006A1B7C" w:rsidRDefault="00B65F79" w:rsidP="00E836FD">
            <w:pPr>
              <w:spacing w:before="120" w:line="480" w:lineRule="auto"/>
              <w:jc w:val="center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n</w:t>
            </w:r>
            <w:r w:rsidR="00C43CD4" w:rsidRPr="006A1B7C">
              <w:rPr>
                <w:rFonts w:cstheme="minorHAnsi"/>
                <w:b/>
                <w:sz w:val="22"/>
              </w:rPr>
              <w:t xml:space="preserve"> (%)</w:t>
            </w:r>
          </w:p>
        </w:tc>
        <w:tc>
          <w:tcPr>
            <w:tcW w:w="1391" w:type="dxa"/>
            <w:tcBorders>
              <w:top w:val="single" w:sz="4" w:space="0" w:color="auto"/>
            </w:tcBorders>
          </w:tcPr>
          <w:p w14:paraId="23DFD203" w14:textId="3ED665C3" w:rsidR="00C43CD4" w:rsidRPr="006A1B7C" w:rsidRDefault="00B65F79" w:rsidP="00E836FD">
            <w:pPr>
              <w:spacing w:before="120" w:line="480" w:lineRule="auto"/>
              <w:jc w:val="center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n</w:t>
            </w:r>
            <w:r w:rsidR="00C43CD4" w:rsidRPr="006A1B7C">
              <w:rPr>
                <w:rFonts w:cstheme="minorHAnsi"/>
                <w:b/>
                <w:sz w:val="22"/>
              </w:rPr>
              <w:t xml:space="preserve"> (%)</w:t>
            </w:r>
          </w:p>
        </w:tc>
      </w:tr>
      <w:tr w:rsidR="00C43CD4" w:rsidRPr="006A1B7C" w14:paraId="35C74846" w14:textId="77777777" w:rsidTr="00E836FD">
        <w:trPr>
          <w:trHeight w:val="598"/>
        </w:trPr>
        <w:tc>
          <w:tcPr>
            <w:tcW w:w="4428" w:type="dxa"/>
            <w:tcBorders>
              <w:top w:val="single" w:sz="4" w:space="0" w:color="auto"/>
            </w:tcBorders>
            <w:vAlign w:val="center"/>
          </w:tcPr>
          <w:p w14:paraId="7ED0DD1B" w14:textId="77777777" w:rsidR="00C43CD4" w:rsidRPr="006A1B7C" w:rsidRDefault="00C43CD4" w:rsidP="00E836FD">
            <w:pPr>
              <w:spacing w:before="120" w:line="480" w:lineRule="auto"/>
              <w:rPr>
                <w:rFonts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>Subjects receiving open-label study drug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2DBF4042" w14:textId="77777777" w:rsidR="00C43CD4" w:rsidRPr="006A1B7C" w:rsidRDefault="00C43CD4" w:rsidP="00E836FD">
            <w:pPr>
              <w:spacing w:before="120" w:line="48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71 (100)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1D10E9BD" w14:textId="77777777" w:rsidR="00C43CD4" w:rsidRPr="006A1B7C" w:rsidRDefault="00C43CD4" w:rsidP="00E836FD">
            <w:pPr>
              <w:spacing w:before="120" w:line="48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38 (100)</w:t>
            </w:r>
          </w:p>
        </w:tc>
        <w:tc>
          <w:tcPr>
            <w:tcW w:w="1391" w:type="dxa"/>
            <w:tcBorders>
              <w:top w:val="single" w:sz="4" w:space="0" w:color="auto"/>
            </w:tcBorders>
            <w:vAlign w:val="center"/>
          </w:tcPr>
          <w:p w14:paraId="2CE3AF42" w14:textId="77777777" w:rsidR="00C43CD4" w:rsidRPr="006A1B7C" w:rsidRDefault="00C43CD4" w:rsidP="00E836FD">
            <w:pPr>
              <w:spacing w:before="120" w:line="48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33 (100)</w:t>
            </w:r>
          </w:p>
        </w:tc>
      </w:tr>
      <w:tr w:rsidR="00C43CD4" w:rsidRPr="006A1B7C" w14:paraId="47C536E6" w14:textId="77777777" w:rsidTr="00E836FD">
        <w:trPr>
          <w:trHeight w:val="499"/>
        </w:trPr>
        <w:tc>
          <w:tcPr>
            <w:tcW w:w="4428" w:type="dxa"/>
            <w:vAlign w:val="center"/>
          </w:tcPr>
          <w:p w14:paraId="392C8257" w14:textId="77777777" w:rsidR="00C43CD4" w:rsidRPr="006A1B7C" w:rsidRDefault="00C43CD4" w:rsidP="00E836FD">
            <w:pPr>
              <w:spacing w:before="120" w:line="480" w:lineRule="auto"/>
              <w:rPr>
                <w:rFonts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>Subjects completing the open-label study</w:t>
            </w:r>
          </w:p>
        </w:tc>
        <w:tc>
          <w:tcPr>
            <w:tcW w:w="1440" w:type="dxa"/>
            <w:vAlign w:val="center"/>
          </w:tcPr>
          <w:p w14:paraId="7B91266F" w14:textId="77777777" w:rsidR="00C43CD4" w:rsidRPr="006A1B7C" w:rsidRDefault="00C43CD4" w:rsidP="00E836FD">
            <w:pPr>
              <w:spacing w:before="120" w:line="480" w:lineRule="auto"/>
              <w:jc w:val="center"/>
              <w:rPr>
                <w:rFonts w:eastAsia="Times New Roman"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50 (70.4)</w:t>
            </w:r>
          </w:p>
        </w:tc>
        <w:tc>
          <w:tcPr>
            <w:tcW w:w="1530" w:type="dxa"/>
            <w:vAlign w:val="center"/>
          </w:tcPr>
          <w:p w14:paraId="0A7C6092" w14:textId="77777777" w:rsidR="00C43CD4" w:rsidRPr="006A1B7C" w:rsidRDefault="00C43CD4" w:rsidP="00E836FD">
            <w:pPr>
              <w:spacing w:before="120" w:line="480" w:lineRule="auto"/>
              <w:jc w:val="center"/>
              <w:rPr>
                <w:rFonts w:eastAsia="Times New Roman"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24 (63.2)</w:t>
            </w:r>
          </w:p>
        </w:tc>
        <w:tc>
          <w:tcPr>
            <w:tcW w:w="1391" w:type="dxa"/>
            <w:vAlign w:val="center"/>
          </w:tcPr>
          <w:p w14:paraId="60917869" w14:textId="77777777" w:rsidR="00C43CD4" w:rsidRPr="006A1B7C" w:rsidRDefault="00C43CD4" w:rsidP="00E836FD">
            <w:pPr>
              <w:spacing w:before="120" w:line="480" w:lineRule="auto"/>
              <w:jc w:val="center"/>
              <w:rPr>
                <w:rFonts w:eastAsia="Times New Roman"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26 (78.8)</w:t>
            </w:r>
          </w:p>
        </w:tc>
      </w:tr>
      <w:tr w:rsidR="00C43CD4" w:rsidRPr="006A1B7C" w14:paraId="017DB12C" w14:textId="77777777" w:rsidTr="00E836FD">
        <w:trPr>
          <w:trHeight w:val="587"/>
        </w:trPr>
        <w:tc>
          <w:tcPr>
            <w:tcW w:w="4428" w:type="dxa"/>
            <w:vAlign w:val="center"/>
          </w:tcPr>
          <w:p w14:paraId="73D7FED3" w14:textId="77777777" w:rsidR="00C43CD4" w:rsidRPr="006A1B7C" w:rsidRDefault="00C43CD4" w:rsidP="00E836FD">
            <w:pPr>
              <w:spacing w:before="120" w:line="480" w:lineRule="auto"/>
              <w:rPr>
                <w:rFonts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>Subjects discontinuing the open-label study</w:t>
            </w:r>
          </w:p>
        </w:tc>
        <w:tc>
          <w:tcPr>
            <w:tcW w:w="1440" w:type="dxa"/>
            <w:vAlign w:val="center"/>
          </w:tcPr>
          <w:p w14:paraId="4057ECB9" w14:textId="77777777" w:rsidR="00C43CD4" w:rsidRPr="006A1B7C" w:rsidRDefault="00C43CD4" w:rsidP="00E836FD">
            <w:pPr>
              <w:spacing w:before="120" w:line="480" w:lineRule="auto"/>
              <w:jc w:val="center"/>
              <w:rPr>
                <w:rFonts w:eastAsia="Times New Roman"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21 (29.6)</w:t>
            </w:r>
          </w:p>
        </w:tc>
        <w:tc>
          <w:tcPr>
            <w:tcW w:w="1530" w:type="dxa"/>
            <w:vAlign w:val="center"/>
          </w:tcPr>
          <w:p w14:paraId="082149A8" w14:textId="77777777" w:rsidR="00C43CD4" w:rsidRPr="006A1B7C" w:rsidRDefault="00C43CD4" w:rsidP="00E836FD">
            <w:pPr>
              <w:spacing w:before="120" w:line="480" w:lineRule="auto"/>
              <w:jc w:val="center"/>
              <w:rPr>
                <w:rFonts w:eastAsia="Times New Roman"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14 (36.8)</w:t>
            </w:r>
          </w:p>
        </w:tc>
        <w:tc>
          <w:tcPr>
            <w:tcW w:w="1391" w:type="dxa"/>
            <w:vAlign w:val="center"/>
          </w:tcPr>
          <w:p w14:paraId="00135A59" w14:textId="77777777" w:rsidR="00C43CD4" w:rsidRPr="006A1B7C" w:rsidRDefault="00C43CD4" w:rsidP="00E836FD">
            <w:pPr>
              <w:spacing w:before="120" w:line="480" w:lineRule="auto"/>
              <w:jc w:val="center"/>
              <w:rPr>
                <w:rFonts w:eastAsia="Times New Roman"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7 (21.2)</w:t>
            </w:r>
          </w:p>
        </w:tc>
      </w:tr>
      <w:tr w:rsidR="00C43CD4" w:rsidRPr="006A1B7C" w14:paraId="1714F024" w14:textId="77777777" w:rsidTr="00E836FD">
        <w:trPr>
          <w:trHeight w:val="587"/>
        </w:trPr>
        <w:tc>
          <w:tcPr>
            <w:tcW w:w="4428" w:type="dxa"/>
            <w:vAlign w:val="center"/>
          </w:tcPr>
          <w:p w14:paraId="4E02983C" w14:textId="77777777" w:rsidR="00C43CD4" w:rsidRPr="006A1B7C" w:rsidRDefault="00C43CD4" w:rsidP="00E836FD">
            <w:pPr>
              <w:spacing w:before="120" w:line="480" w:lineRule="auto"/>
              <w:ind w:firstLineChars="100" w:firstLine="216"/>
              <w:rPr>
                <w:rFonts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>Withdrawal by subject</w:t>
            </w:r>
          </w:p>
        </w:tc>
        <w:tc>
          <w:tcPr>
            <w:tcW w:w="1440" w:type="dxa"/>
            <w:vAlign w:val="center"/>
          </w:tcPr>
          <w:p w14:paraId="54972695" w14:textId="77777777" w:rsidR="00C43CD4" w:rsidRPr="006A1B7C" w:rsidRDefault="00C43CD4" w:rsidP="00E836FD">
            <w:pPr>
              <w:spacing w:before="120" w:line="48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11 (15.5)</w:t>
            </w:r>
          </w:p>
        </w:tc>
        <w:tc>
          <w:tcPr>
            <w:tcW w:w="1530" w:type="dxa"/>
            <w:vAlign w:val="center"/>
          </w:tcPr>
          <w:p w14:paraId="45AFF6CC" w14:textId="77777777" w:rsidR="00C43CD4" w:rsidRPr="006A1B7C" w:rsidRDefault="00C43CD4" w:rsidP="00E836FD">
            <w:pPr>
              <w:spacing w:before="120" w:line="48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9 (23.7)</w:t>
            </w:r>
          </w:p>
        </w:tc>
        <w:tc>
          <w:tcPr>
            <w:tcW w:w="1391" w:type="dxa"/>
            <w:vAlign w:val="center"/>
          </w:tcPr>
          <w:p w14:paraId="0A9BD3B1" w14:textId="77777777" w:rsidR="00C43CD4" w:rsidRPr="006A1B7C" w:rsidRDefault="00C43CD4" w:rsidP="00E836FD">
            <w:pPr>
              <w:spacing w:before="120" w:line="48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2 (6.1)</w:t>
            </w:r>
          </w:p>
        </w:tc>
      </w:tr>
      <w:tr w:rsidR="00C43CD4" w:rsidRPr="006A1B7C" w14:paraId="58E7C50E" w14:textId="77777777" w:rsidTr="00E836FD">
        <w:trPr>
          <w:trHeight w:val="597"/>
        </w:trPr>
        <w:tc>
          <w:tcPr>
            <w:tcW w:w="4428" w:type="dxa"/>
            <w:vAlign w:val="center"/>
          </w:tcPr>
          <w:p w14:paraId="194D4975" w14:textId="77777777" w:rsidR="00C43CD4" w:rsidRPr="006A1B7C" w:rsidRDefault="00C43CD4" w:rsidP="00E836FD">
            <w:pPr>
              <w:spacing w:before="120" w:line="480" w:lineRule="auto"/>
              <w:ind w:firstLineChars="100" w:firstLine="216"/>
              <w:rPr>
                <w:rFonts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>Adverse event</w:t>
            </w:r>
          </w:p>
        </w:tc>
        <w:tc>
          <w:tcPr>
            <w:tcW w:w="1440" w:type="dxa"/>
            <w:vAlign w:val="center"/>
          </w:tcPr>
          <w:p w14:paraId="4507BFB5" w14:textId="77777777" w:rsidR="00C43CD4" w:rsidRPr="006A1B7C" w:rsidRDefault="00C43CD4" w:rsidP="00E836FD">
            <w:pPr>
              <w:spacing w:before="120" w:line="48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6 (8.5)</w:t>
            </w:r>
          </w:p>
        </w:tc>
        <w:tc>
          <w:tcPr>
            <w:tcW w:w="1530" w:type="dxa"/>
            <w:vAlign w:val="center"/>
          </w:tcPr>
          <w:p w14:paraId="5552510E" w14:textId="77777777" w:rsidR="00C43CD4" w:rsidRPr="006A1B7C" w:rsidRDefault="00C43CD4" w:rsidP="00E836FD">
            <w:pPr>
              <w:spacing w:before="120" w:line="48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3 (7.9)</w:t>
            </w:r>
          </w:p>
        </w:tc>
        <w:tc>
          <w:tcPr>
            <w:tcW w:w="1391" w:type="dxa"/>
            <w:vAlign w:val="center"/>
          </w:tcPr>
          <w:p w14:paraId="51FC58CE" w14:textId="77777777" w:rsidR="00C43CD4" w:rsidRPr="006A1B7C" w:rsidRDefault="00C43CD4" w:rsidP="00E836FD">
            <w:pPr>
              <w:spacing w:before="120" w:line="48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3 (9.1)</w:t>
            </w:r>
          </w:p>
        </w:tc>
      </w:tr>
      <w:tr w:rsidR="00C43CD4" w:rsidRPr="006A1B7C" w14:paraId="40D6A7B8" w14:textId="77777777" w:rsidTr="00E836FD">
        <w:trPr>
          <w:trHeight w:val="587"/>
        </w:trPr>
        <w:tc>
          <w:tcPr>
            <w:tcW w:w="4428" w:type="dxa"/>
            <w:vAlign w:val="center"/>
          </w:tcPr>
          <w:p w14:paraId="4E7F8B58" w14:textId="77777777" w:rsidR="00C43CD4" w:rsidRPr="006A1B7C" w:rsidRDefault="00C43CD4" w:rsidP="00E836FD">
            <w:pPr>
              <w:spacing w:before="120" w:line="480" w:lineRule="auto"/>
              <w:rPr>
                <w:rFonts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 xml:space="preserve">    Lack of efficacy</w:t>
            </w:r>
          </w:p>
        </w:tc>
        <w:tc>
          <w:tcPr>
            <w:tcW w:w="1440" w:type="dxa"/>
            <w:vAlign w:val="center"/>
          </w:tcPr>
          <w:p w14:paraId="0E117FF8" w14:textId="77777777" w:rsidR="00C43CD4" w:rsidRPr="006A1B7C" w:rsidRDefault="00C43CD4" w:rsidP="00E836FD">
            <w:pPr>
              <w:spacing w:before="120" w:line="48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2 (2.8)</w:t>
            </w:r>
          </w:p>
        </w:tc>
        <w:tc>
          <w:tcPr>
            <w:tcW w:w="1530" w:type="dxa"/>
            <w:vAlign w:val="center"/>
          </w:tcPr>
          <w:p w14:paraId="50670E21" w14:textId="77777777" w:rsidR="00C43CD4" w:rsidRPr="006A1B7C" w:rsidRDefault="00C43CD4" w:rsidP="00E836FD">
            <w:pPr>
              <w:spacing w:before="120" w:line="48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1 (2.6)</w:t>
            </w:r>
          </w:p>
        </w:tc>
        <w:tc>
          <w:tcPr>
            <w:tcW w:w="1391" w:type="dxa"/>
            <w:vAlign w:val="center"/>
          </w:tcPr>
          <w:p w14:paraId="1C95FB4E" w14:textId="77777777" w:rsidR="00C43CD4" w:rsidRPr="006A1B7C" w:rsidRDefault="00C43CD4" w:rsidP="00E836FD">
            <w:pPr>
              <w:spacing w:before="120" w:line="48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1 (3.0)</w:t>
            </w:r>
          </w:p>
        </w:tc>
      </w:tr>
      <w:tr w:rsidR="00C43CD4" w:rsidRPr="006A1B7C" w14:paraId="78A86A55" w14:textId="77777777" w:rsidTr="00E836FD">
        <w:trPr>
          <w:trHeight w:val="587"/>
        </w:trPr>
        <w:tc>
          <w:tcPr>
            <w:tcW w:w="4428" w:type="dxa"/>
            <w:vAlign w:val="center"/>
          </w:tcPr>
          <w:p w14:paraId="05ED0328" w14:textId="77777777" w:rsidR="00C43CD4" w:rsidRPr="006A1B7C" w:rsidRDefault="00C43CD4" w:rsidP="00E836FD">
            <w:pPr>
              <w:spacing w:before="120" w:line="480" w:lineRule="auto"/>
              <w:ind w:firstLineChars="100" w:firstLine="216"/>
              <w:rPr>
                <w:rFonts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>Other</w:t>
            </w:r>
          </w:p>
        </w:tc>
        <w:tc>
          <w:tcPr>
            <w:tcW w:w="1440" w:type="dxa"/>
            <w:vAlign w:val="center"/>
          </w:tcPr>
          <w:p w14:paraId="709EC9AE" w14:textId="77777777" w:rsidR="00C43CD4" w:rsidRPr="006A1B7C" w:rsidRDefault="00C43CD4" w:rsidP="00E836FD">
            <w:pPr>
              <w:spacing w:before="120" w:line="48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2 (2.8)</w:t>
            </w:r>
          </w:p>
        </w:tc>
        <w:tc>
          <w:tcPr>
            <w:tcW w:w="1530" w:type="dxa"/>
            <w:vAlign w:val="center"/>
          </w:tcPr>
          <w:p w14:paraId="16AC023D" w14:textId="77777777" w:rsidR="00C43CD4" w:rsidRPr="006A1B7C" w:rsidRDefault="00C43CD4" w:rsidP="00E836FD">
            <w:pPr>
              <w:spacing w:before="120" w:line="480" w:lineRule="auto"/>
              <w:jc w:val="center"/>
              <w:rPr>
                <w:rFonts w:eastAsia="Times New Roman"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1 (2.6)</w:t>
            </w:r>
          </w:p>
        </w:tc>
        <w:tc>
          <w:tcPr>
            <w:tcW w:w="1391" w:type="dxa"/>
            <w:vAlign w:val="center"/>
          </w:tcPr>
          <w:p w14:paraId="5FDE9289" w14:textId="77777777" w:rsidR="00C43CD4" w:rsidRPr="006A1B7C" w:rsidRDefault="00C43CD4" w:rsidP="00E836FD">
            <w:pPr>
              <w:spacing w:before="120" w:line="480" w:lineRule="auto"/>
              <w:jc w:val="center"/>
              <w:rPr>
                <w:rFonts w:eastAsia="Times New Roman"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1 (3.0)</w:t>
            </w:r>
          </w:p>
        </w:tc>
      </w:tr>
      <w:tr w:rsidR="00C43CD4" w:rsidRPr="006A1B7C" w14:paraId="23214CFC" w14:textId="77777777" w:rsidTr="00E836FD">
        <w:trPr>
          <w:trHeight w:val="472"/>
        </w:trPr>
        <w:tc>
          <w:tcPr>
            <w:tcW w:w="4428" w:type="dxa"/>
            <w:vAlign w:val="center"/>
          </w:tcPr>
          <w:p w14:paraId="7004338A" w14:textId="77777777" w:rsidR="00C43CD4" w:rsidRPr="006A1B7C" w:rsidRDefault="00C43CD4" w:rsidP="00E836FD">
            <w:pPr>
              <w:spacing w:before="120" w:line="480" w:lineRule="auto"/>
              <w:ind w:firstLineChars="100" w:firstLine="216"/>
              <w:rPr>
                <w:rFonts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>Protocol Deviation</w:t>
            </w:r>
          </w:p>
        </w:tc>
        <w:tc>
          <w:tcPr>
            <w:tcW w:w="1440" w:type="dxa"/>
            <w:vAlign w:val="center"/>
          </w:tcPr>
          <w:p w14:paraId="6C3A2E4A" w14:textId="77777777" w:rsidR="00C43CD4" w:rsidRPr="006A1B7C" w:rsidRDefault="00C43CD4" w:rsidP="00E836FD">
            <w:pPr>
              <w:spacing w:before="120" w:line="48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0</w:t>
            </w:r>
          </w:p>
        </w:tc>
        <w:tc>
          <w:tcPr>
            <w:tcW w:w="1530" w:type="dxa"/>
            <w:vAlign w:val="center"/>
          </w:tcPr>
          <w:p w14:paraId="0F0EC226" w14:textId="77777777" w:rsidR="00C43CD4" w:rsidRPr="006A1B7C" w:rsidRDefault="00C43CD4" w:rsidP="00E836FD">
            <w:pPr>
              <w:spacing w:before="120" w:line="48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0</w:t>
            </w:r>
          </w:p>
        </w:tc>
        <w:tc>
          <w:tcPr>
            <w:tcW w:w="1391" w:type="dxa"/>
            <w:vAlign w:val="center"/>
          </w:tcPr>
          <w:p w14:paraId="443AE99F" w14:textId="77777777" w:rsidR="00C43CD4" w:rsidRPr="006A1B7C" w:rsidRDefault="00C43CD4" w:rsidP="00E836FD">
            <w:pPr>
              <w:spacing w:before="120" w:line="48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0</w:t>
            </w:r>
          </w:p>
        </w:tc>
      </w:tr>
      <w:tr w:rsidR="00C43CD4" w:rsidRPr="006A1B7C" w14:paraId="6494EB97" w14:textId="77777777" w:rsidTr="00E836FD">
        <w:trPr>
          <w:trHeight w:val="479"/>
        </w:trPr>
        <w:tc>
          <w:tcPr>
            <w:tcW w:w="4428" w:type="dxa"/>
            <w:tcBorders>
              <w:bottom w:val="single" w:sz="4" w:space="0" w:color="auto"/>
            </w:tcBorders>
            <w:vAlign w:val="center"/>
          </w:tcPr>
          <w:p w14:paraId="4F931951" w14:textId="77777777" w:rsidR="00C43CD4" w:rsidRPr="006A1B7C" w:rsidRDefault="00C43CD4" w:rsidP="00E836FD">
            <w:pPr>
              <w:spacing w:line="480" w:lineRule="auto"/>
              <w:ind w:firstLineChars="100" w:firstLine="216"/>
              <w:rPr>
                <w:rFonts w:eastAsia="Times New Roman"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>Lost to follow up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93F13FD" w14:textId="77777777" w:rsidR="00C43CD4" w:rsidRPr="006A1B7C" w:rsidRDefault="00C43CD4" w:rsidP="00E836FD">
            <w:pPr>
              <w:spacing w:line="480" w:lineRule="auto"/>
              <w:jc w:val="center"/>
              <w:rPr>
                <w:rFonts w:eastAsia="Times New Roman"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3EEA966" w14:textId="77777777" w:rsidR="00C43CD4" w:rsidRPr="006A1B7C" w:rsidRDefault="00C43CD4" w:rsidP="00E836FD">
            <w:pPr>
              <w:spacing w:line="480" w:lineRule="auto"/>
              <w:jc w:val="center"/>
              <w:rPr>
                <w:rFonts w:eastAsia="Times New Roman"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0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14:paraId="55E59BC0" w14:textId="77777777" w:rsidR="00C43CD4" w:rsidRPr="006A1B7C" w:rsidRDefault="00C43CD4" w:rsidP="00E836FD">
            <w:pPr>
              <w:spacing w:line="480" w:lineRule="auto"/>
              <w:jc w:val="center"/>
              <w:rPr>
                <w:rFonts w:eastAsia="Times New Roman"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0</w:t>
            </w:r>
          </w:p>
        </w:tc>
      </w:tr>
    </w:tbl>
    <w:p w14:paraId="401EEDB3" w14:textId="4982915F" w:rsidR="00C43CD4" w:rsidRPr="00B65F79" w:rsidRDefault="00B65F79" w:rsidP="00C43CD4">
      <w:pPr>
        <w:jc w:val="left"/>
        <w:rPr>
          <w:rFonts w:cstheme="minorHAnsi"/>
          <w:b/>
          <w:sz w:val="22"/>
        </w:rPr>
      </w:pPr>
      <w:r>
        <w:rPr>
          <w:rFonts w:cstheme="minorHAnsi"/>
          <w:sz w:val="22"/>
        </w:rPr>
        <w:t>Total-lurasidone = lurasidone 40 mg/day or placebo during 6-week double-blind study followed by lurasidone (flexibly dosed) during 12-week open-label study.</w:t>
      </w:r>
    </w:p>
    <w:p w14:paraId="7D91D0CD" w14:textId="77777777" w:rsidR="00C43CD4" w:rsidRPr="006A1B7C" w:rsidRDefault="00C43CD4" w:rsidP="00C43CD4">
      <w:pPr>
        <w:rPr>
          <w:rFonts w:cstheme="minorHAnsi"/>
          <w:sz w:val="22"/>
        </w:rPr>
      </w:pPr>
      <w:r w:rsidRPr="006A1B7C">
        <w:rPr>
          <w:rFonts w:cstheme="minorHAnsi"/>
          <w:sz w:val="22"/>
        </w:rPr>
        <w:t>Lurasidone-lurasidone = lurasidone 40 mg/day during 6-week double-blind study followed by lurasidone (flexibly dosed) during 12-week open-label study.</w:t>
      </w:r>
    </w:p>
    <w:p w14:paraId="0C1B468B" w14:textId="32C812F6" w:rsidR="00C43CD4" w:rsidRPr="006A1B7C" w:rsidRDefault="00C43CD4" w:rsidP="00C43CD4">
      <w:pPr>
        <w:jc w:val="left"/>
        <w:rPr>
          <w:rFonts w:cstheme="minorHAnsi"/>
          <w:b/>
          <w:sz w:val="24"/>
          <w:szCs w:val="24"/>
        </w:rPr>
      </w:pPr>
      <w:r w:rsidRPr="006A1B7C">
        <w:rPr>
          <w:rFonts w:cstheme="minorHAnsi"/>
          <w:sz w:val="22"/>
        </w:rPr>
        <w:t>Placebo-lurasidone = placebo during 6-week double-blind study followed by lurasidone (flexibly dosed) during 12-week open-label study.</w:t>
      </w:r>
    </w:p>
    <w:p w14:paraId="23A53994" w14:textId="563C4D60" w:rsidR="00674E70" w:rsidRPr="006A1B7C" w:rsidRDefault="00C43CD4">
      <w:pPr>
        <w:rPr>
          <w:rFonts w:cstheme="minorHAnsi"/>
          <w:sz w:val="24"/>
          <w:szCs w:val="24"/>
        </w:rPr>
      </w:pPr>
      <w:r w:rsidRPr="006A1B7C">
        <w:rPr>
          <w:rFonts w:cstheme="minorHAnsi"/>
          <w:b/>
          <w:sz w:val="24"/>
          <w:szCs w:val="24"/>
        </w:rPr>
        <w:br w:type="column"/>
      </w:r>
      <w:r w:rsidRPr="00F16EF5">
        <w:rPr>
          <w:rFonts w:cstheme="minorHAnsi"/>
          <w:b/>
          <w:sz w:val="24"/>
          <w:szCs w:val="24"/>
        </w:rPr>
        <w:lastRenderedPageBreak/>
        <w:t>Table S</w:t>
      </w:r>
      <w:r w:rsidR="009450F8">
        <w:rPr>
          <w:rFonts w:cstheme="minorHAnsi"/>
          <w:b/>
          <w:sz w:val="24"/>
          <w:szCs w:val="24"/>
        </w:rPr>
        <w:t>3</w:t>
      </w:r>
      <w:r w:rsidR="00674E70" w:rsidRPr="00F16EF5">
        <w:rPr>
          <w:rFonts w:cstheme="minorHAnsi"/>
          <w:b/>
          <w:sz w:val="24"/>
          <w:szCs w:val="24"/>
        </w:rPr>
        <w:t>. Average daily dose and Modal flexible dose during open-label study (Safety Population)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701"/>
        <w:gridCol w:w="1701"/>
        <w:gridCol w:w="1843"/>
      </w:tblGrid>
      <w:tr w:rsidR="00674E70" w:rsidRPr="006A1B7C" w14:paraId="15DFDCEB" w14:textId="77777777" w:rsidTr="00674E70">
        <w:trPr>
          <w:trHeight w:val="12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24BE0" w14:textId="77777777" w:rsidR="003154CD" w:rsidRPr="006A1B7C" w:rsidRDefault="003154CD" w:rsidP="00674E70">
            <w:pPr>
              <w:spacing w:line="480" w:lineRule="auto"/>
              <w:rPr>
                <w:rFonts w:eastAsia="Times New Roman" w:cstheme="minorHAnsi"/>
                <w:sz w:val="22"/>
              </w:rPr>
            </w:pPr>
          </w:p>
          <w:p w14:paraId="4495A26C" w14:textId="77777777" w:rsidR="003154CD" w:rsidRPr="006A1B7C" w:rsidRDefault="003154CD" w:rsidP="00674E70">
            <w:pPr>
              <w:spacing w:line="480" w:lineRule="auto"/>
              <w:rPr>
                <w:rFonts w:eastAsia="Times New Roman" w:cstheme="minorHAnsi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4DF1A" w14:textId="77777777" w:rsidR="003154CD" w:rsidRPr="006A1B7C" w:rsidRDefault="003154CD" w:rsidP="00B17C58">
            <w:pPr>
              <w:jc w:val="center"/>
              <w:rPr>
                <w:rFonts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>Total-</w:t>
            </w:r>
          </w:p>
          <w:p w14:paraId="736FC86D" w14:textId="77777777" w:rsidR="003154CD" w:rsidRPr="006A1B7C" w:rsidRDefault="003154CD" w:rsidP="00B17C58">
            <w:pPr>
              <w:jc w:val="center"/>
              <w:rPr>
                <w:rFonts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>lurasidone</w:t>
            </w:r>
          </w:p>
          <w:p w14:paraId="2268F197" w14:textId="77777777" w:rsidR="003154CD" w:rsidRPr="006A1B7C" w:rsidRDefault="003154CD" w:rsidP="00B17C58">
            <w:pPr>
              <w:spacing w:line="480" w:lineRule="auto"/>
              <w:jc w:val="center"/>
              <w:rPr>
                <w:rFonts w:eastAsia="Times New Roman"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>(N=289)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37450" w14:textId="25B261F2" w:rsidR="00674E70" w:rsidRPr="006A1B7C" w:rsidRDefault="00674E70" w:rsidP="00B17C58">
            <w:pPr>
              <w:jc w:val="center"/>
              <w:rPr>
                <w:rFonts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>Lurasidone-lurasidone</w:t>
            </w:r>
          </w:p>
          <w:p w14:paraId="2F08E83A" w14:textId="2C41C33E" w:rsidR="003154CD" w:rsidRPr="006A1B7C" w:rsidRDefault="00674E70" w:rsidP="00B17C58">
            <w:pPr>
              <w:spacing w:line="480" w:lineRule="auto"/>
              <w:jc w:val="center"/>
              <w:rPr>
                <w:rFonts w:eastAsia="Times New Roman"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>(N=148)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1BFA8" w14:textId="77777777" w:rsidR="003154CD" w:rsidRPr="006A1B7C" w:rsidRDefault="003154CD" w:rsidP="00B17C58">
            <w:pPr>
              <w:jc w:val="center"/>
              <w:rPr>
                <w:rFonts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>Placebo-lurasidone</w:t>
            </w:r>
          </w:p>
          <w:p w14:paraId="3AE2478E" w14:textId="77777777" w:rsidR="003154CD" w:rsidRPr="006A1B7C" w:rsidRDefault="003154CD" w:rsidP="00B17C58">
            <w:pPr>
              <w:spacing w:line="480" w:lineRule="auto"/>
              <w:jc w:val="center"/>
              <w:rPr>
                <w:rFonts w:eastAsia="Times New Roman"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>(N=141)</w:t>
            </w:r>
          </w:p>
        </w:tc>
      </w:tr>
      <w:tr w:rsidR="00674E70" w:rsidRPr="006A1B7C" w14:paraId="63AFC848" w14:textId="77777777" w:rsidTr="00674E70">
        <w:trPr>
          <w:trHeight w:val="598"/>
        </w:trPr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482ADE0A" w14:textId="0BDB651A" w:rsidR="00674E70" w:rsidRPr="006A1B7C" w:rsidRDefault="00674E70" w:rsidP="00B17C58">
            <w:pPr>
              <w:spacing w:before="120" w:line="480" w:lineRule="auto"/>
              <w:jc w:val="left"/>
              <w:rPr>
                <w:rFonts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>Average daily dose (mg) [mean(SD)]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F950817" w14:textId="31E0DE27" w:rsidR="003154CD" w:rsidRPr="006A1B7C" w:rsidRDefault="00674E70" w:rsidP="00B17C58">
            <w:pPr>
              <w:spacing w:before="120" w:line="48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57.1 (16.6)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36427C3" w14:textId="169201F4" w:rsidR="003154CD" w:rsidRPr="006A1B7C" w:rsidRDefault="00674E70" w:rsidP="00B17C58">
            <w:pPr>
              <w:spacing w:before="120" w:line="48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57.8 (16.6)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456094E" w14:textId="0135934E" w:rsidR="003154CD" w:rsidRPr="006A1B7C" w:rsidRDefault="00674E70" w:rsidP="00B17C58">
            <w:pPr>
              <w:spacing w:before="120" w:line="48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56.3 (16.7)</w:t>
            </w:r>
          </w:p>
        </w:tc>
      </w:tr>
      <w:tr w:rsidR="00674E70" w:rsidRPr="006A1B7C" w14:paraId="7C19C245" w14:textId="77777777" w:rsidTr="00674E70">
        <w:trPr>
          <w:trHeight w:val="499"/>
        </w:trPr>
        <w:tc>
          <w:tcPr>
            <w:tcW w:w="3544" w:type="dxa"/>
            <w:vAlign w:val="center"/>
          </w:tcPr>
          <w:p w14:paraId="69A34EEA" w14:textId="6BBA935C" w:rsidR="003154CD" w:rsidRPr="006A1B7C" w:rsidRDefault="00674E70" w:rsidP="00B17C58">
            <w:pPr>
              <w:spacing w:before="120" w:line="480" w:lineRule="auto"/>
              <w:jc w:val="left"/>
              <w:rPr>
                <w:rFonts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>Modal flexible dose [n(%)]</w:t>
            </w:r>
          </w:p>
        </w:tc>
        <w:tc>
          <w:tcPr>
            <w:tcW w:w="1701" w:type="dxa"/>
            <w:vAlign w:val="center"/>
          </w:tcPr>
          <w:p w14:paraId="39176244" w14:textId="42A6395E" w:rsidR="003154CD" w:rsidRPr="006A1B7C" w:rsidRDefault="003154CD" w:rsidP="00B17C58">
            <w:pPr>
              <w:spacing w:before="120" w:line="480" w:lineRule="auto"/>
              <w:jc w:val="center"/>
              <w:rPr>
                <w:rFonts w:eastAsia="Times New Roman" w:cstheme="minorHAnsi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1219CD3" w14:textId="3332E5CA" w:rsidR="003154CD" w:rsidRPr="006A1B7C" w:rsidRDefault="003154CD" w:rsidP="00B17C58">
            <w:pPr>
              <w:spacing w:before="120" w:line="480" w:lineRule="auto"/>
              <w:jc w:val="center"/>
              <w:rPr>
                <w:rFonts w:eastAsia="Times New Roman" w:cstheme="minorHAnsi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18A277E" w14:textId="5230BF97" w:rsidR="003154CD" w:rsidRPr="006A1B7C" w:rsidRDefault="003154CD" w:rsidP="00B17C58">
            <w:pPr>
              <w:spacing w:before="120" w:line="480" w:lineRule="auto"/>
              <w:jc w:val="center"/>
              <w:rPr>
                <w:rFonts w:eastAsia="Times New Roman" w:cstheme="minorHAnsi"/>
                <w:sz w:val="22"/>
              </w:rPr>
            </w:pPr>
          </w:p>
        </w:tc>
      </w:tr>
      <w:tr w:rsidR="00674E70" w:rsidRPr="006A1B7C" w14:paraId="3F69C73B" w14:textId="77777777" w:rsidTr="00674E70">
        <w:trPr>
          <w:trHeight w:val="587"/>
        </w:trPr>
        <w:tc>
          <w:tcPr>
            <w:tcW w:w="3544" w:type="dxa"/>
            <w:vAlign w:val="center"/>
          </w:tcPr>
          <w:p w14:paraId="033EC56F" w14:textId="6C1FD21C" w:rsidR="003154CD" w:rsidRPr="006A1B7C" w:rsidRDefault="00674E70" w:rsidP="00B17C58">
            <w:pPr>
              <w:spacing w:before="120" w:line="480" w:lineRule="auto"/>
              <w:jc w:val="left"/>
              <w:rPr>
                <w:rFonts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>Weeks 1-4</w:t>
            </w:r>
          </w:p>
        </w:tc>
        <w:tc>
          <w:tcPr>
            <w:tcW w:w="1701" w:type="dxa"/>
            <w:vAlign w:val="center"/>
          </w:tcPr>
          <w:p w14:paraId="1A28EA40" w14:textId="4447D7E8" w:rsidR="003154CD" w:rsidRPr="006A1B7C" w:rsidRDefault="003154CD" w:rsidP="00B17C58">
            <w:pPr>
              <w:spacing w:before="120" w:line="480" w:lineRule="auto"/>
              <w:jc w:val="center"/>
              <w:rPr>
                <w:rFonts w:eastAsia="Times New Roman" w:cstheme="minorHAnsi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EAF5233" w14:textId="245AA3BA" w:rsidR="003154CD" w:rsidRPr="006A1B7C" w:rsidRDefault="003154CD" w:rsidP="00B17C58">
            <w:pPr>
              <w:spacing w:before="120" w:line="480" w:lineRule="auto"/>
              <w:jc w:val="center"/>
              <w:rPr>
                <w:rFonts w:eastAsia="Times New Roman" w:cstheme="minorHAnsi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6F13ACF" w14:textId="268701BE" w:rsidR="003154CD" w:rsidRPr="006A1B7C" w:rsidRDefault="003154CD" w:rsidP="00B17C58">
            <w:pPr>
              <w:spacing w:before="120" w:line="480" w:lineRule="auto"/>
              <w:jc w:val="center"/>
              <w:rPr>
                <w:rFonts w:eastAsia="Times New Roman" w:cstheme="minorHAnsi"/>
                <w:sz w:val="22"/>
              </w:rPr>
            </w:pPr>
          </w:p>
        </w:tc>
      </w:tr>
      <w:tr w:rsidR="00674E70" w:rsidRPr="006A1B7C" w14:paraId="6F59B478" w14:textId="77777777" w:rsidTr="00674E70">
        <w:trPr>
          <w:trHeight w:val="587"/>
        </w:trPr>
        <w:tc>
          <w:tcPr>
            <w:tcW w:w="3544" w:type="dxa"/>
            <w:vAlign w:val="center"/>
          </w:tcPr>
          <w:p w14:paraId="580CE678" w14:textId="756B75AC" w:rsidR="003154CD" w:rsidRPr="006A1B7C" w:rsidRDefault="00674E70" w:rsidP="00B17C58">
            <w:pPr>
              <w:spacing w:before="120" w:line="480" w:lineRule="auto"/>
              <w:ind w:firstLineChars="100" w:firstLine="216"/>
              <w:jc w:val="left"/>
              <w:rPr>
                <w:rFonts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>40 mg/day</w:t>
            </w:r>
          </w:p>
        </w:tc>
        <w:tc>
          <w:tcPr>
            <w:tcW w:w="1701" w:type="dxa"/>
            <w:vAlign w:val="center"/>
          </w:tcPr>
          <w:p w14:paraId="01F260BD" w14:textId="77420242" w:rsidR="003154CD" w:rsidRPr="006A1B7C" w:rsidRDefault="00674E70" w:rsidP="00B17C58">
            <w:pPr>
              <w:spacing w:before="120" w:line="48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169 (58.5)</w:t>
            </w:r>
          </w:p>
        </w:tc>
        <w:tc>
          <w:tcPr>
            <w:tcW w:w="1701" w:type="dxa"/>
            <w:vAlign w:val="center"/>
          </w:tcPr>
          <w:p w14:paraId="4A75EFA7" w14:textId="46386F92" w:rsidR="003154CD" w:rsidRPr="006A1B7C" w:rsidRDefault="00674E70" w:rsidP="00B17C58">
            <w:pPr>
              <w:spacing w:before="120" w:line="48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86 (58.1)</w:t>
            </w:r>
          </w:p>
        </w:tc>
        <w:tc>
          <w:tcPr>
            <w:tcW w:w="1843" w:type="dxa"/>
            <w:vAlign w:val="center"/>
          </w:tcPr>
          <w:p w14:paraId="2977ADF7" w14:textId="34BCB415" w:rsidR="003154CD" w:rsidRPr="006A1B7C" w:rsidRDefault="00674E70" w:rsidP="00B17C58">
            <w:pPr>
              <w:spacing w:before="120" w:line="480" w:lineRule="auto"/>
              <w:jc w:val="center"/>
              <w:rPr>
                <w:rFonts w:eastAsia="Times New Roman" w:cstheme="minorHAnsi"/>
                <w:sz w:val="22"/>
              </w:rPr>
            </w:pPr>
            <w:r w:rsidRPr="006A1B7C">
              <w:rPr>
                <w:rFonts w:eastAsia="Times New Roman" w:cstheme="minorHAnsi"/>
                <w:sz w:val="22"/>
              </w:rPr>
              <w:t>83 (58.9)</w:t>
            </w:r>
          </w:p>
        </w:tc>
      </w:tr>
      <w:tr w:rsidR="00674E70" w:rsidRPr="006A1B7C" w14:paraId="1A228F90" w14:textId="77777777" w:rsidTr="00674E70">
        <w:trPr>
          <w:trHeight w:val="597"/>
        </w:trPr>
        <w:tc>
          <w:tcPr>
            <w:tcW w:w="3544" w:type="dxa"/>
            <w:vAlign w:val="center"/>
          </w:tcPr>
          <w:p w14:paraId="5F6D5455" w14:textId="368E4C42" w:rsidR="003154CD" w:rsidRPr="006A1B7C" w:rsidRDefault="00674E70" w:rsidP="00B17C58">
            <w:pPr>
              <w:spacing w:before="120" w:line="480" w:lineRule="auto"/>
              <w:ind w:firstLineChars="100" w:firstLine="216"/>
              <w:jc w:val="left"/>
              <w:rPr>
                <w:rFonts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>80 mg/day</w:t>
            </w:r>
          </w:p>
        </w:tc>
        <w:tc>
          <w:tcPr>
            <w:tcW w:w="1701" w:type="dxa"/>
            <w:vAlign w:val="center"/>
          </w:tcPr>
          <w:p w14:paraId="00491AB9" w14:textId="6AA4C186" w:rsidR="003154CD" w:rsidRPr="006A1B7C" w:rsidRDefault="00674E70" w:rsidP="00B17C58">
            <w:pPr>
              <w:spacing w:before="120" w:line="48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120 (41.5)</w:t>
            </w:r>
          </w:p>
        </w:tc>
        <w:tc>
          <w:tcPr>
            <w:tcW w:w="1701" w:type="dxa"/>
            <w:vAlign w:val="center"/>
          </w:tcPr>
          <w:p w14:paraId="0F92D685" w14:textId="1D165C2E" w:rsidR="003154CD" w:rsidRPr="006A1B7C" w:rsidRDefault="00674E70" w:rsidP="00B17C58">
            <w:pPr>
              <w:spacing w:before="120" w:line="48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62 (41.9)</w:t>
            </w:r>
          </w:p>
        </w:tc>
        <w:tc>
          <w:tcPr>
            <w:tcW w:w="1843" w:type="dxa"/>
            <w:vAlign w:val="center"/>
          </w:tcPr>
          <w:p w14:paraId="0F3C5F59" w14:textId="15A521F7" w:rsidR="003154CD" w:rsidRPr="006A1B7C" w:rsidRDefault="00674E70" w:rsidP="00B17C58">
            <w:pPr>
              <w:spacing w:before="120" w:line="480" w:lineRule="auto"/>
              <w:jc w:val="center"/>
              <w:rPr>
                <w:rFonts w:eastAsia="Times New Roman" w:cstheme="minorHAnsi"/>
                <w:sz w:val="22"/>
              </w:rPr>
            </w:pPr>
            <w:r w:rsidRPr="006A1B7C">
              <w:rPr>
                <w:rFonts w:eastAsia="Times New Roman" w:cstheme="minorHAnsi"/>
                <w:sz w:val="22"/>
              </w:rPr>
              <w:t>58 (41.1)</w:t>
            </w:r>
          </w:p>
        </w:tc>
      </w:tr>
      <w:tr w:rsidR="00674E70" w:rsidRPr="006A1B7C" w14:paraId="72B209FF" w14:textId="77777777" w:rsidTr="00674E70">
        <w:trPr>
          <w:trHeight w:val="587"/>
        </w:trPr>
        <w:tc>
          <w:tcPr>
            <w:tcW w:w="3544" w:type="dxa"/>
            <w:vAlign w:val="center"/>
          </w:tcPr>
          <w:p w14:paraId="3AEA561E" w14:textId="05D94F55" w:rsidR="00674E70" w:rsidRPr="006A1B7C" w:rsidRDefault="00674E70" w:rsidP="00B17C58">
            <w:pPr>
              <w:spacing w:before="120" w:line="480" w:lineRule="auto"/>
              <w:jc w:val="left"/>
              <w:rPr>
                <w:rFonts w:eastAsia="Times New Roman"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>Weeks 5-8</w:t>
            </w:r>
          </w:p>
        </w:tc>
        <w:tc>
          <w:tcPr>
            <w:tcW w:w="1701" w:type="dxa"/>
            <w:vAlign w:val="center"/>
          </w:tcPr>
          <w:p w14:paraId="4AF6A1E2" w14:textId="4B844B1C" w:rsidR="00674E70" w:rsidRPr="006A1B7C" w:rsidRDefault="00674E70" w:rsidP="00B17C58">
            <w:pPr>
              <w:spacing w:before="120" w:line="480" w:lineRule="auto"/>
              <w:jc w:val="center"/>
              <w:rPr>
                <w:rFonts w:eastAsia="Times New Roman" w:cstheme="minorHAnsi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2AD371C" w14:textId="253A6012" w:rsidR="00674E70" w:rsidRPr="006A1B7C" w:rsidRDefault="00674E70" w:rsidP="00B17C58">
            <w:pPr>
              <w:spacing w:before="120" w:line="480" w:lineRule="auto"/>
              <w:jc w:val="center"/>
              <w:rPr>
                <w:rFonts w:eastAsia="Times New Roman" w:cstheme="minorHAnsi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A282F78" w14:textId="7E412BCD" w:rsidR="00674E70" w:rsidRPr="006A1B7C" w:rsidRDefault="00674E70" w:rsidP="00B17C58">
            <w:pPr>
              <w:spacing w:before="120" w:line="480" w:lineRule="auto"/>
              <w:jc w:val="center"/>
              <w:rPr>
                <w:rFonts w:eastAsia="Times New Roman" w:cstheme="minorHAnsi"/>
                <w:sz w:val="22"/>
              </w:rPr>
            </w:pPr>
          </w:p>
        </w:tc>
      </w:tr>
      <w:tr w:rsidR="00674E70" w:rsidRPr="006A1B7C" w14:paraId="1A15E56D" w14:textId="77777777" w:rsidTr="00674E70">
        <w:trPr>
          <w:trHeight w:val="587"/>
        </w:trPr>
        <w:tc>
          <w:tcPr>
            <w:tcW w:w="3544" w:type="dxa"/>
            <w:vAlign w:val="center"/>
          </w:tcPr>
          <w:p w14:paraId="33368222" w14:textId="0C1054B9" w:rsidR="00674E70" w:rsidRPr="006A1B7C" w:rsidRDefault="00674E70" w:rsidP="00B17C58">
            <w:pPr>
              <w:spacing w:before="120" w:line="480" w:lineRule="auto"/>
              <w:ind w:firstLineChars="100" w:firstLine="216"/>
              <w:jc w:val="left"/>
              <w:rPr>
                <w:rFonts w:eastAsia="Times New Roman"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>40 mg/day</w:t>
            </w:r>
          </w:p>
        </w:tc>
        <w:tc>
          <w:tcPr>
            <w:tcW w:w="1701" w:type="dxa"/>
            <w:vAlign w:val="center"/>
          </w:tcPr>
          <w:p w14:paraId="4D2B2DFD" w14:textId="548ABF14" w:rsidR="00674E70" w:rsidRPr="006A1B7C" w:rsidRDefault="00674E70" w:rsidP="00B17C58">
            <w:pPr>
              <w:spacing w:before="120" w:line="480" w:lineRule="auto"/>
              <w:jc w:val="center"/>
              <w:rPr>
                <w:rFonts w:eastAsia="Times New Roman" w:cstheme="minorHAnsi"/>
                <w:sz w:val="22"/>
              </w:rPr>
            </w:pPr>
            <w:r w:rsidRPr="006A1B7C">
              <w:rPr>
                <w:rFonts w:eastAsia="Times New Roman" w:cstheme="minorHAnsi"/>
                <w:sz w:val="22"/>
              </w:rPr>
              <w:t>127 (43.9)</w:t>
            </w:r>
          </w:p>
        </w:tc>
        <w:tc>
          <w:tcPr>
            <w:tcW w:w="1701" w:type="dxa"/>
            <w:vAlign w:val="center"/>
          </w:tcPr>
          <w:p w14:paraId="0C90225F" w14:textId="1D490221" w:rsidR="00674E70" w:rsidRPr="006A1B7C" w:rsidRDefault="00674E70" w:rsidP="00B17C58">
            <w:pPr>
              <w:spacing w:before="120" w:line="480" w:lineRule="auto"/>
              <w:jc w:val="center"/>
              <w:rPr>
                <w:rFonts w:eastAsia="Times New Roman" w:cstheme="minorHAnsi"/>
                <w:sz w:val="22"/>
              </w:rPr>
            </w:pPr>
            <w:r w:rsidRPr="006A1B7C">
              <w:rPr>
                <w:rFonts w:eastAsia="Times New Roman" w:cstheme="minorHAnsi"/>
                <w:sz w:val="22"/>
              </w:rPr>
              <w:t>62 (42.9)</w:t>
            </w:r>
          </w:p>
        </w:tc>
        <w:tc>
          <w:tcPr>
            <w:tcW w:w="1843" w:type="dxa"/>
            <w:vAlign w:val="center"/>
          </w:tcPr>
          <w:p w14:paraId="108359BA" w14:textId="65CC0C1A" w:rsidR="00674E70" w:rsidRPr="006A1B7C" w:rsidRDefault="00674E70" w:rsidP="00B17C58">
            <w:pPr>
              <w:spacing w:before="120" w:line="480" w:lineRule="auto"/>
              <w:jc w:val="center"/>
              <w:rPr>
                <w:rFonts w:eastAsia="Times New Roman" w:cstheme="minorHAnsi"/>
                <w:sz w:val="22"/>
              </w:rPr>
            </w:pPr>
            <w:r w:rsidRPr="006A1B7C">
              <w:rPr>
                <w:rFonts w:eastAsia="Times New Roman" w:cstheme="minorHAnsi"/>
                <w:sz w:val="22"/>
              </w:rPr>
              <w:t>65 (46.1)</w:t>
            </w:r>
          </w:p>
        </w:tc>
      </w:tr>
      <w:tr w:rsidR="00674E70" w:rsidRPr="006A1B7C" w14:paraId="78397263" w14:textId="77777777" w:rsidTr="00674E70">
        <w:trPr>
          <w:trHeight w:val="472"/>
        </w:trPr>
        <w:tc>
          <w:tcPr>
            <w:tcW w:w="3544" w:type="dxa"/>
            <w:vAlign w:val="center"/>
          </w:tcPr>
          <w:p w14:paraId="550F4A8F" w14:textId="698F0164" w:rsidR="00674E70" w:rsidRPr="006A1B7C" w:rsidRDefault="00674E70" w:rsidP="00B17C58">
            <w:pPr>
              <w:spacing w:before="120" w:line="480" w:lineRule="auto"/>
              <w:ind w:firstLineChars="100" w:firstLine="216"/>
              <w:jc w:val="left"/>
              <w:rPr>
                <w:rFonts w:eastAsia="Times New Roman"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>80 mg/day</w:t>
            </w:r>
          </w:p>
        </w:tc>
        <w:tc>
          <w:tcPr>
            <w:tcW w:w="1701" w:type="dxa"/>
            <w:vAlign w:val="center"/>
          </w:tcPr>
          <w:p w14:paraId="46AC201F" w14:textId="7D782150" w:rsidR="00674E70" w:rsidRPr="006A1B7C" w:rsidRDefault="00674E70" w:rsidP="00B17C58">
            <w:pPr>
              <w:spacing w:before="120" w:line="480" w:lineRule="auto"/>
              <w:jc w:val="center"/>
              <w:rPr>
                <w:rFonts w:eastAsia="Times New Roman" w:cstheme="minorHAnsi"/>
                <w:sz w:val="22"/>
              </w:rPr>
            </w:pPr>
            <w:r w:rsidRPr="006A1B7C">
              <w:rPr>
                <w:rFonts w:eastAsia="Times New Roman" w:cstheme="minorHAnsi"/>
                <w:sz w:val="22"/>
              </w:rPr>
              <w:t>132 (45.7)</w:t>
            </w:r>
          </w:p>
        </w:tc>
        <w:tc>
          <w:tcPr>
            <w:tcW w:w="1701" w:type="dxa"/>
            <w:vAlign w:val="center"/>
          </w:tcPr>
          <w:p w14:paraId="54592CBD" w14:textId="2506638F" w:rsidR="00674E70" w:rsidRPr="006A1B7C" w:rsidRDefault="00674E70" w:rsidP="00B17C58">
            <w:pPr>
              <w:spacing w:before="120" w:line="480" w:lineRule="auto"/>
              <w:jc w:val="center"/>
              <w:rPr>
                <w:rFonts w:eastAsia="Times New Roman" w:cstheme="minorHAnsi"/>
                <w:sz w:val="22"/>
              </w:rPr>
            </w:pPr>
            <w:r w:rsidRPr="006A1B7C">
              <w:rPr>
                <w:rFonts w:eastAsia="Times New Roman" w:cstheme="minorHAnsi"/>
                <w:sz w:val="22"/>
              </w:rPr>
              <w:t>72 (48.6)</w:t>
            </w:r>
          </w:p>
        </w:tc>
        <w:tc>
          <w:tcPr>
            <w:tcW w:w="1843" w:type="dxa"/>
            <w:vAlign w:val="center"/>
          </w:tcPr>
          <w:p w14:paraId="7C162294" w14:textId="7D4DDD3F" w:rsidR="00674E70" w:rsidRPr="006A1B7C" w:rsidRDefault="00674E70" w:rsidP="00B17C58">
            <w:pPr>
              <w:spacing w:before="120" w:line="480" w:lineRule="auto"/>
              <w:jc w:val="center"/>
              <w:rPr>
                <w:rFonts w:eastAsia="Times New Roman" w:cstheme="minorHAnsi"/>
                <w:sz w:val="22"/>
              </w:rPr>
            </w:pPr>
            <w:r w:rsidRPr="006A1B7C">
              <w:rPr>
                <w:rFonts w:eastAsia="Times New Roman" w:cstheme="minorHAnsi"/>
                <w:sz w:val="22"/>
              </w:rPr>
              <w:t>60 (42.6)</w:t>
            </w:r>
          </w:p>
        </w:tc>
      </w:tr>
      <w:tr w:rsidR="00674E70" w:rsidRPr="006A1B7C" w14:paraId="63F097DB" w14:textId="77777777" w:rsidTr="00674E70">
        <w:trPr>
          <w:trHeight w:val="479"/>
        </w:trPr>
        <w:tc>
          <w:tcPr>
            <w:tcW w:w="3544" w:type="dxa"/>
            <w:vAlign w:val="center"/>
          </w:tcPr>
          <w:p w14:paraId="4EE62C16" w14:textId="675E6B86" w:rsidR="00674E70" w:rsidRPr="006A1B7C" w:rsidRDefault="00674E70" w:rsidP="00B17C58">
            <w:pPr>
              <w:spacing w:line="480" w:lineRule="auto"/>
              <w:jc w:val="left"/>
              <w:rPr>
                <w:rFonts w:eastAsia="Times New Roman"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>Weeks 9-12</w:t>
            </w:r>
          </w:p>
        </w:tc>
        <w:tc>
          <w:tcPr>
            <w:tcW w:w="1701" w:type="dxa"/>
            <w:vAlign w:val="center"/>
          </w:tcPr>
          <w:p w14:paraId="6F362606" w14:textId="61D58065" w:rsidR="00674E70" w:rsidRPr="006A1B7C" w:rsidRDefault="00674E70" w:rsidP="00B17C58">
            <w:pPr>
              <w:spacing w:line="480" w:lineRule="auto"/>
              <w:jc w:val="center"/>
              <w:rPr>
                <w:rFonts w:eastAsia="Times New Roman" w:cstheme="minorHAnsi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B5DB2D0" w14:textId="463B0903" w:rsidR="00674E70" w:rsidRPr="006A1B7C" w:rsidRDefault="00674E70" w:rsidP="00B17C58">
            <w:pPr>
              <w:spacing w:line="480" w:lineRule="auto"/>
              <w:jc w:val="center"/>
              <w:rPr>
                <w:rFonts w:eastAsia="Times New Roman" w:cstheme="minorHAnsi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4A18824" w14:textId="401D7C6C" w:rsidR="00674E70" w:rsidRPr="006A1B7C" w:rsidRDefault="00674E70" w:rsidP="00B17C58">
            <w:pPr>
              <w:spacing w:line="480" w:lineRule="auto"/>
              <w:jc w:val="center"/>
              <w:rPr>
                <w:rFonts w:eastAsia="Times New Roman" w:cstheme="minorHAnsi"/>
                <w:sz w:val="22"/>
              </w:rPr>
            </w:pPr>
          </w:p>
        </w:tc>
      </w:tr>
      <w:tr w:rsidR="00674E70" w:rsidRPr="006A1B7C" w14:paraId="642A885E" w14:textId="77777777" w:rsidTr="00674E70">
        <w:trPr>
          <w:trHeight w:val="479"/>
        </w:trPr>
        <w:tc>
          <w:tcPr>
            <w:tcW w:w="3544" w:type="dxa"/>
            <w:vAlign w:val="center"/>
          </w:tcPr>
          <w:p w14:paraId="1FFE910A" w14:textId="4BA7F6E5" w:rsidR="00674E70" w:rsidRPr="006A1B7C" w:rsidRDefault="00674E70" w:rsidP="00B17C58">
            <w:pPr>
              <w:spacing w:line="480" w:lineRule="auto"/>
              <w:ind w:firstLineChars="100" w:firstLine="216"/>
              <w:jc w:val="left"/>
              <w:rPr>
                <w:rFonts w:eastAsia="Times New Roman"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>40 mg/day</w:t>
            </w:r>
          </w:p>
        </w:tc>
        <w:tc>
          <w:tcPr>
            <w:tcW w:w="1701" w:type="dxa"/>
            <w:vAlign w:val="center"/>
          </w:tcPr>
          <w:p w14:paraId="040EF65E" w14:textId="7D273750" w:rsidR="00674E70" w:rsidRPr="006A1B7C" w:rsidRDefault="00674E70" w:rsidP="00B17C58">
            <w:pPr>
              <w:spacing w:line="480" w:lineRule="auto"/>
              <w:jc w:val="center"/>
              <w:rPr>
                <w:rFonts w:eastAsia="Times New Roman" w:cstheme="minorHAnsi"/>
                <w:sz w:val="22"/>
              </w:rPr>
            </w:pPr>
            <w:r w:rsidRPr="006A1B7C">
              <w:rPr>
                <w:rFonts w:eastAsia="Times New Roman" w:cstheme="minorHAnsi"/>
                <w:sz w:val="22"/>
              </w:rPr>
              <w:t>119 (41.2)</w:t>
            </w:r>
          </w:p>
        </w:tc>
        <w:tc>
          <w:tcPr>
            <w:tcW w:w="1701" w:type="dxa"/>
            <w:vAlign w:val="center"/>
          </w:tcPr>
          <w:p w14:paraId="4D0E1D6F" w14:textId="7B6FAFD1" w:rsidR="00674E70" w:rsidRPr="006A1B7C" w:rsidRDefault="00674E70" w:rsidP="00B17C58">
            <w:pPr>
              <w:spacing w:line="480" w:lineRule="auto"/>
              <w:jc w:val="center"/>
              <w:rPr>
                <w:rFonts w:eastAsia="Times New Roman" w:cstheme="minorHAnsi"/>
                <w:sz w:val="22"/>
              </w:rPr>
            </w:pPr>
            <w:r w:rsidRPr="006A1B7C">
              <w:rPr>
                <w:rFonts w:eastAsia="Times New Roman" w:cstheme="minorHAnsi"/>
                <w:sz w:val="22"/>
              </w:rPr>
              <w:t>57 (38.5)</w:t>
            </w:r>
          </w:p>
        </w:tc>
        <w:tc>
          <w:tcPr>
            <w:tcW w:w="1843" w:type="dxa"/>
            <w:vAlign w:val="center"/>
          </w:tcPr>
          <w:p w14:paraId="318C0863" w14:textId="4D2AC01F" w:rsidR="00674E70" w:rsidRPr="006A1B7C" w:rsidRDefault="00674E70" w:rsidP="00B17C58">
            <w:pPr>
              <w:spacing w:line="480" w:lineRule="auto"/>
              <w:jc w:val="center"/>
              <w:rPr>
                <w:rFonts w:eastAsia="Times New Roman" w:cstheme="minorHAnsi"/>
                <w:sz w:val="22"/>
              </w:rPr>
            </w:pPr>
            <w:r w:rsidRPr="006A1B7C">
              <w:rPr>
                <w:rFonts w:eastAsia="Times New Roman" w:cstheme="minorHAnsi"/>
                <w:sz w:val="22"/>
              </w:rPr>
              <w:t>62 (44.0)</w:t>
            </w:r>
          </w:p>
        </w:tc>
      </w:tr>
      <w:tr w:rsidR="00674E70" w:rsidRPr="006A1B7C" w14:paraId="1A05AFBC" w14:textId="77777777" w:rsidTr="00674E70">
        <w:trPr>
          <w:trHeight w:val="469"/>
        </w:trPr>
        <w:tc>
          <w:tcPr>
            <w:tcW w:w="3544" w:type="dxa"/>
            <w:vAlign w:val="center"/>
          </w:tcPr>
          <w:p w14:paraId="4EBE6626" w14:textId="05B7843D" w:rsidR="00674E70" w:rsidRPr="006A1B7C" w:rsidRDefault="00674E70" w:rsidP="00B17C58">
            <w:pPr>
              <w:spacing w:line="480" w:lineRule="auto"/>
              <w:ind w:firstLineChars="100" w:firstLine="216"/>
              <w:jc w:val="left"/>
              <w:rPr>
                <w:rFonts w:eastAsia="Times New Roman"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>80 mg/day</w:t>
            </w:r>
          </w:p>
        </w:tc>
        <w:tc>
          <w:tcPr>
            <w:tcW w:w="1701" w:type="dxa"/>
            <w:vAlign w:val="center"/>
          </w:tcPr>
          <w:p w14:paraId="79619E23" w14:textId="54A45FAF" w:rsidR="00674E70" w:rsidRPr="006A1B7C" w:rsidRDefault="00674E70" w:rsidP="00B17C58">
            <w:pPr>
              <w:spacing w:line="480" w:lineRule="auto"/>
              <w:jc w:val="center"/>
              <w:rPr>
                <w:rFonts w:eastAsia="Times New Roman" w:cstheme="minorHAnsi"/>
                <w:sz w:val="22"/>
              </w:rPr>
            </w:pPr>
            <w:r w:rsidRPr="006A1B7C">
              <w:rPr>
                <w:rFonts w:eastAsia="Times New Roman" w:cstheme="minorHAnsi"/>
                <w:sz w:val="22"/>
              </w:rPr>
              <w:t>126 (43.6)</w:t>
            </w:r>
          </w:p>
        </w:tc>
        <w:tc>
          <w:tcPr>
            <w:tcW w:w="1701" w:type="dxa"/>
            <w:vAlign w:val="center"/>
          </w:tcPr>
          <w:p w14:paraId="30FC98DB" w14:textId="1A337784" w:rsidR="00674E70" w:rsidRPr="006A1B7C" w:rsidRDefault="00674E70" w:rsidP="00B17C58">
            <w:pPr>
              <w:spacing w:line="480" w:lineRule="auto"/>
              <w:jc w:val="center"/>
              <w:rPr>
                <w:rFonts w:eastAsia="Times New Roman" w:cstheme="minorHAnsi"/>
                <w:sz w:val="22"/>
              </w:rPr>
            </w:pPr>
            <w:r w:rsidRPr="006A1B7C">
              <w:rPr>
                <w:rFonts w:eastAsia="Times New Roman" w:cstheme="minorHAnsi"/>
                <w:sz w:val="22"/>
              </w:rPr>
              <w:t>69 (46.6)</w:t>
            </w:r>
          </w:p>
        </w:tc>
        <w:tc>
          <w:tcPr>
            <w:tcW w:w="1843" w:type="dxa"/>
            <w:vAlign w:val="center"/>
          </w:tcPr>
          <w:p w14:paraId="6580D203" w14:textId="150E6C8A" w:rsidR="00674E70" w:rsidRPr="006A1B7C" w:rsidRDefault="00674E70" w:rsidP="00B17C58">
            <w:pPr>
              <w:spacing w:line="480" w:lineRule="auto"/>
              <w:jc w:val="center"/>
              <w:rPr>
                <w:rFonts w:eastAsia="Times New Roman" w:cstheme="minorHAnsi"/>
                <w:sz w:val="22"/>
              </w:rPr>
            </w:pPr>
            <w:r w:rsidRPr="006A1B7C">
              <w:rPr>
                <w:rFonts w:eastAsia="Times New Roman" w:cstheme="minorHAnsi"/>
                <w:sz w:val="22"/>
              </w:rPr>
              <w:t>57 (40.4)</w:t>
            </w:r>
          </w:p>
        </w:tc>
      </w:tr>
      <w:tr w:rsidR="00674E70" w:rsidRPr="006A1B7C" w14:paraId="2F5BF960" w14:textId="77777777" w:rsidTr="00674E70">
        <w:trPr>
          <w:trHeight w:val="479"/>
        </w:trPr>
        <w:tc>
          <w:tcPr>
            <w:tcW w:w="3544" w:type="dxa"/>
            <w:vAlign w:val="center"/>
          </w:tcPr>
          <w:p w14:paraId="67336F53" w14:textId="6E60E770" w:rsidR="00674E70" w:rsidRPr="006A1B7C" w:rsidRDefault="00674E70" w:rsidP="00B17C58">
            <w:pPr>
              <w:spacing w:line="480" w:lineRule="auto"/>
              <w:jc w:val="left"/>
              <w:rPr>
                <w:rFonts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>Overall</w:t>
            </w:r>
          </w:p>
        </w:tc>
        <w:tc>
          <w:tcPr>
            <w:tcW w:w="1701" w:type="dxa"/>
            <w:vAlign w:val="center"/>
          </w:tcPr>
          <w:p w14:paraId="3B42AD8D" w14:textId="412987EC" w:rsidR="00674E70" w:rsidRPr="006A1B7C" w:rsidRDefault="00674E70" w:rsidP="00B17C58">
            <w:pPr>
              <w:spacing w:line="480" w:lineRule="auto"/>
              <w:jc w:val="center"/>
              <w:rPr>
                <w:rFonts w:eastAsia="Times New Roman" w:cstheme="minorHAnsi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808D15E" w14:textId="37EE0458" w:rsidR="00674E70" w:rsidRPr="006A1B7C" w:rsidRDefault="00674E70" w:rsidP="00B17C58">
            <w:pPr>
              <w:spacing w:line="480" w:lineRule="auto"/>
              <w:jc w:val="center"/>
              <w:rPr>
                <w:rFonts w:eastAsia="Times New Roman" w:cstheme="minorHAnsi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554C024" w14:textId="3789AE3C" w:rsidR="00674E70" w:rsidRPr="006A1B7C" w:rsidRDefault="00674E70" w:rsidP="00B17C58">
            <w:pPr>
              <w:spacing w:line="480" w:lineRule="auto"/>
              <w:jc w:val="center"/>
              <w:rPr>
                <w:rFonts w:eastAsia="Times New Roman" w:cstheme="minorHAnsi"/>
                <w:sz w:val="22"/>
              </w:rPr>
            </w:pPr>
          </w:p>
        </w:tc>
      </w:tr>
      <w:tr w:rsidR="00674E70" w:rsidRPr="006A1B7C" w14:paraId="2199DABC" w14:textId="77777777" w:rsidTr="00674E70">
        <w:trPr>
          <w:trHeight w:val="479"/>
        </w:trPr>
        <w:tc>
          <w:tcPr>
            <w:tcW w:w="3544" w:type="dxa"/>
            <w:vAlign w:val="center"/>
          </w:tcPr>
          <w:p w14:paraId="71A9A31A" w14:textId="0BDB4F0F" w:rsidR="00674E70" w:rsidRPr="006A1B7C" w:rsidRDefault="00674E70" w:rsidP="00B17C58">
            <w:pPr>
              <w:spacing w:line="480" w:lineRule="auto"/>
              <w:ind w:firstLineChars="100" w:firstLine="216"/>
              <w:jc w:val="left"/>
              <w:rPr>
                <w:rFonts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>40 mg/day</w:t>
            </w:r>
          </w:p>
        </w:tc>
        <w:tc>
          <w:tcPr>
            <w:tcW w:w="1701" w:type="dxa"/>
            <w:vAlign w:val="center"/>
          </w:tcPr>
          <w:p w14:paraId="13E30F63" w14:textId="67B6238D" w:rsidR="00674E70" w:rsidRPr="006A1B7C" w:rsidRDefault="00674E70" w:rsidP="00B17C58">
            <w:pPr>
              <w:spacing w:line="480" w:lineRule="auto"/>
              <w:jc w:val="center"/>
              <w:rPr>
                <w:rFonts w:eastAsia="Times New Roman" w:cstheme="minorHAnsi"/>
                <w:sz w:val="22"/>
              </w:rPr>
            </w:pPr>
            <w:r w:rsidRPr="006A1B7C">
              <w:rPr>
                <w:rFonts w:eastAsia="Times New Roman" w:cstheme="minorHAnsi"/>
                <w:sz w:val="22"/>
              </w:rPr>
              <w:t>153 (52.9)</w:t>
            </w:r>
          </w:p>
        </w:tc>
        <w:tc>
          <w:tcPr>
            <w:tcW w:w="1701" w:type="dxa"/>
            <w:vAlign w:val="center"/>
          </w:tcPr>
          <w:p w14:paraId="08D21505" w14:textId="6BBA1DD1" w:rsidR="00674E70" w:rsidRPr="006A1B7C" w:rsidRDefault="00674E70" w:rsidP="00B17C58">
            <w:pPr>
              <w:spacing w:line="480" w:lineRule="auto"/>
              <w:jc w:val="center"/>
              <w:rPr>
                <w:rFonts w:eastAsia="Times New Roman" w:cstheme="minorHAnsi"/>
                <w:sz w:val="22"/>
              </w:rPr>
            </w:pPr>
            <w:r w:rsidRPr="006A1B7C">
              <w:rPr>
                <w:rFonts w:eastAsia="Times New Roman" w:cstheme="minorHAnsi"/>
                <w:sz w:val="22"/>
              </w:rPr>
              <w:t>74 (50.0)</w:t>
            </w:r>
          </w:p>
        </w:tc>
        <w:tc>
          <w:tcPr>
            <w:tcW w:w="1843" w:type="dxa"/>
            <w:vAlign w:val="center"/>
          </w:tcPr>
          <w:p w14:paraId="7E7D224D" w14:textId="504CAF57" w:rsidR="00674E70" w:rsidRPr="006A1B7C" w:rsidRDefault="00674E70" w:rsidP="00B17C58">
            <w:pPr>
              <w:spacing w:line="480" w:lineRule="auto"/>
              <w:jc w:val="center"/>
              <w:rPr>
                <w:rFonts w:eastAsia="Times New Roman" w:cstheme="minorHAnsi"/>
                <w:sz w:val="22"/>
              </w:rPr>
            </w:pPr>
            <w:r w:rsidRPr="006A1B7C">
              <w:rPr>
                <w:rFonts w:eastAsia="Times New Roman" w:cstheme="minorHAnsi"/>
                <w:sz w:val="22"/>
              </w:rPr>
              <w:t>79 (56.0)</w:t>
            </w:r>
          </w:p>
        </w:tc>
      </w:tr>
      <w:tr w:rsidR="00674E70" w:rsidRPr="006A1B7C" w14:paraId="342C9B61" w14:textId="77777777" w:rsidTr="00674E70">
        <w:trPr>
          <w:trHeight w:val="479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67A989C" w14:textId="7774A7F2" w:rsidR="00674E70" w:rsidRPr="006A1B7C" w:rsidRDefault="00674E70" w:rsidP="00B17C58">
            <w:pPr>
              <w:spacing w:line="480" w:lineRule="auto"/>
              <w:ind w:firstLineChars="100" w:firstLine="216"/>
              <w:jc w:val="left"/>
              <w:rPr>
                <w:rFonts w:eastAsia="Times New Roman"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>80 mg/day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83D967A" w14:textId="7F1193A4" w:rsidR="00674E70" w:rsidRPr="006A1B7C" w:rsidRDefault="00674E70" w:rsidP="00B17C58">
            <w:pPr>
              <w:spacing w:line="480" w:lineRule="auto"/>
              <w:jc w:val="center"/>
              <w:rPr>
                <w:rFonts w:eastAsia="Times New Roman" w:cstheme="minorHAnsi"/>
                <w:sz w:val="22"/>
              </w:rPr>
            </w:pPr>
            <w:r w:rsidRPr="006A1B7C">
              <w:rPr>
                <w:rFonts w:eastAsia="Times New Roman" w:cstheme="minorHAnsi"/>
                <w:sz w:val="22"/>
              </w:rPr>
              <w:t>136 (47.1)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DC29F42" w14:textId="0542518B" w:rsidR="00674E70" w:rsidRPr="006A1B7C" w:rsidRDefault="00674E70" w:rsidP="00B17C58">
            <w:pPr>
              <w:spacing w:line="480" w:lineRule="auto"/>
              <w:jc w:val="center"/>
              <w:rPr>
                <w:rFonts w:eastAsia="Times New Roman" w:cstheme="minorHAnsi"/>
                <w:sz w:val="22"/>
              </w:rPr>
            </w:pPr>
            <w:r w:rsidRPr="006A1B7C">
              <w:rPr>
                <w:rFonts w:eastAsia="Times New Roman" w:cstheme="minorHAnsi"/>
                <w:sz w:val="22"/>
              </w:rPr>
              <w:t>74 (50.0)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E64981E" w14:textId="31C9E6E3" w:rsidR="00674E70" w:rsidRPr="006A1B7C" w:rsidRDefault="00674E70" w:rsidP="00B17C58">
            <w:pPr>
              <w:spacing w:line="480" w:lineRule="auto"/>
              <w:jc w:val="center"/>
              <w:rPr>
                <w:rFonts w:eastAsia="Times New Roman" w:cstheme="minorHAnsi"/>
                <w:sz w:val="22"/>
              </w:rPr>
            </w:pPr>
            <w:r w:rsidRPr="006A1B7C">
              <w:rPr>
                <w:rFonts w:eastAsia="Times New Roman" w:cstheme="minorHAnsi"/>
                <w:sz w:val="22"/>
              </w:rPr>
              <w:t>62 (44.0)</w:t>
            </w:r>
          </w:p>
        </w:tc>
      </w:tr>
    </w:tbl>
    <w:p w14:paraId="0E4127FD" w14:textId="20B8C414" w:rsidR="003154CD" w:rsidRPr="006A1B7C" w:rsidRDefault="00674E70">
      <w:pPr>
        <w:rPr>
          <w:rFonts w:cstheme="minorHAnsi"/>
          <w:sz w:val="22"/>
        </w:rPr>
      </w:pPr>
      <w:r w:rsidRPr="006A1B7C">
        <w:rPr>
          <w:rFonts w:cstheme="minorHAnsi"/>
          <w:sz w:val="22"/>
        </w:rPr>
        <w:t>Percentage were based on the number of subjects in the safety population in that treatment group.</w:t>
      </w:r>
    </w:p>
    <w:p w14:paraId="6224AD61" w14:textId="77777777" w:rsidR="00B65F79" w:rsidRDefault="00B65F79" w:rsidP="00B65F79">
      <w:pPr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>Total-lurasidone = lurasidone 40 mg/day or placebo during 6-week double-blind study followed by lurasidone (flexibly dosed) during 12-week open-label study.</w:t>
      </w:r>
    </w:p>
    <w:p w14:paraId="3D7046BA" w14:textId="2FD63A2A" w:rsidR="00B703AF" w:rsidRPr="006A1B7C" w:rsidRDefault="00B703AF" w:rsidP="00B703AF">
      <w:pPr>
        <w:jc w:val="left"/>
        <w:rPr>
          <w:rFonts w:eastAsia="Times New Roman" w:cstheme="minorHAnsi"/>
          <w:sz w:val="22"/>
        </w:rPr>
      </w:pPr>
      <w:r w:rsidRPr="006A1B7C">
        <w:rPr>
          <w:rFonts w:eastAsia="Times New Roman" w:cstheme="minorHAnsi"/>
          <w:sz w:val="22"/>
        </w:rPr>
        <w:t xml:space="preserve">Lurasidone-lurasidone = lurasidone 40 mg/day during 6-week double-blind </w:t>
      </w:r>
      <w:r w:rsidR="007849A7" w:rsidRPr="006A1B7C">
        <w:rPr>
          <w:rFonts w:eastAsia="Times New Roman" w:cstheme="minorHAnsi"/>
          <w:sz w:val="22"/>
        </w:rPr>
        <w:t>study</w:t>
      </w:r>
      <w:r w:rsidRPr="006A1B7C">
        <w:rPr>
          <w:rFonts w:eastAsia="Times New Roman" w:cstheme="minorHAnsi"/>
          <w:sz w:val="22"/>
        </w:rPr>
        <w:t xml:space="preserve"> followed by lurasidone (flexibly dosed) during 12-week open-label </w:t>
      </w:r>
      <w:r w:rsidR="007849A7" w:rsidRPr="006A1B7C">
        <w:rPr>
          <w:rFonts w:eastAsia="Times New Roman" w:cstheme="minorHAnsi"/>
          <w:sz w:val="22"/>
        </w:rPr>
        <w:t>study</w:t>
      </w:r>
      <w:r w:rsidRPr="006A1B7C">
        <w:rPr>
          <w:rFonts w:eastAsia="Times New Roman" w:cstheme="minorHAnsi"/>
          <w:sz w:val="22"/>
        </w:rPr>
        <w:t>.</w:t>
      </w:r>
    </w:p>
    <w:p w14:paraId="175627DD" w14:textId="1F37A7ED" w:rsidR="00B703AF" w:rsidRPr="006A1B7C" w:rsidRDefault="00B17C58" w:rsidP="00B703AF">
      <w:pPr>
        <w:jc w:val="left"/>
        <w:rPr>
          <w:rFonts w:eastAsia="Times New Roman" w:cstheme="minorHAnsi"/>
          <w:sz w:val="22"/>
        </w:rPr>
      </w:pPr>
      <w:r w:rsidRPr="006A1B7C">
        <w:rPr>
          <w:rFonts w:eastAsia="Times New Roman" w:cstheme="minorHAnsi"/>
          <w:sz w:val="22"/>
        </w:rPr>
        <w:t>Plac</w:t>
      </w:r>
      <w:r w:rsidR="00B703AF" w:rsidRPr="006A1B7C">
        <w:rPr>
          <w:rFonts w:eastAsia="Times New Roman" w:cstheme="minorHAnsi"/>
          <w:sz w:val="22"/>
        </w:rPr>
        <w:t xml:space="preserve">ebo-lurasidone = placebo during 6-week double-blind </w:t>
      </w:r>
      <w:r w:rsidR="007849A7" w:rsidRPr="006A1B7C">
        <w:rPr>
          <w:rFonts w:eastAsia="Times New Roman" w:cstheme="minorHAnsi"/>
          <w:sz w:val="22"/>
        </w:rPr>
        <w:t>study</w:t>
      </w:r>
      <w:r w:rsidR="00B703AF" w:rsidRPr="006A1B7C">
        <w:rPr>
          <w:rFonts w:eastAsia="Times New Roman" w:cstheme="minorHAnsi"/>
          <w:sz w:val="22"/>
        </w:rPr>
        <w:t xml:space="preserve"> followed by lurasidone (flexibly dosed)</w:t>
      </w:r>
      <w:r w:rsidR="007849A7" w:rsidRPr="006A1B7C">
        <w:rPr>
          <w:rFonts w:eastAsia="Times New Roman" w:cstheme="minorHAnsi"/>
          <w:sz w:val="22"/>
        </w:rPr>
        <w:t xml:space="preserve"> during 12-week open-label study</w:t>
      </w:r>
      <w:r w:rsidR="00B703AF" w:rsidRPr="006A1B7C">
        <w:rPr>
          <w:rFonts w:eastAsia="Times New Roman" w:cstheme="minorHAnsi"/>
          <w:sz w:val="22"/>
        </w:rPr>
        <w:t>.</w:t>
      </w:r>
    </w:p>
    <w:p w14:paraId="16BF739F" w14:textId="3DFC6266" w:rsidR="003154CD" w:rsidRPr="006A1B7C" w:rsidRDefault="003154CD">
      <w:pPr>
        <w:rPr>
          <w:rFonts w:cstheme="minorHAnsi"/>
          <w:sz w:val="24"/>
          <w:szCs w:val="24"/>
        </w:rPr>
      </w:pPr>
    </w:p>
    <w:p w14:paraId="60BB7A29" w14:textId="4DBB3499" w:rsidR="00650DA8" w:rsidRPr="006A1B7C" w:rsidRDefault="00650DA8">
      <w:pPr>
        <w:rPr>
          <w:rFonts w:cstheme="minorHAnsi"/>
          <w:sz w:val="24"/>
          <w:szCs w:val="24"/>
        </w:rPr>
      </w:pPr>
    </w:p>
    <w:p w14:paraId="7B67BB44" w14:textId="627148AB" w:rsidR="00650DA8" w:rsidRPr="006A1B7C" w:rsidRDefault="00C43CD4" w:rsidP="00B65F79">
      <w:pPr>
        <w:rPr>
          <w:rFonts w:cstheme="minorHAnsi"/>
          <w:sz w:val="24"/>
          <w:szCs w:val="24"/>
        </w:rPr>
      </w:pPr>
      <w:r w:rsidRPr="00F16EF5">
        <w:rPr>
          <w:rFonts w:cstheme="minorHAnsi"/>
          <w:b/>
          <w:sz w:val="24"/>
          <w:szCs w:val="24"/>
        </w:rPr>
        <w:lastRenderedPageBreak/>
        <w:t>Table S</w:t>
      </w:r>
      <w:r w:rsidR="009450F8">
        <w:rPr>
          <w:rFonts w:cstheme="minorHAnsi"/>
          <w:b/>
          <w:sz w:val="24"/>
          <w:szCs w:val="24"/>
        </w:rPr>
        <w:t>4</w:t>
      </w:r>
      <w:r w:rsidR="00650DA8" w:rsidRPr="00F16EF5">
        <w:rPr>
          <w:rFonts w:cstheme="minorHAnsi"/>
          <w:b/>
          <w:sz w:val="24"/>
          <w:szCs w:val="24"/>
        </w:rPr>
        <w:t xml:space="preserve">. Summary of adverse events that occurred in at least 2% </w:t>
      </w:r>
      <w:r w:rsidR="00217D06" w:rsidRPr="00F16EF5">
        <w:rPr>
          <w:rFonts w:cstheme="minorHAnsi"/>
          <w:b/>
          <w:sz w:val="24"/>
          <w:szCs w:val="24"/>
        </w:rPr>
        <w:t>of subjects in any</w:t>
      </w:r>
      <w:r w:rsidR="00650DA8" w:rsidRPr="00F16EF5">
        <w:rPr>
          <w:rFonts w:cstheme="minorHAnsi"/>
          <w:b/>
          <w:sz w:val="24"/>
          <w:szCs w:val="24"/>
        </w:rPr>
        <w:t xml:space="preserve"> population by timing of first onset (safety population)</w:t>
      </w:r>
    </w:p>
    <w:tbl>
      <w:tblPr>
        <w:tblStyle w:val="a9"/>
        <w:tblW w:w="10696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170"/>
        <w:gridCol w:w="990"/>
        <w:gridCol w:w="990"/>
        <w:gridCol w:w="178"/>
        <w:gridCol w:w="812"/>
        <w:gridCol w:w="990"/>
        <w:gridCol w:w="990"/>
        <w:gridCol w:w="37"/>
        <w:gridCol w:w="943"/>
        <w:gridCol w:w="943"/>
        <w:gridCol w:w="943"/>
      </w:tblGrid>
      <w:tr w:rsidR="00A32620" w:rsidRPr="006A1B7C" w14:paraId="27A7C8F6" w14:textId="77777777" w:rsidTr="00B17C58"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2D36425A" w14:textId="77777777" w:rsidR="00650DA8" w:rsidRPr="006A1B7C" w:rsidRDefault="00650DA8" w:rsidP="006A7E5C">
            <w:pPr>
              <w:spacing w:line="360" w:lineRule="auto"/>
              <w:rPr>
                <w:rFonts w:cstheme="minorHAnsi"/>
                <w:szCs w:val="24"/>
              </w:rPr>
            </w:pPr>
          </w:p>
        </w:tc>
        <w:tc>
          <w:tcPr>
            <w:tcW w:w="33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2BC296C" w14:textId="77777777" w:rsidR="00650DA8" w:rsidRPr="006A1B7C" w:rsidRDefault="00650DA8" w:rsidP="006A7E5C">
            <w:pPr>
              <w:spacing w:line="360" w:lineRule="auto"/>
              <w:jc w:val="center"/>
              <w:rPr>
                <w:rFonts w:cstheme="minorHAnsi"/>
                <w:b/>
                <w:szCs w:val="24"/>
              </w:rPr>
            </w:pPr>
            <w:r w:rsidRPr="006A1B7C">
              <w:rPr>
                <w:rFonts w:cstheme="minorHAnsi"/>
                <w:b/>
                <w:szCs w:val="24"/>
              </w:rPr>
              <w:t>Total-lurasidone</w:t>
            </w:r>
          </w:p>
          <w:p w14:paraId="221E747E" w14:textId="260390FE" w:rsidR="00650DA8" w:rsidRPr="006A1B7C" w:rsidRDefault="00650DA8" w:rsidP="006A7E5C">
            <w:pPr>
              <w:spacing w:line="360" w:lineRule="auto"/>
              <w:jc w:val="center"/>
              <w:rPr>
                <w:rFonts w:cstheme="minorHAnsi"/>
                <w:b/>
                <w:szCs w:val="24"/>
              </w:rPr>
            </w:pPr>
            <w:r w:rsidRPr="006A1B7C">
              <w:rPr>
                <w:rFonts w:cstheme="minorHAnsi"/>
                <w:b/>
                <w:szCs w:val="24"/>
              </w:rPr>
              <w:t>(N=289)</w:t>
            </w:r>
          </w:p>
        </w:tc>
        <w:tc>
          <w:tcPr>
            <w:tcW w:w="28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6FB82C6" w14:textId="77777777" w:rsidR="00650DA8" w:rsidRPr="006A1B7C" w:rsidRDefault="00650DA8" w:rsidP="006A7E5C">
            <w:pPr>
              <w:spacing w:line="360" w:lineRule="auto"/>
              <w:jc w:val="center"/>
              <w:rPr>
                <w:rFonts w:cstheme="minorHAnsi"/>
                <w:b/>
                <w:szCs w:val="24"/>
              </w:rPr>
            </w:pPr>
            <w:r w:rsidRPr="006A1B7C">
              <w:rPr>
                <w:rFonts w:cstheme="minorHAnsi"/>
                <w:b/>
                <w:szCs w:val="24"/>
              </w:rPr>
              <w:t>Lurasidone-lurasidone</w:t>
            </w:r>
          </w:p>
          <w:p w14:paraId="5EE2E668" w14:textId="19D5D0D5" w:rsidR="00650DA8" w:rsidRPr="006A1B7C" w:rsidRDefault="00650DA8" w:rsidP="006A7E5C">
            <w:pPr>
              <w:spacing w:line="360" w:lineRule="auto"/>
              <w:jc w:val="center"/>
              <w:rPr>
                <w:rFonts w:cstheme="minorHAnsi"/>
                <w:b/>
                <w:szCs w:val="24"/>
              </w:rPr>
            </w:pPr>
            <w:r w:rsidRPr="006A1B7C">
              <w:rPr>
                <w:rFonts w:cstheme="minorHAnsi"/>
                <w:b/>
                <w:szCs w:val="24"/>
              </w:rPr>
              <w:t>(N=148)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F0EFA4" w14:textId="77777777" w:rsidR="00650DA8" w:rsidRPr="006A1B7C" w:rsidRDefault="00650DA8" w:rsidP="006A7E5C">
            <w:pPr>
              <w:spacing w:line="360" w:lineRule="auto"/>
              <w:jc w:val="center"/>
              <w:rPr>
                <w:rFonts w:cstheme="minorHAnsi"/>
                <w:b/>
                <w:szCs w:val="24"/>
              </w:rPr>
            </w:pPr>
            <w:r w:rsidRPr="006A1B7C">
              <w:rPr>
                <w:rFonts w:cstheme="minorHAnsi"/>
                <w:b/>
                <w:szCs w:val="24"/>
              </w:rPr>
              <w:t>Placebo-lurasidone</w:t>
            </w:r>
          </w:p>
          <w:p w14:paraId="556BE7C8" w14:textId="09AA0FF6" w:rsidR="00650DA8" w:rsidRPr="006A1B7C" w:rsidRDefault="00650DA8" w:rsidP="006A7E5C">
            <w:pPr>
              <w:spacing w:line="360" w:lineRule="auto"/>
              <w:jc w:val="center"/>
              <w:rPr>
                <w:rFonts w:cstheme="minorHAnsi"/>
                <w:b/>
                <w:szCs w:val="24"/>
              </w:rPr>
            </w:pPr>
            <w:r w:rsidRPr="006A1B7C">
              <w:rPr>
                <w:rFonts w:cstheme="minorHAnsi"/>
                <w:b/>
                <w:szCs w:val="24"/>
              </w:rPr>
              <w:t>(N=141)</w:t>
            </w:r>
          </w:p>
        </w:tc>
      </w:tr>
      <w:tr w:rsidR="00676684" w:rsidRPr="006A1B7C" w14:paraId="3F6558D8" w14:textId="77777777" w:rsidTr="00B17C58"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6AD54F05" w14:textId="77777777" w:rsidR="00650DA8" w:rsidRPr="006A1B7C" w:rsidRDefault="00650DA8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898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9871CB7" w14:textId="08AF910B" w:rsidR="00650DA8" w:rsidRPr="006A1B7C" w:rsidRDefault="00650DA8" w:rsidP="006A7E5C">
            <w:pPr>
              <w:spacing w:line="360" w:lineRule="auto"/>
              <w:jc w:val="center"/>
              <w:rPr>
                <w:rFonts w:cstheme="minorHAnsi"/>
                <w:b/>
                <w:szCs w:val="24"/>
              </w:rPr>
            </w:pPr>
            <w:r w:rsidRPr="006A1B7C">
              <w:rPr>
                <w:rFonts w:cstheme="minorHAnsi"/>
                <w:b/>
                <w:szCs w:val="24"/>
              </w:rPr>
              <w:t>Time interval (days) of onset of adverse events</w:t>
            </w:r>
            <w:r w:rsidR="00A32620" w:rsidRPr="006A1B7C">
              <w:rPr>
                <w:rFonts w:cstheme="minorHAnsi"/>
                <w:b/>
                <w:szCs w:val="24"/>
                <w:vertAlign w:val="superscript"/>
              </w:rPr>
              <w:t>a</w:t>
            </w:r>
          </w:p>
        </w:tc>
      </w:tr>
      <w:tr w:rsidR="00B17C58" w:rsidRPr="006A1B7C" w14:paraId="32DB26B3" w14:textId="77777777" w:rsidTr="00B17C58"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2E0E316F" w14:textId="77777777" w:rsidR="00650DA8" w:rsidRPr="006A1B7C" w:rsidRDefault="00650DA8" w:rsidP="006A7E5C">
            <w:pPr>
              <w:spacing w:line="360" w:lineRule="auto"/>
              <w:rPr>
                <w:rFonts w:cstheme="minorHAnsi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B89BABB" w14:textId="77777777" w:rsidR="00650DA8" w:rsidRPr="006A1B7C" w:rsidRDefault="00650DA8" w:rsidP="006A7E5C">
            <w:pPr>
              <w:spacing w:line="360" w:lineRule="auto"/>
              <w:jc w:val="center"/>
              <w:rPr>
                <w:rFonts w:cstheme="minorHAnsi"/>
                <w:b/>
                <w:szCs w:val="24"/>
              </w:rPr>
            </w:pPr>
            <w:r w:rsidRPr="006A1B7C">
              <w:rPr>
                <w:rFonts w:cstheme="minorHAnsi"/>
                <w:b/>
                <w:szCs w:val="24"/>
              </w:rPr>
              <w:t>1-29</w:t>
            </w:r>
          </w:p>
          <w:p w14:paraId="718B366E" w14:textId="7389E207" w:rsidR="003257AF" w:rsidRPr="006A1B7C" w:rsidRDefault="003257AF" w:rsidP="006A7E5C">
            <w:pPr>
              <w:spacing w:line="360" w:lineRule="auto"/>
              <w:jc w:val="center"/>
              <w:rPr>
                <w:rFonts w:cstheme="minorHAnsi"/>
                <w:b/>
                <w:szCs w:val="24"/>
              </w:rPr>
            </w:pPr>
            <w:r w:rsidRPr="006A1B7C">
              <w:rPr>
                <w:rFonts w:cstheme="minorHAnsi"/>
                <w:b/>
                <w:szCs w:val="24"/>
              </w:rPr>
              <w:t>(N=289)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450DF3B" w14:textId="77777777" w:rsidR="00650DA8" w:rsidRPr="006A1B7C" w:rsidRDefault="00650DA8" w:rsidP="006A7E5C">
            <w:pPr>
              <w:spacing w:line="360" w:lineRule="auto"/>
              <w:jc w:val="center"/>
              <w:rPr>
                <w:rFonts w:cstheme="minorHAnsi"/>
                <w:b/>
                <w:szCs w:val="24"/>
              </w:rPr>
            </w:pPr>
            <w:r w:rsidRPr="006A1B7C">
              <w:rPr>
                <w:rFonts w:cstheme="minorHAnsi"/>
                <w:b/>
                <w:szCs w:val="24"/>
              </w:rPr>
              <w:t>30-57</w:t>
            </w:r>
          </w:p>
          <w:p w14:paraId="04B40244" w14:textId="0AA604E1" w:rsidR="003257AF" w:rsidRPr="006A1B7C" w:rsidRDefault="003257AF" w:rsidP="006A7E5C">
            <w:pPr>
              <w:spacing w:line="360" w:lineRule="auto"/>
              <w:jc w:val="center"/>
              <w:rPr>
                <w:rFonts w:cstheme="minorHAnsi"/>
                <w:b/>
                <w:szCs w:val="24"/>
              </w:rPr>
            </w:pPr>
            <w:r w:rsidRPr="006A1B7C">
              <w:rPr>
                <w:rFonts w:cstheme="minorHAnsi"/>
                <w:b/>
                <w:szCs w:val="24"/>
              </w:rPr>
              <w:t>(N=261)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696A7904" w14:textId="77777777" w:rsidR="00650DA8" w:rsidRPr="006A1B7C" w:rsidRDefault="00650DA8" w:rsidP="006A7E5C">
            <w:pPr>
              <w:spacing w:line="360" w:lineRule="auto"/>
              <w:jc w:val="center"/>
              <w:rPr>
                <w:rFonts w:cstheme="minorHAnsi"/>
                <w:b/>
                <w:szCs w:val="24"/>
              </w:rPr>
            </w:pPr>
            <w:r w:rsidRPr="006A1B7C">
              <w:rPr>
                <w:rFonts w:cstheme="minorHAnsi"/>
                <w:b/>
                <w:szCs w:val="24"/>
              </w:rPr>
              <w:t>&gt;=58</w:t>
            </w:r>
          </w:p>
          <w:p w14:paraId="08C79830" w14:textId="5B8AD0EE" w:rsidR="003257AF" w:rsidRPr="006A1B7C" w:rsidRDefault="003257AF" w:rsidP="006A7E5C">
            <w:pPr>
              <w:spacing w:line="360" w:lineRule="auto"/>
              <w:jc w:val="center"/>
              <w:rPr>
                <w:rFonts w:cstheme="minorHAnsi"/>
                <w:b/>
                <w:szCs w:val="24"/>
              </w:rPr>
            </w:pPr>
            <w:r w:rsidRPr="006A1B7C">
              <w:rPr>
                <w:rFonts w:cstheme="minorHAnsi"/>
                <w:b/>
                <w:szCs w:val="24"/>
              </w:rPr>
              <w:t>(N=248)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C14367" w14:textId="77777777" w:rsidR="00650DA8" w:rsidRPr="006A1B7C" w:rsidRDefault="00650DA8" w:rsidP="006A7E5C">
            <w:pPr>
              <w:spacing w:line="360" w:lineRule="auto"/>
              <w:jc w:val="center"/>
              <w:rPr>
                <w:rFonts w:cstheme="minorHAnsi"/>
                <w:b/>
                <w:szCs w:val="24"/>
              </w:rPr>
            </w:pPr>
            <w:r w:rsidRPr="006A1B7C">
              <w:rPr>
                <w:rFonts w:cstheme="minorHAnsi"/>
                <w:b/>
                <w:szCs w:val="24"/>
              </w:rPr>
              <w:t>1-29</w:t>
            </w:r>
          </w:p>
          <w:p w14:paraId="6C2626BA" w14:textId="21A884A8" w:rsidR="003257AF" w:rsidRPr="006A1B7C" w:rsidRDefault="003257AF" w:rsidP="006A7E5C">
            <w:pPr>
              <w:spacing w:line="360" w:lineRule="auto"/>
              <w:jc w:val="center"/>
              <w:rPr>
                <w:rFonts w:cstheme="minorHAnsi"/>
                <w:b/>
                <w:szCs w:val="24"/>
              </w:rPr>
            </w:pPr>
            <w:r w:rsidRPr="006A1B7C">
              <w:rPr>
                <w:rFonts w:cstheme="minorHAnsi"/>
                <w:b/>
                <w:szCs w:val="24"/>
              </w:rPr>
              <w:t>(N=148)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924C5C6" w14:textId="77777777" w:rsidR="00650DA8" w:rsidRPr="006A1B7C" w:rsidRDefault="00650DA8" w:rsidP="006A7E5C">
            <w:pPr>
              <w:spacing w:line="360" w:lineRule="auto"/>
              <w:jc w:val="center"/>
              <w:rPr>
                <w:rFonts w:cstheme="minorHAnsi"/>
                <w:b/>
                <w:szCs w:val="24"/>
              </w:rPr>
            </w:pPr>
            <w:r w:rsidRPr="006A1B7C">
              <w:rPr>
                <w:rFonts w:cstheme="minorHAnsi"/>
                <w:b/>
                <w:szCs w:val="24"/>
              </w:rPr>
              <w:t>30-57</w:t>
            </w:r>
          </w:p>
          <w:p w14:paraId="0EA89DBE" w14:textId="544FF5D6" w:rsidR="003257AF" w:rsidRPr="006A1B7C" w:rsidRDefault="003257AF" w:rsidP="006A7E5C">
            <w:pPr>
              <w:spacing w:line="360" w:lineRule="auto"/>
              <w:jc w:val="center"/>
              <w:rPr>
                <w:rFonts w:cstheme="minorHAnsi"/>
                <w:b/>
                <w:szCs w:val="24"/>
              </w:rPr>
            </w:pPr>
            <w:r w:rsidRPr="006A1B7C">
              <w:rPr>
                <w:rFonts w:cstheme="minorHAnsi"/>
                <w:b/>
                <w:szCs w:val="24"/>
              </w:rPr>
              <w:t>(N=134)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16E3593" w14:textId="77777777" w:rsidR="00650DA8" w:rsidRPr="006A1B7C" w:rsidRDefault="00650DA8" w:rsidP="006A7E5C">
            <w:pPr>
              <w:spacing w:line="360" w:lineRule="auto"/>
              <w:jc w:val="center"/>
              <w:rPr>
                <w:rFonts w:cstheme="minorHAnsi"/>
                <w:b/>
                <w:szCs w:val="24"/>
              </w:rPr>
            </w:pPr>
            <w:r w:rsidRPr="006A1B7C">
              <w:rPr>
                <w:rFonts w:cstheme="minorHAnsi"/>
                <w:b/>
                <w:szCs w:val="24"/>
              </w:rPr>
              <w:t>&gt;=58</w:t>
            </w:r>
          </w:p>
          <w:p w14:paraId="75B83259" w14:textId="4962A21C" w:rsidR="003257AF" w:rsidRPr="006A1B7C" w:rsidRDefault="003257AF" w:rsidP="006A7E5C">
            <w:pPr>
              <w:spacing w:line="360" w:lineRule="auto"/>
              <w:jc w:val="center"/>
              <w:rPr>
                <w:rFonts w:cstheme="minorHAnsi"/>
                <w:b/>
                <w:szCs w:val="24"/>
              </w:rPr>
            </w:pPr>
            <w:r w:rsidRPr="006A1B7C">
              <w:rPr>
                <w:rFonts w:cstheme="minorHAnsi"/>
                <w:b/>
                <w:szCs w:val="24"/>
              </w:rPr>
              <w:t>(N=128)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2F324F" w14:textId="77777777" w:rsidR="00650DA8" w:rsidRPr="006A1B7C" w:rsidRDefault="00650DA8" w:rsidP="006A7E5C">
            <w:pPr>
              <w:spacing w:line="360" w:lineRule="auto"/>
              <w:jc w:val="center"/>
              <w:rPr>
                <w:rFonts w:cstheme="minorHAnsi"/>
                <w:b/>
                <w:szCs w:val="24"/>
              </w:rPr>
            </w:pPr>
            <w:r w:rsidRPr="006A1B7C">
              <w:rPr>
                <w:rFonts w:cstheme="minorHAnsi"/>
                <w:b/>
                <w:szCs w:val="24"/>
              </w:rPr>
              <w:t>1-29</w:t>
            </w:r>
          </w:p>
          <w:p w14:paraId="3670869B" w14:textId="59B630D2" w:rsidR="003257AF" w:rsidRPr="006A1B7C" w:rsidRDefault="003257AF" w:rsidP="006A7E5C">
            <w:pPr>
              <w:spacing w:line="360" w:lineRule="auto"/>
              <w:jc w:val="center"/>
              <w:rPr>
                <w:rFonts w:cstheme="minorHAnsi"/>
                <w:b/>
                <w:szCs w:val="24"/>
              </w:rPr>
            </w:pPr>
            <w:r w:rsidRPr="006A1B7C">
              <w:rPr>
                <w:rFonts w:cstheme="minorHAnsi"/>
                <w:b/>
                <w:szCs w:val="24"/>
              </w:rPr>
              <w:t>(N=141)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0F9914D" w14:textId="77777777" w:rsidR="00650DA8" w:rsidRPr="006A1B7C" w:rsidRDefault="00650DA8" w:rsidP="006A7E5C">
            <w:pPr>
              <w:spacing w:line="360" w:lineRule="auto"/>
              <w:jc w:val="center"/>
              <w:rPr>
                <w:rFonts w:cstheme="minorHAnsi"/>
                <w:b/>
                <w:szCs w:val="24"/>
              </w:rPr>
            </w:pPr>
            <w:r w:rsidRPr="006A1B7C">
              <w:rPr>
                <w:rFonts w:cstheme="minorHAnsi"/>
                <w:b/>
                <w:szCs w:val="24"/>
              </w:rPr>
              <w:t>30-57</w:t>
            </w:r>
          </w:p>
          <w:p w14:paraId="15E8AEF8" w14:textId="244448C3" w:rsidR="003257AF" w:rsidRPr="006A1B7C" w:rsidRDefault="003257AF" w:rsidP="006A7E5C">
            <w:pPr>
              <w:spacing w:line="360" w:lineRule="auto"/>
              <w:jc w:val="center"/>
              <w:rPr>
                <w:rFonts w:cstheme="minorHAnsi"/>
                <w:b/>
                <w:szCs w:val="24"/>
              </w:rPr>
            </w:pPr>
            <w:r w:rsidRPr="006A1B7C">
              <w:rPr>
                <w:rFonts w:cstheme="minorHAnsi"/>
                <w:b/>
                <w:szCs w:val="24"/>
              </w:rPr>
              <w:t>(N=127)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E91AC7C" w14:textId="77777777" w:rsidR="00650DA8" w:rsidRPr="006A1B7C" w:rsidRDefault="00650DA8" w:rsidP="006A7E5C">
            <w:pPr>
              <w:spacing w:line="360" w:lineRule="auto"/>
              <w:jc w:val="center"/>
              <w:rPr>
                <w:rFonts w:cstheme="minorHAnsi"/>
                <w:b/>
                <w:szCs w:val="24"/>
              </w:rPr>
            </w:pPr>
            <w:r w:rsidRPr="006A1B7C">
              <w:rPr>
                <w:rFonts w:cstheme="minorHAnsi"/>
                <w:b/>
                <w:szCs w:val="24"/>
              </w:rPr>
              <w:t>&gt;=58</w:t>
            </w:r>
          </w:p>
          <w:p w14:paraId="1A8D1E96" w14:textId="680521B0" w:rsidR="003257AF" w:rsidRPr="006A1B7C" w:rsidRDefault="003257AF" w:rsidP="006A7E5C">
            <w:pPr>
              <w:spacing w:line="360" w:lineRule="auto"/>
              <w:jc w:val="center"/>
              <w:rPr>
                <w:rFonts w:cstheme="minorHAnsi"/>
                <w:b/>
                <w:szCs w:val="24"/>
              </w:rPr>
            </w:pPr>
            <w:r w:rsidRPr="006A1B7C">
              <w:rPr>
                <w:rFonts w:cstheme="minorHAnsi"/>
                <w:b/>
                <w:szCs w:val="24"/>
              </w:rPr>
              <w:t>(N=120)</w:t>
            </w:r>
          </w:p>
        </w:tc>
      </w:tr>
      <w:tr w:rsidR="00B17C58" w:rsidRPr="006A1B7C" w14:paraId="741C672B" w14:textId="77777777" w:rsidTr="00B17C58"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1C688270" w14:textId="2DF72633" w:rsidR="003257AF" w:rsidRPr="006A1B7C" w:rsidRDefault="003257AF" w:rsidP="006A7E5C">
            <w:pPr>
              <w:spacing w:line="360" w:lineRule="auto"/>
              <w:rPr>
                <w:rFonts w:cstheme="minorHAnsi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060BB41" w14:textId="0F884A7F" w:rsidR="003257AF" w:rsidRPr="006A1B7C" w:rsidRDefault="003257AF" w:rsidP="006A7E5C">
            <w:pPr>
              <w:spacing w:line="360" w:lineRule="auto"/>
              <w:jc w:val="center"/>
              <w:rPr>
                <w:rFonts w:cstheme="minorHAnsi"/>
                <w:b/>
                <w:szCs w:val="24"/>
              </w:rPr>
            </w:pPr>
            <w:r w:rsidRPr="006A1B7C">
              <w:rPr>
                <w:rFonts w:cstheme="minorHAnsi"/>
                <w:b/>
                <w:szCs w:val="24"/>
              </w:rPr>
              <w:t>n (%)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9FCB223" w14:textId="399FB0C2" w:rsidR="003257AF" w:rsidRPr="006A1B7C" w:rsidRDefault="003257AF" w:rsidP="006A7E5C">
            <w:pPr>
              <w:spacing w:line="360" w:lineRule="auto"/>
              <w:jc w:val="center"/>
              <w:rPr>
                <w:rFonts w:cstheme="minorHAnsi"/>
                <w:b/>
                <w:szCs w:val="24"/>
              </w:rPr>
            </w:pPr>
            <w:r w:rsidRPr="006A1B7C">
              <w:rPr>
                <w:rFonts w:cstheme="minorHAnsi"/>
                <w:b/>
                <w:szCs w:val="24"/>
              </w:rPr>
              <w:t>n (%)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7E4AB690" w14:textId="3E4CE36F" w:rsidR="003257AF" w:rsidRPr="006A1B7C" w:rsidRDefault="003257AF" w:rsidP="006A7E5C">
            <w:pPr>
              <w:spacing w:line="360" w:lineRule="auto"/>
              <w:jc w:val="center"/>
              <w:rPr>
                <w:rFonts w:cstheme="minorHAnsi"/>
                <w:b/>
                <w:szCs w:val="24"/>
              </w:rPr>
            </w:pPr>
            <w:r w:rsidRPr="006A1B7C">
              <w:rPr>
                <w:rFonts w:cstheme="minorHAnsi"/>
                <w:b/>
                <w:szCs w:val="24"/>
              </w:rPr>
              <w:t>n (%)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4AA7F4" w14:textId="26BDF4D0" w:rsidR="003257AF" w:rsidRPr="006A1B7C" w:rsidRDefault="003257AF" w:rsidP="006A7E5C">
            <w:pPr>
              <w:spacing w:line="360" w:lineRule="auto"/>
              <w:jc w:val="center"/>
              <w:rPr>
                <w:rFonts w:cstheme="minorHAnsi"/>
                <w:b/>
                <w:szCs w:val="24"/>
              </w:rPr>
            </w:pPr>
            <w:r w:rsidRPr="006A1B7C">
              <w:rPr>
                <w:rFonts w:cstheme="minorHAnsi"/>
                <w:b/>
                <w:szCs w:val="24"/>
              </w:rPr>
              <w:t>n (%)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219F603" w14:textId="6065A115" w:rsidR="003257AF" w:rsidRPr="006A1B7C" w:rsidRDefault="003257AF" w:rsidP="006A7E5C">
            <w:pPr>
              <w:spacing w:line="360" w:lineRule="auto"/>
              <w:jc w:val="center"/>
              <w:rPr>
                <w:rFonts w:cstheme="minorHAnsi"/>
                <w:b/>
                <w:szCs w:val="24"/>
              </w:rPr>
            </w:pPr>
            <w:r w:rsidRPr="006A1B7C">
              <w:rPr>
                <w:rFonts w:cstheme="minorHAnsi"/>
                <w:b/>
                <w:szCs w:val="24"/>
              </w:rPr>
              <w:t>n (%)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28FF97AD" w14:textId="35E19472" w:rsidR="003257AF" w:rsidRPr="006A1B7C" w:rsidRDefault="003257AF" w:rsidP="006A7E5C">
            <w:pPr>
              <w:spacing w:line="360" w:lineRule="auto"/>
              <w:jc w:val="center"/>
              <w:rPr>
                <w:rFonts w:cstheme="minorHAnsi"/>
                <w:b/>
                <w:szCs w:val="24"/>
              </w:rPr>
            </w:pPr>
            <w:r w:rsidRPr="006A1B7C">
              <w:rPr>
                <w:rFonts w:cstheme="minorHAnsi"/>
                <w:b/>
                <w:szCs w:val="24"/>
              </w:rPr>
              <w:t>n (%)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6A7F5E" w14:textId="2A08AFE2" w:rsidR="003257AF" w:rsidRPr="006A1B7C" w:rsidRDefault="003257AF" w:rsidP="006A7E5C">
            <w:pPr>
              <w:spacing w:line="360" w:lineRule="auto"/>
              <w:jc w:val="center"/>
              <w:rPr>
                <w:rFonts w:cstheme="minorHAnsi"/>
                <w:b/>
                <w:szCs w:val="24"/>
              </w:rPr>
            </w:pPr>
            <w:r w:rsidRPr="006A1B7C">
              <w:rPr>
                <w:rFonts w:cstheme="minorHAnsi"/>
                <w:b/>
                <w:szCs w:val="24"/>
              </w:rPr>
              <w:t>n (%)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0A529D7" w14:textId="2A503C1B" w:rsidR="003257AF" w:rsidRPr="006A1B7C" w:rsidRDefault="003257AF" w:rsidP="006A7E5C">
            <w:pPr>
              <w:spacing w:line="360" w:lineRule="auto"/>
              <w:jc w:val="center"/>
              <w:rPr>
                <w:rFonts w:cstheme="minorHAnsi"/>
                <w:b/>
                <w:szCs w:val="24"/>
              </w:rPr>
            </w:pPr>
            <w:r w:rsidRPr="006A1B7C">
              <w:rPr>
                <w:rFonts w:cstheme="minorHAnsi"/>
                <w:b/>
                <w:szCs w:val="24"/>
              </w:rPr>
              <w:t>n (%)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B42FE24" w14:textId="631EAAD4" w:rsidR="003257AF" w:rsidRPr="006A1B7C" w:rsidRDefault="003257AF" w:rsidP="006A7E5C">
            <w:pPr>
              <w:spacing w:line="360" w:lineRule="auto"/>
              <w:jc w:val="center"/>
              <w:rPr>
                <w:rFonts w:cstheme="minorHAnsi"/>
                <w:b/>
                <w:szCs w:val="24"/>
              </w:rPr>
            </w:pPr>
            <w:r w:rsidRPr="006A1B7C">
              <w:rPr>
                <w:rFonts w:cstheme="minorHAnsi"/>
                <w:b/>
                <w:szCs w:val="24"/>
              </w:rPr>
              <w:t>n (%)</w:t>
            </w:r>
          </w:p>
        </w:tc>
      </w:tr>
      <w:tr w:rsidR="00B17C58" w:rsidRPr="006A1B7C" w14:paraId="272E9539" w14:textId="77777777" w:rsidTr="00B17C58">
        <w:tc>
          <w:tcPr>
            <w:tcW w:w="1710" w:type="dxa"/>
            <w:tcBorders>
              <w:top w:val="single" w:sz="4" w:space="0" w:color="auto"/>
            </w:tcBorders>
          </w:tcPr>
          <w:p w14:paraId="00AED064" w14:textId="4C2B2753" w:rsidR="00650DA8" w:rsidRPr="006877A1" w:rsidRDefault="003257AF" w:rsidP="006A7E5C">
            <w:pPr>
              <w:spacing w:line="360" w:lineRule="auto"/>
              <w:jc w:val="left"/>
              <w:rPr>
                <w:rFonts w:cstheme="minorHAnsi"/>
                <w:b/>
                <w:szCs w:val="24"/>
              </w:rPr>
            </w:pPr>
            <w:r w:rsidRPr="006877A1">
              <w:rPr>
                <w:rFonts w:cstheme="minorHAnsi"/>
                <w:b/>
                <w:szCs w:val="24"/>
              </w:rPr>
              <w:t>Any AEs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4D7D31DE" w14:textId="02FDA4F3" w:rsidR="00650DA8" w:rsidRPr="006A1B7C" w:rsidRDefault="003257AF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110 (38.1)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56EEEB90" w14:textId="6AB10C9B" w:rsidR="00650DA8" w:rsidRPr="006A1B7C" w:rsidRDefault="003257AF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20 (7.7)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26CFD76B" w14:textId="73108F91" w:rsidR="00650DA8" w:rsidRPr="006A1B7C" w:rsidRDefault="003257AF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16 (6.5)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</w:tcPr>
          <w:p w14:paraId="0E87F120" w14:textId="0DE0D1B4" w:rsidR="00650DA8" w:rsidRPr="006A1B7C" w:rsidRDefault="003257AF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53 (35.8)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103A1685" w14:textId="22EFF0CE" w:rsidR="00650DA8" w:rsidRPr="006A1B7C" w:rsidRDefault="003257AF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11 (8.2)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1F7EA125" w14:textId="41E0ADB3" w:rsidR="00650DA8" w:rsidRPr="006A1B7C" w:rsidRDefault="003257AF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9 (7.0)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</w:tcBorders>
          </w:tcPr>
          <w:p w14:paraId="57F8BE17" w14:textId="3DE516DD" w:rsidR="00650DA8" w:rsidRPr="006A1B7C" w:rsidRDefault="003257AF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57 (40.4)</w:t>
            </w:r>
          </w:p>
        </w:tc>
        <w:tc>
          <w:tcPr>
            <w:tcW w:w="943" w:type="dxa"/>
            <w:tcBorders>
              <w:top w:val="single" w:sz="4" w:space="0" w:color="auto"/>
            </w:tcBorders>
          </w:tcPr>
          <w:p w14:paraId="7CA1544A" w14:textId="1078C44C" w:rsidR="00650DA8" w:rsidRPr="006A1B7C" w:rsidRDefault="003257AF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9 (7.1)</w:t>
            </w:r>
          </w:p>
        </w:tc>
        <w:tc>
          <w:tcPr>
            <w:tcW w:w="943" w:type="dxa"/>
            <w:tcBorders>
              <w:top w:val="single" w:sz="4" w:space="0" w:color="auto"/>
            </w:tcBorders>
          </w:tcPr>
          <w:p w14:paraId="542B9637" w14:textId="68BF820E" w:rsidR="00650DA8" w:rsidRPr="006A1B7C" w:rsidRDefault="003257AF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7 (5.8)</w:t>
            </w:r>
          </w:p>
        </w:tc>
      </w:tr>
      <w:tr w:rsidR="00B17C58" w:rsidRPr="006A1B7C" w14:paraId="36DBEC0E" w14:textId="77777777" w:rsidTr="00B17C58">
        <w:tc>
          <w:tcPr>
            <w:tcW w:w="1710" w:type="dxa"/>
          </w:tcPr>
          <w:p w14:paraId="411F6BFF" w14:textId="78B19857" w:rsidR="00650DA8" w:rsidRPr="006877A1" w:rsidRDefault="003257AF" w:rsidP="006A7E5C">
            <w:pPr>
              <w:spacing w:line="360" w:lineRule="auto"/>
              <w:jc w:val="left"/>
              <w:rPr>
                <w:rFonts w:cstheme="minorHAnsi"/>
                <w:b/>
                <w:szCs w:val="24"/>
              </w:rPr>
            </w:pPr>
            <w:r w:rsidRPr="006877A1">
              <w:rPr>
                <w:rFonts w:cstheme="minorHAnsi"/>
                <w:b/>
                <w:szCs w:val="24"/>
              </w:rPr>
              <w:t>Nausea</w:t>
            </w:r>
          </w:p>
        </w:tc>
        <w:tc>
          <w:tcPr>
            <w:tcW w:w="1170" w:type="dxa"/>
          </w:tcPr>
          <w:p w14:paraId="6D7EE9A1" w14:textId="154AFD75" w:rsidR="00650DA8" w:rsidRPr="006A1B7C" w:rsidRDefault="003257AF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11 (</w:t>
            </w:r>
            <w:r w:rsidR="00676684" w:rsidRPr="006A1B7C">
              <w:rPr>
                <w:rFonts w:cstheme="minorHAnsi"/>
                <w:szCs w:val="24"/>
              </w:rPr>
              <w:t>3.8</w:t>
            </w:r>
            <w:r w:rsidRPr="006A1B7C">
              <w:rPr>
                <w:rFonts w:cstheme="minorHAnsi"/>
                <w:szCs w:val="24"/>
              </w:rPr>
              <w:t>)</w:t>
            </w:r>
          </w:p>
        </w:tc>
        <w:tc>
          <w:tcPr>
            <w:tcW w:w="990" w:type="dxa"/>
          </w:tcPr>
          <w:p w14:paraId="38D5B715" w14:textId="1A8E9F17" w:rsidR="00650DA8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0 (0)</w:t>
            </w:r>
          </w:p>
        </w:tc>
        <w:tc>
          <w:tcPr>
            <w:tcW w:w="990" w:type="dxa"/>
          </w:tcPr>
          <w:p w14:paraId="79DD6230" w14:textId="2D792789" w:rsidR="00650DA8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1 (0.4)</w:t>
            </w:r>
          </w:p>
        </w:tc>
        <w:tc>
          <w:tcPr>
            <w:tcW w:w="990" w:type="dxa"/>
            <w:gridSpan w:val="2"/>
          </w:tcPr>
          <w:p w14:paraId="3D0CC92B" w14:textId="3E26AF2D" w:rsidR="00650DA8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3 (2.0)</w:t>
            </w:r>
          </w:p>
        </w:tc>
        <w:tc>
          <w:tcPr>
            <w:tcW w:w="990" w:type="dxa"/>
          </w:tcPr>
          <w:p w14:paraId="2E8E48AB" w14:textId="7014359E" w:rsidR="00650DA8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0 (0)</w:t>
            </w:r>
          </w:p>
        </w:tc>
        <w:tc>
          <w:tcPr>
            <w:tcW w:w="990" w:type="dxa"/>
          </w:tcPr>
          <w:p w14:paraId="23869DFE" w14:textId="0A1960A2" w:rsidR="00650DA8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1 (0.8)</w:t>
            </w:r>
          </w:p>
        </w:tc>
        <w:tc>
          <w:tcPr>
            <w:tcW w:w="980" w:type="dxa"/>
            <w:gridSpan w:val="2"/>
          </w:tcPr>
          <w:p w14:paraId="7E67D2E4" w14:textId="03CC2E79" w:rsidR="00650DA8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8 (5.7)</w:t>
            </w:r>
          </w:p>
        </w:tc>
        <w:tc>
          <w:tcPr>
            <w:tcW w:w="943" w:type="dxa"/>
          </w:tcPr>
          <w:p w14:paraId="701268D1" w14:textId="2A569054" w:rsidR="00650DA8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0 (0)</w:t>
            </w:r>
          </w:p>
        </w:tc>
        <w:tc>
          <w:tcPr>
            <w:tcW w:w="943" w:type="dxa"/>
          </w:tcPr>
          <w:p w14:paraId="0D4BFAA9" w14:textId="1C6219BA" w:rsidR="00650DA8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0 (0)</w:t>
            </w:r>
          </w:p>
        </w:tc>
      </w:tr>
      <w:tr w:rsidR="00B17C58" w:rsidRPr="006A1B7C" w14:paraId="14379F9F" w14:textId="77777777" w:rsidTr="00B17C58">
        <w:tc>
          <w:tcPr>
            <w:tcW w:w="1710" w:type="dxa"/>
          </w:tcPr>
          <w:p w14:paraId="2DFB9394" w14:textId="6C6919F4" w:rsidR="00650DA8" w:rsidRPr="006877A1" w:rsidRDefault="00676684" w:rsidP="006A7E5C">
            <w:pPr>
              <w:spacing w:line="360" w:lineRule="auto"/>
              <w:jc w:val="left"/>
              <w:rPr>
                <w:rFonts w:cstheme="minorHAnsi"/>
                <w:b/>
                <w:szCs w:val="24"/>
              </w:rPr>
            </w:pPr>
            <w:r w:rsidRPr="006877A1">
              <w:rPr>
                <w:rFonts w:cstheme="minorHAnsi"/>
                <w:b/>
                <w:szCs w:val="24"/>
              </w:rPr>
              <w:t>Constipation</w:t>
            </w:r>
          </w:p>
        </w:tc>
        <w:tc>
          <w:tcPr>
            <w:tcW w:w="1170" w:type="dxa"/>
          </w:tcPr>
          <w:p w14:paraId="27595AFA" w14:textId="7A4EF8F7" w:rsidR="00650DA8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5 (1.7)</w:t>
            </w:r>
          </w:p>
        </w:tc>
        <w:tc>
          <w:tcPr>
            <w:tcW w:w="990" w:type="dxa"/>
          </w:tcPr>
          <w:p w14:paraId="2A03E3DE" w14:textId="137386C8" w:rsidR="00650DA8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4 (1.5)</w:t>
            </w:r>
          </w:p>
        </w:tc>
        <w:tc>
          <w:tcPr>
            <w:tcW w:w="990" w:type="dxa"/>
          </w:tcPr>
          <w:p w14:paraId="72497437" w14:textId="1B47CFD7" w:rsidR="00650DA8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2 (0.8)</w:t>
            </w:r>
          </w:p>
        </w:tc>
        <w:tc>
          <w:tcPr>
            <w:tcW w:w="990" w:type="dxa"/>
            <w:gridSpan w:val="2"/>
          </w:tcPr>
          <w:p w14:paraId="06FC6782" w14:textId="137F9F88" w:rsidR="00650DA8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2 (1.4)</w:t>
            </w:r>
          </w:p>
        </w:tc>
        <w:tc>
          <w:tcPr>
            <w:tcW w:w="990" w:type="dxa"/>
          </w:tcPr>
          <w:p w14:paraId="1C1B8DB7" w14:textId="70F93976" w:rsidR="00650DA8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2 (1.5)</w:t>
            </w:r>
          </w:p>
        </w:tc>
        <w:tc>
          <w:tcPr>
            <w:tcW w:w="990" w:type="dxa"/>
          </w:tcPr>
          <w:p w14:paraId="681874C1" w14:textId="54323DBA" w:rsidR="00650DA8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1 (0.8)</w:t>
            </w:r>
          </w:p>
        </w:tc>
        <w:tc>
          <w:tcPr>
            <w:tcW w:w="980" w:type="dxa"/>
            <w:gridSpan w:val="2"/>
          </w:tcPr>
          <w:p w14:paraId="0D43F0B3" w14:textId="048B9E7C" w:rsidR="00650DA8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3 (2.1)</w:t>
            </w:r>
          </w:p>
        </w:tc>
        <w:tc>
          <w:tcPr>
            <w:tcW w:w="943" w:type="dxa"/>
          </w:tcPr>
          <w:p w14:paraId="0275BBAD" w14:textId="0BDDB00D" w:rsidR="00650DA8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2 (1.6)</w:t>
            </w:r>
          </w:p>
        </w:tc>
        <w:tc>
          <w:tcPr>
            <w:tcW w:w="943" w:type="dxa"/>
          </w:tcPr>
          <w:p w14:paraId="79AD9B9C" w14:textId="004D8571" w:rsidR="00650DA8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1 (0.8)</w:t>
            </w:r>
          </w:p>
        </w:tc>
      </w:tr>
      <w:tr w:rsidR="00B17C58" w:rsidRPr="006A1B7C" w14:paraId="5AAD4214" w14:textId="77777777" w:rsidTr="00B17C58">
        <w:tc>
          <w:tcPr>
            <w:tcW w:w="1710" w:type="dxa"/>
          </w:tcPr>
          <w:p w14:paraId="254070CC" w14:textId="7903AB69" w:rsidR="00676684" w:rsidRPr="006877A1" w:rsidRDefault="00676684" w:rsidP="006A7E5C">
            <w:pPr>
              <w:spacing w:line="360" w:lineRule="auto"/>
              <w:jc w:val="left"/>
              <w:rPr>
                <w:rFonts w:cstheme="minorHAnsi"/>
                <w:b/>
                <w:szCs w:val="24"/>
              </w:rPr>
            </w:pPr>
            <w:r w:rsidRPr="006877A1">
              <w:rPr>
                <w:rFonts w:cstheme="minorHAnsi"/>
                <w:b/>
                <w:szCs w:val="24"/>
              </w:rPr>
              <w:t>Vomiting</w:t>
            </w:r>
          </w:p>
        </w:tc>
        <w:tc>
          <w:tcPr>
            <w:tcW w:w="1170" w:type="dxa"/>
          </w:tcPr>
          <w:p w14:paraId="343411C2" w14:textId="1083A15D" w:rsidR="00676684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4 (1.4)</w:t>
            </w:r>
          </w:p>
        </w:tc>
        <w:tc>
          <w:tcPr>
            <w:tcW w:w="990" w:type="dxa"/>
          </w:tcPr>
          <w:p w14:paraId="4C9A1C89" w14:textId="6800A193" w:rsidR="00676684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0 (0)</w:t>
            </w:r>
          </w:p>
        </w:tc>
        <w:tc>
          <w:tcPr>
            <w:tcW w:w="990" w:type="dxa"/>
          </w:tcPr>
          <w:p w14:paraId="4F45A489" w14:textId="4575FC8E" w:rsidR="00676684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0 (0)</w:t>
            </w:r>
          </w:p>
        </w:tc>
        <w:tc>
          <w:tcPr>
            <w:tcW w:w="990" w:type="dxa"/>
            <w:gridSpan w:val="2"/>
          </w:tcPr>
          <w:p w14:paraId="3DC603C5" w14:textId="5B4AAD71" w:rsidR="00676684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1 (0.7)</w:t>
            </w:r>
          </w:p>
        </w:tc>
        <w:tc>
          <w:tcPr>
            <w:tcW w:w="990" w:type="dxa"/>
          </w:tcPr>
          <w:p w14:paraId="708B7AE6" w14:textId="44D31939" w:rsidR="00676684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0 (0)</w:t>
            </w:r>
          </w:p>
        </w:tc>
        <w:tc>
          <w:tcPr>
            <w:tcW w:w="990" w:type="dxa"/>
          </w:tcPr>
          <w:p w14:paraId="31F6BDB2" w14:textId="5804135D" w:rsidR="00676684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0 (0)</w:t>
            </w:r>
          </w:p>
        </w:tc>
        <w:tc>
          <w:tcPr>
            <w:tcW w:w="980" w:type="dxa"/>
            <w:gridSpan w:val="2"/>
          </w:tcPr>
          <w:p w14:paraId="61D81E1E" w14:textId="0A30E4DB" w:rsidR="00676684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3 (2.1)</w:t>
            </w:r>
          </w:p>
        </w:tc>
        <w:tc>
          <w:tcPr>
            <w:tcW w:w="943" w:type="dxa"/>
          </w:tcPr>
          <w:p w14:paraId="3B08578A" w14:textId="48922848" w:rsidR="00676684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0 (0)</w:t>
            </w:r>
          </w:p>
        </w:tc>
        <w:tc>
          <w:tcPr>
            <w:tcW w:w="943" w:type="dxa"/>
          </w:tcPr>
          <w:p w14:paraId="4A131F86" w14:textId="4F687133" w:rsidR="00676684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0 (0)</w:t>
            </w:r>
          </w:p>
        </w:tc>
      </w:tr>
      <w:tr w:rsidR="00B17C58" w:rsidRPr="006A1B7C" w14:paraId="08DF17F8" w14:textId="77777777" w:rsidTr="00B17C58">
        <w:tc>
          <w:tcPr>
            <w:tcW w:w="1710" w:type="dxa"/>
          </w:tcPr>
          <w:p w14:paraId="43CCD068" w14:textId="2DC05CF4" w:rsidR="00676684" w:rsidRPr="006877A1" w:rsidRDefault="00676684" w:rsidP="006A7E5C">
            <w:pPr>
              <w:spacing w:line="360" w:lineRule="auto"/>
              <w:jc w:val="left"/>
              <w:rPr>
                <w:rFonts w:cstheme="minorHAnsi"/>
                <w:b/>
                <w:szCs w:val="24"/>
              </w:rPr>
            </w:pPr>
            <w:r w:rsidRPr="006877A1">
              <w:rPr>
                <w:rFonts w:cstheme="minorHAnsi"/>
                <w:b/>
                <w:szCs w:val="24"/>
              </w:rPr>
              <w:t>Nasopharyngitis</w:t>
            </w:r>
          </w:p>
        </w:tc>
        <w:tc>
          <w:tcPr>
            <w:tcW w:w="1170" w:type="dxa"/>
          </w:tcPr>
          <w:p w14:paraId="23640923" w14:textId="6BA5E4A2" w:rsidR="00676684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7 (2.4)</w:t>
            </w:r>
          </w:p>
        </w:tc>
        <w:tc>
          <w:tcPr>
            <w:tcW w:w="990" w:type="dxa"/>
          </w:tcPr>
          <w:p w14:paraId="4FBF5802" w14:textId="006A4CC5" w:rsidR="00676684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6 (2.3)</w:t>
            </w:r>
          </w:p>
        </w:tc>
        <w:tc>
          <w:tcPr>
            <w:tcW w:w="990" w:type="dxa"/>
          </w:tcPr>
          <w:p w14:paraId="7AA02BD3" w14:textId="7F96C1B3" w:rsidR="00676684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4 (1.6)</w:t>
            </w:r>
          </w:p>
        </w:tc>
        <w:tc>
          <w:tcPr>
            <w:tcW w:w="990" w:type="dxa"/>
            <w:gridSpan w:val="2"/>
          </w:tcPr>
          <w:p w14:paraId="6DBE3B74" w14:textId="57E02828" w:rsidR="00676684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2 (1.4)</w:t>
            </w:r>
          </w:p>
        </w:tc>
        <w:tc>
          <w:tcPr>
            <w:tcW w:w="990" w:type="dxa"/>
          </w:tcPr>
          <w:p w14:paraId="35FBD072" w14:textId="026CF618" w:rsidR="00676684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1 (0.7)</w:t>
            </w:r>
          </w:p>
        </w:tc>
        <w:tc>
          <w:tcPr>
            <w:tcW w:w="990" w:type="dxa"/>
          </w:tcPr>
          <w:p w14:paraId="18787045" w14:textId="655BC90D" w:rsidR="00676684" w:rsidRPr="006A1B7C" w:rsidRDefault="00217D06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3</w:t>
            </w:r>
            <w:r w:rsidR="00676684" w:rsidRPr="006A1B7C">
              <w:rPr>
                <w:rFonts w:cstheme="minorHAnsi"/>
                <w:szCs w:val="24"/>
              </w:rPr>
              <w:t xml:space="preserve"> </w:t>
            </w:r>
            <w:r>
              <w:rPr>
                <w:rFonts w:cstheme="minorHAnsi"/>
                <w:szCs w:val="24"/>
              </w:rPr>
              <w:t>(2.3</w:t>
            </w:r>
            <w:r w:rsidR="00676684" w:rsidRPr="006A1B7C">
              <w:rPr>
                <w:rFonts w:cstheme="minorHAnsi"/>
                <w:szCs w:val="24"/>
              </w:rPr>
              <w:t>)</w:t>
            </w:r>
          </w:p>
        </w:tc>
        <w:tc>
          <w:tcPr>
            <w:tcW w:w="980" w:type="dxa"/>
            <w:gridSpan w:val="2"/>
          </w:tcPr>
          <w:p w14:paraId="5F77CC26" w14:textId="6808EC6A" w:rsidR="00676684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5 (3.5)</w:t>
            </w:r>
          </w:p>
        </w:tc>
        <w:tc>
          <w:tcPr>
            <w:tcW w:w="943" w:type="dxa"/>
          </w:tcPr>
          <w:p w14:paraId="11DFB9C8" w14:textId="28F58904" w:rsidR="00676684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5 (3.9)</w:t>
            </w:r>
          </w:p>
        </w:tc>
        <w:tc>
          <w:tcPr>
            <w:tcW w:w="943" w:type="dxa"/>
          </w:tcPr>
          <w:p w14:paraId="4EE6D751" w14:textId="7B90FCE8" w:rsidR="00676684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1 (0.8)</w:t>
            </w:r>
          </w:p>
        </w:tc>
      </w:tr>
      <w:tr w:rsidR="00B17C58" w:rsidRPr="006A1B7C" w14:paraId="0E727073" w14:textId="77777777" w:rsidTr="00B17C58">
        <w:tc>
          <w:tcPr>
            <w:tcW w:w="1710" w:type="dxa"/>
          </w:tcPr>
          <w:p w14:paraId="71A73AE4" w14:textId="433A51CE" w:rsidR="00676684" w:rsidRPr="006877A1" w:rsidRDefault="00676684" w:rsidP="006A7E5C">
            <w:pPr>
              <w:spacing w:line="360" w:lineRule="auto"/>
              <w:jc w:val="left"/>
              <w:rPr>
                <w:rFonts w:cstheme="minorHAnsi"/>
                <w:b/>
                <w:szCs w:val="24"/>
              </w:rPr>
            </w:pPr>
            <w:r w:rsidRPr="006877A1">
              <w:rPr>
                <w:rFonts w:cstheme="minorHAnsi"/>
                <w:b/>
                <w:szCs w:val="24"/>
              </w:rPr>
              <w:t>Blood prolactin increased</w:t>
            </w:r>
          </w:p>
        </w:tc>
        <w:tc>
          <w:tcPr>
            <w:tcW w:w="1170" w:type="dxa"/>
          </w:tcPr>
          <w:p w14:paraId="378B26B4" w14:textId="7AEF2577" w:rsidR="00676684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7 (2.4)</w:t>
            </w:r>
          </w:p>
        </w:tc>
        <w:tc>
          <w:tcPr>
            <w:tcW w:w="990" w:type="dxa"/>
          </w:tcPr>
          <w:p w14:paraId="70589431" w14:textId="04BC083F" w:rsidR="00676684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2 (0.8)</w:t>
            </w:r>
          </w:p>
        </w:tc>
        <w:tc>
          <w:tcPr>
            <w:tcW w:w="990" w:type="dxa"/>
          </w:tcPr>
          <w:p w14:paraId="1139FC9C" w14:textId="2EFB1B60" w:rsidR="00676684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2 (0.8)</w:t>
            </w:r>
          </w:p>
        </w:tc>
        <w:tc>
          <w:tcPr>
            <w:tcW w:w="990" w:type="dxa"/>
            <w:gridSpan w:val="2"/>
          </w:tcPr>
          <w:p w14:paraId="789CBA38" w14:textId="3A65A46D" w:rsidR="00676684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5 (3.4)</w:t>
            </w:r>
          </w:p>
        </w:tc>
        <w:tc>
          <w:tcPr>
            <w:tcW w:w="990" w:type="dxa"/>
          </w:tcPr>
          <w:p w14:paraId="2FA0F679" w14:textId="714B5458" w:rsidR="00676684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1 (0.7)</w:t>
            </w:r>
          </w:p>
        </w:tc>
        <w:tc>
          <w:tcPr>
            <w:tcW w:w="990" w:type="dxa"/>
          </w:tcPr>
          <w:p w14:paraId="4D1C4ACF" w14:textId="1ED41C03" w:rsidR="00676684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2 (1.6)</w:t>
            </w:r>
          </w:p>
        </w:tc>
        <w:tc>
          <w:tcPr>
            <w:tcW w:w="980" w:type="dxa"/>
            <w:gridSpan w:val="2"/>
          </w:tcPr>
          <w:p w14:paraId="516ED2A5" w14:textId="6E0C28CA" w:rsidR="00676684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2 (1.4)</w:t>
            </w:r>
          </w:p>
        </w:tc>
        <w:tc>
          <w:tcPr>
            <w:tcW w:w="943" w:type="dxa"/>
          </w:tcPr>
          <w:p w14:paraId="2393EFEA" w14:textId="00CF2F83" w:rsidR="00676684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1 (0.8)</w:t>
            </w:r>
          </w:p>
        </w:tc>
        <w:tc>
          <w:tcPr>
            <w:tcW w:w="943" w:type="dxa"/>
          </w:tcPr>
          <w:p w14:paraId="7D67B407" w14:textId="445FF70C" w:rsidR="00676684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0 (0)</w:t>
            </w:r>
          </w:p>
        </w:tc>
      </w:tr>
      <w:tr w:rsidR="00B17C58" w:rsidRPr="006A1B7C" w14:paraId="1FE26FB2" w14:textId="77777777" w:rsidTr="00B17C58">
        <w:tc>
          <w:tcPr>
            <w:tcW w:w="1710" w:type="dxa"/>
          </w:tcPr>
          <w:p w14:paraId="5750A1A6" w14:textId="1EB522EB" w:rsidR="00676684" w:rsidRPr="006877A1" w:rsidRDefault="00676684" w:rsidP="006A7E5C">
            <w:pPr>
              <w:spacing w:line="360" w:lineRule="auto"/>
              <w:jc w:val="left"/>
              <w:rPr>
                <w:rFonts w:cstheme="minorHAnsi"/>
                <w:b/>
                <w:szCs w:val="24"/>
              </w:rPr>
            </w:pPr>
            <w:r w:rsidRPr="006877A1">
              <w:rPr>
                <w:rFonts w:cstheme="minorHAnsi"/>
                <w:b/>
                <w:szCs w:val="24"/>
              </w:rPr>
              <w:t>Akathisia</w:t>
            </w:r>
          </w:p>
        </w:tc>
        <w:tc>
          <w:tcPr>
            <w:tcW w:w="1170" w:type="dxa"/>
          </w:tcPr>
          <w:p w14:paraId="4B564E25" w14:textId="742B10D2" w:rsidR="00676684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14 (4.8)</w:t>
            </w:r>
          </w:p>
        </w:tc>
        <w:tc>
          <w:tcPr>
            <w:tcW w:w="990" w:type="dxa"/>
          </w:tcPr>
          <w:p w14:paraId="4900D069" w14:textId="1171409D" w:rsidR="00676684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2 (0.8)</w:t>
            </w:r>
          </w:p>
        </w:tc>
        <w:tc>
          <w:tcPr>
            <w:tcW w:w="990" w:type="dxa"/>
          </w:tcPr>
          <w:p w14:paraId="3F48265C" w14:textId="7CB896D5" w:rsidR="00676684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3 (1.2)</w:t>
            </w:r>
          </w:p>
        </w:tc>
        <w:tc>
          <w:tcPr>
            <w:tcW w:w="990" w:type="dxa"/>
            <w:gridSpan w:val="2"/>
          </w:tcPr>
          <w:p w14:paraId="4DF46592" w14:textId="6AD93AB6" w:rsidR="00676684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4 (2.7)</w:t>
            </w:r>
          </w:p>
        </w:tc>
        <w:tc>
          <w:tcPr>
            <w:tcW w:w="990" w:type="dxa"/>
          </w:tcPr>
          <w:p w14:paraId="33E97D30" w14:textId="15397FED" w:rsidR="00676684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1 (0.7)</w:t>
            </w:r>
          </w:p>
        </w:tc>
        <w:tc>
          <w:tcPr>
            <w:tcW w:w="990" w:type="dxa"/>
          </w:tcPr>
          <w:p w14:paraId="1F746A8A" w14:textId="602E8119" w:rsidR="00676684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2 (1.6)</w:t>
            </w:r>
          </w:p>
        </w:tc>
        <w:tc>
          <w:tcPr>
            <w:tcW w:w="980" w:type="dxa"/>
            <w:gridSpan w:val="2"/>
          </w:tcPr>
          <w:p w14:paraId="5027EA47" w14:textId="4A1FC20E" w:rsidR="00676684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10 (7.1)</w:t>
            </w:r>
          </w:p>
        </w:tc>
        <w:tc>
          <w:tcPr>
            <w:tcW w:w="943" w:type="dxa"/>
          </w:tcPr>
          <w:p w14:paraId="26537DD6" w14:textId="49165AAA" w:rsidR="00676684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1 (0.8)</w:t>
            </w:r>
          </w:p>
        </w:tc>
        <w:tc>
          <w:tcPr>
            <w:tcW w:w="943" w:type="dxa"/>
          </w:tcPr>
          <w:p w14:paraId="6C0F3EA0" w14:textId="0F3A728F" w:rsidR="00676684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1 (0.8)</w:t>
            </w:r>
          </w:p>
        </w:tc>
      </w:tr>
      <w:tr w:rsidR="00B17C58" w:rsidRPr="006A1B7C" w14:paraId="7875B0B1" w14:textId="77777777" w:rsidTr="00B17C58">
        <w:tc>
          <w:tcPr>
            <w:tcW w:w="1710" w:type="dxa"/>
          </w:tcPr>
          <w:p w14:paraId="73AD91DC" w14:textId="326B46BD" w:rsidR="00676684" w:rsidRPr="006877A1" w:rsidRDefault="00676684" w:rsidP="006A7E5C">
            <w:pPr>
              <w:spacing w:line="360" w:lineRule="auto"/>
              <w:jc w:val="left"/>
              <w:rPr>
                <w:rFonts w:cstheme="minorHAnsi"/>
                <w:b/>
                <w:szCs w:val="24"/>
              </w:rPr>
            </w:pPr>
            <w:r w:rsidRPr="006877A1">
              <w:rPr>
                <w:rFonts w:cstheme="minorHAnsi"/>
                <w:b/>
                <w:szCs w:val="24"/>
              </w:rPr>
              <w:t>Headache</w:t>
            </w:r>
          </w:p>
        </w:tc>
        <w:tc>
          <w:tcPr>
            <w:tcW w:w="1170" w:type="dxa"/>
          </w:tcPr>
          <w:p w14:paraId="64C19C6E" w14:textId="13691A58" w:rsidR="00676684" w:rsidRPr="006A1B7C" w:rsidRDefault="00676684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8 (</w:t>
            </w:r>
            <w:r w:rsidR="00445EB9" w:rsidRPr="006A1B7C">
              <w:rPr>
                <w:rFonts w:cstheme="minorHAnsi"/>
                <w:szCs w:val="24"/>
              </w:rPr>
              <w:t>2.8</w:t>
            </w:r>
            <w:r w:rsidRPr="006A1B7C">
              <w:rPr>
                <w:rFonts w:cstheme="minorHAnsi"/>
                <w:szCs w:val="24"/>
              </w:rPr>
              <w:t>)</w:t>
            </w:r>
          </w:p>
        </w:tc>
        <w:tc>
          <w:tcPr>
            <w:tcW w:w="990" w:type="dxa"/>
          </w:tcPr>
          <w:p w14:paraId="729B1D5F" w14:textId="56B3E7A9" w:rsidR="00676684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2 (0.8)</w:t>
            </w:r>
          </w:p>
        </w:tc>
        <w:tc>
          <w:tcPr>
            <w:tcW w:w="990" w:type="dxa"/>
          </w:tcPr>
          <w:p w14:paraId="43C2B78D" w14:textId="46392BDF" w:rsidR="00676684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1 (0.4)</w:t>
            </w:r>
          </w:p>
        </w:tc>
        <w:tc>
          <w:tcPr>
            <w:tcW w:w="990" w:type="dxa"/>
            <w:gridSpan w:val="2"/>
          </w:tcPr>
          <w:p w14:paraId="200887BF" w14:textId="5122206F" w:rsidR="00676684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7 (4.7)</w:t>
            </w:r>
          </w:p>
        </w:tc>
        <w:tc>
          <w:tcPr>
            <w:tcW w:w="990" w:type="dxa"/>
          </w:tcPr>
          <w:p w14:paraId="024C76F8" w14:textId="4304B938" w:rsidR="00676684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1 (0.7)</w:t>
            </w:r>
          </w:p>
        </w:tc>
        <w:tc>
          <w:tcPr>
            <w:tcW w:w="990" w:type="dxa"/>
          </w:tcPr>
          <w:p w14:paraId="4A7CADA2" w14:textId="151287CE" w:rsidR="00676684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0 (0)</w:t>
            </w:r>
          </w:p>
        </w:tc>
        <w:tc>
          <w:tcPr>
            <w:tcW w:w="980" w:type="dxa"/>
            <w:gridSpan w:val="2"/>
          </w:tcPr>
          <w:p w14:paraId="2C1DF9C5" w14:textId="572F6184" w:rsidR="00676684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1 (0.7)</w:t>
            </w:r>
          </w:p>
        </w:tc>
        <w:tc>
          <w:tcPr>
            <w:tcW w:w="943" w:type="dxa"/>
          </w:tcPr>
          <w:p w14:paraId="1503C3D9" w14:textId="01718BBA" w:rsidR="00676684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1 (0.8)</w:t>
            </w:r>
          </w:p>
        </w:tc>
        <w:tc>
          <w:tcPr>
            <w:tcW w:w="943" w:type="dxa"/>
          </w:tcPr>
          <w:p w14:paraId="4C7D2809" w14:textId="03B0567D" w:rsidR="00676684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1 (0.8)</w:t>
            </w:r>
          </w:p>
        </w:tc>
      </w:tr>
      <w:tr w:rsidR="00B17C58" w:rsidRPr="006A1B7C" w14:paraId="42B617C6" w14:textId="77777777" w:rsidTr="00B17C58">
        <w:tc>
          <w:tcPr>
            <w:tcW w:w="1710" w:type="dxa"/>
          </w:tcPr>
          <w:p w14:paraId="560864D2" w14:textId="2A20EB13" w:rsidR="00676684" w:rsidRPr="006877A1" w:rsidRDefault="00445EB9" w:rsidP="006A7E5C">
            <w:pPr>
              <w:spacing w:line="360" w:lineRule="auto"/>
              <w:jc w:val="left"/>
              <w:rPr>
                <w:rFonts w:cstheme="minorHAnsi"/>
                <w:b/>
                <w:szCs w:val="24"/>
              </w:rPr>
            </w:pPr>
            <w:r w:rsidRPr="006877A1">
              <w:rPr>
                <w:rFonts w:cstheme="minorHAnsi"/>
                <w:b/>
                <w:szCs w:val="24"/>
              </w:rPr>
              <w:t>Parkinsonism</w:t>
            </w:r>
          </w:p>
        </w:tc>
        <w:tc>
          <w:tcPr>
            <w:tcW w:w="1170" w:type="dxa"/>
          </w:tcPr>
          <w:p w14:paraId="1B10A322" w14:textId="423F5674" w:rsidR="00676684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3 (1.0)</w:t>
            </w:r>
          </w:p>
        </w:tc>
        <w:tc>
          <w:tcPr>
            <w:tcW w:w="990" w:type="dxa"/>
          </w:tcPr>
          <w:p w14:paraId="684F16D5" w14:textId="21C3A8D0" w:rsidR="00676684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2 (0.8)</w:t>
            </w:r>
          </w:p>
        </w:tc>
        <w:tc>
          <w:tcPr>
            <w:tcW w:w="990" w:type="dxa"/>
          </w:tcPr>
          <w:p w14:paraId="3D2BCE28" w14:textId="337EB594" w:rsidR="00676684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1 (0.4)</w:t>
            </w:r>
          </w:p>
        </w:tc>
        <w:tc>
          <w:tcPr>
            <w:tcW w:w="990" w:type="dxa"/>
            <w:gridSpan w:val="2"/>
          </w:tcPr>
          <w:p w14:paraId="5490BA22" w14:textId="1CF5F05B" w:rsidR="00676684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0 (0)</w:t>
            </w:r>
          </w:p>
        </w:tc>
        <w:tc>
          <w:tcPr>
            <w:tcW w:w="990" w:type="dxa"/>
          </w:tcPr>
          <w:p w14:paraId="4F418FE1" w14:textId="5505DFAB" w:rsidR="00676684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1 (0.7)</w:t>
            </w:r>
          </w:p>
        </w:tc>
        <w:tc>
          <w:tcPr>
            <w:tcW w:w="990" w:type="dxa"/>
          </w:tcPr>
          <w:p w14:paraId="2139894D" w14:textId="3FD3717B" w:rsidR="00676684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1 (0.8)</w:t>
            </w:r>
          </w:p>
        </w:tc>
        <w:tc>
          <w:tcPr>
            <w:tcW w:w="980" w:type="dxa"/>
            <w:gridSpan w:val="2"/>
          </w:tcPr>
          <w:p w14:paraId="37550B4A" w14:textId="5202551C" w:rsidR="00676684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3 (2.1)</w:t>
            </w:r>
          </w:p>
        </w:tc>
        <w:tc>
          <w:tcPr>
            <w:tcW w:w="943" w:type="dxa"/>
          </w:tcPr>
          <w:p w14:paraId="549EF830" w14:textId="323A8AEE" w:rsidR="00676684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1 (0.8)</w:t>
            </w:r>
          </w:p>
        </w:tc>
        <w:tc>
          <w:tcPr>
            <w:tcW w:w="943" w:type="dxa"/>
          </w:tcPr>
          <w:p w14:paraId="71A42F43" w14:textId="0E155D4B" w:rsidR="00676684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0 (0)</w:t>
            </w:r>
          </w:p>
        </w:tc>
      </w:tr>
      <w:tr w:rsidR="00B17C58" w:rsidRPr="006A1B7C" w14:paraId="128DB607" w14:textId="77777777" w:rsidTr="00B17C58">
        <w:tc>
          <w:tcPr>
            <w:tcW w:w="1710" w:type="dxa"/>
          </w:tcPr>
          <w:p w14:paraId="5EBAD946" w14:textId="14F65BA1" w:rsidR="00676684" w:rsidRPr="006877A1" w:rsidRDefault="00445EB9" w:rsidP="006A7E5C">
            <w:pPr>
              <w:spacing w:line="360" w:lineRule="auto"/>
              <w:jc w:val="left"/>
              <w:rPr>
                <w:rFonts w:cstheme="minorHAnsi"/>
                <w:b/>
                <w:szCs w:val="24"/>
              </w:rPr>
            </w:pPr>
            <w:r w:rsidRPr="006877A1">
              <w:rPr>
                <w:rFonts w:cstheme="minorHAnsi"/>
                <w:b/>
                <w:szCs w:val="24"/>
              </w:rPr>
              <w:t>Insomnia</w:t>
            </w:r>
          </w:p>
        </w:tc>
        <w:tc>
          <w:tcPr>
            <w:tcW w:w="1170" w:type="dxa"/>
          </w:tcPr>
          <w:p w14:paraId="412E442C" w14:textId="31D0E70B" w:rsidR="00676684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10 (3.5)</w:t>
            </w:r>
          </w:p>
        </w:tc>
        <w:tc>
          <w:tcPr>
            <w:tcW w:w="990" w:type="dxa"/>
          </w:tcPr>
          <w:p w14:paraId="26FA1B7C" w14:textId="6CEB5ED0" w:rsidR="00676684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2 (0.8)</w:t>
            </w:r>
          </w:p>
        </w:tc>
        <w:tc>
          <w:tcPr>
            <w:tcW w:w="990" w:type="dxa"/>
          </w:tcPr>
          <w:p w14:paraId="63FD332B" w14:textId="4F667859" w:rsidR="00676684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1 (0.4)</w:t>
            </w:r>
          </w:p>
        </w:tc>
        <w:tc>
          <w:tcPr>
            <w:tcW w:w="990" w:type="dxa"/>
            <w:gridSpan w:val="2"/>
          </w:tcPr>
          <w:p w14:paraId="03A0F1A2" w14:textId="30AC6121" w:rsidR="00676684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4 (2.7)</w:t>
            </w:r>
          </w:p>
        </w:tc>
        <w:tc>
          <w:tcPr>
            <w:tcW w:w="990" w:type="dxa"/>
          </w:tcPr>
          <w:p w14:paraId="506294BD" w14:textId="7080747B" w:rsidR="00676684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2 (1.5)</w:t>
            </w:r>
          </w:p>
        </w:tc>
        <w:tc>
          <w:tcPr>
            <w:tcW w:w="990" w:type="dxa"/>
          </w:tcPr>
          <w:p w14:paraId="70F0FC09" w14:textId="0C22C476" w:rsidR="00676684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1 (0.8)</w:t>
            </w:r>
          </w:p>
        </w:tc>
        <w:tc>
          <w:tcPr>
            <w:tcW w:w="980" w:type="dxa"/>
            <w:gridSpan w:val="2"/>
          </w:tcPr>
          <w:p w14:paraId="6801DC41" w14:textId="0092648E" w:rsidR="00676684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6 (4.3)</w:t>
            </w:r>
          </w:p>
        </w:tc>
        <w:tc>
          <w:tcPr>
            <w:tcW w:w="943" w:type="dxa"/>
          </w:tcPr>
          <w:p w14:paraId="2A6B948A" w14:textId="399A9F4F" w:rsidR="00676684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0 (0)</w:t>
            </w:r>
          </w:p>
        </w:tc>
        <w:tc>
          <w:tcPr>
            <w:tcW w:w="943" w:type="dxa"/>
          </w:tcPr>
          <w:p w14:paraId="7C2E2D53" w14:textId="2B5CEA54" w:rsidR="00676684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0 (0)</w:t>
            </w:r>
          </w:p>
        </w:tc>
      </w:tr>
      <w:tr w:rsidR="00B17C58" w:rsidRPr="006A1B7C" w14:paraId="75919093" w14:textId="77777777" w:rsidTr="00B17C58">
        <w:tc>
          <w:tcPr>
            <w:tcW w:w="1710" w:type="dxa"/>
          </w:tcPr>
          <w:p w14:paraId="618CDB2B" w14:textId="082BE670" w:rsidR="00676684" w:rsidRPr="006877A1" w:rsidRDefault="00445EB9" w:rsidP="006A7E5C">
            <w:pPr>
              <w:spacing w:line="360" w:lineRule="auto"/>
              <w:jc w:val="left"/>
              <w:rPr>
                <w:rFonts w:cstheme="minorHAnsi"/>
                <w:b/>
                <w:szCs w:val="24"/>
              </w:rPr>
            </w:pPr>
            <w:r w:rsidRPr="006877A1">
              <w:rPr>
                <w:rFonts w:cstheme="minorHAnsi"/>
                <w:b/>
                <w:szCs w:val="24"/>
              </w:rPr>
              <w:t>Anxiety</w:t>
            </w:r>
          </w:p>
        </w:tc>
        <w:tc>
          <w:tcPr>
            <w:tcW w:w="1170" w:type="dxa"/>
          </w:tcPr>
          <w:p w14:paraId="73C0FC66" w14:textId="327E7459" w:rsidR="00676684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7 (2.4)</w:t>
            </w:r>
          </w:p>
        </w:tc>
        <w:tc>
          <w:tcPr>
            <w:tcW w:w="990" w:type="dxa"/>
          </w:tcPr>
          <w:p w14:paraId="4D9FD7F4" w14:textId="5059E4E6" w:rsidR="00676684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1 (0.4)</w:t>
            </w:r>
          </w:p>
        </w:tc>
        <w:tc>
          <w:tcPr>
            <w:tcW w:w="990" w:type="dxa"/>
          </w:tcPr>
          <w:p w14:paraId="082C9212" w14:textId="1C239F79" w:rsidR="00676684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1 (0.4)</w:t>
            </w:r>
          </w:p>
        </w:tc>
        <w:tc>
          <w:tcPr>
            <w:tcW w:w="990" w:type="dxa"/>
            <w:gridSpan w:val="2"/>
          </w:tcPr>
          <w:p w14:paraId="30EC7BA1" w14:textId="3FCA58A4" w:rsidR="00676684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3 (2.0)</w:t>
            </w:r>
          </w:p>
        </w:tc>
        <w:tc>
          <w:tcPr>
            <w:tcW w:w="990" w:type="dxa"/>
          </w:tcPr>
          <w:p w14:paraId="7B4FA713" w14:textId="60EF9C0C" w:rsidR="00676684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1 (0.7)</w:t>
            </w:r>
          </w:p>
        </w:tc>
        <w:tc>
          <w:tcPr>
            <w:tcW w:w="990" w:type="dxa"/>
          </w:tcPr>
          <w:p w14:paraId="39C99111" w14:textId="5A880A5F" w:rsidR="00676684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1 (0.8)</w:t>
            </w:r>
          </w:p>
        </w:tc>
        <w:tc>
          <w:tcPr>
            <w:tcW w:w="980" w:type="dxa"/>
            <w:gridSpan w:val="2"/>
          </w:tcPr>
          <w:p w14:paraId="04CF1B1C" w14:textId="00713F03" w:rsidR="00676684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4 (2.8)</w:t>
            </w:r>
          </w:p>
        </w:tc>
        <w:tc>
          <w:tcPr>
            <w:tcW w:w="943" w:type="dxa"/>
          </w:tcPr>
          <w:p w14:paraId="184FC429" w14:textId="3BDF03E9" w:rsidR="00676684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0 (0)</w:t>
            </w:r>
          </w:p>
        </w:tc>
        <w:tc>
          <w:tcPr>
            <w:tcW w:w="943" w:type="dxa"/>
          </w:tcPr>
          <w:p w14:paraId="47251B35" w14:textId="738BBAC0" w:rsidR="00676684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0 (0)</w:t>
            </w:r>
          </w:p>
        </w:tc>
      </w:tr>
      <w:tr w:rsidR="00B17C58" w:rsidRPr="006A1B7C" w14:paraId="1151FBCE" w14:textId="77777777" w:rsidTr="00B17C58">
        <w:tc>
          <w:tcPr>
            <w:tcW w:w="1710" w:type="dxa"/>
          </w:tcPr>
          <w:p w14:paraId="6C644CD0" w14:textId="5F94B903" w:rsidR="00676684" w:rsidRPr="006877A1" w:rsidRDefault="00445EB9" w:rsidP="006A7E5C">
            <w:pPr>
              <w:spacing w:line="360" w:lineRule="auto"/>
              <w:jc w:val="left"/>
              <w:rPr>
                <w:rFonts w:cstheme="minorHAnsi"/>
                <w:b/>
                <w:szCs w:val="24"/>
              </w:rPr>
            </w:pPr>
            <w:r w:rsidRPr="006877A1">
              <w:rPr>
                <w:rFonts w:cstheme="minorHAnsi"/>
                <w:b/>
                <w:szCs w:val="24"/>
              </w:rPr>
              <w:t>Schizophrenia</w:t>
            </w:r>
          </w:p>
        </w:tc>
        <w:tc>
          <w:tcPr>
            <w:tcW w:w="1170" w:type="dxa"/>
          </w:tcPr>
          <w:p w14:paraId="5EE3B9AD" w14:textId="0AC413D0" w:rsidR="00676684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7 (2.4)</w:t>
            </w:r>
          </w:p>
        </w:tc>
        <w:tc>
          <w:tcPr>
            <w:tcW w:w="990" w:type="dxa"/>
          </w:tcPr>
          <w:p w14:paraId="61571443" w14:textId="5C192077" w:rsidR="00676684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2 (0.8)</w:t>
            </w:r>
          </w:p>
        </w:tc>
        <w:tc>
          <w:tcPr>
            <w:tcW w:w="990" w:type="dxa"/>
          </w:tcPr>
          <w:p w14:paraId="64B13630" w14:textId="72B08823" w:rsidR="00676684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7 (2.8)</w:t>
            </w:r>
          </w:p>
        </w:tc>
        <w:tc>
          <w:tcPr>
            <w:tcW w:w="990" w:type="dxa"/>
            <w:gridSpan w:val="2"/>
          </w:tcPr>
          <w:p w14:paraId="7D78C632" w14:textId="60943C3B" w:rsidR="00676684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4 (2.7)</w:t>
            </w:r>
          </w:p>
        </w:tc>
        <w:tc>
          <w:tcPr>
            <w:tcW w:w="990" w:type="dxa"/>
          </w:tcPr>
          <w:p w14:paraId="1D58688C" w14:textId="5C8AAA65" w:rsidR="00676684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0 (0)</w:t>
            </w:r>
          </w:p>
        </w:tc>
        <w:tc>
          <w:tcPr>
            <w:tcW w:w="990" w:type="dxa"/>
          </w:tcPr>
          <w:p w14:paraId="63AF8A6A" w14:textId="1BEA001B" w:rsidR="00676684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3 (2.3)</w:t>
            </w:r>
          </w:p>
        </w:tc>
        <w:tc>
          <w:tcPr>
            <w:tcW w:w="980" w:type="dxa"/>
            <w:gridSpan w:val="2"/>
          </w:tcPr>
          <w:p w14:paraId="605DF041" w14:textId="6D6A1020" w:rsidR="00676684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3 (2.1)</w:t>
            </w:r>
          </w:p>
        </w:tc>
        <w:tc>
          <w:tcPr>
            <w:tcW w:w="943" w:type="dxa"/>
          </w:tcPr>
          <w:p w14:paraId="0ED6CF19" w14:textId="0D2313BF" w:rsidR="00676684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2 (1.6)</w:t>
            </w:r>
          </w:p>
        </w:tc>
        <w:tc>
          <w:tcPr>
            <w:tcW w:w="943" w:type="dxa"/>
          </w:tcPr>
          <w:p w14:paraId="61D3B19F" w14:textId="1BAB0D88" w:rsidR="00676684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4 (3.3)</w:t>
            </w:r>
          </w:p>
        </w:tc>
      </w:tr>
      <w:tr w:rsidR="00B17C58" w:rsidRPr="006A1B7C" w14:paraId="68026429" w14:textId="77777777" w:rsidTr="00B17C58">
        <w:tc>
          <w:tcPr>
            <w:tcW w:w="1710" w:type="dxa"/>
            <w:tcBorders>
              <w:bottom w:val="single" w:sz="4" w:space="0" w:color="auto"/>
            </w:tcBorders>
          </w:tcPr>
          <w:p w14:paraId="6493C5A0" w14:textId="0108E3AE" w:rsidR="00445EB9" w:rsidRPr="006877A1" w:rsidRDefault="00445EB9" w:rsidP="006A7E5C">
            <w:pPr>
              <w:spacing w:line="360" w:lineRule="auto"/>
              <w:jc w:val="left"/>
              <w:rPr>
                <w:rFonts w:cstheme="minorHAnsi"/>
                <w:b/>
                <w:szCs w:val="24"/>
              </w:rPr>
            </w:pPr>
            <w:r w:rsidRPr="006877A1">
              <w:rPr>
                <w:rFonts w:cstheme="minorHAnsi"/>
                <w:b/>
                <w:szCs w:val="24"/>
              </w:rPr>
              <w:t>Agitation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41164BE" w14:textId="2AEBC54D" w:rsidR="00445EB9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5 (1.7)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A5289C9" w14:textId="458926C2" w:rsidR="00445EB9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0 (0)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B7CF023" w14:textId="64693114" w:rsidR="00445EB9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0 (0)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13153BF8" w14:textId="4884DFCA" w:rsidR="00445EB9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2 (1.4)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0AA56FC" w14:textId="35A8D4AF" w:rsidR="00445EB9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0 (0)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1D7DCBD" w14:textId="0C9639D1" w:rsidR="00445EB9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0 (0)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14:paraId="213BF450" w14:textId="5BF7F815" w:rsidR="00445EB9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3 (2.1)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14:paraId="141856A4" w14:textId="71E32761" w:rsidR="00445EB9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0 (0)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14:paraId="04C08030" w14:textId="4BE99808" w:rsidR="00445EB9" w:rsidRPr="006A1B7C" w:rsidRDefault="00445EB9" w:rsidP="006A7E5C">
            <w:pPr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A1B7C">
              <w:rPr>
                <w:rFonts w:cstheme="minorHAnsi"/>
                <w:szCs w:val="24"/>
              </w:rPr>
              <w:t>0 (0)</w:t>
            </w:r>
          </w:p>
        </w:tc>
      </w:tr>
    </w:tbl>
    <w:p w14:paraId="1B515819" w14:textId="629050FE" w:rsidR="00650DA8" w:rsidRPr="006A1B7C" w:rsidRDefault="00A32620">
      <w:pPr>
        <w:rPr>
          <w:rFonts w:cstheme="minorHAnsi"/>
          <w:sz w:val="22"/>
        </w:rPr>
      </w:pPr>
      <w:r w:rsidRPr="006A1B7C">
        <w:rPr>
          <w:rFonts w:cstheme="minorHAnsi"/>
          <w:sz w:val="22"/>
          <w:vertAlign w:val="superscript"/>
        </w:rPr>
        <w:t xml:space="preserve">a </w:t>
      </w:r>
      <w:r w:rsidRPr="006A1B7C">
        <w:rPr>
          <w:rFonts w:cstheme="minorHAnsi"/>
          <w:sz w:val="22"/>
        </w:rPr>
        <w:t>Time in days since start of open-label study medication.</w:t>
      </w:r>
    </w:p>
    <w:p w14:paraId="24448A62" w14:textId="79829242" w:rsidR="00A32620" w:rsidRPr="006A1B7C" w:rsidRDefault="00A32620">
      <w:pPr>
        <w:rPr>
          <w:rFonts w:cstheme="minorHAnsi"/>
          <w:sz w:val="22"/>
        </w:rPr>
      </w:pPr>
      <w:r w:rsidRPr="006A1B7C">
        <w:rPr>
          <w:rFonts w:cstheme="minorHAnsi"/>
          <w:sz w:val="22"/>
        </w:rPr>
        <w:t>Percentage are based on the number of subjects in the safety population in that double-blind treatment group who were still taking open-label study medication at the start of each time interval.</w:t>
      </w:r>
    </w:p>
    <w:p w14:paraId="0BEEDEE2" w14:textId="77777777" w:rsidR="00B65F79" w:rsidRDefault="00B65F79" w:rsidP="00B65F79">
      <w:pPr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>Total-lurasidone = lurasidone 40 mg/day or placebo during 6-week double-blind study followed by lurasidone (flexibly dosed) during 12-week open-label study.</w:t>
      </w:r>
    </w:p>
    <w:p w14:paraId="78982438" w14:textId="6945ECDD" w:rsidR="00B703AF" w:rsidRPr="006A1B7C" w:rsidRDefault="00B703AF" w:rsidP="00B703AF">
      <w:pPr>
        <w:jc w:val="left"/>
        <w:rPr>
          <w:rFonts w:eastAsia="Times New Roman" w:cstheme="minorHAnsi"/>
          <w:sz w:val="22"/>
        </w:rPr>
      </w:pPr>
      <w:r w:rsidRPr="006A1B7C">
        <w:rPr>
          <w:rFonts w:eastAsia="Times New Roman" w:cstheme="minorHAnsi"/>
          <w:sz w:val="22"/>
        </w:rPr>
        <w:t xml:space="preserve">Lurasidone-lurasidone = lurasidone 40 mg/day during 6-week double-blind </w:t>
      </w:r>
      <w:r w:rsidR="007849A7" w:rsidRPr="006A1B7C">
        <w:rPr>
          <w:rFonts w:eastAsia="Times New Roman" w:cstheme="minorHAnsi"/>
          <w:sz w:val="22"/>
        </w:rPr>
        <w:t>study</w:t>
      </w:r>
      <w:r w:rsidRPr="006A1B7C">
        <w:rPr>
          <w:rFonts w:eastAsia="Times New Roman" w:cstheme="minorHAnsi"/>
          <w:sz w:val="22"/>
        </w:rPr>
        <w:t xml:space="preserve"> followed by lurasidone (flexibly dosed)</w:t>
      </w:r>
      <w:r w:rsidR="007849A7" w:rsidRPr="006A1B7C">
        <w:rPr>
          <w:rFonts w:eastAsia="Times New Roman" w:cstheme="minorHAnsi"/>
          <w:sz w:val="22"/>
        </w:rPr>
        <w:t xml:space="preserve"> during 12-week open-label study</w:t>
      </w:r>
      <w:r w:rsidRPr="006A1B7C">
        <w:rPr>
          <w:rFonts w:eastAsia="Times New Roman" w:cstheme="minorHAnsi"/>
          <w:sz w:val="22"/>
        </w:rPr>
        <w:t>.</w:t>
      </w:r>
    </w:p>
    <w:p w14:paraId="7FB267C2" w14:textId="3A25F2ED" w:rsidR="00B703AF" w:rsidRPr="006A1B7C" w:rsidRDefault="006A7E5C" w:rsidP="00B703AF">
      <w:pPr>
        <w:jc w:val="left"/>
        <w:rPr>
          <w:rFonts w:eastAsia="Times New Roman" w:cstheme="minorHAnsi"/>
          <w:sz w:val="22"/>
        </w:rPr>
      </w:pPr>
      <w:r w:rsidRPr="006A1B7C">
        <w:rPr>
          <w:rFonts w:eastAsia="Times New Roman" w:cstheme="minorHAnsi"/>
          <w:sz w:val="22"/>
        </w:rPr>
        <w:t>Plac</w:t>
      </w:r>
      <w:r w:rsidR="00B703AF" w:rsidRPr="006A1B7C">
        <w:rPr>
          <w:rFonts w:eastAsia="Times New Roman" w:cstheme="minorHAnsi"/>
          <w:sz w:val="22"/>
        </w:rPr>
        <w:t xml:space="preserve">ebo-lurasidone = placebo during 6-week double-blind </w:t>
      </w:r>
      <w:r w:rsidR="007849A7" w:rsidRPr="006A1B7C">
        <w:rPr>
          <w:rFonts w:eastAsia="Times New Roman" w:cstheme="minorHAnsi"/>
          <w:sz w:val="22"/>
        </w:rPr>
        <w:t>study</w:t>
      </w:r>
      <w:r w:rsidR="00B703AF" w:rsidRPr="006A1B7C">
        <w:rPr>
          <w:rFonts w:eastAsia="Times New Roman" w:cstheme="minorHAnsi"/>
          <w:sz w:val="22"/>
        </w:rPr>
        <w:t xml:space="preserve"> followed by lurasidone (flexibly dosed)</w:t>
      </w:r>
      <w:r w:rsidR="007849A7" w:rsidRPr="006A1B7C">
        <w:rPr>
          <w:rFonts w:eastAsia="Times New Roman" w:cstheme="minorHAnsi"/>
          <w:sz w:val="22"/>
        </w:rPr>
        <w:t xml:space="preserve"> during 12-week open-label study</w:t>
      </w:r>
      <w:r w:rsidR="00B703AF" w:rsidRPr="006A1B7C">
        <w:rPr>
          <w:rFonts w:eastAsia="Times New Roman" w:cstheme="minorHAnsi"/>
          <w:sz w:val="22"/>
        </w:rPr>
        <w:t>.</w:t>
      </w:r>
    </w:p>
    <w:p w14:paraId="0EF6BAC5" w14:textId="68A96068" w:rsidR="00650DA8" w:rsidRPr="006A1B7C" w:rsidRDefault="00650DA8">
      <w:pPr>
        <w:rPr>
          <w:rFonts w:cstheme="minorHAnsi"/>
          <w:sz w:val="24"/>
          <w:szCs w:val="24"/>
        </w:rPr>
      </w:pPr>
    </w:p>
    <w:p w14:paraId="44E47070" w14:textId="77777777" w:rsidR="006A1B7C" w:rsidRPr="006A1B7C" w:rsidRDefault="006A1B7C">
      <w:pPr>
        <w:rPr>
          <w:rFonts w:cstheme="minorHAnsi"/>
          <w:sz w:val="24"/>
          <w:szCs w:val="24"/>
        </w:rPr>
      </w:pPr>
    </w:p>
    <w:p w14:paraId="6969BD96" w14:textId="1EA72179" w:rsidR="00650DA8" w:rsidRPr="006A1B7C" w:rsidRDefault="00650DA8">
      <w:pPr>
        <w:rPr>
          <w:rFonts w:cstheme="minorHAnsi"/>
          <w:sz w:val="24"/>
          <w:szCs w:val="24"/>
        </w:rPr>
      </w:pPr>
    </w:p>
    <w:p w14:paraId="30BC83CC" w14:textId="442D46B0" w:rsidR="00A32620" w:rsidRDefault="00A32620">
      <w:pPr>
        <w:rPr>
          <w:rFonts w:cstheme="minorHAnsi"/>
          <w:sz w:val="24"/>
          <w:szCs w:val="24"/>
        </w:rPr>
      </w:pPr>
    </w:p>
    <w:p w14:paraId="17FDA7EE" w14:textId="0F2F238C" w:rsidR="00B65F79" w:rsidRDefault="00B65F79">
      <w:pPr>
        <w:rPr>
          <w:rFonts w:cstheme="minorHAnsi"/>
          <w:sz w:val="24"/>
          <w:szCs w:val="24"/>
        </w:rPr>
      </w:pPr>
    </w:p>
    <w:p w14:paraId="1E736BDB" w14:textId="77777777" w:rsidR="00B65F79" w:rsidRPr="006A1B7C" w:rsidRDefault="00B65F79">
      <w:pPr>
        <w:rPr>
          <w:rFonts w:cstheme="minorHAnsi"/>
          <w:sz w:val="24"/>
          <w:szCs w:val="24"/>
        </w:rPr>
      </w:pPr>
    </w:p>
    <w:p w14:paraId="5E6B3C6D" w14:textId="77777777" w:rsidR="00C43CD4" w:rsidRPr="006A1B7C" w:rsidRDefault="00C43CD4" w:rsidP="00C43CD4">
      <w:pPr>
        <w:rPr>
          <w:rFonts w:cstheme="minorHAnsi"/>
          <w:sz w:val="24"/>
          <w:szCs w:val="24"/>
        </w:rPr>
      </w:pPr>
    </w:p>
    <w:p w14:paraId="5BD961BA" w14:textId="2EFDBE6F" w:rsidR="00C43CD4" w:rsidRPr="006A1B7C" w:rsidRDefault="00C43CD4" w:rsidP="00F16EF5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Table S</w:t>
      </w:r>
      <w:r w:rsidR="009450F8">
        <w:rPr>
          <w:rFonts w:cstheme="minorHAnsi"/>
          <w:b/>
          <w:sz w:val="24"/>
          <w:szCs w:val="24"/>
        </w:rPr>
        <w:t>5</w:t>
      </w:r>
      <w:r w:rsidRPr="006A1B7C">
        <w:rPr>
          <w:rFonts w:cstheme="minorHAnsi"/>
          <w:b/>
          <w:sz w:val="24"/>
          <w:szCs w:val="24"/>
        </w:rPr>
        <w:t xml:space="preserve">. Summary of </w:t>
      </w:r>
      <w:r>
        <w:rPr>
          <w:rFonts w:cstheme="minorHAnsi"/>
          <w:b/>
          <w:sz w:val="24"/>
          <w:szCs w:val="24"/>
        </w:rPr>
        <w:t xml:space="preserve">treatment-emergent </w:t>
      </w:r>
      <w:r w:rsidRPr="006A1B7C">
        <w:rPr>
          <w:rFonts w:cstheme="minorHAnsi"/>
          <w:b/>
          <w:sz w:val="24"/>
          <w:szCs w:val="24"/>
        </w:rPr>
        <w:t>adverse events by Japan</w:t>
      </w:r>
      <w:r w:rsidRPr="006A1B7C">
        <w:rPr>
          <w:rFonts w:cstheme="minorHAnsi"/>
          <w:b/>
          <w:bCs/>
          <w:sz w:val="24"/>
          <w:szCs w:val="24"/>
        </w:rPr>
        <w:t xml:space="preserve"> (safety population)</w:t>
      </w:r>
    </w:p>
    <w:tbl>
      <w:tblPr>
        <w:tblStyle w:val="TableGrid1"/>
        <w:tblW w:w="95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080"/>
        <w:gridCol w:w="2645"/>
        <w:gridCol w:w="2306"/>
      </w:tblGrid>
      <w:tr w:rsidR="00C43CD4" w:rsidRPr="001125B4" w14:paraId="3FF86A37" w14:textId="77777777" w:rsidTr="00E836FD">
        <w:trPr>
          <w:trHeight w:val="827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D870F5C" w14:textId="77777777" w:rsidR="00C43CD4" w:rsidRPr="00CE03B9" w:rsidRDefault="00C43CD4" w:rsidP="00E836FD">
            <w:pPr>
              <w:spacing w:line="480" w:lineRule="auto"/>
              <w:rPr>
                <w:rFonts w:cstheme="minorHAnsi"/>
                <w:sz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520C1" w14:textId="77777777" w:rsidR="00C43CD4" w:rsidRPr="001125B4" w:rsidRDefault="00C43CD4" w:rsidP="00E836F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125B4">
              <w:rPr>
                <w:rFonts w:cstheme="minorHAnsi"/>
                <w:b/>
                <w:sz w:val="24"/>
                <w:szCs w:val="24"/>
              </w:rPr>
              <w:t>Total-lurasidone</w:t>
            </w:r>
          </w:p>
          <w:p w14:paraId="1FA647E9" w14:textId="77777777" w:rsidR="00C43CD4" w:rsidRPr="001125B4" w:rsidRDefault="00C43CD4" w:rsidP="00E836FD">
            <w:pPr>
              <w:spacing w:line="360" w:lineRule="auto"/>
              <w:jc w:val="center"/>
              <w:rPr>
                <w:rFonts w:eastAsia="Times New Roman" w:cstheme="minorHAnsi"/>
                <w:b/>
                <w:sz w:val="22"/>
              </w:rPr>
            </w:pPr>
            <w:r>
              <w:rPr>
                <w:rFonts w:cstheme="minorHAnsi"/>
                <w:b/>
                <w:sz w:val="24"/>
                <w:szCs w:val="24"/>
              </w:rPr>
              <w:t>(N=71</w:t>
            </w:r>
            <w:r w:rsidRPr="001125B4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1672C" w14:textId="77777777" w:rsidR="00C43CD4" w:rsidRPr="001125B4" w:rsidRDefault="00C43CD4" w:rsidP="00E836FD">
            <w:pPr>
              <w:spacing w:line="360" w:lineRule="auto"/>
              <w:jc w:val="center"/>
              <w:rPr>
                <w:rFonts w:eastAsia="Times New Roman" w:cstheme="minorHAnsi"/>
                <w:b/>
                <w:sz w:val="22"/>
              </w:rPr>
            </w:pPr>
            <w:r w:rsidRPr="001125B4">
              <w:rPr>
                <w:rFonts w:cstheme="minorHAnsi"/>
                <w:b/>
                <w:sz w:val="24"/>
                <w:szCs w:val="24"/>
              </w:rPr>
              <w:t>Lurasidone-lurasidone</w:t>
            </w:r>
            <w:r w:rsidRPr="001125B4" w:rsidDel="0034119A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(N=38</w:t>
            </w:r>
            <w:r w:rsidRPr="001125B4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FEACD" w14:textId="77777777" w:rsidR="00C43CD4" w:rsidRPr="001125B4" w:rsidRDefault="00C43CD4" w:rsidP="00E836F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125B4">
              <w:rPr>
                <w:rFonts w:cstheme="minorHAnsi"/>
                <w:b/>
                <w:sz w:val="24"/>
                <w:szCs w:val="24"/>
              </w:rPr>
              <w:t>Placebo-lurasidone</w:t>
            </w:r>
          </w:p>
          <w:p w14:paraId="435F742B" w14:textId="77777777" w:rsidR="00C43CD4" w:rsidRPr="001125B4" w:rsidRDefault="00C43CD4" w:rsidP="00E836FD">
            <w:pPr>
              <w:spacing w:line="360" w:lineRule="auto"/>
              <w:jc w:val="center"/>
              <w:rPr>
                <w:rFonts w:eastAsia="Times New Roman" w:cstheme="minorHAnsi"/>
                <w:b/>
                <w:sz w:val="22"/>
              </w:rPr>
            </w:pPr>
            <w:r>
              <w:rPr>
                <w:rFonts w:cstheme="minorHAnsi"/>
                <w:b/>
                <w:sz w:val="24"/>
                <w:szCs w:val="24"/>
              </w:rPr>
              <w:t>(N=33</w:t>
            </w:r>
            <w:r w:rsidRPr="001125B4">
              <w:rPr>
                <w:rFonts w:cstheme="minorHAnsi"/>
                <w:b/>
                <w:sz w:val="24"/>
                <w:szCs w:val="24"/>
              </w:rPr>
              <w:t>)</w:t>
            </w:r>
          </w:p>
        </w:tc>
      </w:tr>
      <w:tr w:rsidR="00C43CD4" w:rsidRPr="002B2703" w14:paraId="747381CB" w14:textId="77777777" w:rsidTr="00C43CD4">
        <w:trPr>
          <w:trHeight w:val="355"/>
        </w:trPr>
        <w:tc>
          <w:tcPr>
            <w:tcW w:w="2552" w:type="dxa"/>
            <w:tcBorders>
              <w:top w:val="single" w:sz="4" w:space="0" w:color="auto"/>
            </w:tcBorders>
          </w:tcPr>
          <w:p w14:paraId="380F9C98" w14:textId="77777777" w:rsidR="00C43CD4" w:rsidRPr="002B2703" w:rsidRDefault="00C43CD4" w:rsidP="00E836FD">
            <w:pPr>
              <w:spacing w:before="120" w:line="480" w:lineRule="auto"/>
              <w:rPr>
                <w:rFonts w:eastAsia="Times New Roman" w:cstheme="minorHAnsi"/>
                <w:sz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</w:tcBorders>
          </w:tcPr>
          <w:p w14:paraId="49F73A2D" w14:textId="77777777" w:rsidR="00C43CD4" w:rsidRPr="006B2D0D" w:rsidRDefault="00C43CD4" w:rsidP="00E836FD">
            <w:pPr>
              <w:spacing w:before="120" w:line="480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n</w:t>
            </w:r>
            <w:r>
              <w:rPr>
                <w:rFonts w:cstheme="minorHAnsi" w:hint="eastAsia"/>
                <w:sz w:val="22"/>
              </w:rPr>
              <w:t xml:space="preserve"> </w:t>
            </w:r>
            <w:r>
              <w:rPr>
                <w:rFonts w:cstheme="minorHAnsi"/>
                <w:sz w:val="22"/>
              </w:rPr>
              <w:t>(%)</w:t>
            </w:r>
          </w:p>
        </w:tc>
        <w:tc>
          <w:tcPr>
            <w:tcW w:w="2645" w:type="dxa"/>
            <w:tcBorders>
              <w:top w:val="single" w:sz="4" w:space="0" w:color="auto"/>
            </w:tcBorders>
          </w:tcPr>
          <w:p w14:paraId="2C7FAAB6" w14:textId="77777777" w:rsidR="00C43CD4" w:rsidRPr="002B2703" w:rsidRDefault="00C43CD4" w:rsidP="00E836FD">
            <w:pPr>
              <w:spacing w:before="120" w:line="480" w:lineRule="auto"/>
              <w:jc w:val="center"/>
              <w:rPr>
                <w:rFonts w:eastAsia="Times New Roman" w:cstheme="minorHAnsi"/>
                <w:sz w:val="22"/>
              </w:rPr>
            </w:pPr>
            <w:r>
              <w:rPr>
                <w:rFonts w:cstheme="minorHAnsi"/>
                <w:sz w:val="22"/>
              </w:rPr>
              <w:t>n</w:t>
            </w:r>
            <w:r>
              <w:rPr>
                <w:rFonts w:cstheme="minorHAnsi" w:hint="eastAsia"/>
                <w:sz w:val="22"/>
              </w:rPr>
              <w:t xml:space="preserve"> </w:t>
            </w:r>
            <w:r>
              <w:rPr>
                <w:rFonts w:cstheme="minorHAnsi"/>
                <w:sz w:val="22"/>
              </w:rPr>
              <w:t>(%)</w:t>
            </w:r>
          </w:p>
        </w:tc>
        <w:tc>
          <w:tcPr>
            <w:tcW w:w="2306" w:type="dxa"/>
            <w:tcBorders>
              <w:top w:val="single" w:sz="4" w:space="0" w:color="auto"/>
            </w:tcBorders>
          </w:tcPr>
          <w:p w14:paraId="38C4E434" w14:textId="77777777" w:rsidR="00C43CD4" w:rsidRPr="002B2703" w:rsidRDefault="00C43CD4" w:rsidP="00E836FD">
            <w:pPr>
              <w:spacing w:before="120" w:line="480" w:lineRule="auto"/>
              <w:jc w:val="center"/>
              <w:rPr>
                <w:rFonts w:eastAsia="Times New Roman" w:cstheme="minorHAnsi"/>
                <w:sz w:val="22"/>
              </w:rPr>
            </w:pPr>
            <w:r>
              <w:rPr>
                <w:rFonts w:cstheme="minorHAnsi"/>
                <w:sz w:val="22"/>
              </w:rPr>
              <w:t>n</w:t>
            </w:r>
            <w:r>
              <w:rPr>
                <w:rFonts w:cstheme="minorHAnsi" w:hint="eastAsia"/>
                <w:sz w:val="22"/>
              </w:rPr>
              <w:t xml:space="preserve"> </w:t>
            </w:r>
            <w:r>
              <w:rPr>
                <w:rFonts w:cstheme="minorHAnsi"/>
                <w:sz w:val="22"/>
              </w:rPr>
              <w:t>(%)</w:t>
            </w:r>
          </w:p>
        </w:tc>
      </w:tr>
      <w:tr w:rsidR="00C43CD4" w:rsidRPr="002B2703" w14:paraId="3EA7FE02" w14:textId="77777777" w:rsidTr="00E836FD">
        <w:trPr>
          <w:trHeight w:val="501"/>
        </w:trPr>
        <w:tc>
          <w:tcPr>
            <w:tcW w:w="2552" w:type="dxa"/>
            <w:tcBorders>
              <w:top w:val="single" w:sz="4" w:space="0" w:color="auto"/>
            </w:tcBorders>
          </w:tcPr>
          <w:p w14:paraId="0E473FF6" w14:textId="77777777" w:rsidR="00C43CD4" w:rsidRPr="002B2703" w:rsidRDefault="00C43CD4" w:rsidP="00E836FD">
            <w:pPr>
              <w:spacing w:before="120" w:line="480" w:lineRule="auto"/>
              <w:rPr>
                <w:rFonts w:eastAsia="Times New Roman" w:cstheme="minorHAnsi"/>
                <w:sz w:val="22"/>
              </w:rPr>
            </w:pPr>
            <w:r w:rsidRPr="002B2703">
              <w:rPr>
                <w:rFonts w:eastAsia="Times New Roman" w:cstheme="minorHAnsi"/>
                <w:sz w:val="22"/>
              </w:rPr>
              <w:t>Any TEAE</w:t>
            </w:r>
          </w:p>
        </w:tc>
        <w:tc>
          <w:tcPr>
            <w:tcW w:w="2080" w:type="dxa"/>
            <w:tcBorders>
              <w:top w:val="single" w:sz="4" w:space="0" w:color="auto"/>
            </w:tcBorders>
          </w:tcPr>
          <w:p w14:paraId="5E6D738B" w14:textId="77777777" w:rsidR="00C43CD4" w:rsidRPr="00DF09DB" w:rsidRDefault="00C43CD4" w:rsidP="00E836FD">
            <w:pPr>
              <w:spacing w:before="120" w:line="480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56 (</w:t>
            </w:r>
            <w:r>
              <w:rPr>
                <w:rFonts w:cstheme="minorHAnsi"/>
                <w:sz w:val="22"/>
              </w:rPr>
              <w:t>78.9</w:t>
            </w:r>
            <w:r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2645" w:type="dxa"/>
            <w:tcBorders>
              <w:top w:val="single" w:sz="4" w:space="0" w:color="auto"/>
            </w:tcBorders>
          </w:tcPr>
          <w:p w14:paraId="27F677A9" w14:textId="77777777" w:rsidR="00C43CD4" w:rsidRPr="002B2703" w:rsidRDefault="00C43CD4" w:rsidP="00E836FD">
            <w:pPr>
              <w:spacing w:before="120" w:line="480" w:lineRule="auto"/>
              <w:jc w:val="center"/>
              <w:rPr>
                <w:rFonts w:eastAsia="Times New Roman"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28 (</w:t>
            </w:r>
            <w:r>
              <w:rPr>
                <w:rFonts w:cstheme="minorHAnsi"/>
                <w:sz w:val="22"/>
              </w:rPr>
              <w:t>73.7</w:t>
            </w:r>
            <w:r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2306" w:type="dxa"/>
            <w:tcBorders>
              <w:top w:val="single" w:sz="4" w:space="0" w:color="auto"/>
            </w:tcBorders>
          </w:tcPr>
          <w:p w14:paraId="355951E8" w14:textId="77777777" w:rsidR="00C43CD4" w:rsidRPr="00DF09DB" w:rsidRDefault="00C43CD4" w:rsidP="00E836FD">
            <w:pPr>
              <w:spacing w:before="120" w:line="480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 xml:space="preserve">28 </w:t>
            </w:r>
            <w:r>
              <w:rPr>
                <w:rFonts w:cstheme="minorHAnsi"/>
                <w:sz w:val="22"/>
              </w:rPr>
              <w:t>(84.8</w:t>
            </w:r>
            <w:r>
              <w:rPr>
                <w:rFonts w:cstheme="minorHAnsi" w:hint="eastAsia"/>
                <w:sz w:val="22"/>
              </w:rPr>
              <w:t>)</w:t>
            </w:r>
          </w:p>
        </w:tc>
      </w:tr>
      <w:tr w:rsidR="00C43CD4" w:rsidRPr="002B2703" w14:paraId="37434814" w14:textId="77777777" w:rsidTr="00E836FD">
        <w:trPr>
          <w:trHeight w:val="494"/>
        </w:trPr>
        <w:tc>
          <w:tcPr>
            <w:tcW w:w="2552" w:type="dxa"/>
          </w:tcPr>
          <w:p w14:paraId="4DC86C91" w14:textId="77777777" w:rsidR="00C43CD4" w:rsidRPr="002B2703" w:rsidRDefault="00C43CD4" w:rsidP="00E836FD">
            <w:pPr>
              <w:spacing w:before="120" w:line="480" w:lineRule="auto"/>
              <w:rPr>
                <w:rFonts w:eastAsia="Times New Roman" w:cstheme="minorHAnsi"/>
                <w:sz w:val="22"/>
              </w:rPr>
            </w:pPr>
            <w:r>
              <w:rPr>
                <w:rFonts w:eastAsia="Times New Roman" w:cstheme="minorHAnsi"/>
                <w:sz w:val="22"/>
              </w:rPr>
              <w:t>Any extrapyramidal TEAE</w:t>
            </w:r>
          </w:p>
        </w:tc>
        <w:tc>
          <w:tcPr>
            <w:tcW w:w="2080" w:type="dxa"/>
          </w:tcPr>
          <w:p w14:paraId="1CF9C85A" w14:textId="77777777" w:rsidR="00C43CD4" w:rsidRPr="00DF09DB" w:rsidRDefault="00C43CD4" w:rsidP="00E836FD">
            <w:pPr>
              <w:spacing w:before="120" w:line="480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10 (</w:t>
            </w:r>
            <w:r>
              <w:rPr>
                <w:rFonts w:cstheme="minorHAnsi"/>
                <w:sz w:val="22"/>
              </w:rPr>
              <w:t>14.1</w:t>
            </w:r>
            <w:r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2645" w:type="dxa"/>
          </w:tcPr>
          <w:p w14:paraId="3587D7B9" w14:textId="77777777" w:rsidR="00C43CD4" w:rsidRPr="002B2703" w:rsidRDefault="00C43CD4" w:rsidP="00E836FD">
            <w:pPr>
              <w:spacing w:before="120" w:line="480" w:lineRule="auto"/>
              <w:jc w:val="center"/>
              <w:rPr>
                <w:rFonts w:eastAsia="Times New Roman"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2 (</w:t>
            </w:r>
            <w:r>
              <w:rPr>
                <w:rFonts w:cstheme="minorHAnsi"/>
                <w:sz w:val="22"/>
              </w:rPr>
              <w:t>5.3</w:t>
            </w:r>
            <w:r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2306" w:type="dxa"/>
          </w:tcPr>
          <w:p w14:paraId="376BA26F" w14:textId="77777777" w:rsidR="00C43CD4" w:rsidRPr="00DF09DB" w:rsidRDefault="00C43CD4" w:rsidP="00E836FD">
            <w:pPr>
              <w:spacing w:before="120" w:line="480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8 (</w:t>
            </w:r>
            <w:r>
              <w:rPr>
                <w:rFonts w:cstheme="minorHAnsi"/>
                <w:sz w:val="22"/>
              </w:rPr>
              <w:t>24.2</w:t>
            </w:r>
            <w:r>
              <w:rPr>
                <w:rFonts w:cstheme="minorHAnsi" w:hint="eastAsia"/>
                <w:sz w:val="22"/>
              </w:rPr>
              <w:t>)</w:t>
            </w:r>
          </w:p>
        </w:tc>
      </w:tr>
      <w:tr w:rsidR="00C43CD4" w:rsidRPr="002B2703" w14:paraId="096C6F7B" w14:textId="77777777" w:rsidTr="00E836FD">
        <w:trPr>
          <w:trHeight w:val="494"/>
        </w:trPr>
        <w:tc>
          <w:tcPr>
            <w:tcW w:w="2552" w:type="dxa"/>
          </w:tcPr>
          <w:p w14:paraId="2B30F33F" w14:textId="77777777" w:rsidR="00C43CD4" w:rsidRPr="002B2703" w:rsidRDefault="00C43CD4" w:rsidP="00E836FD">
            <w:pPr>
              <w:spacing w:before="120" w:line="480" w:lineRule="auto"/>
              <w:jc w:val="left"/>
              <w:rPr>
                <w:rFonts w:eastAsia="Times New Roman" w:cstheme="minorHAnsi"/>
                <w:sz w:val="22"/>
              </w:rPr>
            </w:pPr>
            <w:r>
              <w:rPr>
                <w:rFonts w:eastAsia="Times New Roman" w:cstheme="minorHAnsi"/>
                <w:sz w:val="22"/>
              </w:rPr>
              <w:t>Any hyperglycemia/new onset diabetes mellitus TEAE</w:t>
            </w:r>
          </w:p>
        </w:tc>
        <w:tc>
          <w:tcPr>
            <w:tcW w:w="2080" w:type="dxa"/>
          </w:tcPr>
          <w:p w14:paraId="0FF07269" w14:textId="77777777" w:rsidR="00C43CD4" w:rsidRPr="00DF09DB" w:rsidRDefault="00C43CD4" w:rsidP="00E836FD">
            <w:pPr>
              <w:spacing w:before="120" w:line="480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5 (</w:t>
            </w:r>
            <w:r>
              <w:rPr>
                <w:rFonts w:cstheme="minorHAnsi"/>
                <w:sz w:val="22"/>
              </w:rPr>
              <w:t>7.0</w:t>
            </w:r>
            <w:r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2645" w:type="dxa"/>
          </w:tcPr>
          <w:p w14:paraId="1661D44E" w14:textId="77777777" w:rsidR="00C43CD4" w:rsidRPr="002B2703" w:rsidRDefault="00C43CD4" w:rsidP="00E836FD">
            <w:pPr>
              <w:spacing w:before="120" w:line="480" w:lineRule="auto"/>
              <w:jc w:val="center"/>
              <w:rPr>
                <w:rFonts w:eastAsia="Times New Roman"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4 (</w:t>
            </w:r>
            <w:r>
              <w:rPr>
                <w:rFonts w:cstheme="minorHAnsi"/>
                <w:sz w:val="22"/>
              </w:rPr>
              <w:t>10.5</w:t>
            </w:r>
            <w:r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2306" w:type="dxa"/>
          </w:tcPr>
          <w:p w14:paraId="421A639E" w14:textId="77777777" w:rsidR="00C43CD4" w:rsidRPr="00DF09DB" w:rsidRDefault="00C43CD4" w:rsidP="00E836FD">
            <w:pPr>
              <w:spacing w:before="120" w:line="480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1 (</w:t>
            </w:r>
            <w:r>
              <w:rPr>
                <w:rFonts w:cstheme="minorHAnsi"/>
                <w:sz w:val="22"/>
              </w:rPr>
              <w:t>3.0</w:t>
            </w:r>
            <w:r>
              <w:rPr>
                <w:rFonts w:cstheme="minorHAnsi" w:hint="eastAsia"/>
                <w:sz w:val="22"/>
              </w:rPr>
              <w:t>)</w:t>
            </w:r>
          </w:p>
        </w:tc>
      </w:tr>
      <w:tr w:rsidR="00C43CD4" w:rsidRPr="002B2703" w14:paraId="574622E8" w14:textId="77777777" w:rsidTr="00E836FD">
        <w:trPr>
          <w:trHeight w:val="501"/>
        </w:trPr>
        <w:tc>
          <w:tcPr>
            <w:tcW w:w="2552" w:type="dxa"/>
          </w:tcPr>
          <w:p w14:paraId="1FFD7550" w14:textId="77777777" w:rsidR="00C43CD4" w:rsidRPr="002B2703" w:rsidRDefault="00C43CD4" w:rsidP="00E836FD">
            <w:pPr>
              <w:spacing w:before="120" w:line="480" w:lineRule="auto"/>
              <w:rPr>
                <w:rFonts w:eastAsia="Times New Roman" w:cstheme="minorHAnsi"/>
                <w:sz w:val="22"/>
              </w:rPr>
            </w:pPr>
            <w:r>
              <w:rPr>
                <w:rFonts w:eastAsia="Times New Roman" w:cstheme="minorHAnsi"/>
                <w:sz w:val="22"/>
              </w:rPr>
              <w:t>Any dyslipidaemia TEAE</w:t>
            </w:r>
          </w:p>
        </w:tc>
        <w:tc>
          <w:tcPr>
            <w:tcW w:w="2080" w:type="dxa"/>
          </w:tcPr>
          <w:p w14:paraId="598A374E" w14:textId="77777777" w:rsidR="00C43CD4" w:rsidRPr="00DF09DB" w:rsidRDefault="00C43CD4" w:rsidP="00E836FD">
            <w:pPr>
              <w:spacing w:before="120" w:line="480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0</w:t>
            </w:r>
          </w:p>
        </w:tc>
        <w:tc>
          <w:tcPr>
            <w:tcW w:w="2645" w:type="dxa"/>
          </w:tcPr>
          <w:p w14:paraId="2678A2D9" w14:textId="77777777" w:rsidR="00C43CD4" w:rsidRPr="002B2703" w:rsidRDefault="00C43CD4" w:rsidP="00E836FD">
            <w:pPr>
              <w:spacing w:before="120" w:line="480" w:lineRule="auto"/>
              <w:jc w:val="center"/>
              <w:rPr>
                <w:rFonts w:eastAsia="Times New Roman"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0</w:t>
            </w:r>
          </w:p>
        </w:tc>
        <w:tc>
          <w:tcPr>
            <w:tcW w:w="2306" w:type="dxa"/>
          </w:tcPr>
          <w:p w14:paraId="7D0C2DCE" w14:textId="77777777" w:rsidR="00C43CD4" w:rsidRPr="00DF09DB" w:rsidRDefault="00C43CD4" w:rsidP="00E836FD">
            <w:pPr>
              <w:spacing w:before="120" w:line="480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0</w:t>
            </w:r>
          </w:p>
        </w:tc>
      </w:tr>
      <w:tr w:rsidR="00C43CD4" w:rsidRPr="002B2703" w14:paraId="214C5204" w14:textId="77777777" w:rsidTr="00E836FD">
        <w:trPr>
          <w:trHeight w:val="494"/>
        </w:trPr>
        <w:tc>
          <w:tcPr>
            <w:tcW w:w="2552" w:type="dxa"/>
          </w:tcPr>
          <w:p w14:paraId="38B60DDA" w14:textId="77777777" w:rsidR="00C43CD4" w:rsidRPr="002B2703" w:rsidRDefault="00C43CD4" w:rsidP="00E836FD">
            <w:pPr>
              <w:spacing w:before="120" w:line="480" w:lineRule="auto"/>
              <w:rPr>
                <w:rFonts w:eastAsia="Times New Roman" w:cstheme="minorHAnsi"/>
                <w:sz w:val="22"/>
              </w:rPr>
            </w:pPr>
            <w:r>
              <w:rPr>
                <w:rFonts w:eastAsia="Times New Roman" w:cstheme="minorHAnsi"/>
                <w:sz w:val="22"/>
              </w:rPr>
              <w:t>Any weight gain TEAE</w:t>
            </w:r>
          </w:p>
        </w:tc>
        <w:tc>
          <w:tcPr>
            <w:tcW w:w="2080" w:type="dxa"/>
          </w:tcPr>
          <w:p w14:paraId="3B3E296E" w14:textId="77777777" w:rsidR="00C43CD4" w:rsidRPr="00DF09DB" w:rsidRDefault="00C43CD4" w:rsidP="00E836FD">
            <w:pPr>
              <w:spacing w:before="120" w:line="480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2 (</w:t>
            </w:r>
            <w:r>
              <w:rPr>
                <w:rFonts w:cstheme="minorHAnsi"/>
                <w:sz w:val="22"/>
              </w:rPr>
              <w:t>2.8</w:t>
            </w:r>
            <w:r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2645" w:type="dxa"/>
          </w:tcPr>
          <w:p w14:paraId="5AC83481" w14:textId="77777777" w:rsidR="00C43CD4" w:rsidRPr="002B2703" w:rsidRDefault="00C43CD4" w:rsidP="00E836FD">
            <w:pPr>
              <w:spacing w:before="120" w:line="480" w:lineRule="auto"/>
              <w:jc w:val="center"/>
              <w:rPr>
                <w:rFonts w:eastAsia="Times New Roman"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2 (</w:t>
            </w:r>
            <w:r>
              <w:rPr>
                <w:rFonts w:cstheme="minorHAnsi"/>
                <w:sz w:val="22"/>
              </w:rPr>
              <w:t>5.3</w:t>
            </w:r>
            <w:r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2306" w:type="dxa"/>
          </w:tcPr>
          <w:p w14:paraId="4D932702" w14:textId="77777777" w:rsidR="00C43CD4" w:rsidRPr="00DF09DB" w:rsidRDefault="00C43CD4" w:rsidP="00E836FD">
            <w:pPr>
              <w:spacing w:before="120" w:line="480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0</w:t>
            </w:r>
          </w:p>
        </w:tc>
      </w:tr>
      <w:tr w:rsidR="00C43CD4" w:rsidRPr="002B2703" w14:paraId="30DD85AF" w14:textId="77777777" w:rsidTr="00E836FD">
        <w:trPr>
          <w:trHeight w:val="494"/>
        </w:trPr>
        <w:tc>
          <w:tcPr>
            <w:tcW w:w="2552" w:type="dxa"/>
          </w:tcPr>
          <w:p w14:paraId="07F33893" w14:textId="77777777" w:rsidR="00C43CD4" w:rsidRPr="00DF09DB" w:rsidRDefault="00C43CD4" w:rsidP="00E836FD">
            <w:pPr>
              <w:spacing w:before="120" w:line="480" w:lineRule="auto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Any hypersensitivity TEAE</w:t>
            </w:r>
          </w:p>
        </w:tc>
        <w:tc>
          <w:tcPr>
            <w:tcW w:w="2080" w:type="dxa"/>
          </w:tcPr>
          <w:p w14:paraId="18CE2011" w14:textId="77777777" w:rsidR="00C43CD4" w:rsidRPr="00DF09DB" w:rsidRDefault="00C43CD4" w:rsidP="00E836FD">
            <w:pPr>
              <w:spacing w:before="120" w:line="480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10 (</w:t>
            </w:r>
            <w:r>
              <w:rPr>
                <w:rFonts w:cstheme="minorHAnsi"/>
                <w:sz w:val="22"/>
              </w:rPr>
              <w:t>14.1</w:t>
            </w:r>
            <w:r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2645" w:type="dxa"/>
          </w:tcPr>
          <w:p w14:paraId="36B0FCA6" w14:textId="77777777" w:rsidR="00C43CD4" w:rsidRDefault="00C43CD4" w:rsidP="00E836FD">
            <w:pPr>
              <w:spacing w:before="120" w:line="480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5 (</w:t>
            </w:r>
            <w:r>
              <w:rPr>
                <w:rFonts w:cstheme="minorHAnsi"/>
                <w:sz w:val="22"/>
              </w:rPr>
              <w:t>13.2</w:t>
            </w:r>
            <w:r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2306" w:type="dxa"/>
          </w:tcPr>
          <w:p w14:paraId="3ED9494B" w14:textId="77777777" w:rsidR="00C43CD4" w:rsidRDefault="00C43CD4" w:rsidP="00E836FD">
            <w:pPr>
              <w:spacing w:before="120" w:line="480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5 (</w:t>
            </w:r>
            <w:r>
              <w:rPr>
                <w:rFonts w:cstheme="minorHAnsi"/>
                <w:sz w:val="22"/>
              </w:rPr>
              <w:t>15.2</w:t>
            </w:r>
            <w:r>
              <w:rPr>
                <w:rFonts w:cstheme="minorHAnsi" w:hint="eastAsia"/>
                <w:sz w:val="22"/>
              </w:rPr>
              <w:t>)</w:t>
            </w:r>
          </w:p>
        </w:tc>
      </w:tr>
      <w:tr w:rsidR="00C43CD4" w:rsidRPr="002B2703" w14:paraId="76A97858" w14:textId="77777777" w:rsidTr="00E836FD">
        <w:trPr>
          <w:trHeight w:val="494"/>
        </w:trPr>
        <w:tc>
          <w:tcPr>
            <w:tcW w:w="2552" w:type="dxa"/>
          </w:tcPr>
          <w:p w14:paraId="3D5E5055" w14:textId="77777777" w:rsidR="00C43CD4" w:rsidRPr="00DF09DB" w:rsidRDefault="00C43CD4" w:rsidP="00E836FD">
            <w:pPr>
              <w:spacing w:before="120" w:line="480" w:lineRule="auto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Any serious TEAE</w:t>
            </w:r>
          </w:p>
        </w:tc>
        <w:tc>
          <w:tcPr>
            <w:tcW w:w="2080" w:type="dxa"/>
          </w:tcPr>
          <w:p w14:paraId="663CAAD6" w14:textId="77777777" w:rsidR="00C43CD4" w:rsidRPr="00DF09DB" w:rsidRDefault="00C43CD4" w:rsidP="00E836FD">
            <w:pPr>
              <w:spacing w:before="120" w:line="480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8 (</w:t>
            </w:r>
            <w:r>
              <w:rPr>
                <w:rFonts w:cstheme="minorHAnsi"/>
                <w:sz w:val="22"/>
              </w:rPr>
              <w:t>11.3</w:t>
            </w:r>
            <w:r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2645" w:type="dxa"/>
          </w:tcPr>
          <w:p w14:paraId="4072CB67" w14:textId="77777777" w:rsidR="00C43CD4" w:rsidRPr="002B2703" w:rsidRDefault="00C43CD4" w:rsidP="00E836FD">
            <w:pPr>
              <w:spacing w:before="120" w:line="480" w:lineRule="auto"/>
              <w:jc w:val="center"/>
              <w:rPr>
                <w:rFonts w:eastAsia="Times New Roman"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4 (</w:t>
            </w:r>
            <w:r>
              <w:rPr>
                <w:rFonts w:cstheme="minorHAnsi"/>
                <w:sz w:val="22"/>
              </w:rPr>
              <w:t>10.5</w:t>
            </w:r>
            <w:r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2306" w:type="dxa"/>
          </w:tcPr>
          <w:p w14:paraId="0EF20B55" w14:textId="77777777" w:rsidR="00C43CD4" w:rsidRPr="00DF09DB" w:rsidRDefault="00C43CD4" w:rsidP="00E836FD">
            <w:pPr>
              <w:spacing w:before="120" w:line="480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4 (</w:t>
            </w:r>
            <w:r>
              <w:rPr>
                <w:rFonts w:cstheme="minorHAnsi"/>
                <w:sz w:val="22"/>
              </w:rPr>
              <w:t>12.1</w:t>
            </w:r>
            <w:r>
              <w:rPr>
                <w:rFonts w:cstheme="minorHAnsi" w:hint="eastAsia"/>
                <w:sz w:val="22"/>
              </w:rPr>
              <w:t>)</w:t>
            </w:r>
          </w:p>
        </w:tc>
      </w:tr>
      <w:tr w:rsidR="00C43CD4" w:rsidRPr="002B2703" w14:paraId="6760DD6D" w14:textId="77777777" w:rsidTr="00E836FD">
        <w:trPr>
          <w:trHeight w:val="494"/>
        </w:trPr>
        <w:tc>
          <w:tcPr>
            <w:tcW w:w="2552" w:type="dxa"/>
          </w:tcPr>
          <w:p w14:paraId="5E7AB836" w14:textId="77777777" w:rsidR="00C43CD4" w:rsidRPr="00DF09DB" w:rsidRDefault="00C43CD4" w:rsidP="00E836FD">
            <w:pPr>
              <w:spacing w:before="120" w:line="480" w:lineRule="auto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Any TEAE leading to discontinuation of study medication</w:t>
            </w:r>
            <w:r w:rsidRPr="00DF09DB">
              <w:rPr>
                <w:rFonts w:cstheme="minorHAnsi" w:hint="eastAsia"/>
                <w:sz w:val="22"/>
                <w:vertAlign w:val="superscript"/>
              </w:rPr>
              <w:t>a</w:t>
            </w:r>
          </w:p>
        </w:tc>
        <w:tc>
          <w:tcPr>
            <w:tcW w:w="2080" w:type="dxa"/>
          </w:tcPr>
          <w:p w14:paraId="24F9CD5B" w14:textId="77777777" w:rsidR="00C43CD4" w:rsidRPr="00DF09DB" w:rsidRDefault="00C43CD4" w:rsidP="00E836FD">
            <w:pPr>
              <w:spacing w:before="120" w:line="480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7 (</w:t>
            </w:r>
            <w:r>
              <w:rPr>
                <w:rFonts w:cstheme="minorHAnsi"/>
                <w:sz w:val="22"/>
              </w:rPr>
              <w:t>9.9</w:t>
            </w:r>
            <w:r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2645" w:type="dxa"/>
          </w:tcPr>
          <w:p w14:paraId="1E47D874" w14:textId="77777777" w:rsidR="00C43CD4" w:rsidRPr="002B2703" w:rsidRDefault="00C43CD4" w:rsidP="00E836FD">
            <w:pPr>
              <w:spacing w:before="120" w:line="480" w:lineRule="auto"/>
              <w:jc w:val="center"/>
              <w:rPr>
                <w:rFonts w:eastAsia="Times New Roman"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4 (</w:t>
            </w:r>
            <w:r>
              <w:rPr>
                <w:rFonts w:cstheme="minorHAnsi"/>
                <w:sz w:val="22"/>
              </w:rPr>
              <w:t>10.5</w:t>
            </w:r>
            <w:r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2306" w:type="dxa"/>
          </w:tcPr>
          <w:p w14:paraId="45479D0D" w14:textId="77777777" w:rsidR="00C43CD4" w:rsidRPr="00DF09DB" w:rsidRDefault="00C43CD4" w:rsidP="00E836FD">
            <w:pPr>
              <w:spacing w:before="120" w:line="480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3 (</w:t>
            </w:r>
            <w:r>
              <w:rPr>
                <w:rFonts w:cstheme="minorHAnsi"/>
                <w:sz w:val="22"/>
              </w:rPr>
              <w:t>9.1</w:t>
            </w:r>
            <w:r>
              <w:rPr>
                <w:rFonts w:cstheme="minorHAnsi" w:hint="eastAsia"/>
                <w:sz w:val="22"/>
              </w:rPr>
              <w:t>)</w:t>
            </w:r>
          </w:p>
        </w:tc>
      </w:tr>
      <w:tr w:rsidR="00C43CD4" w:rsidRPr="002B2703" w14:paraId="18A8DC7F" w14:textId="77777777" w:rsidTr="00E836FD">
        <w:trPr>
          <w:trHeight w:val="494"/>
        </w:trPr>
        <w:tc>
          <w:tcPr>
            <w:tcW w:w="2552" w:type="dxa"/>
            <w:tcBorders>
              <w:bottom w:val="single" w:sz="4" w:space="0" w:color="auto"/>
            </w:tcBorders>
          </w:tcPr>
          <w:p w14:paraId="0A1B9969" w14:textId="77777777" w:rsidR="00C43CD4" w:rsidRPr="00DF09DB" w:rsidRDefault="00C43CD4" w:rsidP="00E836FD">
            <w:pPr>
              <w:spacing w:before="120" w:line="480" w:lineRule="auto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Any TEAE leading to death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14:paraId="5FD8F974" w14:textId="77777777" w:rsidR="00C43CD4" w:rsidRPr="00DF09DB" w:rsidRDefault="00C43CD4" w:rsidP="00E836FD">
            <w:pPr>
              <w:spacing w:before="120" w:line="480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0</w:t>
            </w:r>
          </w:p>
        </w:tc>
        <w:tc>
          <w:tcPr>
            <w:tcW w:w="2645" w:type="dxa"/>
            <w:tcBorders>
              <w:bottom w:val="single" w:sz="4" w:space="0" w:color="auto"/>
            </w:tcBorders>
          </w:tcPr>
          <w:p w14:paraId="21E6CCB5" w14:textId="77777777" w:rsidR="00C43CD4" w:rsidRPr="002B2703" w:rsidRDefault="00C43CD4" w:rsidP="00E836FD">
            <w:pPr>
              <w:spacing w:before="120" w:line="480" w:lineRule="auto"/>
              <w:jc w:val="center"/>
              <w:rPr>
                <w:rFonts w:eastAsia="Times New Roman"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0</w:t>
            </w: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14:paraId="2E47EF02" w14:textId="77777777" w:rsidR="00C43CD4" w:rsidRPr="00DF09DB" w:rsidRDefault="00C43CD4" w:rsidP="00E836FD">
            <w:pPr>
              <w:spacing w:before="120" w:line="480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0</w:t>
            </w:r>
          </w:p>
        </w:tc>
      </w:tr>
    </w:tbl>
    <w:p w14:paraId="58370F25" w14:textId="77777777" w:rsidR="00C43CD4" w:rsidRPr="007E76E3" w:rsidRDefault="00C43CD4" w:rsidP="00C43CD4">
      <w:pPr>
        <w:rPr>
          <w:rFonts w:cstheme="minorHAnsi"/>
          <w:sz w:val="22"/>
        </w:rPr>
      </w:pPr>
      <w:r w:rsidRPr="007E76E3">
        <w:rPr>
          <w:rFonts w:cstheme="minorHAnsi" w:hint="eastAsia"/>
          <w:sz w:val="22"/>
        </w:rPr>
        <w:t>TEAE</w:t>
      </w:r>
      <w:r w:rsidRPr="007E76E3">
        <w:rPr>
          <w:rFonts w:cstheme="minorHAnsi"/>
          <w:sz w:val="22"/>
        </w:rPr>
        <w:t xml:space="preserve"> </w:t>
      </w:r>
      <w:r w:rsidRPr="007E76E3">
        <w:rPr>
          <w:rFonts w:cstheme="minorHAnsi" w:hint="eastAsia"/>
          <w:sz w:val="22"/>
        </w:rPr>
        <w:t>=</w:t>
      </w:r>
      <w:r w:rsidRPr="007E76E3">
        <w:rPr>
          <w:rFonts w:cstheme="minorHAnsi"/>
          <w:sz w:val="22"/>
        </w:rPr>
        <w:t xml:space="preserve"> Treatment-emergent adverse event. </w:t>
      </w:r>
    </w:p>
    <w:p w14:paraId="1C8EBCDE" w14:textId="77777777" w:rsidR="00B65F79" w:rsidRDefault="00B65F79" w:rsidP="00B65F79">
      <w:pPr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>Total-lurasidone = lurasidone 40 mg/day or placebo during 6-week double-blind study followed by lurasidone (flexibly dosed) during 12-week open-label study.</w:t>
      </w:r>
    </w:p>
    <w:p w14:paraId="534CD4C2" w14:textId="77777777" w:rsidR="00C43CD4" w:rsidRPr="007E76E3" w:rsidRDefault="00C43CD4" w:rsidP="00C43CD4">
      <w:pPr>
        <w:rPr>
          <w:rFonts w:cstheme="minorHAnsi"/>
          <w:sz w:val="22"/>
        </w:rPr>
      </w:pPr>
      <w:r w:rsidRPr="007E76E3">
        <w:rPr>
          <w:rFonts w:cstheme="minorHAnsi"/>
          <w:sz w:val="22"/>
        </w:rPr>
        <w:t>Lurasidone-lurasidone = lurasidone 40 mg/day during 6-week double-blind study followed by lurasidone (flexibly dosed) during 12-week open-label study.</w:t>
      </w:r>
    </w:p>
    <w:p w14:paraId="458AF9E8" w14:textId="77777777" w:rsidR="00C43CD4" w:rsidRPr="007E76E3" w:rsidRDefault="00C43CD4" w:rsidP="00C43CD4">
      <w:pPr>
        <w:rPr>
          <w:rFonts w:cstheme="minorHAnsi"/>
          <w:sz w:val="22"/>
        </w:rPr>
      </w:pPr>
      <w:r w:rsidRPr="007E76E3">
        <w:rPr>
          <w:rFonts w:cstheme="minorHAnsi"/>
          <w:sz w:val="22"/>
        </w:rPr>
        <w:t>Placebo-lurasidone = placebo during 6-week double-blind study followed by lurasidone (flexibly dosed) during 12-week open-label study.</w:t>
      </w:r>
    </w:p>
    <w:p w14:paraId="7FA2148A" w14:textId="77777777" w:rsidR="00C43CD4" w:rsidRDefault="00C43CD4" w:rsidP="00C43CD4">
      <w:pPr>
        <w:rPr>
          <w:rFonts w:cstheme="minorHAnsi"/>
          <w:sz w:val="22"/>
        </w:rPr>
      </w:pPr>
      <w:r>
        <w:rPr>
          <w:rFonts w:cstheme="minorHAnsi" w:hint="eastAsia"/>
          <w:sz w:val="22"/>
        </w:rPr>
        <w:t xml:space="preserve">Subjects with two or more events </w:t>
      </w:r>
      <w:r>
        <w:rPr>
          <w:rFonts w:cstheme="minorHAnsi"/>
          <w:sz w:val="22"/>
        </w:rPr>
        <w:t xml:space="preserve">in </w:t>
      </w:r>
      <w:r>
        <w:rPr>
          <w:rFonts w:cstheme="minorHAnsi" w:hint="eastAsia"/>
          <w:sz w:val="22"/>
        </w:rPr>
        <w:t>the same category are counted only once in that category.</w:t>
      </w:r>
    </w:p>
    <w:p w14:paraId="07FAFB7B" w14:textId="77777777" w:rsidR="00C43CD4" w:rsidRPr="007E76E3" w:rsidRDefault="00C43CD4" w:rsidP="00C43CD4">
      <w:pPr>
        <w:rPr>
          <w:rFonts w:cstheme="minorHAnsi"/>
          <w:sz w:val="22"/>
        </w:rPr>
      </w:pPr>
      <w:r>
        <w:rPr>
          <w:rFonts w:cstheme="minorHAnsi" w:hint="eastAsia"/>
          <w:sz w:val="22"/>
        </w:rPr>
        <w:t>Subjects may app</w:t>
      </w:r>
      <w:r>
        <w:rPr>
          <w:rFonts w:cstheme="minorHAnsi"/>
          <w:sz w:val="22"/>
        </w:rPr>
        <w:t>ear in more than one category.</w:t>
      </w:r>
    </w:p>
    <w:p w14:paraId="428E4F36" w14:textId="076E8861" w:rsidR="00C43CD4" w:rsidRPr="00F16EF5" w:rsidRDefault="00B65F79" w:rsidP="00C43CD4">
      <w:pPr>
        <w:rPr>
          <w:rFonts w:cstheme="minorHAnsi"/>
          <w:sz w:val="22"/>
        </w:rPr>
      </w:pPr>
      <w:r>
        <w:rPr>
          <w:rFonts w:cstheme="minorHAnsi"/>
          <w:sz w:val="22"/>
        </w:rPr>
        <w:t>TEAE</w:t>
      </w:r>
      <w:r w:rsidR="00C43CD4" w:rsidRPr="00F16EF5">
        <w:rPr>
          <w:rFonts w:cstheme="minorHAnsi"/>
          <w:sz w:val="22"/>
        </w:rPr>
        <w:t>s are defined as adverse events that started on or after the date of first dose of open-label study medication.</w:t>
      </w:r>
    </w:p>
    <w:p w14:paraId="17544018" w14:textId="577F7AE5" w:rsidR="00C43CD4" w:rsidRPr="006A1B7C" w:rsidRDefault="00C43CD4" w:rsidP="00F16EF5">
      <w:pPr>
        <w:jc w:val="left"/>
        <w:rPr>
          <w:rFonts w:cstheme="minorHAnsi"/>
          <w:b/>
          <w:sz w:val="22"/>
        </w:rPr>
      </w:pPr>
      <w:r w:rsidRPr="00F16EF5">
        <w:rPr>
          <w:rFonts w:cstheme="minorHAnsi"/>
          <w:b/>
          <w:sz w:val="24"/>
          <w:szCs w:val="24"/>
        </w:rPr>
        <w:lastRenderedPageBreak/>
        <w:t>Table S</w:t>
      </w:r>
      <w:r w:rsidR="009450F8">
        <w:rPr>
          <w:rFonts w:cstheme="minorHAnsi"/>
          <w:b/>
          <w:sz w:val="24"/>
          <w:szCs w:val="24"/>
        </w:rPr>
        <w:t>6</w:t>
      </w:r>
      <w:r w:rsidRPr="00F16EF5">
        <w:rPr>
          <w:rFonts w:cstheme="minorHAnsi"/>
          <w:b/>
          <w:sz w:val="24"/>
          <w:szCs w:val="24"/>
        </w:rPr>
        <w:t xml:space="preserve">. Mean (SD) observed value and </w:t>
      </w:r>
      <w:r w:rsidRPr="00F16EF5">
        <w:rPr>
          <w:rFonts w:cstheme="minorHAnsi"/>
          <w:b/>
          <w:bCs/>
          <w:sz w:val="24"/>
          <w:szCs w:val="24"/>
        </w:rPr>
        <w:t>change from double-blind and open-label baseline to LOCF endpoint in efficacy measures for Japan (ITT population)</w:t>
      </w:r>
    </w:p>
    <w:tbl>
      <w:tblPr>
        <w:tblStyle w:val="a9"/>
        <w:tblW w:w="8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1980"/>
        <w:gridCol w:w="1440"/>
        <w:gridCol w:w="1800"/>
      </w:tblGrid>
      <w:tr w:rsidR="00C43CD4" w:rsidRPr="006A1B7C" w14:paraId="26DB8ED3" w14:textId="77777777" w:rsidTr="00E836FD"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</w:tcPr>
          <w:p w14:paraId="162B9D6E" w14:textId="77777777" w:rsidR="00C43CD4" w:rsidRPr="006A1B7C" w:rsidRDefault="00C43CD4" w:rsidP="00E836FD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2434E18" w14:textId="77777777" w:rsidR="00C43CD4" w:rsidRPr="006A1B7C" w:rsidRDefault="00C43CD4" w:rsidP="00E836FD">
            <w:pPr>
              <w:spacing w:line="480" w:lineRule="auto"/>
              <w:jc w:val="center"/>
              <w:rPr>
                <w:rFonts w:eastAsia="Times New Roman" w:cstheme="minorHAnsi"/>
                <w:b/>
                <w:sz w:val="22"/>
              </w:rPr>
            </w:pPr>
            <w:r w:rsidRPr="006A1B7C">
              <w:rPr>
                <w:rFonts w:eastAsia="Times New Roman" w:cstheme="minorHAnsi"/>
                <w:b/>
                <w:sz w:val="22"/>
              </w:rPr>
              <w:t>Total-lurasidone</w:t>
            </w:r>
          </w:p>
          <w:p w14:paraId="0B17ACFD" w14:textId="53DD9B70" w:rsidR="00C43CD4" w:rsidRPr="006A1B7C" w:rsidRDefault="00B65F79" w:rsidP="00E836FD">
            <w:pPr>
              <w:spacing w:line="360" w:lineRule="auto"/>
              <w:jc w:val="center"/>
              <w:rPr>
                <w:rFonts w:cstheme="minorHAnsi"/>
                <w:b/>
                <w:sz w:val="22"/>
              </w:rPr>
            </w:pPr>
            <w:r>
              <w:rPr>
                <w:rFonts w:eastAsia="Times New Roman" w:cstheme="minorHAnsi"/>
                <w:b/>
                <w:sz w:val="22"/>
              </w:rPr>
              <w:t>(</w:t>
            </w:r>
            <w:r w:rsidR="00C43CD4" w:rsidRPr="006A1B7C">
              <w:rPr>
                <w:rFonts w:eastAsia="Times New Roman" w:cstheme="minorHAnsi"/>
                <w:b/>
                <w:sz w:val="22"/>
              </w:rPr>
              <w:t>N=70</w:t>
            </w:r>
            <w:r>
              <w:rPr>
                <w:rFonts w:eastAsia="Times New Roman" w:cstheme="minorHAnsi"/>
                <w:b/>
                <w:sz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6541737" w14:textId="77777777" w:rsidR="00C43CD4" w:rsidRPr="006A1B7C" w:rsidRDefault="00C43CD4" w:rsidP="00E836FD">
            <w:pPr>
              <w:spacing w:line="360" w:lineRule="auto"/>
              <w:jc w:val="center"/>
              <w:rPr>
                <w:rFonts w:eastAsia="Times New Roman" w:cstheme="minorHAnsi"/>
                <w:b/>
                <w:sz w:val="22"/>
              </w:rPr>
            </w:pPr>
            <w:r w:rsidRPr="006A1B7C">
              <w:rPr>
                <w:rFonts w:eastAsia="Times New Roman" w:cstheme="minorHAnsi"/>
                <w:b/>
                <w:sz w:val="22"/>
              </w:rPr>
              <w:t>Lurasidone-lurasidone</w:t>
            </w:r>
          </w:p>
          <w:p w14:paraId="030B6064" w14:textId="76AB9E84" w:rsidR="00C43CD4" w:rsidRPr="006A1B7C" w:rsidRDefault="00B65F79" w:rsidP="00E836FD">
            <w:pPr>
              <w:spacing w:line="360" w:lineRule="auto"/>
              <w:jc w:val="center"/>
              <w:rPr>
                <w:rFonts w:cstheme="minorHAnsi"/>
                <w:b/>
                <w:sz w:val="22"/>
              </w:rPr>
            </w:pPr>
            <w:r>
              <w:rPr>
                <w:rFonts w:eastAsia="Times New Roman" w:cstheme="minorHAnsi"/>
                <w:b/>
                <w:sz w:val="22"/>
              </w:rPr>
              <w:t>(</w:t>
            </w:r>
            <w:r w:rsidR="00C43CD4" w:rsidRPr="006A1B7C">
              <w:rPr>
                <w:rFonts w:eastAsia="Times New Roman" w:cstheme="minorHAnsi"/>
                <w:b/>
                <w:sz w:val="22"/>
              </w:rPr>
              <w:t>N=37</w:t>
            </w:r>
            <w:r>
              <w:rPr>
                <w:rFonts w:eastAsia="Times New Roman" w:cstheme="minorHAnsi"/>
                <w:b/>
                <w:sz w:val="22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67D93C6" w14:textId="77777777" w:rsidR="00C43CD4" w:rsidRPr="006A1B7C" w:rsidRDefault="00C43CD4" w:rsidP="00E836FD">
            <w:pPr>
              <w:spacing w:line="360" w:lineRule="auto"/>
              <w:jc w:val="center"/>
              <w:rPr>
                <w:rFonts w:eastAsia="Times New Roman" w:cstheme="minorHAnsi"/>
                <w:b/>
                <w:sz w:val="22"/>
              </w:rPr>
            </w:pPr>
            <w:r w:rsidRPr="006A1B7C">
              <w:rPr>
                <w:rFonts w:eastAsia="Times New Roman" w:cstheme="minorHAnsi"/>
                <w:b/>
                <w:sz w:val="22"/>
              </w:rPr>
              <w:t>Placebo-lurasidone</w:t>
            </w:r>
          </w:p>
          <w:p w14:paraId="7A9AFCA7" w14:textId="2FC05626" w:rsidR="00C43CD4" w:rsidRPr="006A1B7C" w:rsidRDefault="00B65F79" w:rsidP="00E836FD">
            <w:pPr>
              <w:spacing w:line="360" w:lineRule="auto"/>
              <w:jc w:val="center"/>
              <w:rPr>
                <w:rFonts w:cstheme="minorHAnsi"/>
                <w:b/>
                <w:sz w:val="22"/>
              </w:rPr>
            </w:pPr>
            <w:r>
              <w:rPr>
                <w:rFonts w:eastAsia="Times New Roman" w:cstheme="minorHAnsi"/>
                <w:b/>
                <w:sz w:val="22"/>
              </w:rPr>
              <w:t>(</w:t>
            </w:r>
            <w:r w:rsidR="00C43CD4" w:rsidRPr="006A1B7C">
              <w:rPr>
                <w:rFonts w:eastAsia="Times New Roman" w:cstheme="minorHAnsi"/>
                <w:b/>
                <w:sz w:val="22"/>
              </w:rPr>
              <w:t>N=33</w:t>
            </w:r>
            <w:r>
              <w:rPr>
                <w:rFonts w:eastAsia="Times New Roman" w:cstheme="minorHAnsi"/>
                <w:b/>
                <w:sz w:val="22"/>
              </w:rPr>
              <w:t>)</w:t>
            </w:r>
          </w:p>
        </w:tc>
      </w:tr>
      <w:tr w:rsidR="00C43CD4" w:rsidRPr="006A1B7C" w14:paraId="4A1F6BE0" w14:textId="77777777" w:rsidTr="00E836FD">
        <w:tc>
          <w:tcPr>
            <w:tcW w:w="2808" w:type="dxa"/>
          </w:tcPr>
          <w:p w14:paraId="50030DBE" w14:textId="77777777" w:rsidR="00C43CD4" w:rsidRPr="006A1B7C" w:rsidRDefault="00C43CD4" w:rsidP="00E836FD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>PANSS total score</w:t>
            </w:r>
          </w:p>
        </w:tc>
        <w:tc>
          <w:tcPr>
            <w:tcW w:w="1980" w:type="dxa"/>
          </w:tcPr>
          <w:p w14:paraId="20330ABE" w14:textId="77777777" w:rsidR="00C43CD4" w:rsidRPr="006A1B7C" w:rsidRDefault="00C43CD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440" w:type="dxa"/>
          </w:tcPr>
          <w:p w14:paraId="612FD0E5" w14:textId="77777777" w:rsidR="00C43CD4" w:rsidRPr="006A1B7C" w:rsidRDefault="00C43CD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800" w:type="dxa"/>
          </w:tcPr>
          <w:p w14:paraId="026DD20A" w14:textId="77777777" w:rsidR="00C43CD4" w:rsidRPr="006A1B7C" w:rsidRDefault="00C43CD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</w:tr>
      <w:tr w:rsidR="00C43CD4" w:rsidRPr="006A1B7C" w14:paraId="2A0F69B2" w14:textId="77777777" w:rsidTr="00E836FD">
        <w:tc>
          <w:tcPr>
            <w:tcW w:w="2808" w:type="dxa"/>
          </w:tcPr>
          <w:p w14:paraId="327A4A98" w14:textId="77777777" w:rsidR="00C43CD4" w:rsidRPr="006A1B7C" w:rsidRDefault="00C43CD4" w:rsidP="00E836FD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 xml:space="preserve">   DB baseline</w:t>
            </w:r>
          </w:p>
        </w:tc>
        <w:tc>
          <w:tcPr>
            <w:tcW w:w="1980" w:type="dxa"/>
          </w:tcPr>
          <w:p w14:paraId="188C6803" w14:textId="0566EB18" w:rsidR="00C43CD4" w:rsidRPr="006A1B7C" w:rsidRDefault="00C43CD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100.5</w:t>
            </w:r>
            <w:r w:rsidR="00217D06">
              <w:rPr>
                <w:rFonts w:cstheme="minorHAnsi"/>
                <w:sz w:val="22"/>
              </w:rPr>
              <w:t xml:space="preserve"> (13.4)</w:t>
            </w:r>
          </w:p>
        </w:tc>
        <w:tc>
          <w:tcPr>
            <w:tcW w:w="1440" w:type="dxa"/>
          </w:tcPr>
          <w:p w14:paraId="5D7EF6CE" w14:textId="77777777" w:rsidR="00C43CD4" w:rsidRPr="006A1B7C" w:rsidRDefault="00C43CD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100.3 (13.1)</w:t>
            </w:r>
          </w:p>
        </w:tc>
        <w:tc>
          <w:tcPr>
            <w:tcW w:w="1800" w:type="dxa"/>
          </w:tcPr>
          <w:p w14:paraId="6ACF341F" w14:textId="77777777" w:rsidR="00C43CD4" w:rsidRPr="006A1B7C" w:rsidRDefault="00C43CD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100.8 (13.9)</w:t>
            </w:r>
          </w:p>
        </w:tc>
      </w:tr>
      <w:tr w:rsidR="00C43CD4" w:rsidRPr="006A1B7C" w14:paraId="79D5A335" w14:textId="77777777" w:rsidTr="00E836FD">
        <w:tc>
          <w:tcPr>
            <w:tcW w:w="2808" w:type="dxa"/>
          </w:tcPr>
          <w:p w14:paraId="2C56A2D0" w14:textId="77777777" w:rsidR="00C43CD4" w:rsidRPr="006A1B7C" w:rsidRDefault="00C43CD4" w:rsidP="00E836FD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 xml:space="preserve">   Change from DB baseline</w:t>
            </w:r>
          </w:p>
        </w:tc>
        <w:tc>
          <w:tcPr>
            <w:tcW w:w="1980" w:type="dxa"/>
          </w:tcPr>
          <w:p w14:paraId="12B0D48A" w14:textId="77777777" w:rsidR="00C43CD4" w:rsidRPr="006A1B7C" w:rsidRDefault="00C43CD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-20.3 (20.3)</w:t>
            </w:r>
          </w:p>
        </w:tc>
        <w:tc>
          <w:tcPr>
            <w:tcW w:w="1440" w:type="dxa"/>
          </w:tcPr>
          <w:p w14:paraId="24D676D8" w14:textId="77777777" w:rsidR="00C43CD4" w:rsidRPr="006A1B7C" w:rsidRDefault="00C43CD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-25.4 (19.5)</w:t>
            </w:r>
          </w:p>
        </w:tc>
        <w:tc>
          <w:tcPr>
            <w:tcW w:w="1800" w:type="dxa"/>
          </w:tcPr>
          <w:p w14:paraId="529A0599" w14:textId="77777777" w:rsidR="00C43CD4" w:rsidRPr="006A1B7C" w:rsidRDefault="00C43CD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-14.6 (19.9)</w:t>
            </w:r>
          </w:p>
        </w:tc>
      </w:tr>
      <w:tr w:rsidR="00C43CD4" w:rsidRPr="006A1B7C" w14:paraId="498FA3EC" w14:textId="77777777" w:rsidTr="00E836FD">
        <w:tc>
          <w:tcPr>
            <w:tcW w:w="2808" w:type="dxa"/>
          </w:tcPr>
          <w:p w14:paraId="13E32649" w14:textId="77777777" w:rsidR="00C43CD4" w:rsidRPr="006A1B7C" w:rsidRDefault="00C43CD4" w:rsidP="00E836FD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 xml:space="preserve">   OL baseline</w:t>
            </w:r>
          </w:p>
        </w:tc>
        <w:tc>
          <w:tcPr>
            <w:tcW w:w="1980" w:type="dxa"/>
          </w:tcPr>
          <w:p w14:paraId="0C408614" w14:textId="77777777" w:rsidR="00C43CD4" w:rsidRPr="006A1B7C" w:rsidRDefault="00C43CD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86.3 (19.7)</w:t>
            </w:r>
          </w:p>
        </w:tc>
        <w:tc>
          <w:tcPr>
            <w:tcW w:w="1440" w:type="dxa"/>
          </w:tcPr>
          <w:p w14:paraId="226472A7" w14:textId="77777777" w:rsidR="00C43CD4" w:rsidRPr="006A1B7C" w:rsidRDefault="00C43CD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82.8 (18.6)</w:t>
            </w:r>
          </w:p>
        </w:tc>
        <w:tc>
          <w:tcPr>
            <w:tcW w:w="1800" w:type="dxa"/>
          </w:tcPr>
          <w:p w14:paraId="028F2BCA" w14:textId="77777777" w:rsidR="00C43CD4" w:rsidRPr="006A1B7C" w:rsidRDefault="00C43CD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90.3 (20.5)</w:t>
            </w:r>
          </w:p>
        </w:tc>
      </w:tr>
      <w:tr w:rsidR="00C43CD4" w:rsidRPr="006A1B7C" w14:paraId="7B2D5DDC" w14:textId="77777777" w:rsidTr="00E836FD">
        <w:tc>
          <w:tcPr>
            <w:tcW w:w="2808" w:type="dxa"/>
          </w:tcPr>
          <w:p w14:paraId="26906FC7" w14:textId="77777777" w:rsidR="00C43CD4" w:rsidRPr="006A1B7C" w:rsidRDefault="00C43CD4" w:rsidP="00E836FD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 xml:space="preserve">   Change from OL baseline</w:t>
            </w:r>
          </w:p>
        </w:tc>
        <w:tc>
          <w:tcPr>
            <w:tcW w:w="1980" w:type="dxa"/>
          </w:tcPr>
          <w:p w14:paraId="0E1CE403" w14:textId="77777777" w:rsidR="00C43CD4" w:rsidRPr="006A1B7C" w:rsidRDefault="00C43CD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-6.1 (13.4)</w:t>
            </w:r>
          </w:p>
        </w:tc>
        <w:tc>
          <w:tcPr>
            <w:tcW w:w="1440" w:type="dxa"/>
          </w:tcPr>
          <w:p w14:paraId="0563FBD8" w14:textId="77777777" w:rsidR="00C43CD4" w:rsidRPr="006A1B7C" w:rsidRDefault="00C43CD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-7.9 (13.9)</w:t>
            </w:r>
          </w:p>
        </w:tc>
        <w:tc>
          <w:tcPr>
            <w:tcW w:w="1800" w:type="dxa"/>
          </w:tcPr>
          <w:p w14:paraId="67C13C26" w14:textId="77777777" w:rsidR="00C43CD4" w:rsidRPr="006A1B7C" w:rsidRDefault="00C43CD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-4.1 (12.6)</w:t>
            </w:r>
          </w:p>
        </w:tc>
      </w:tr>
      <w:tr w:rsidR="00C43CD4" w:rsidRPr="006A1B7C" w14:paraId="264D4633" w14:textId="77777777" w:rsidTr="00E836FD">
        <w:tc>
          <w:tcPr>
            <w:tcW w:w="2808" w:type="dxa"/>
          </w:tcPr>
          <w:p w14:paraId="1676BBE2" w14:textId="77777777" w:rsidR="00C43CD4" w:rsidRPr="006A1B7C" w:rsidRDefault="00C43CD4" w:rsidP="00E836FD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>CGI-S score</w:t>
            </w:r>
          </w:p>
        </w:tc>
        <w:tc>
          <w:tcPr>
            <w:tcW w:w="1980" w:type="dxa"/>
          </w:tcPr>
          <w:p w14:paraId="6412836C" w14:textId="77777777" w:rsidR="00C43CD4" w:rsidRPr="006A1B7C" w:rsidRDefault="00C43CD4" w:rsidP="00E836FD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</w:rPr>
            </w:pPr>
          </w:p>
        </w:tc>
        <w:tc>
          <w:tcPr>
            <w:tcW w:w="1440" w:type="dxa"/>
          </w:tcPr>
          <w:p w14:paraId="3548BA86" w14:textId="77777777" w:rsidR="00C43CD4" w:rsidRPr="006A1B7C" w:rsidRDefault="00C43CD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800" w:type="dxa"/>
          </w:tcPr>
          <w:p w14:paraId="42287CEC" w14:textId="77777777" w:rsidR="00C43CD4" w:rsidRPr="006A1B7C" w:rsidRDefault="00C43CD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</w:tr>
      <w:tr w:rsidR="00C43CD4" w:rsidRPr="006A1B7C" w14:paraId="37689DF8" w14:textId="77777777" w:rsidTr="00E836FD">
        <w:tc>
          <w:tcPr>
            <w:tcW w:w="2808" w:type="dxa"/>
          </w:tcPr>
          <w:p w14:paraId="7D8ACB8B" w14:textId="77777777" w:rsidR="00C43CD4" w:rsidRPr="006A1B7C" w:rsidRDefault="00C43CD4" w:rsidP="00E836FD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 xml:space="preserve">   DB baseline</w:t>
            </w:r>
          </w:p>
        </w:tc>
        <w:tc>
          <w:tcPr>
            <w:tcW w:w="1980" w:type="dxa"/>
          </w:tcPr>
          <w:p w14:paraId="50AF9C77" w14:textId="77777777" w:rsidR="00C43CD4" w:rsidRPr="006A1B7C" w:rsidRDefault="00C43CD4" w:rsidP="00E836FD">
            <w:pPr>
              <w:spacing w:line="360" w:lineRule="auto"/>
              <w:jc w:val="center"/>
              <w:rPr>
                <w:rFonts w:cstheme="minorHAnsi"/>
                <w:bCs/>
                <w:sz w:val="22"/>
              </w:rPr>
            </w:pPr>
            <w:r w:rsidRPr="006A1B7C">
              <w:rPr>
                <w:rFonts w:cstheme="minorHAnsi"/>
                <w:bCs/>
                <w:sz w:val="22"/>
              </w:rPr>
              <w:t>4.6 (0.6)</w:t>
            </w:r>
          </w:p>
        </w:tc>
        <w:tc>
          <w:tcPr>
            <w:tcW w:w="1440" w:type="dxa"/>
          </w:tcPr>
          <w:p w14:paraId="7C125C91" w14:textId="77777777" w:rsidR="00C43CD4" w:rsidRPr="006A1B7C" w:rsidRDefault="00C43CD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4.6 (0.6)</w:t>
            </w:r>
          </w:p>
        </w:tc>
        <w:tc>
          <w:tcPr>
            <w:tcW w:w="1800" w:type="dxa"/>
          </w:tcPr>
          <w:p w14:paraId="6776109F" w14:textId="77777777" w:rsidR="00C43CD4" w:rsidRPr="006A1B7C" w:rsidRDefault="00C43CD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4.7 (0.7)</w:t>
            </w:r>
          </w:p>
        </w:tc>
      </w:tr>
      <w:tr w:rsidR="00C43CD4" w:rsidRPr="006A1B7C" w14:paraId="0A923C29" w14:textId="77777777" w:rsidTr="00E836FD">
        <w:tc>
          <w:tcPr>
            <w:tcW w:w="2808" w:type="dxa"/>
          </w:tcPr>
          <w:p w14:paraId="438116C0" w14:textId="77777777" w:rsidR="00C43CD4" w:rsidRPr="006A1B7C" w:rsidRDefault="00C43CD4" w:rsidP="00E836FD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 xml:space="preserve">   Change from DB baseline</w:t>
            </w:r>
          </w:p>
        </w:tc>
        <w:tc>
          <w:tcPr>
            <w:tcW w:w="1980" w:type="dxa"/>
          </w:tcPr>
          <w:p w14:paraId="4A528D8E" w14:textId="77777777" w:rsidR="00C43CD4" w:rsidRPr="006A1B7C" w:rsidRDefault="00C43CD4" w:rsidP="00E836FD">
            <w:pPr>
              <w:spacing w:line="360" w:lineRule="auto"/>
              <w:jc w:val="center"/>
              <w:rPr>
                <w:rFonts w:cstheme="minorHAnsi"/>
                <w:bCs/>
                <w:sz w:val="22"/>
              </w:rPr>
            </w:pPr>
            <w:r w:rsidRPr="006A1B7C">
              <w:rPr>
                <w:rFonts w:cstheme="minorHAnsi"/>
                <w:bCs/>
                <w:sz w:val="22"/>
              </w:rPr>
              <w:t>-1.0 (1.1)</w:t>
            </w:r>
          </w:p>
        </w:tc>
        <w:tc>
          <w:tcPr>
            <w:tcW w:w="1440" w:type="dxa"/>
          </w:tcPr>
          <w:p w14:paraId="5C0D5734" w14:textId="77777777" w:rsidR="00C43CD4" w:rsidRPr="006A1B7C" w:rsidRDefault="00C43CD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-1.1 (0.9)</w:t>
            </w:r>
          </w:p>
        </w:tc>
        <w:tc>
          <w:tcPr>
            <w:tcW w:w="1800" w:type="dxa"/>
          </w:tcPr>
          <w:p w14:paraId="06D73ED6" w14:textId="77777777" w:rsidR="00C43CD4" w:rsidRPr="006A1B7C" w:rsidRDefault="00C43CD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-0.8 (1.2)</w:t>
            </w:r>
          </w:p>
        </w:tc>
      </w:tr>
      <w:tr w:rsidR="00C43CD4" w:rsidRPr="006A1B7C" w14:paraId="15CE2FA8" w14:textId="77777777" w:rsidTr="00E836FD">
        <w:tc>
          <w:tcPr>
            <w:tcW w:w="2808" w:type="dxa"/>
          </w:tcPr>
          <w:p w14:paraId="271AAF03" w14:textId="77777777" w:rsidR="00C43CD4" w:rsidRPr="006A1B7C" w:rsidRDefault="00C43CD4" w:rsidP="00E836FD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 xml:space="preserve">   OL baseline</w:t>
            </w:r>
          </w:p>
        </w:tc>
        <w:tc>
          <w:tcPr>
            <w:tcW w:w="1980" w:type="dxa"/>
          </w:tcPr>
          <w:p w14:paraId="45B8CFD2" w14:textId="77777777" w:rsidR="00C43CD4" w:rsidRPr="006A1B7C" w:rsidRDefault="00C43CD4" w:rsidP="00E836FD">
            <w:pPr>
              <w:spacing w:line="360" w:lineRule="auto"/>
              <w:jc w:val="center"/>
              <w:rPr>
                <w:rFonts w:cstheme="minorHAnsi"/>
                <w:bCs/>
                <w:sz w:val="22"/>
              </w:rPr>
            </w:pPr>
            <w:r w:rsidRPr="006A1B7C">
              <w:rPr>
                <w:rFonts w:cstheme="minorHAnsi"/>
                <w:bCs/>
                <w:sz w:val="22"/>
              </w:rPr>
              <w:t>3.9 (1.1)</w:t>
            </w:r>
          </w:p>
        </w:tc>
        <w:tc>
          <w:tcPr>
            <w:tcW w:w="1440" w:type="dxa"/>
          </w:tcPr>
          <w:p w14:paraId="5E097AF0" w14:textId="77777777" w:rsidR="00C43CD4" w:rsidRPr="006A1B7C" w:rsidRDefault="00C43CD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3.8 (1.2)</w:t>
            </w:r>
          </w:p>
        </w:tc>
        <w:tc>
          <w:tcPr>
            <w:tcW w:w="1800" w:type="dxa"/>
          </w:tcPr>
          <w:p w14:paraId="2CBE2640" w14:textId="77777777" w:rsidR="00C43CD4" w:rsidRPr="006A1B7C" w:rsidRDefault="00C43CD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3.9 (1.1)</w:t>
            </w:r>
          </w:p>
        </w:tc>
      </w:tr>
      <w:tr w:rsidR="00C43CD4" w:rsidRPr="006A1B7C" w14:paraId="79F98192" w14:textId="77777777" w:rsidTr="00E836FD">
        <w:tc>
          <w:tcPr>
            <w:tcW w:w="2808" w:type="dxa"/>
          </w:tcPr>
          <w:p w14:paraId="220701AC" w14:textId="77777777" w:rsidR="00C43CD4" w:rsidRPr="006A1B7C" w:rsidRDefault="00C43CD4" w:rsidP="00E836FD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 xml:space="preserve">   Change from OL baseline</w:t>
            </w:r>
          </w:p>
        </w:tc>
        <w:tc>
          <w:tcPr>
            <w:tcW w:w="1980" w:type="dxa"/>
          </w:tcPr>
          <w:p w14:paraId="01D7DB76" w14:textId="77777777" w:rsidR="00C43CD4" w:rsidRPr="006A1B7C" w:rsidRDefault="00C43CD4" w:rsidP="00E836FD">
            <w:pPr>
              <w:spacing w:line="360" w:lineRule="auto"/>
              <w:jc w:val="center"/>
              <w:rPr>
                <w:rFonts w:cstheme="minorHAnsi"/>
                <w:bCs/>
                <w:sz w:val="22"/>
              </w:rPr>
            </w:pPr>
            <w:r w:rsidRPr="006A1B7C">
              <w:rPr>
                <w:rFonts w:cstheme="minorHAnsi"/>
                <w:bCs/>
                <w:sz w:val="22"/>
              </w:rPr>
              <w:t>-0.2 (0.8)</w:t>
            </w:r>
          </w:p>
        </w:tc>
        <w:tc>
          <w:tcPr>
            <w:tcW w:w="1440" w:type="dxa"/>
          </w:tcPr>
          <w:p w14:paraId="510AE547" w14:textId="77777777" w:rsidR="00C43CD4" w:rsidRPr="006A1B7C" w:rsidRDefault="00C43CD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-0.3 (0.9)</w:t>
            </w:r>
          </w:p>
        </w:tc>
        <w:tc>
          <w:tcPr>
            <w:tcW w:w="1800" w:type="dxa"/>
          </w:tcPr>
          <w:p w14:paraId="2A0AC377" w14:textId="77777777" w:rsidR="00C43CD4" w:rsidRPr="006A1B7C" w:rsidRDefault="00C43CD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-0.1 (0.7)</w:t>
            </w:r>
          </w:p>
        </w:tc>
      </w:tr>
      <w:tr w:rsidR="00C43CD4" w:rsidRPr="006A1B7C" w14:paraId="36F5A794" w14:textId="77777777" w:rsidTr="00E836FD">
        <w:tc>
          <w:tcPr>
            <w:tcW w:w="2808" w:type="dxa"/>
          </w:tcPr>
          <w:p w14:paraId="73ECB9F8" w14:textId="77777777" w:rsidR="00C43CD4" w:rsidRPr="006A1B7C" w:rsidRDefault="00C43CD4" w:rsidP="00E836FD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>CDSS score</w:t>
            </w:r>
          </w:p>
        </w:tc>
        <w:tc>
          <w:tcPr>
            <w:tcW w:w="1980" w:type="dxa"/>
          </w:tcPr>
          <w:p w14:paraId="5BA749B7" w14:textId="77777777" w:rsidR="00C43CD4" w:rsidRPr="006A1B7C" w:rsidRDefault="00C43CD4" w:rsidP="00E836FD">
            <w:pPr>
              <w:spacing w:line="360" w:lineRule="auto"/>
              <w:jc w:val="center"/>
              <w:rPr>
                <w:rFonts w:cstheme="minorHAnsi"/>
                <w:b/>
                <w:bCs/>
                <w:sz w:val="22"/>
              </w:rPr>
            </w:pPr>
          </w:p>
        </w:tc>
        <w:tc>
          <w:tcPr>
            <w:tcW w:w="1440" w:type="dxa"/>
          </w:tcPr>
          <w:p w14:paraId="3BC3DD9A" w14:textId="77777777" w:rsidR="00C43CD4" w:rsidRPr="006A1B7C" w:rsidRDefault="00C43CD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800" w:type="dxa"/>
          </w:tcPr>
          <w:p w14:paraId="64193AE7" w14:textId="77777777" w:rsidR="00C43CD4" w:rsidRPr="006A1B7C" w:rsidRDefault="00C43CD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</w:tr>
      <w:tr w:rsidR="00C43CD4" w:rsidRPr="006A1B7C" w14:paraId="02AEFA60" w14:textId="77777777" w:rsidTr="00E836FD">
        <w:tc>
          <w:tcPr>
            <w:tcW w:w="2808" w:type="dxa"/>
          </w:tcPr>
          <w:p w14:paraId="092AB5AE" w14:textId="77777777" w:rsidR="00C43CD4" w:rsidRPr="006A1B7C" w:rsidRDefault="00C43CD4" w:rsidP="00E836FD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 xml:space="preserve">   DB baseline</w:t>
            </w:r>
          </w:p>
        </w:tc>
        <w:tc>
          <w:tcPr>
            <w:tcW w:w="1980" w:type="dxa"/>
          </w:tcPr>
          <w:p w14:paraId="468890AE" w14:textId="77777777" w:rsidR="00C43CD4" w:rsidRPr="006A1B7C" w:rsidRDefault="00C43CD4" w:rsidP="00E836FD">
            <w:pPr>
              <w:spacing w:line="360" w:lineRule="auto"/>
              <w:jc w:val="center"/>
              <w:rPr>
                <w:rFonts w:cstheme="minorHAnsi"/>
                <w:bCs/>
                <w:sz w:val="22"/>
              </w:rPr>
            </w:pPr>
            <w:r w:rsidRPr="006A1B7C">
              <w:rPr>
                <w:rFonts w:cstheme="minorHAnsi"/>
                <w:bCs/>
                <w:sz w:val="22"/>
              </w:rPr>
              <w:t>4.7 (4.2)</w:t>
            </w:r>
          </w:p>
        </w:tc>
        <w:tc>
          <w:tcPr>
            <w:tcW w:w="1440" w:type="dxa"/>
          </w:tcPr>
          <w:p w14:paraId="00232D18" w14:textId="77777777" w:rsidR="00C43CD4" w:rsidRPr="006A1B7C" w:rsidRDefault="00C43CD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3.9 (3.7)</w:t>
            </w:r>
          </w:p>
        </w:tc>
        <w:tc>
          <w:tcPr>
            <w:tcW w:w="1800" w:type="dxa"/>
          </w:tcPr>
          <w:p w14:paraId="6085A8F0" w14:textId="77777777" w:rsidR="00C43CD4" w:rsidRPr="006A1B7C" w:rsidRDefault="00C43CD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5.5 (4.5)</w:t>
            </w:r>
          </w:p>
        </w:tc>
      </w:tr>
      <w:tr w:rsidR="00C43CD4" w:rsidRPr="006A1B7C" w14:paraId="1B32D522" w14:textId="77777777" w:rsidTr="00E836FD">
        <w:tc>
          <w:tcPr>
            <w:tcW w:w="2808" w:type="dxa"/>
          </w:tcPr>
          <w:p w14:paraId="0DC7E80E" w14:textId="77777777" w:rsidR="00C43CD4" w:rsidRPr="006A1B7C" w:rsidRDefault="00C43CD4" w:rsidP="00E836FD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 xml:space="preserve">   Change from DB baseline</w:t>
            </w:r>
          </w:p>
        </w:tc>
        <w:tc>
          <w:tcPr>
            <w:tcW w:w="1980" w:type="dxa"/>
          </w:tcPr>
          <w:p w14:paraId="491E16E3" w14:textId="77777777" w:rsidR="00C43CD4" w:rsidRPr="006A1B7C" w:rsidRDefault="00C43CD4" w:rsidP="00E836FD">
            <w:pPr>
              <w:spacing w:line="360" w:lineRule="auto"/>
              <w:jc w:val="center"/>
              <w:rPr>
                <w:rFonts w:cstheme="minorHAnsi"/>
                <w:bCs/>
                <w:sz w:val="22"/>
              </w:rPr>
            </w:pPr>
            <w:r w:rsidRPr="006A1B7C">
              <w:rPr>
                <w:rFonts w:cstheme="minorHAnsi"/>
                <w:bCs/>
                <w:sz w:val="22"/>
              </w:rPr>
              <w:t>-1.5 (4.1)</w:t>
            </w:r>
          </w:p>
        </w:tc>
        <w:tc>
          <w:tcPr>
            <w:tcW w:w="1440" w:type="dxa"/>
          </w:tcPr>
          <w:p w14:paraId="2260DCFB" w14:textId="77777777" w:rsidR="00C43CD4" w:rsidRPr="006A1B7C" w:rsidRDefault="00C43CD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-1.0 (3.9)</w:t>
            </w:r>
          </w:p>
        </w:tc>
        <w:tc>
          <w:tcPr>
            <w:tcW w:w="1800" w:type="dxa"/>
          </w:tcPr>
          <w:p w14:paraId="790A4CD7" w14:textId="77777777" w:rsidR="00C43CD4" w:rsidRPr="006A1B7C" w:rsidRDefault="00C43CD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-2.1 (4.3)</w:t>
            </w:r>
          </w:p>
        </w:tc>
      </w:tr>
      <w:tr w:rsidR="00C43CD4" w:rsidRPr="006A1B7C" w14:paraId="65AD14D9" w14:textId="77777777" w:rsidTr="00E836FD">
        <w:tc>
          <w:tcPr>
            <w:tcW w:w="2808" w:type="dxa"/>
          </w:tcPr>
          <w:p w14:paraId="08274B1A" w14:textId="77777777" w:rsidR="00C43CD4" w:rsidRPr="006A1B7C" w:rsidRDefault="00C43CD4" w:rsidP="00E836FD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 xml:space="preserve">   OL baseline</w:t>
            </w:r>
          </w:p>
        </w:tc>
        <w:tc>
          <w:tcPr>
            <w:tcW w:w="1980" w:type="dxa"/>
          </w:tcPr>
          <w:p w14:paraId="6678DE70" w14:textId="77777777" w:rsidR="00C43CD4" w:rsidRPr="006A1B7C" w:rsidRDefault="00C43CD4" w:rsidP="00E836FD">
            <w:pPr>
              <w:spacing w:line="360" w:lineRule="auto"/>
              <w:jc w:val="center"/>
              <w:rPr>
                <w:rFonts w:cstheme="minorHAnsi"/>
                <w:bCs/>
                <w:sz w:val="22"/>
              </w:rPr>
            </w:pPr>
            <w:r w:rsidRPr="006A1B7C">
              <w:rPr>
                <w:rFonts w:cstheme="minorHAnsi"/>
                <w:bCs/>
                <w:sz w:val="22"/>
              </w:rPr>
              <w:t>3.4 (3.5)</w:t>
            </w:r>
          </w:p>
        </w:tc>
        <w:tc>
          <w:tcPr>
            <w:tcW w:w="1440" w:type="dxa"/>
          </w:tcPr>
          <w:p w14:paraId="45FA5F28" w14:textId="77777777" w:rsidR="00C43CD4" w:rsidRPr="006A1B7C" w:rsidRDefault="00C43CD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2.8 (3.0)</w:t>
            </w:r>
          </w:p>
        </w:tc>
        <w:tc>
          <w:tcPr>
            <w:tcW w:w="1800" w:type="dxa"/>
          </w:tcPr>
          <w:p w14:paraId="31214DA9" w14:textId="77777777" w:rsidR="00C43CD4" w:rsidRPr="006A1B7C" w:rsidRDefault="00C43CD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4.1 (3.9)</w:t>
            </w:r>
          </w:p>
        </w:tc>
      </w:tr>
      <w:tr w:rsidR="00C43CD4" w:rsidRPr="006A1B7C" w14:paraId="42D7C855" w14:textId="77777777" w:rsidTr="00E836FD">
        <w:tc>
          <w:tcPr>
            <w:tcW w:w="2808" w:type="dxa"/>
            <w:tcBorders>
              <w:bottom w:val="single" w:sz="4" w:space="0" w:color="auto"/>
            </w:tcBorders>
          </w:tcPr>
          <w:p w14:paraId="3C05BB79" w14:textId="77777777" w:rsidR="00C43CD4" w:rsidRPr="006A1B7C" w:rsidRDefault="00C43CD4" w:rsidP="00E836FD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6A1B7C">
              <w:rPr>
                <w:rFonts w:cstheme="minorHAnsi"/>
                <w:b/>
                <w:sz w:val="22"/>
              </w:rPr>
              <w:t xml:space="preserve">   Change from OL baseline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2F5E759" w14:textId="77777777" w:rsidR="00C43CD4" w:rsidRPr="006A1B7C" w:rsidRDefault="00C43CD4" w:rsidP="00E836FD">
            <w:pPr>
              <w:spacing w:line="360" w:lineRule="auto"/>
              <w:jc w:val="center"/>
              <w:rPr>
                <w:rFonts w:cstheme="minorHAnsi"/>
                <w:bCs/>
                <w:sz w:val="22"/>
              </w:rPr>
            </w:pPr>
            <w:r w:rsidRPr="006A1B7C">
              <w:rPr>
                <w:rFonts w:cstheme="minorHAnsi"/>
                <w:bCs/>
                <w:sz w:val="22"/>
              </w:rPr>
              <w:t>-0.3 (2.8)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EB92BBA" w14:textId="77777777" w:rsidR="00C43CD4" w:rsidRPr="006A1B7C" w:rsidRDefault="00C43CD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0.1 (3.3)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0CF7C13" w14:textId="77777777" w:rsidR="00C43CD4" w:rsidRPr="006A1B7C" w:rsidRDefault="00C43CD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6A1B7C">
              <w:rPr>
                <w:rFonts w:cstheme="minorHAnsi"/>
                <w:sz w:val="22"/>
              </w:rPr>
              <w:t>-0.7 (1.9)</w:t>
            </w:r>
          </w:p>
        </w:tc>
      </w:tr>
    </w:tbl>
    <w:p w14:paraId="4202880F" w14:textId="1F9199D2" w:rsidR="00C43CD4" w:rsidRPr="006A1B7C" w:rsidRDefault="00C43CD4" w:rsidP="00C43CD4">
      <w:pPr>
        <w:jc w:val="left"/>
        <w:rPr>
          <w:rFonts w:cstheme="minorHAnsi"/>
          <w:sz w:val="22"/>
        </w:rPr>
      </w:pPr>
      <w:r w:rsidRPr="006A1B7C">
        <w:rPr>
          <w:rFonts w:cstheme="minorHAnsi"/>
          <w:sz w:val="22"/>
        </w:rPr>
        <w:t>PANSS</w:t>
      </w:r>
      <w:r w:rsidR="00B65F79">
        <w:rPr>
          <w:rFonts w:cstheme="minorHAnsi"/>
          <w:sz w:val="22"/>
        </w:rPr>
        <w:t xml:space="preserve"> </w:t>
      </w:r>
      <w:r w:rsidRPr="006A1B7C">
        <w:rPr>
          <w:rFonts w:cstheme="minorHAnsi"/>
          <w:sz w:val="22"/>
        </w:rPr>
        <w:t>=</w:t>
      </w:r>
      <w:r w:rsidR="00B65F79">
        <w:rPr>
          <w:rFonts w:cstheme="minorHAnsi"/>
          <w:sz w:val="22"/>
        </w:rPr>
        <w:t xml:space="preserve"> </w:t>
      </w:r>
      <w:r w:rsidRPr="006A1B7C">
        <w:rPr>
          <w:rFonts w:cstheme="minorHAnsi"/>
          <w:sz w:val="22"/>
        </w:rPr>
        <w:t>Positive and Negative Syndrome Scale. DB = Double-blind. OL = Open-label. CGI-S = Clinical Global Impressions – Severity scale.  CDSS</w:t>
      </w:r>
      <w:r w:rsidR="00B65F79">
        <w:rPr>
          <w:rFonts w:cstheme="minorHAnsi"/>
          <w:sz w:val="22"/>
        </w:rPr>
        <w:t xml:space="preserve"> </w:t>
      </w:r>
      <w:r w:rsidRPr="006A1B7C">
        <w:rPr>
          <w:rFonts w:cstheme="minorHAnsi"/>
          <w:sz w:val="22"/>
        </w:rPr>
        <w:t>=</w:t>
      </w:r>
      <w:r w:rsidR="00B65F79">
        <w:rPr>
          <w:rFonts w:cstheme="minorHAnsi"/>
          <w:sz w:val="22"/>
        </w:rPr>
        <w:t xml:space="preserve"> </w:t>
      </w:r>
      <w:r w:rsidRPr="006A1B7C">
        <w:rPr>
          <w:rFonts w:eastAsia="HGP創英角ｺﾞｼｯｸUB" w:cstheme="minorHAnsi"/>
          <w:bCs/>
          <w:sz w:val="22"/>
        </w:rPr>
        <w:t>Calgary Depression Scale for Schizophrenia.</w:t>
      </w:r>
    </w:p>
    <w:p w14:paraId="51CC9FA1" w14:textId="77777777" w:rsidR="00B65F79" w:rsidRDefault="00B65F79" w:rsidP="00B65F79">
      <w:pPr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>Total-lurasidone = lurasidone 40 mg/day or placebo during 6-week double-blind study followed by lurasidone (flexibly dosed) during 12-week open-label study.</w:t>
      </w:r>
    </w:p>
    <w:p w14:paraId="762A7F56" w14:textId="77777777" w:rsidR="00C43CD4" w:rsidRPr="006A1B7C" w:rsidRDefault="00C43CD4" w:rsidP="00C43CD4">
      <w:pPr>
        <w:rPr>
          <w:rFonts w:cstheme="minorHAnsi"/>
          <w:sz w:val="22"/>
        </w:rPr>
      </w:pPr>
      <w:r w:rsidRPr="006A1B7C">
        <w:rPr>
          <w:rFonts w:cstheme="minorHAnsi"/>
          <w:sz w:val="22"/>
        </w:rPr>
        <w:t>Lurasidone-lurasidone = lurasidone 40 mg/day during 6-week double-blind study followed by lurasidone (flexibly dosed) during 12-week open-label study.</w:t>
      </w:r>
    </w:p>
    <w:p w14:paraId="576408EB" w14:textId="77777777" w:rsidR="00C43CD4" w:rsidRPr="00C3697C" w:rsidRDefault="00C43CD4" w:rsidP="00C43CD4">
      <w:pPr>
        <w:rPr>
          <w:rFonts w:cstheme="minorHAnsi"/>
          <w:sz w:val="22"/>
        </w:rPr>
      </w:pPr>
      <w:r w:rsidRPr="006A1B7C">
        <w:rPr>
          <w:rFonts w:cstheme="minorHAnsi"/>
          <w:sz w:val="22"/>
        </w:rPr>
        <w:t>Placebo-lura</w:t>
      </w:r>
      <w:r w:rsidRPr="00C3697C">
        <w:rPr>
          <w:rFonts w:cstheme="minorHAnsi"/>
          <w:sz w:val="22"/>
        </w:rPr>
        <w:t>sidone = placebo during 6-week double-blind study followed by lurasidone (flexibly dosed) during 12-week open-label study.</w:t>
      </w:r>
    </w:p>
    <w:p w14:paraId="33B6F0D2" w14:textId="77777777" w:rsidR="00C43CD4" w:rsidRPr="00C3697C" w:rsidRDefault="00C43CD4" w:rsidP="00C43CD4">
      <w:pPr>
        <w:rPr>
          <w:rFonts w:cstheme="minorHAnsi"/>
          <w:sz w:val="22"/>
        </w:rPr>
      </w:pPr>
      <w:r w:rsidRPr="00C3697C">
        <w:rPr>
          <w:rFonts w:cstheme="minorHAnsi"/>
          <w:sz w:val="22"/>
        </w:rPr>
        <w:t>DB baseline is defined as the last non-missing measurement taken prior to or on the date of first dose of double-blind study medication.</w:t>
      </w:r>
    </w:p>
    <w:p w14:paraId="0C416CC7" w14:textId="77777777" w:rsidR="00C43CD4" w:rsidRPr="00C3697C" w:rsidRDefault="00C43CD4" w:rsidP="00C43CD4">
      <w:pPr>
        <w:rPr>
          <w:rFonts w:cstheme="minorHAnsi"/>
          <w:sz w:val="22"/>
        </w:rPr>
      </w:pPr>
      <w:r w:rsidRPr="00C3697C">
        <w:rPr>
          <w:rFonts w:cstheme="minorHAnsi"/>
          <w:sz w:val="22"/>
        </w:rPr>
        <w:t>OL baseline is defined as the last non-missing measurement taken during the double-blind study.</w:t>
      </w:r>
    </w:p>
    <w:p w14:paraId="44F6C285" w14:textId="669ADAD4" w:rsidR="00C43CD4" w:rsidRDefault="00C43CD4" w:rsidP="00C43CD4">
      <w:pPr>
        <w:rPr>
          <w:rFonts w:cstheme="minorHAnsi"/>
          <w:sz w:val="24"/>
          <w:szCs w:val="24"/>
        </w:rPr>
      </w:pPr>
    </w:p>
    <w:p w14:paraId="5DC9F3D8" w14:textId="19456FF1" w:rsidR="00B65F79" w:rsidRDefault="00B65F79" w:rsidP="00C43CD4">
      <w:pPr>
        <w:rPr>
          <w:rFonts w:cstheme="minorHAnsi"/>
          <w:sz w:val="24"/>
          <w:szCs w:val="24"/>
        </w:rPr>
      </w:pPr>
    </w:p>
    <w:p w14:paraId="17E42454" w14:textId="77777777" w:rsidR="00B65F79" w:rsidRPr="00C3697C" w:rsidRDefault="00B65F79" w:rsidP="00C43CD4">
      <w:pPr>
        <w:rPr>
          <w:rFonts w:cstheme="minorHAnsi"/>
          <w:sz w:val="24"/>
          <w:szCs w:val="24"/>
        </w:rPr>
      </w:pPr>
    </w:p>
    <w:p w14:paraId="499132F2" w14:textId="77777777" w:rsidR="00C43CD4" w:rsidRPr="00C3697C" w:rsidRDefault="00C43CD4" w:rsidP="00C43CD4">
      <w:pPr>
        <w:rPr>
          <w:rFonts w:cstheme="minorHAnsi"/>
          <w:sz w:val="24"/>
          <w:szCs w:val="24"/>
        </w:rPr>
      </w:pPr>
    </w:p>
    <w:p w14:paraId="625C4474" w14:textId="77777777" w:rsidR="00C43CD4" w:rsidRPr="00C3697C" w:rsidRDefault="00C43CD4" w:rsidP="00C43CD4">
      <w:pPr>
        <w:rPr>
          <w:rFonts w:cstheme="minorHAnsi"/>
          <w:sz w:val="24"/>
          <w:szCs w:val="24"/>
        </w:rPr>
      </w:pPr>
    </w:p>
    <w:p w14:paraId="08BB0E7B" w14:textId="77777777" w:rsidR="00C43CD4" w:rsidRPr="00C3697C" w:rsidRDefault="00C43CD4" w:rsidP="00C43CD4">
      <w:pPr>
        <w:rPr>
          <w:rFonts w:cstheme="minorHAnsi"/>
          <w:sz w:val="24"/>
          <w:szCs w:val="24"/>
        </w:rPr>
      </w:pPr>
    </w:p>
    <w:p w14:paraId="4F75185C" w14:textId="57D0A1A2" w:rsidR="00A32620" w:rsidRPr="00C3697C" w:rsidRDefault="00A32620">
      <w:pPr>
        <w:rPr>
          <w:rFonts w:cstheme="minorHAnsi"/>
          <w:sz w:val="22"/>
        </w:rPr>
      </w:pPr>
    </w:p>
    <w:p w14:paraId="562F31F8" w14:textId="509A8379" w:rsidR="0006624D" w:rsidRDefault="0006624D" w:rsidP="0006624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Table S</w:t>
      </w:r>
      <w:r w:rsidR="009450F8">
        <w:rPr>
          <w:rFonts w:cstheme="minorHAnsi"/>
          <w:b/>
          <w:sz w:val="24"/>
          <w:szCs w:val="24"/>
        </w:rPr>
        <w:t>7</w:t>
      </w:r>
      <w:r>
        <w:rPr>
          <w:rFonts w:cstheme="minorHAnsi"/>
          <w:b/>
          <w:sz w:val="24"/>
          <w:szCs w:val="24"/>
        </w:rPr>
        <w:t>-1. Mean (SD) observed value and change in PANSS total score from double-blind and open-label baseline to LOCF endpoint by country except for Japan (ITT population)</w:t>
      </w:r>
    </w:p>
    <w:tbl>
      <w:tblPr>
        <w:tblStyle w:val="a9"/>
        <w:tblW w:w="8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1980"/>
        <w:gridCol w:w="1440"/>
        <w:gridCol w:w="1800"/>
      </w:tblGrid>
      <w:tr w:rsidR="0006624D" w14:paraId="0AD1C7D2" w14:textId="77777777" w:rsidTr="0006624D"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CE7B5" w14:textId="77777777" w:rsidR="0006624D" w:rsidRDefault="0006624D">
            <w:pPr>
              <w:spacing w:line="360" w:lineRule="auto"/>
              <w:rPr>
                <w:rFonts w:cstheme="minorHAnsi"/>
                <w:sz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720B2D" w14:textId="77777777" w:rsidR="0006624D" w:rsidRDefault="0006624D">
            <w:pPr>
              <w:spacing w:line="480" w:lineRule="auto"/>
              <w:jc w:val="center"/>
              <w:rPr>
                <w:rFonts w:eastAsia="Times New Roman" w:cstheme="minorHAnsi"/>
                <w:b/>
                <w:sz w:val="22"/>
                <w:lang w:eastAsia="en-US"/>
              </w:rPr>
            </w:pPr>
            <w:r>
              <w:rPr>
                <w:rFonts w:eastAsia="Times New Roman" w:cstheme="minorHAnsi"/>
                <w:b/>
                <w:sz w:val="22"/>
                <w:lang w:eastAsia="en-US"/>
              </w:rPr>
              <w:t>Total-lurasidone</w:t>
            </w:r>
          </w:p>
          <w:p w14:paraId="1B23CA71" w14:textId="77777777" w:rsidR="0006624D" w:rsidRDefault="0006624D">
            <w:pPr>
              <w:spacing w:line="480" w:lineRule="auto"/>
              <w:jc w:val="center"/>
              <w:rPr>
                <w:rFonts w:cstheme="minorHAnsi"/>
                <w:b/>
                <w:sz w:val="22"/>
                <w:lang w:eastAsia="en-US"/>
              </w:rPr>
            </w:pPr>
            <w:r>
              <w:rPr>
                <w:rFonts w:eastAsia="Times New Roman" w:cstheme="minorHAnsi"/>
                <w:b/>
                <w:sz w:val="22"/>
                <w:lang w:eastAsia="en-US"/>
              </w:rPr>
              <w:t>(N=287)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1A05BA" w14:textId="77777777" w:rsidR="0006624D" w:rsidRDefault="0006624D">
            <w:pPr>
              <w:spacing w:line="360" w:lineRule="auto"/>
              <w:jc w:val="center"/>
              <w:rPr>
                <w:rFonts w:eastAsia="Times New Roman" w:cstheme="minorHAnsi"/>
                <w:b/>
                <w:sz w:val="22"/>
                <w:lang w:eastAsia="en-US"/>
              </w:rPr>
            </w:pPr>
            <w:r>
              <w:rPr>
                <w:rFonts w:eastAsia="Times New Roman" w:cstheme="minorHAnsi"/>
                <w:b/>
                <w:sz w:val="22"/>
                <w:lang w:eastAsia="en-US"/>
              </w:rPr>
              <w:t>Lurasidone-lurasidone</w:t>
            </w:r>
          </w:p>
          <w:p w14:paraId="4C5A7EA5" w14:textId="77777777" w:rsidR="0006624D" w:rsidRDefault="0006624D">
            <w:pPr>
              <w:spacing w:line="360" w:lineRule="auto"/>
              <w:jc w:val="center"/>
              <w:rPr>
                <w:rFonts w:cstheme="minorHAnsi"/>
                <w:b/>
                <w:sz w:val="22"/>
                <w:lang w:eastAsia="en-US"/>
              </w:rPr>
            </w:pPr>
            <w:r>
              <w:rPr>
                <w:rFonts w:eastAsia="Times New Roman" w:cstheme="minorHAnsi"/>
                <w:b/>
                <w:sz w:val="22"/>
                <w:lang w:eastAsia="en-US"/>
              </w:rPr>
              <w:t>(N=146)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B9641F" w14:textId="77777777" w:rsidR="0006624D" w:rsidRDefault="0006624D">
            <w:pPr>
              <w:spacing w:line="360" w:lineRule="auto"/>
              <w:jc w:val="center"/>
              <w:rPr>
                <w:rFonts w:eastAsia="Times New Roman" w:cstheme="minorHAnsi"/>
                <w:b/>
                <w:sz w:val="22"/>
                <w:lang w:eastAsia="en-US"/>
              </w:rPr>
            </w:pPr>
            <w:r>
              <w:rPr>
                <w:rFonts w:eastAsia="Times New Roman" w:cstheme="minorHAnsi"/>
                <w:b/>
                <w:sz w:val="22"/>
                <w:lang w:eastAsia="en-US"/>
              </w:rPr>
              <w:t>Placebo-lurasidone</w:t>
            </w:r>
          </w:p>
          <w:p w14:paraId="5142CD7B" w14:textId="77777777" w:rsidR="0006624D" w:rsidRDefault="0006624D">
            <w:pPr>
              <w:spacing w:line="360" w:lineRule="auto"/>
              <w:jc w:val="center"/>
              <w:rPr>
                <w:rFonts w:cstheme="minorHAnsi"/>
                <w:b/>
                <w:sz w:val="22"/>
                <w:lang w:eastAsia="en-US"/>
              </w:rPr>
            </w:pPr>
            <w:r>
              <w:rPr>
                <w:rFonts w:eastAsia="Times New Roman" w:cstheme="minorHAnsi"/>
                <w:b/>
                <w:sz w:val="22"/>
                <w:lang w:eastAsia="en-US"/>
              </w:rPr>
              <w:t>(N=141)</w:t>
            </w:r>
          </w:p>
        </w:tc>
      </w:tr>
      <w:tr w:rsidR="0006624D" w14:paraId="3C4C7A33" w14:textId="77777777" w:rsidTr="0006624D">
        <w:tc>
          <w:tcPr>
            <w:tcW w:w="2808" w:type="dxa"/>
            <w:hideMark/>
          </w:tcPr>
          <w:p w14:paraId="2CEB787D" w14:textId="77777777" w:rsidR="0006624D" w:rsidRDefault="0006624D">
            <w:pPr>
              <w:spacing w:line="360" w:lineRule="auto"/>
              <w:jc w:val="left"/>
              <w:rPr>
                <w:rFonts w:cstheme="minorHAnsi"/>
                <w:b/>
                <w:sz w:val="22"/>
                <w:lang w:eastAsia="en-US"/>
              </w:rPr>
            </w:pPr>
            <w:r>
              <w:rPr>
                <w:rFonts w:cstheme="minorHAnsi"/>
                <w:b/>
                <w:sz w:val="22"/>
                <w:lang w:eastAsia="en-US"/>
              </w:rPr>
              <w:t>Poland</w:t>
            </w:r>
          </w:p>
        </w:tc>
        <w:tc>
          <w:tcPr>
            <w:tcW w:w="1980" w:type="dxa"/>
            <w:hideMark/>
          </w:tcPr>
          <w:p w14:paraId="607A2BE6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n=3</w:t>
            </w:r>
          </w:p>
        </w:tc>
        <w:tc>
          <w:tcPr>
            <w:tcW w:w="1440" w:type="dxa"/>
            <w:hideMark/>
          </w:tcPr>
          <w:p w14:paraId="49F30440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n=2</w:t>
            </w:r>
          </w:p>
        </w:tc>
        <w:tc>
          <w:tcPr>
            <w:tcW w:w="1800" w:type="dxa"/>
            <w:hideMark/>
          </w:tcPr>
          <w:p w14:paraId="0AF6E218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n=1</w:t>
            </w:r>
          </w:p>
        </w:tc>
      </w:tr>
      <w:tr w:rsidR="0006624D" w14:paraId="75C7114F" w14:textId="77777777" w:rsidTr="0006624D">
        <w:tc>
          <w:tcPr>
            <w:tcW w:w="2808" w:type="dxa"/>
            <w:hideMark/>
          </w:tcPr>
          <w:p w14:paraId="5CF8DB4E" w14:textId="77777777" w:rsidR="0006624D" w:rsidRDefault="0006624D">
            <w:pPr>
              <w:spacing w:line="360" w:lineRule="auto"/>
              <w:jc w:val="left"/>
              <w:rPr>
                <w:rFonts w:cstheme="minorHAnsi"/>
                <w:b/>
                <w:sz w:val="22"/>
                <w:lang w:eastAsia="en-US"/>
              </w:rPr>
            </w:pPr>
            <w:r>
              <w:rPr>
                <w:rFonts w:cstheme="minorHAnsi"/>
                <w:b/>
                <w:sz w:val="22"/>
                <w:lang w:eastAsia="en-US"/>
              </w:rPr>
              <w:t xml:space="preserve">   DB baseline</w:t>
            </w:r>
          </w:p>
        </w:tc>
        <w:tc>
          <w:tcPr>
            <w:tcW w:w="1980" w:type="dxa"/>
            <w:hideMark/>
          </w:tcPr>
          <w:p w14:paraId="520224F0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106.7 (5.7)</w:t>
            </w:r>
          </w:p>
        </w:tc>
        <w:tc>
          <w:tcPr>
            <w:tcW w:w="1440" w:type="dxa"/>
            <w:hideMark/>
          </w:tcPr>
          <w:p w14:paraId="374FF0B7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107.5 (7.8)</w:t>
            </w:r>
          </w:p>
        </w:tc>
        <w:tc>
          <w:tcPr>
            <w:tcW w:w="1800" w:type="dxa"/>
            <w:hideMark/>
          </w:tcPr>
          <w:p w14:paraId="10D27B0B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105.0</w:t>
            </w:r>
          </w:p>
        </w:tc>
      </w:tr>
      <w:tr w:rsidR="0006624D" w14:paraId="597EE9E0" w14:textId="77777777" w:rsidTr="0006624D">
        <w:tc>
          <w:tcPr>
            <w:tcW w:w="2808" w:type="dxa"/>
            <w:hideMark/>
          </w:tcPr>
          <w:p w14:paraId="70F00C5E" w14:textId="77777777" w:rsidR="0006624D" w:rsidRDefault="0006624D">
            <w:pPr>
              <w:spacing w:line="360" w:lineRule="auto"/>
              <w:jc w:val="left"/>
              <w:rPr>
                <w:rFonts w:cstheme="minorHAnsi"/>
                <w:b/>
                <w:sz w:val="22"/>
                <w:lang w:eastAsia="en-US"/>
              </w:rPr>
            </w:pPr>
            <w:r>
              <w:rPr>
                <w:rFonts w:cstheme="minorHAnsi"/>
                <w:b/>
                <w:sz w:val="22"/>
                <w:lang w:eastAsia="en-US"/>
              </w:rPr>
              <w:t xml:space="preserve">   Change from DB baseline</w:t>
            </w:r>
          </w:p>
        </w:tc>
        <w:tc>
          <w:tcPr>
            <w:tcW w:w="1980" w:type="dxa"/>
            <w:hideMark/>
          </w:tcPr>
          <w:p w14:paraId="441757FA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-59.0 (9.5)</w:t>
            </w:r>
          </w:p>
        </w:tc>
        <w:tc>
          <w:tcPr>
            <w:tcW w:w="1440" w:type="dxa"/>
            <w:hideMark/>
          </w:tcPr>
          <w:p w14:paraId="4E96E5F7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-63.5 (7.8)</w:t>
            </w:r>
          </w:p>
        </w:tc>
        <w:tc>
          <w:tcPr>
            <w:tcW w:w="1800" w:type="dxa"/>
            <w:hideMark/>
          </w:tcPr>
          <w:p w14:paraId="0E010DE6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-50.0</w:t>
            </w:r>
          </w:p>
        </w:tc>
      </w:tr>
      <w:tr w:rsidR="0006624D" w14:paraId="6A29BD00" w14:textId="77777777" w:rsidTr="0006624D">
        <w:tc>
          <w:tcPr>
            <w:tcW w:w="2808" w:type="dxa"/>
            <w:hideMark/>
          </w:tcPr>
          <w:p w14:paraId="74DF0E7D" w14:textId="77777777" w:rsidR="0006624D" w:rsidRDefault="0006624D">
            <w:pPr>
              <w:spacing w:line="360" w:lineRule="auto"/>
              <w:jc w:val="left"/>
              <w:rPr>
                <w:rFonts w:cstheme="minorHAnsi"/>
                <w:b/>
                <w:sz w:val="22"/>
                <w:lang w:eastAsia="en-US"/>
              </w:rPr>
            </w:pPr>
            <w:r>
              <w:rPr>
                <w:rFonts w:cstheme="minorHAnsi"/>
                <w:b/>
                <w:sz w:val="22"/>
                <w:lang w:eastAsia="en-US"/>
              </w:rPr>
              <w:t xml:space="preserve">   OL baseline</w:t>
            </w:r>
          </w:p>
        </w:tc>
        <w:tc>
          <w:tcPr>
            <w:tcW w:w="1980" w:type="dxa"/>
            <w:hideMark/>
          </w:tcPr>
          <w:p w14:paraId="2C3BC2A1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62.3 (12.9)</w:t>
            </w:r>
          </w:p>
        </w:tc>
        <w:tc>
          <w:tcPr>
            <w:tcW w:w="1440" w:type="dxa"/>
            <w:hideMark/>
          </w:tcPr>
          <w:p w14:paraId="0BA65FA7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55.0 (2.8)</w:t>
            </w:r>
          </w:p>
        </w:tc>
        <w:tc>
          <w:tcPr>
            <w:tcW w:w="1800" w:type="dxa"/>
            <w:hideMark/>
          </w:tcPr>
          <w:p w14:paraId="08B02FE3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77.0</w:t>
            </w:r>
          </w:p>
        </w:tc>
      </w:tr>
      <w:tr w:rsidR="0006624D" w14:paraId="5D973585" w14:textId="77777777" w:rsidTr="0006624D">
        <w:tc>
          <w:tcPr>
            <w:tcW w:w="2808" w:type="dxa"/>
            <w:hideMark/>
          </w:tcPr>
          <w:p w14:paraId="5E44A947" w14:textId="77777777" w:rsidR="0006624D" w:rsidRDefault="0006624D">
            <w:pPr>
              <w:spacing w:line="360" w:lineRule="auto"/>
              <w:jc w:val="left"/>
              <w:rPr>
                <w:rFonts w:cstheme="minorHAnsi"/>
                <w:b/>
                <w:sz w:val="22"/>
                <w:lang w:eastAsia="en-US"/>
              </w:rPr>
            </w:pPr>
            <w:r>
              <w:rPr>
                <w:rFonts w:cstheme="minorHAnsi"/>
                <w:b/>
                <w:sz w:val="22"/>
                <w:lang w:eastAsia="en-US"/>
              </w:rPr>
              <w:t xml:space="preserve">   Change from OL baseline</w:t>
            </w:r>
          </w:p>
        </w:tc>
        <w:tc>
          <w:tcPr>
            <w:tcW w:w="1980" w:type="dxa"/>
            <w:hideMark/>
          </w:tcPr>
          <w:p w14:paraId="0B1EE170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-14.7 (6.7)</w:t>
            </w:r>
          </w:p>
        </w:tc>
        <w:tc>
          <w:tcPr>
            <w:tcW w:w="1440" w:type="dxa"/>
            <w:hideMark/>
          </w:tcPr>
          <w:p w14:paraId="3ABB3498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-11.0 (2.8)</w:t>
            </w:r>
          </w:p>
        </w:tc>
        <w:tc>
          <w:tcPr>
            <w:tcW w:w="1800" w:type="dxa"/>
            <w:hideMark/>
          </w:tcPr>
          <w:p w14:paraId="3ADD79D2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-22.0</w:t>
            </w:r>
          </w:p>
        </w:tc>
      </w:tr>
      <w:tr w:rsidR="0006624D" w14:paraId="5E367F7C" w14:textId="77777777" w:rsidTr="0006624D">
        <w:tc>
          <w:tcPr>
            <w:tcW w:w="2808" w:type="dxa"/>
            <w:hideMark/>
          </w:tcPr>
          <w:p w14:paraId="0CED0D0E" w14:textId="77777777" w:rsidR="0006624D" w:rsidRDefault="0006624D">
            <w:pPr>
              <w:spacing w:line="360" w:lineRule="auto"/>
              <w:jc w:val="left"/>
              <w:rPr>
                <w:rFonts w:cstheme="minorHAnsi"/>
                <w:b/>
                <w:sz w:val="22"/>
                <w:lang w:eastAsia="en-US"/>
              </w:rPr>
            </w:pPr>
            <w:r>
              <w:rPr>
                <w:rFonts w:cstheme="minorHAnsi"/>
                <w:b/>
                <w:sz w:val="22"/>
                <w:lang w:eastAsia="en-US"/>
              </w:rPr>
              <w:t>Romania</w:t>
            </w:r>
          </w:p>
        </w:tc>
        <w:tc>
          <w:tcPr>
            <w:tcW w:w="1980" w:type="dxa"/>
            <w:hideMark/>
          </w:tcPr>
          <w:p w14:paraId="7D1A8E7A" w14:textId="77777777" w:rsidR="0006624D" w:rsidRDefault="0006624D">
            <w:pPr>
              <w:spacing w:line="360" w:lineRule="auto"/>
              <w:jc w:val="center"/>
              <w:rPr>
                <w:rFonts w:cstheme="minorHAnsi"/>
                <w:bCs/>
                <w:sz w:val="22"/>
                <w:lang w:eastAsia="en-US"/>
              </w:rPr>
            </w:pPr>
            <w:r>
              <w:rPr>
                <w:rFonts w:cstheme="minorHAnsi"/>
                <w:bCs/>
                <w:sz w:val="22"/>
                <w:lang w:eastAsia="en-US"/>
              </w:rPr>
              <w:t>n=9</w:t>
            </w:r>
          </w:p>
        </w:tc>
        <w:tc>
          <w:tcPr>
            <w:tcW w:w="1440" w:type="dxa"/>
            <w:hideMark/>
          </w:tcPr>
          <w:p w14:paraId="7ED8C797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n=5</w:t>
            </w:r>
          </w:p>
        </w:tc>
        <w:tc>
          <w:tcPr>
            <w:tcW w:w="1800" w:type="dxa"/>
            <w:hideMark/>
          </w:tcPr>
          <w:p w14:paraId="5D6DF400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n=4</w:t>
            </w:r>
          </w:p>
        </w:tc>
      </w:tr>
      <w:tr w:rsidR="0006624D" w14:paraId="606A82E1" w14:textId="77777777" w:rsidTr="0006624D">
        <w:tc>
          <w:tcPr>
            <w:tcW w:w="2808" w:type="dxa"/>
            <w:hideMark/>
          </w:tcPr>
          <w:p w14:paraId="6BC5AFEE" w14:textId="77777777" w:rsidR="0006624D" w:rsidRDefault="0006624D">
            <w:pPr>
              <w:spacing w:line="360" w:lineRule="auto"/>
              <w:jc w:val="left"/>
              <w:rPr>
                <w:rFonts w:cstheme="minorHAnsi"/>
                <w:b/>
                <w:sz w:val="22"/>
                <w:lang w:eastAsia="en-US"/>
              </w:rPr>
            </w:pPr>
            <w:r>
              <w:rPr>
                <w:rFonts w:cstheme="minorHAnsi"/>
                <w:b/>
                <w:sz w:val="22"/>
                <w:lang w:eastAsia="en-US"/>
              </w:rPr>
              <w:t xml:space="preserve">   DB baseline</w:t>
            </w:r>
          </w:p>
        </w:tc>
        <w:tc>
          <w:tcPr>
            <w:tcW w:w="1980" w:type="dxa"/>
            <w:hideMark/>
          </w:tcPr>
          <w:p w14:paraId="19FB2F48" w14:textId="77777777" w:rsidR="0006624D" w:rsidRDefault="0006624D">
            <w:pPr>
              <w:spacing w:line="360" w:lineRule="auto"/>
              <w:jc w:val="center"/>
              <w:rPr>
                <w:rFonts w:cstheme="minorHAnsi"/>
                <w:bCs/>
                <w:sz w:val="22"/>
                <w:lang w:eastAsia="en-US"/>
              </w:rPr>
            </w:pPr>
            <w:r>
              <w:rPr>
                <w:rFonts w:cstheme="minorHAnsi"/>
                <w:bCs/>
                <w:sz w:val="22"/>
                <w:lang w:eastAsia="en-US"/>
              </w:rPr>
              <w:t>100.2 (7.6)</w:t>
            </w:r>
          </w:p>
        </w:tc>
        <w:tc>
          <w:tcPr>
            <w:tcW w:w="1440" w:type="dxa"/>
            <w:hideMark/>
          </w:tcPr>
          <w:p w14:paraId="54518D56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100.0 (10.3)</w:t>
            </w:r>
          </w:p>
        </w:tc>
        <w:tc>
          <w:tcPr>
            <w:tcW w:w="1800" w:type="dxa"/>
            <w:hideMark/>
          </w:tcPr>
          <w:p w14:paraId="57A7EE36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100.5 (3.7)</w:t>
            </w:r>
          </w:p>
        </w:tc>
      </w:tr>
      <w:tr w:rsidR="0006624D" w14:paraId="3AD7B9F8" w14:textId="77777777" w:rsidTr="0006624D">
        <w:tc>
          <w:tcPr>
            <w:tcW w:w="2808" w:type="dxa"/>
            <w:hideMark/>
          </w:tcPr>
          <w:p w14:paraId="712BD5D7" w14:textId="77777777" w:rsidR="0006624D" w:rsidRDefault="0006624D">
            <w:pPr>
              <w:spacing w:line="360" w:lineRule="auto"/>
              <w:jc w:val="left"/>
              <w:rPr>
                <w:rFonts w:cstheme="minorHAnsi"/>
                <w:b/>
                <w:sz w:val="22"/>
                <w:lang w:eastAsia="en-US"/>
              </w:rPr>
            </w:pPr>
            <w:r>
              <w:rPr>
                <w:rFonts w:cstheme="minorHAnsi"/>
                <w:b/>
                <w:sz w:val="22"/>
                <w:lang w:eastAsia="en-US"/>
              </w:rPr>
              <w:t xml:space="preserve">   Change from DB baseline</w:t>
            </w:r>
          </w:p>
        </w:tc>
        <w:tc>
          <w:tcPr>
            <w:tcW w:w="1980" w:type="dxa"/>
            <w:hideMark/>
          </w:tcPr>
          <w:p w14:paraId="39B78CB8" w14:textId="77777777" w:rsidR="0006624D" w:rsidRDefault="0006624D">
            <w:pPr>
              <w:spacing w:line="360" w:lineRule="auto"/>
              <w:jc w:val="center"/>
              <w:rPr>
                <w:rFonts w:cstheme="minorHAnsi"/>
                <w:bCs/>
                <w:sz w:val="22"/>
                <w:lang w:eastAsia="en-US"/>
              </w:rPr>
            </w:pPr>
            <w:r>
              <w:rPr>
                <w:rFonts w:cstheme="minorHAnsi"/>
                <w:bCs/>
                <w:sz w:val="22"/>
                <w:lang w:eastAsia="en-US"/>
              </w:rPr>
              <w:t>-29.7 (14.2)</w:t>
            </w:r>
          </w:p>
        </w:tc>
        <w:tc>
          <w:tcPr>
            <w:tcW w:w="1440" w:type="dxa"/>
            <w:hideMark/>
          </w:tcPr>
          <w:p w14:paraId="519E532C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-29.2 (10.6)</w:t>
            </w:r>
          </w:p>
        </w:tc>
        <w:tc>
          <w:tcPr>
            <w:tcW w:w="1800" w:type="dxa"/>
            <w:hideMark/>
          </w:tcPr>
          <w:p w14:paraId="41E9A124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-30.3 (19.6)</w:t>
            </w:r>
          </w:p>
        </w:tc>
      </w:tr>
      <w:tr w:rsidR="0006624D" w14:paraId="51248235" w14:textId="77777777" w:rsidTr="0006624D">
        <w:tc>
          <w:tcPr>
            <w:tcW w:w="2808" w:type="dxa"/>
            <w:hideMark/>
          </w:tcPr>
          <w:p w14:paraId="01063B69" w14:textId="77777777" w:rsidR="0006624D" w:rsidRDefault="0006624D">
            <w:pPr>
              <w:spacing w:line="360" w:lineRule="auto"/>
              <w:jc w:val="left"/>
              <w:rPr>
                <w:rFonts w:cstheme="minorHAnsi"/>
                <w:b/>
                <w:sz w:val="22"/>
                <w:lang w:eastAsia="en-US"/>
              </w:rPr>
            </w:pPr>
            <w:r>
              <w:rPr>
                <w:rFonts w:cstheme="minorHAnsi"/>
                <w:b/>
                <w:sz w:val="22"/>
                <w:lang w:eastAsia="en-US"/>
              </w:rPr>
              <w:t xml:space="preserve">   OL baseline</w:t>
            </w:r>
          </w:p>
        </w:tc>
        <w:tc>
          <w:tcPr>
            <w:tcW w:w="1980" w:type="dxa"/>
            <w:hideMark/>
          </w:tcPr>
          <w:p w14:paraId="6721D63A" w14:textId="77777777" w:rsidR="0006624D" w:rsidRDefault="0006624D">
            <w:pPr>
              <w:spacing w:line="360" w:lineRule="auto"/>
              <w:jc w:val="center"/>
              <w:rPr>
                <w:rFonts w:cstheme="minorHAnsi"/>
                <w:bCs/>
                <w:sz w:val="22"/>
                <w:lang w:eastAsia="en-US"/>
              </w:rPr>
            </w:pPr>
            <w:r>
              <w:rPr>
                <w:rFonts w:cstheme="minorHAnsi"/>
                <w:bCs/>
                <w:sz w:val="22"/>
                <w:lang w:eastAsia="en-US"/>
              </w:rPr>
              <w:t>75.9 (14.2)</w:t>
            </w:r>
          </w:p>
        </w:tc>
        <w:tc>
          <w:tcPr>
            <w:tcW w:w="1440" w:type="dxa"/>
            <w:hideMark/>
          </w:tcPr>
          <w:p w14:paraId="182459EC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70.8 (12.5)</w:t>
            </w:r>
          </w:p>
        </w:tc>
        <w:tc>
          <w:tcPr>
            <w:tcW w:w="1800" w:type="dxa"/>
            <w:hideMark/>
          </w:tcPr>
          <w:p w14:paraId="459A726C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82.3 (15.4)</w:t>
            </w:r>
          </w:p>
        </w:tc>
      </w:tr>
      <w:tr w:rsidR="0006624D" w14:paraId="6CF078E1" w14:textId="77777777" w:rsidTr="0006624D">
        <w:tc>
          <w:tcPr>
            <w:tcW w:w="2808" w:type="dxa"/>
            <w:hideMark/>
          </w:tcPr>
          <w:p w14:paraId="00A41774" w14:textId="77777777" w:rsidR="0006624D" w:rsidRDefault="0006624D">
            <w:pPr>
              <w:spacing w:line="360" w:lineRule="auto"/>
              <w:jc w:val="left"/>
              <w:rPr>
                <w:rFonts w:cstheme="minorHAnsi"/>
                <w:b/>
                <w:sz w:val="22"/>
                <w:lang w:eastAsia="en-US"/>
              </w:rPr>
            </w:pPr>
            <w:r>
              <w:rPr>
                <w:rFonts w:cstheme="minorHAnsi"/>
                <w:b/>
                <w:sz w:val="22"/>
                <w:lang w:eastAsia="en-US"/>
              </w:rPr>
              <w:t xml:space="preserve">   Change from OL baseline</w:t>
            </w:r>
          </w:p>
        </w:tc>
        <w:tc>
          <w:tcPr>
            <w:tcW w:w="1980" w:type="dxa"/>
            <w:hideMark/>
          </w:tcPr>
          <w:p w14:paraId="32247BB5" w14:textId="77777777" w:rsidR="0006624D" w:rsidRDefault="0006624D">
            <w:pPr>
              <w:spacing w:line="360" w:lineRule="auto"/>
              <w:jc w:val="center"/>
              <w:rPr>
                <w:rFonts w:cstheme="minorHAnsi"/>
                <w:bCs/>
                <w:sz w:val="22"/>
                <w:lang w:eastAsia="en-US"/>
              </w:rPr>
            </w:pPr>
            <w:r>
              <w:rPr>
                <w:rFonts w:cstheme="minorHAnsi"/>
                <w:bCs/>
                <w:sz w:val="22"/>
                <w:lang w:eastAsia="en-US"/>
              </w:rPr>
              <w:t>-5.3 (17.3)</w:t>
            </w:r>
          </w:p>
        </w:tc>
        <w:tc>
          <w:tcPr>
            <w:tcW w:w="1440" w:type="dxa"/>
            <w:hideMark/>
          </w:tcPr>
          <w:p w14:paraId="3CAA9BEF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0.0 (9.8)</w:t>
            </w:r>
          </w:p>
        </w:tc>
        <w:tc>
          <w:tcPr>
            <w:tcW w:w="1800" w:type="dxa"/>
            <w:hideMark/>
          </w:tcPr>
          <w:p w14:paraId="782CE23F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-12.0 (23.7)</w:t>
            </w:r>
          </w:p>
        </w:tc>
      </w:tr>
      <w:tr w:rsidR="0006624D" w14:paraId="090E823E" w14:textId="77777777" w:rsidTr="0006624D">
        <w:tc>
          <w:tcPr>
            <w:tcW w:w="2808" w:type="dxa"/>
            <w:hideMark/>
          </w:tcPr>
          <w:p w14:paraId="605A4274" w14:textId="77777777" w:rsidR="0006624D" w:rsidRDefault="0006624D">
            <w:pPr>
              <w:spacing w:line="360" w:lineRule="auto"/>
              <w:jc w:val="left"/>
              <w:rPr>
                <w:rFonts w:cstheme="minorHAnsi"/>
                <w:b/>
                <w:sz w:val="22"/>
                <w:lang w:eastAsia="en-US"/>
              </w:rPr>
            </w:pPr>
            <w:r>
              <w:rPr>
                <w:rFonts w:cstheme="minorHAnsi"/>
                <w:b/>
                <w:sz w:val="22"/>
                <w:lang w:eastAsia="en-US"/>
              </w:rPr>
              <w:t>Russia</w:t>
            </w:r>
          </w:p>
        </w:tc>
        <w:tc>
          <w:tcPr>
            <w:tcW w:w="1980" w:type="dxa"/>
            <w:hideMark/>
          </w:tcPr>
          <w:p w14:paraId="01B43995" w14:textId="77777777" w:rsidR="0006624D" w:rsidRDefault="0006624D">
            <w:pPr>
              <w:spacing w:line="360" w:lineRule="auto"/>
              <w:jc w:val="center"/>
              <w:rPr>
                <w:rFonts w:cstheme="minorHAnsi"/>
                <w:bCs/>
                <w:sz w:val="22"/>
                <w:lang w:eastAsia="en-US"/>
              </w:rPr>
            </w:pPr>
            <w:r>
              <w:rPr>
                <w:rFonts w:cstheme="minorHAnsi"/>
                <w:bCs/>
                <w:sz w:val="22"/>
                <w:lang w:eastAsia="en-US"/>
              </w:rPr>
              <w:t>n=82</w:t>
            </w:r>
          </w:p>
        </w:tc>
        <w:tc>
          <w:tcPr>
            <w:tcW w:w="1440" w:type="dxa"/>
            <w:hideMark/>
          </w:tcPr>
          <w:p w14:paraId="7A11A9A5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n=40</w:t>
            </w:r>
          </w:p>
        </w:tc>
        <w:tc>
          <w:tcPr>
            <w:tcW w:w="1800" w:type="dxa"/>
            <w:hideMark/>
          </w:tcPr>
          <w:p w14:paraId="12A618B5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n=42</w:t>
            </w:r>
          </w:p>
        </w:tc>
      </w:tr>
      <w:tr w:rsidR="0006624D" w14:paraId="1B3CD1DB" w14:textId="77777777" w:rsidTr="0006624D">
        <w:tc>
          <w:tcPr>
            <w:tcW w:w="2808" w:type="dxa"/>
            <w:hideMark/>
          </w:tcPr>
          <w:p w14:paraId="0CA737A1" w14:textId="77777777" w:rsidR="0006624D" w:rsidRDefault="0006624D">
            <w:pPr>
              <w:spacing w:line="360" w:lineRule="auto"/>
              <w:jc w:val="left"/>
              <w:rPr>
                <w:rFonts w:cstheme="minorHAnsi"/>
                <w:b/>
                <w:sz w:val="22"/>
                <w:lang w:eastAsia="en-US"/>
              </w:rPr>
            </w:pPr>
            <w:r>
              <w:rPr>
                <w:rFonts w:cstheme="minorHAnsi"/>
                <w:b/>
                <w:sz w:val="22"/>
                <w:lang w:eastAsia="en-US"/>
              </w:rPr>
              <w:t xml:space="preserve">   DB baseline</w:t>
            </w:r>
          </w:p>
        </w:tc>
        <w:tc>
          <w:tcPr>
            <w:tcW w:w="1980" w:type="dxa"/>
            <w:hideMark/>
          </w:tcPr>
          <w:p w14:paraId="060DCA53" w14:textId="77777777" w:rsidR="0006624D" w:rsidRDefault="0006624D">
            <w:pPr>
              <w:spacing w:line="360" w:lineRule="auto"/>
              <w:jc w:val="center"/>
              <w:rPr>
                <w:rFonts w:cstheme="minorHAnsi"/>
                <w:bCs/>
                <w:sz w:val="22"/>
                <w:lang w:eastAsia="en-US"/>
              </w:rPr>
            </w:pPr>
            <w:r>
              <w:rPr>
                <w:rFonts w:cstheme="minorHAnsi"/>
                <w:bCs/>
                <w:sz w:val="22"/>
                <w:lang w:eastAsia="en-US"/>
              </w:rPr>
              <w:t>98.1 (9.5)</w:t>
            </w:r>
          </w:p>
        </w:tc>
        <w:tc>
          <w:tcPr>
            <w:tcW w:w="1440" w:type="dxa"/>
            <w:hideMark/>
          </w:tcPr>
          <w:p w14:paraId="5A17736B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100.1 (10.2)</w:t>
            </w:r>
          </w:p>
        </w:tc>
        <w:tc>
          <w:tcPr>
            <w:tcW w:w="1800" w:type="dxa"/>
            <w:hideMark/>
          </w:tcPr>
          <w:p w14:paraId="50B3C296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96.2 (8.4)</w:t>
            </w:r>
          </w:p>
        </w:tc>
      </w:tr>
      <w:tr w:rsidR="0006624D" w14:paraId="59BC8E2B" w14:textId="77777777" w:rsidTr="0006624D">
        <w:tc>
          <w:tcPr>
            <w:tcW w:w="2808" w:type="dxa"/>
            <w:hideMark/>
          </w:tcPr>
          <w:p w14:paraId="074B7E7A" w14:textId="77777777" w:rsidR="0006624D" w:rsidRDefault="0006624D">
            <w:pPr>
              <w:spacing w:line="360" w:lineRule="auto"/>
              <w:jc w:val="left"/>
              <w:rPr>
                <w:rFonts w:cstheme="minorHAnsi"/>
                <w:b/>
                <w:sz w:val="22"/>
                <w:lang w:eastAsia="en-US"/>
              </w:rPr>
            </w:pPr>
            <w:r>
              <w:rPr>
                <w:rFonts w:cstheme="minorHAnsi"/>
                <w:b/>
                <w:sz w:val="22"/>
                <w:lang w:eastAsia="en-US"/>
              </w:rPr>
              <w:t xml:space="preserve">   Change from DB baseline</w:t>
            </w:r>
          </w:p>
        </w:tc>
        <w:tc>
          <w:tcPr>
            <w:tcW w:w="1980" w:type="dxa"/>
            <w:hideMark/>
          </w:tcPr>
          <w:p w14:paraId="763FBF78" w14:textId="77777777" w:rsidR="0006624D" w:rsidRDefault="0006624D">
            <w:pPr>
              <w:spacing w:line="360" w:lineRule="auto"/>
              <w:jc w:val="center"/>
              <w:rPr>
                <w:rFonts w:cstheme="minorHAnsi"/>
                <w:bCs/>
                <w:sz w:val="22"/>
                <w:lang w:eastAsia="en-US"/>
              </w:rPr>
            </w:pPr>
            <w:r>
              <w:rPr>
                <w:rFonts w:cstheme="minorHAnsi"/>
                <w:bCs/>
                <w:sz w:val="22"/>
                <w:lang w:eastAsia="en-US"/>
              </w:rPr>
              <w:t>-31.2 (17.3)</w:t>
            </w:r>
          </w:p>
        </w:tc>
        <w:tc>
          <w:tcPr>
            <w:tcW w:w="1440" w:type="dxa"/>
            <w:hideMark/>
          </w:tcPr>
          <w:p w14:paraId="06A164CB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-32.9 (17.7)</w:t>
            </w:r>
          </w:p>
        </w:tc>
        <w:tc>
          <w:tcPr>
            <w:tcW w:w="1800" w:type="dxa"/>
            <w:hideMark/>
          </w:tcPr>
          <w:p w14:paraId="78A47F82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-29.5 (17.0)</w:t>
            </w:r>
          </w:p>
        </w:tc>
      </w:tr>
      <w:tr w:rsidR="0006624D" w14:paraId="40AD40C0" w14:textId="77777777" w:rsidTr="0006624D">
        <w:tc>
          <w:tcPr>
            <w:tcW w:w="2808" w:type="dxa"/>
            <w:hideMark/>
          </w:tcPr>
          <w:p w14:paraId="31A6EFD9" w14:textId="77777777" w:rsidR="0006624D" w:rsidRDefault="0006624D">
            <w:pPr>
              <w:spacing w:line="360" w:lineRule="auto"/>
              <w:jc w:val="left"/>
              <w:rPr>
                <w:rFonts w:cstheme="minorHAnsi"/>
                <w:b/>
                <w:sz w:val="22"/>
                <w:lang w:eastAsia="en-US"/>
              </w:rPr>
            </w:pPr>
            <w:r>
              <w:rPr>
                <w:rFonts w:cstheme="minorHAnsi"/>
                <w:b/>
                <w:sz w:val="22"/>
                <w:lang w:eastAsia="en-US"/>
              </w:rPr>
              <w:t xml:space="preserve">   OL baseline</w:t>
            </w:r>
          </w:p>
        </w:tc>
        <w:tc>
          <w:tcPr>
            <w:tcW w:w="1980" w:type="dxa"/>
            <w:hideMark/>
          </w:tcPr>
          <w:p w14:paraId="6C4C24B5" w14:textId="77777777" w:rsidR="0006624D" w:rsidRDefault="0006624D">
            <w:pPr>
              <w:spacing w:line="360" w:lineRule="auto"/>
              <w:jc w:val="center"/>
              <w:rPr>
                <w:rFonts w:cstheme="minorHAnsi"/>
                <w:bCs/>
                <w:sz w:val="22"/>
                <w:lang w:eastAsia="en-US"/>
              </w:rPr>
            </w:pPr>
            <w:r>
              <w:rPr>
                <w:rFonts w:cstheme="minorHAnsi"/>
                <w:bCs/>
                <w:sz w:val="22"/>
                <w:lang w:eastAsia="en-US"/>
              </w:rPr>
              <w:t>76.3 (14.1)</w:t>
            </w:r>
          </w:p>
        </w:tc>
        <w:tc>
          <w:tcPr>
            <w:tcW w:w="1440" w:type="dxa"/>
            <w:hideMark/>
          </w:tcPr>
          <w:p w14:paraId="40291B88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75.1 (14.5)</w:t>
            </w:r>
          </w:p>
        </w:tc>
        <w:tc>
          <w:tcPr>
            <w:tcW w:w="1800" w:type="dxa"/>
            <w:hideMark/>
          </w:tcPr>
          <w:p w14:paraId="0411F9EA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77.5 (13.8)</w:t>
            </w:r>
          </w:p>
        </w:tc>
      </w:tr>
      <w:tr w:rsidR="0006624D" w14:paraId="70F896B9" w14:textId="77777777" w:rsidTr="0006624D">
        <w:tc>
          <w:tcPr>
            <w:tcW w:w="2808" w:type="dxa"/>
            <w:hideMark/>
          </w:tcPr>
          <w:p w14:paraId="5199EF2C" w14:textId="77777777" w:rsidR="0006624D" w:rsidRDefault="0006624D">
            <w:pPr>
              <w:spacing w:line="360" w:lineRule="auto"/>
              <w:jc w:val="left"/>
              <w:rPr>
                <w:rFonts w:cstheme="minorHAnsi"/>
                <w:b/>
                <w:sz w:val="22"/>
                <w:lang w:eastAsia="en-US"/>
              </w:rPr>
            </w:pPr>
            <w:r>
              <w:rPr>
                <w:rFonts w:cstheme="minorHAnsi"/>
                <w:b/>
                <w:sz w:val="22"/>
                <w:lang w:eastAsia="en-US"/>
              </w:rPr>
              <w:t xml:space="preserve">   Change from OL baseline</w:t>
            </w:r>
          </w:p>
        </w:tc>
        <w:tc>
          <w:tcPr>
            <w:tcW w:w="1980" w:type="dxa"/>
            <w:hideMark/>
          </w:tcPr>
          <w:p w14:paraId="19795AA1" w14:textId="77777777" w:rsidR="0006624D" w:rsidRDefault="0006624D">
            <w:pPr>
              <w:spacing w:line="360" w:lineRule="auto"/>
              <w:jc w:val="center"/>
              <w:rPr>
                <w:rFonts w:cstheme="minorHAnsi"/>
                <w:bCs/>
                <w:sz w:val="22"/>
                <w:lang w:eastAsia="en-US"/>
              </w:rPr>
            </w:pPr>
            <w:r>
              <w:rPr>
                <w:rFonts w:cstheme="minorHAnsi"/>
                <w:bCs/>
                <w:sz w:val="22"/>
                <w:lang w:eastAsia="en-US"/>
              </w:rPr>
              <w:t>-9.4 (14.3)</w:t>
            </w:r>
          </w:p>
        </w:tc>
        <w:tc>
          <w:tcPr>
            <w:tcW w:w="1440" w:type="dxa"/>
            <w:hideMark/>
          </w:tcPr>
          <w:p w14:paraId="5F969EB0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-8.0 (13.0)</w:t>
            </w:r>
          </w:p>
        </w:tc>
        <w:tc>
          <w:tcPr>
            <w:tcW w:w="1800" w:type="dxa"/>
            <w:hideMark/>
          </w:tcPr>
          <w:p w14:paraId="3052BBBA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-10.8 (15.5)</w:t>
            </w:r>
          </w:p>
        </w:tc>
      </w:tr>
      <w:tr w:rsidR="0006624D" w14:paraId="77EDECC5" w14:textId="77777777" w:rsidTr="0006624D">
        <w:tc>
          <w:tcPr>
            <w:tcW w:w="2808" w:type="dxa"/>
            <w:hideMark/>
          </w:tcPr>
          <w:p w14:paraId="0BBB3457" w14:textId="77777777" w:rsidR="0006624D" w:rsidRDefault="0006624D">
            <w:pPr>
              <w:spacing w:line="360" w:lineRule="auto"/>
              <w:jc w:val="left"/>
              <w:rPr>
                <w:rFonts w:cstheme="minorHAnsi"/>
                <w:b/>
                <w:sz w:val="22"/>
                <w:lang w:eastAsia="en-US"/>
              </w:rPr>
            </w:pPr>
            <w:r>
              <w:rPr>
                <w:rFonts w:cstheme="minorHAnsi"/>
                <w:b/>
                <w:sz w:val="22"/>
                <w:lang w:eastAsia="en-US"/>
              </w:rPr>
              <w:t>Ukraine</w:t>
            </w:r>
          </w:p>
        </w:tc>
        <w:tc>
          <w:tcPr>
            <w:tcW w:w="1980" w:type="dxa"/>
            <w:hideMark/>
          </w:tcPr>
          <w:p w14:paraId="27D3AE45" w14:textId="77777777" w:rsidR="0006624D" w:rsidRDefault="0006624D">
            <w:pPr>
              <w:spacing w:line="360" w:lineRule="auto"/>
              <w:jc w:val="center"/>
              <w:rPr>
                <w:rFonts w:cstheme="minorHAnsi"/>
                <w:bCs/>
                <w:sz w:val="22"/>
                <w:lang w:eastAsia="en-US"/>
              </w:rPr>
            </w:pPr>
            <w:r>
              <w:rPr>
                <w:rFonts w:cstheme="minorHAnsi"/>
                <w:bCs/>
                <w:sz w:val="22"/>
                <w:lang w:eastAsia="en-US"/>
              </w:rPr>
              <w:t>n=123</w:t>
            </w:r>
          </w:p>
        </w:tc>
        <w:tc>
          <w:tcPr>
            <w:tcW w:w="1440" w:type="dxa"/>
            <w:hideMark/>
          </w:tcPr>
          <w:p w14:paraId="7ED15D89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n=62</w:t>
            </w:r>
          </w:p>
        </w:tc>
        <w:tc>
          <w:tcPr>
            <w:tcW w:w="1800" w:type="dxa"/>
            <w:hideMark/>
          </w:tcPr>
          <w:p w14:paraId="40FE541E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n=61</w:t>
            </w:r>
          </w:p>
        </w:tc>
      </w:tr>
      <w:tr w:rsidR="0006624D" w14:paraId="0BE473DA" w14:textId="77777777" w:rsidTr="0006624D">
        <w:tc>
          <w:tcPr>
            <w:tcW w:w="2808" w:type="dxa"/>
            <w:hideMark/>
          </w:tcPr>
          <w:p w14:paraId="7DA134A7" w14:textId="77777777" w:rsidR="0006624D" w:rsidRDefault="0006624D">
            <w:pPr>
              <w:spacing w:line="360" w:lineRule="auto"/>
              <w:jc w:val="left"/>
              <w:rPr>
                <w:rFonts w:cstheme="minorHAnsi"/>
                <w:b/>
                <w:sz w:val="22"/>
                <w:lang w:eastAsia="en-US"/>
              </w:rPr>
            </w:pPr>
            <w:r>
              <w:rPr>
                <w:rFonts w:cstheme="minorHAnsi"/>
                <w:b/>
                <w:sz w:val="22"/>
                <w:lang w:eastAsia="en-US"/>
              </w:rPr>
              <w:t xml:space="preserve">   DB baseline</w:t>
            </w:r>
          </w:p>
        </w:tc>
        <w:tc>
          <w:tcPr>
            <w:tcW w:w="1980" w:type="dxa"/>
            <w:hideMark/>
          </w:tcPr>
          <w:p w14:paraId="2C6DEADF" w14:textId="77777777" w:rsidR="0006624D" w:rsidRDefault="0006624D">
            <w:pPr>
              <w:spacing w:line="360" w:lineRule="auto"/>
              <w:jc w:val="center"/>
              <w:rPr>
                <w:rFonts w:cstheme="minorHAnsi"/>
                <w:bCs/>
                <w:sz w:val="22"/>
                <w:lang w:eastAsia="en-US"/>
              </w:rPr>
            </w:pPr>
            <w:r>
              <w:rPr>
                <w:rFonts w:cstheme="minorHAnsi"/>
                <w:bCs/>
                <w:sz w:val="22"/>
                <w:lang w:eastAsia="en-US"/>
              </w:rPr>
              <w:t>103.3 (10.3)</w:t>
            </w:r>
          </w:p>
        </w:tc>
        <w:tc>
          <w:tcPr>
            <w:tcW w:w="1440" w:type="dxa"/>
            <w:hideMark/>
          </w:tcPr>
          <w:p w14:paraId="0FD83EC3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103.9 (9.0)</w:t>
            </w:r>
          </w:p>
        </w:tc>
        <w:tc>
          <w:tcPr>
            <w:tcW w:w="1800" w:type="dxa"/>
            <w:hideMark/>
          </w:tcPr>
          <w:p w14:paraId="75EC78D5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102.6 (11.6)</w:t>
            </w:r>
          </w:p>
        </w:tc>
      </w:tr>
      <w:tr w:rsidR="0006624D" w14:paraId="178F326E" w14:textId="77777777" w:rsidTr="0006624D">
        <w:tc>
          <w:tcPr>
            <w:tcW w:w="2808" w:type="dxa"/>
            <w:hideMark/>
          </w:tcPr>
          <w:p w14:paraId="563D1808" w14:textId="77777777" w:rsidR="0006624D" w:rsidRDefault="0006624D">
            <w:pPr>
              <w:spacing w:line="360" w:lineRule="auto"/>
              <w:jc w:val="left"/>
              <w:rPr>
                <w:rFonts w:cstheme="minorHAnsi"/>
                <w:b/>
                <w:sz w:val="22"/>
                <w:lang w:eastAsia="en-US"/>
              </w:rPr>
            </w:pPr>
            <w:r>
              <w:rPr>
                <w:rFonts w:cstheme="minorHAnsi"/>
                <w:b/>
                <w:sz w:val="22"/>
                <w:lang w:eastAsia="en-US"/>
              </w:rPr>
              <w:t xml:space="preserve">   Change from DB baseline</w:t>
            </w:r>
          </w:p>
        </w:tc>
        <w:tc>
          <w:tcPr>
            <w:tcW w:w="1980" w:type="dxa"/>
            <w:hideMark/>
          </w:tcPr>
          <w:p w14:paraId="00CFE0B3" w14:textId="77777777" w:rsidR="0006624D" w:rsidRDefault="0006624D">
            <w:pPr>
              <w:spacing w:line="360" w:lineRule="auto"/>
              <w:jc w:val="center"/>
              <w:rPr>
                <w:rFonts w:cstheme="minorHAnsi"/>
                <w:bCs/>
                <w:sz w:val="22"/>
                <w:lang w:eastAsia="en-US"/>
              </w:rPr>
            </w:pPr>
            <w:r>
              <w:rPr>
                <w:rFonts w:cstheme="minorHAnsi"/>
                <w:bCs/>
                <w:sz w:val="22"/>
                <w:lang w:eastAsia="en-US"/>
              </w:rPr>
              <w:t>-32.6 (14.0)</w:t>
            </w:r>
          </w:p>
        </w:tc>
        <w:tc>
          <w:tcPr>
            <w:tcW w:w="1440" w:type="dxa"/>
            <w:hideMark/>
          </w:tcPr>
          <w:p w14:paraId="41EBD4D2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-32.0 (13.5)</w:t>
            </w:r>
          </w:p>
        </w:tc>
        <w:tc>
          <w:tcPr>
            <w:tcW w:w="1800" w:type="dxa"/>
            <w:hideMark/>
          </w:tcPr>
          <w:p w14:paraId="0F50530F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-33.1 (14.6)</w:t>
            </w:r>
          </w:p>
        </w:tc>
      </w:tr>
      <w:tr w:rsidR="0006624D" w14:paraId="0A9677D3" w14:textId="77777777" w:rsidTr="0006624D">
        <w:tc>
          <w:tcPr>
            <w:tcW w:w="2808" w:type="dxa"/>
            <w:hideMark/>
          </w:tcPr>
          <w:p w14:paraId="6B8E607A" w14:textId="77777777" w:rsidR="0006624D" w:rsidRDefault="0006624D">
            <w:pPr>
              <w:spacing w:line="360" w:lineRule="auto"/>
              <w:jc w:val="left"/>
              <w:rPr>
                <w:rFonts w:cstheme="minorHAnsi"/>
                <w:b/>
                <w:sz w:val="22"/>
                <w:lang w:eastAsia="en-US"/>
              </w:rPr>
            </w:pPr>
            <w:r>
              <w:rPr>
                <w:rFonts w:cstheme="minorHAnsi"/>
                <w:b/>
                <w:sz w:val="22"/>
                <w:lang w:eastAsia="en-US"/>
              </w:rPr>
              <w:t xml:space="preserve">   OL baseline</w:t>
            </w:r>
          </w:p>
        </w:tc>
        <w:tc>
          <w:tcPr>
            <w:tcW w:w="1980" w:type="dxa"/>
            <w:hideMark/>
          </w:tcPr>
          <w:p w14:paraId="50182334" w14:textId="77777777" w:rsidR="0006624D" w:rsidRDefault="0006624D">
            <w:pPr>
              <w:spacing w:line="360" w:lineRule="auto"/>
              <w:jc w:val="center"/>
              <w:rPr>
                <w:rFonts w:cstheme="minorHAnsi"/>
                <w:bCs/>
                <w:sz w:val="22"/>
                <w:lang w:eastAsia="en-US"/>
              </w:rPr>
            </w:pPr>
            <w:r>
              <w:rPr>
                <w:rFonts w:cstheme="minorHAnsi"/>
                <w:bCs/>
                <w:sz w:val="22"/>
                <w:lang w:eastAsia="en-US"/>
              </w:rPr>
              <w:t>80.8 (13.3)</w:t>
            </w:r>
          </w:p>
        </w:tc>
        <w:tc>
          <w:tcPr>
            <w:tcW w:w="1440" w:type="dxa"/>
            <w:hideMark/>
          </w:tcPr>
          <w:p w14:paraId="490B5789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79.5 (13.0)</w:t>
            </w:r>
          </w:p>
        </w:tc>
        <w:tc>
          <w:tcPr>
            <w:tcW w:w="1800" w:type="dxa"/>
            <w:hideMark/>
          </w:tcPr>
          <w:p w14:paraId="5329EDD9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82.2 (13.5)</w:t>
            </w:r>
          </w:p>
        </w:tc>
      </w:tr>
      <w:tr w:rsidR="0006624D" w14:paraId="3E3F950D" w14:textId="77777777" w:rsidTr="0006624D"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7F92E6" w14:textId="77777777" w:rsidR="0006624D" w:rsidRDefault="0006624D">
            <w:pPr>
              <w:spacing w:line="360" w:lineRule="auto"/>
              <w:jc w:val="left"/>
              <w:rPr>
                <w:rFonts w:cstheme="minorHAnsi"/>
                <w:b/>
                <w:sz w:val="22"/>
                <w:lang w:eastAsia="en-US"/>
              </w:rPr>
            </w:pPr>
            <w:r>
              <w:rPr>
                <w:rFonts w:cstheme="minorHAnsi"/>
                <w:b/>
                <w:sz w:val="22"/>
                <w:lang w:eastAsia="en-US"/>
              </w:rPr>
              <w:t xml:space="preserve">   Change from OL baseline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3352B4" w14:textId="77777777" w:rsidR="0006624D" w:rsidRDefault="0006624D">
            <w:pPr>
              <w:spacing w:line="360" w:lineRule="auto"/>
              <w:jc w:val="center"/>
              <w:rPr>
                <w:rFonts w:cstheme="minorHAnsi"/>
                <w:bCs/>
                <w:sz w:val="22"/>
                <w:lang w:eastAsia="en-US"/>
              </w:rPr>
            </w:pPr>
            <w:r>
              <w:rPr>
                <w:rFonts w:cstheme="minorHAnsi"/>
                <w:bCs/>
                <w:sz w:val="22"/>
                <w:lang w:eastAsia="en-US"/>
              </w:rPr>
              <w:t>-10.1 (12.2)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F8925D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-7.6 (9.9)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13E4DC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-12.7 (13.9)</w:t>
            </w:r>
          </w:p>
        </w:tc>
      </w:tr>
    </w:tbl>
    <w:p w14:paraId="2845F85A" w14:textId="77777777" w:rsidR="0006624D" w:rsidRDefault="0006624D" w:rsidP="0006624D">
      <w:pPr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>PANSS = Positive and Negative Syndrome Scale. DB = Double-blind. OL = Open-label.</w:t>
      </w:r>
    </w:p>
    <w:p w14:paraId="1F556C5D" w14:textId="77777777" w:rsidR="0006624D" w:rsidRDefault="0006624D" w:rsidP="0006624D">
      <w:pPr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>Total-lurasidone = lurasidone 40 mg/day or placebo during 6-week double-blind study followed by lurasidone (flexibly dosed) during 12-week open-label study.</w:t>
      </w:r>
    </w:p>
    <w:p w14:paraId="2B2AF332" w14:textId="77777777" w:rsidR="0006624D" w:rsidRDefault="0006624D" w:rsidP="0006624D">
      <w:pPr>
        <w:rPr>
          <w:rFonts w:cstheme="minorHAnsi"/>
          <w:sz w:val="22"/>
        </w:rPr>
      </w:pPr>
      <w:r>
        <w:rPr>
          <w:rFonts w:cstheme="minorHAnsi"/>
          <w:sz w:val="22"/>
        </w:rPr>
        <w:t>Lurasidone-lurasidone = lurasidone 40 mg/day during 6-week double-blind study followed by lurasidone (flexibly dosed) during 12-week open-label study.</w:t>
      </w:r>
    </w:p>
    <w:p w14:paraId="29C07C9D" w14:textId="77777777" w:rsidR="0006624D" w:rsidRDefault="0006624D" w:rsidP="0006624D">
      <w:pPr>
        <w:rPr>
          <w:rFonts w:cstheme="minorHAnsi"/>
          <w:sz w:val="22"/>
        </w:rPr>
      </w:pPr>
      <w:r>
        <w:rPr>
          <w:rFonts w:cstheme="minorHAnsi"/>
          <w:sz w:val="22"/>
        </w:rPr>
        <w:t>Placebo-lurasidone = placebo during 6-week double-blind study followed by lurasidone (flexibly dosed) during 12-week open-label study.</w:t>
      </w:r>
    </w:p>
    <w:p w14:paraId="58795665" w14:textId="77777777" w:rsidR="0006624D" w:rsidRDefault="0006624D" w:rsidP="0006624D">
      <w:pPr>
        <w:rPr>
          <w:rFonts w:cstheme="minorHAnsi"/>
          <w:sz w:val="22"/>
        </w:rPr>
      </w:pPr>
      <w:r>
        <w:rPr>
          <w:rFonts w:cstheme="minorHAnsi"/>
          <w:sz w:val="22"/>
        </w:rPr>
        <w:t>DB baseline is defined as the last non-missing measurement taken prior to or on the date of first dose of double-blind study medication.</w:t>
      </w:r>
    </w:p>
    <w:p w14:paraId="41F445D8" w14:textId="77777777" w:rsidR="0006624D" w:rsidRDefault="0006624D" w:rsidP="0006624D">
      <w:pPr>
        <w:rPr>
          <w:rFonts w:cstheme="minorHAnsi"/>
          <w:sz w:val="22"/>
        </w:rPr>
      </w:pPr>
      <w:r>
        <w:rPr>
          <w:rFonts w:cstheme="minorHAnsi"/>
          <w:sz w:val="22"/>
        </w:rPr>
        <w:t>OL baseline is defined as the last non-missing measurement taken during the double-blind study.</w:t>
      </w:r>
    </w:p>
    <w:p w14:paraId="5328518D" w14:textId="77777777" w:rsidR="0006624D" w:rsidRDefault="0006624D" w:rsidP="0006624D">
      <w:pPr>
        <w:rPr>
          <w:rFonts w:cstheme="minorHAnsi"/>
          <w:b/>
          <w:sz w:val="22"/>
        </w:rPr>
      </w:pPr>
    </w:p>
    <w:p w14:paraId="4CCD5F25" w14:textId="52B2A275" w:rsidR="0006624D" w:rsidRDefault="0006624D" w:rsidP="0006624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Table S</w:t>
      </w:r>
      <w:r w:rsidR="009450F8">
        <w:rPr>
          <w:rFonts w:cstheme="minorHAnsi"/>
          <w:b/>
          <w:sz w:val="24"/>
          <w:szCs w:val="24"/>
        </w:rPr>
        <w:t>7</w:t>
      </w:r>
      <w:r>
        <w:rPr>
          <w:rFonts w:cstheme="minorHAnsi"/>
          <w:b/>
          <w:sz w:val="24"/>
          <w:szCs w:val="24"/>
        </w:rPr>
        <w:t>-2. Mean (SD) observed value and change in PANSS total score from double-blind and open-label baseline to LOCF endpoint by race (ITT population)</w:t>
      </w:r>
    </w:p>
    <w:tbl>
      <w:tblPr>
        <w:tblStyle w:val="a9"/>
        <w:tblW w:w="8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1980"/>
        <w:gridCol w:w="1440"/>
        <w:gridCol w:w="1800"/>
      </w:tblGrid>
      <w:tr w:rsidR="0006624D" w14:paraId="49621582" w14:textId="77777777" w:rsidTr="0006624D"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C7EEDF" w14:textId="77777777" w:rsidR="0006624D" w:rsidRDefault="0006624D">
            <w:pPr>
              <w:spacing w:line="360" w:lineRule="auto"/>
              <w:rPr>
                <w:rFonts w:cstheme="minorHAnsi"/>
                <w:sz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23D872" w14:textId="77777777" w:rsidR="0006624D" w:rsidRDefault="0006624D">
            <w:pPr>
              <w:spacing w:line="480" w:lineRule="auto"/>
              <w:jc w:val="center"/>
              <w:rPr>
                <w:rFonts w:eastAsia="Times New Roman" w:cstheme="minorHAnsi"/>
                <w:b/>
                <w:sz w:val="22"/>
                <w:lang w:eastAsia="en-US"/>
              </w:rPr>
            </w:pPr>
            <w:r>
              <w:rPr>
                <w:rFonts w:eastAsia="Times New Roman" w:cstheme="minorHAnsi"/>
                <w:b/>
                <w:sz w:val="22"/>
                <w:lang w:eastAsia="en-US"/>
              </w:rPr>
              <w:t>Total-lurasidone</w:t>
            </w:r>
          </w:p>
          <w:p w14:paraId="4C337BEF" w14:textId="77777777" w:rsidR="0006624D" w:rsidRDefault="0006624D">
            <w:pPr>
              <w:spacing w:line="480" w:lineRule="auto"/>
              <w:jc w:val="center"/>
              <w:rPr>
                <w:rFonts w:cstheme="minorHAnsi"/>
                <w:b/>
                <w:sz w:val="22"/>
                <w:lang w:eastAsia="en-US"/>
              </w:rPr>
            </w:pPr>
            <w:r>
              <w:rPr>
                <w:rFonts w:eastAsia="Times New Roman" w:cstheme="minorHAnsi"/>
                <w:b/>
                <w:sz w:val="22"/>
                <w:lang w:eastAsia="en-US"/>
              </w:rPr>
              <w:t>(N=287)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2656AA" w14:textId="77777777" w:rsidR="0006624D" w:rsidRDefault="0006624D">
            <w:pPr>
              <w:spacing w:line="360" w:lineRule="auto"/>
              <w:jc w:val="center"/>
              <w:rPr>
                <w:rFonts w:eastAsia="Times New Roman" w:cstheme="minorHAnsi"/>
                <w:b/>
                <w:sz w:val="22"/>
                <w:lang w:eastAsia="en-US"/>
              </w:rPr>
            </w:pPr>
            <w:r>
              <w:rPr>
                <w:rFonts w:eastAsia="Times New Roman" w:cstheme="minorHAnsi"/>
                <w:b/>
                <w:sz w:val="22"/>
                <w:lang w:eastAsia="en-US"/>
              </w:rPr>
              <w:t>Lurasidone-lurasidone</w:t>
            </w:r>
          </w:p>
          <w:p w14:paraId="4FD7A59A" w14:textId="77777777" w:rsidR="0006624D" w:rsidRDefault="0006624D">
            <w:pPr>
              <w:spacing w:line="360" w:lineRule="auto"/>
              <w:jc w:val="center"/>
              <w:rPr>
                <w:rFonts w:cstheme="minorHAnsi"/>
                <w:b/>
                <w:sz w:val="22"/>
                <w:lang w:eastAsia="en-US"/>
              </w:rPr>
            </w:pPr>
            <w:r>
              <w:rPr>
                <w:rFonts w:eastAsia="Times New Roman" w:cstheme="minorHAnsi"/>
                <w:b/>
                <w:sz w:val="22"/>
                <w:lang w:eastAsia="en-US"/>
              </w:rPr>
              <w:t>(N=146)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F8E9E0" w14:textId="77777777" w:rsidR="0006624D" w:rsidRDefault="0006624D">
            <w:pPr>
              <w:spacing w:line="360" w:lineRule="auto"/>
              <w:jc w:val="center"/>
              <w:rPr>
                <w:rFonts w:eastAsia="Times New Roman" w:cstheme="minorHAnsi"/>
                <w:b/>
                <w:sz w:val="22"/>
                <w:lang w:eastAsia="en-US"/>
              </w:rPr>
            </w:pPr>
            <w:r>
              <w:rPr>
                <w:rFonts w:eastAsia="Times New Roman" w:cstheme="minorHAnsi"/>
                <w:b/>
                <w:sz w:val="22"/>
                <w:lang w:eastAsia="en-US"/>
              </w:rPr>
              <w:t>Placebo-lurasidone</w:t>
            </w:r>
          </w:p>
          <w:p w14:paraId="4E31038D" w14:textId="77777777" w:rsidR="0006624D" w:rsidRDefault="0006624D">
            <w:pPr>
              <w:spacing w:line="360" w:lineRule="auto"/>
              <w:jc w:val="center"/>
              <w:rPr>
                <w:rFonts w:cstheme="minorHAnsi"/>
                <w:b/>
                <w:sz w:val="22"/>
                <w:lang w:eastAsia="en-US"/>
              </w:rPr>
            </w:pPr>
            <w:r>
              <w:rPr>
                <w:rFonts w:eastAsia="Times New Roman" w:cstheme="minorHAnsi"/>
                <w:b/>
                <w:sz w:val="22"/>
                <w:lang w:eastAsia="en-US"/>
              </w:rPr>
              <w:t>(N=141)</w:t>
            </w:r>
          </w:p>
        </w:tc>
      </w:tr>
      <w:tr w:rsidR="0006624D" w14:paraId="2BB03342" w14:textId="77777777" w:rsidTr="0006624D">
        <w:tc>
          <w:tcPr>
            <w:tcW w:w="2808" w:type="dxa"/>
            <w:hideMark/>
          </w:tcPr>
          <w:p w14:paraId="52DFFB89" w14:textId="77777777" w:rsidR="0006624D" w:rsidRDefault="0006624D">
            <w:pPr>
              <w:spacing w:line="360" w:lineRule="auto"/>
              <w:jc w:val="left"/>
              <w:rPr>
                <w:rFonts w:cstheme="minorHAnsi"/>
                <w:b/>
                <w:sz w:val="22"/>
                <w:lang w:eastAsia="en-US"/>
              </w:rPr>
            </w:pPr>
            <w:r>
              <w:rPr>
                <w:rFonts w:cstheme="minorHAnsi"/>
                <w:b/>
                <w:sz w:val="22"/>
                <w:lang w:eastAsia="en-US"/>
              </w:rPr>
              <w:t>Asian</w:t>
            </w:r>
          </w:p>
        </w:tc>
        <w:tc>
          <w:tcPr>
            <w:tcW w:w="1980" w:type="dxa"/>
            <w:hideMark/>
          </w:tcPr>
          <w:p w14:paraId="75C19267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n=71</w:t>
            </w:r>
          </w:p>
        </w:tc>
        <w:tc>
          <w:tcPr>
            <w:tcW w:w="1440" w:type="dxa"/>
            <w:hideMark/>
          </w:tcPr>
          <w:p w14:paraId="1E1A7F3E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n=38</w:t>
            </w:r>
          </w:p>
        </w:tc>
        <w:tc>
          <w:tcPr>
            <w:tcW w:w="1800" w:type="dxa"/>
            <w:hideMark/>
          </w:tcPr>
          <w:p w14:paraId="799030E1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n=33</w:t>
            </w:r>
          </w:p>
        </w:tc>
      </w:tr>
      <w:tr w:rsidR="0006624D" w14:paraId="452710BA" w14:textId="77777777" w:rsidTr="0006624D">
        <w:tc>
          <w:tcPr>
            <w:tcW w:w="2808" w:type="dxa"/>
            <w:hideMark/>
          </w:tcPr>
          <w:p w14:paraId="21AB26D9" w14:textId="77777777" w:rsidR="0006624D" w:rsidRDefault="0006624D">
            <w:pPr>
              <w:spacing w:line="360" w:lineRule="auto"/>
              <w:jc w:val="left"/>
              <w:rPr>
                <w:rFonts w:cstheme="minorHAnsi"/>
                <w:b/>
                <w:sz w:val="22"/>
                <w:lang w:eastAsia="en-US"/>
              </w:rPr>
            </w:pPr>
            <w:r>
              <w:rPr>
                <w:rFonts w:cstheme="minorHAnsi"/>
                <w:b/>
                <w:sz w:val="22"/>
                <w:lang w:eastAsia="en-US"/>
              </w:rPr>
              <w:t xml:space="preserve">   DB baseline</w:t>
            </w:r>
          </w:p>
        </w:tc>
        <w:tc>
          <w:tcPr>
            <w:tcW w:w="1980" w:type="dxa"/>
            <w:hideMark/>
          </w:tcPr>
          <w:p w14:paraId="3DFE0B54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100.6 (13.3)</w:t>
            </w:r>
          </w:p>
        </w:tc>
        <w:tc>
          <w:tcPr>
            <w:tcW w:w="1440" w:type="dxa"/>
            <w:hideMark/>
          </w:tcPr>
          <w:p w14:paraId="56056DB5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100.5 (13.0)</w:t>
            </w:r>
          </w:p>
        </w:tc>
        <w:tc>
          <w:tcPr>
            <w:tcW w:w="1800" w:type="dxa"/>
            <w:hideMark/>
          </w:tcPr>
          <w:p w14:paraId="294E8A94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100.8 (13.9)</w:t>
            </w:r>
          </w:p>
        </w:tc>
      </w:tr>
      <w:tr w:rsidR="0006624D" w14:paraId="62E68890" w14:textId="77777777" w:rsidTr="0006624D">
        <w:tc>
          <w:tcPr>
            <w:tcW w:w="2808" w:type="dxa"/>
            <w:hideMark/>
          </w:tcPr>
          <w:p w14:paraId="06B99BEC" w14:textId="77777777" w:rsidR="0006624D" w:rsidRDefault="0006624D">
            <w:pPr>
              <w:spacing w:line="360" w:lineRule="auto"/>
              <w:jc w:val="left"/>
              <w:rPr>
                <w:rFonts w:cstheme="minorHAnsi"/>
                <w:b/>
                <w:sz w:val="22"/>
                <w:lang w:eastAsia="en-US"/>
              </w:rPr>
            </w:pPr>
            <w:r>
              <w:rPr>
                <w:rFonts w:cstheme="minorHAnsi"/>
                <w:b/>
                <w:sz w:val="22"/>
                <w:lang w:eastAsia="en-US"/>
              </w:rPr>
              <w:t xml:space="preserve">   Change from DB baseline</w:t>
            </w:r>
          </w:p>
        </w:tc>
        <w:tc>
          <w:tcPr>
            <w:tcW w:w="1980" w:type="dxa"/>
            <w:hideMark/>
          </w:tcPr>
          <w:p w14:paraId="199F52E0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-20.6 (20.3)</w:t>
            </w:r>
          </w:p>
        </w:tc>
        <w:tc>
          <w:tcPr>
            <w:tcW w:w="1440" w:type="dxa"/>
            <w:hideMark/>
          </w:tcPr>
          <w:p w14:paraId="103B2050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-25.8 (19.4)</w:t>
            </w:r>
          </w:p>
        </w:tc>
        <w:tc>
          <w:tcPr>
            <w:tcW w:w="1800" w:type="dxa"/>
            <w:hideMark/>
          </w:tcPr>
          <w:p w14:paraId="475354BC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-14.6 (19.9)</w:t>
            </w:r>
          </w:p>
        </w:tc>
      </w:tr>
      <w:tr w:rsidR="0006624D" w14:paraId="10A20E60" w14:textId="77777777" w:rsidTr="0006624D">
        <w:tc>
          <w:tcPr>
            <w:tcW w:w="2808" w:type="dxa"/>
            <w:hideMark/>
          </w:tcPr>
          <w:p w14:paraId="4111D51A" w14:textId="77777777" w:rsidR="0006624D" w:rsidRDefault="0006624D">
            <w:pPr>
              <w:spacing w:line="360" w:lineRule="auto"/>
              <w:jc w:val="left"/>
              <w:rPr>
                <w:rFonts w:cstheme="minorHAnsi"/>
                <w:b/>
                <w:sz w:val="22"/>
                <w:lang w:eastAsia="en-US"/>
              </w:rPr>
            </w:pPr>
            <w:r>
              <w:rPr>
                <w:rFonts w:cstheme="minorHAnsi"/>
                <w:b/>
                <w:sz w:val="22"/>
                <w:lang w:eastAsia="en-US"/>
              </w:rPr>
              <w:t xml:space="preserve">   OL baseline</w:t>
            </w:r>
          </w:p>
        </w:tc>
        <w:tc>
          <w:tcPr>
            <w:tcW w:w="1980" w:type="dxa"/>
            <w:hideMark/>
          </w:tcPr>
          <w:p w14:paraId="642929A6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86.2 (19.6)</w:t>
            </w:r>
          </w:p>
        </w:tc>
        <w:tc>
          <w:tcPr>
            <w:tcW w:w="1440" w:type="dxa"/>
            <w:hideMark/>
          </w:tcPr>
          <w:p w14:paraId="1A2FB207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82.7 (18.3)</w:t>
            </w:r>
          </w:p>
        </w:tc>
        <w:tc>
          <w:tcPr>
            <w:tcW w:w="1800" w:type="dxa"/>
            <w:hideMark/>
          </w:tcPr>
          <w:p w14:paraId="32CD7F86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90.3 (20.5)</w:t>
            </w:r>
          </w:p>
        </w:tc>
      </w:tr>
      <w:tr w:rsidR="0006624D" w14:paraId="14E2DF11" w14:textId="77777777" w:rsidTr="0006624D">
        <w:tc>
          <w:tcPr>
            <w:tcW w:w="2808" w:type="dxa"/>
            <w:hideMark/>
          </w:tcPr>
          <w:p w14:paraId="340E326C" w14:textId="77777777" w:rsidR="0006624D" w:rsidRDefault="0006624D">
            <w:pPr>
              <w:spacing w:line="360" w:lineRule="auto"/>
              <w:jc w:val="left"/>
              <w:rPr>
                <w:rFonts w:cstheme="minorHAnsi"/>
                <w:b/>
                <w:sz w:val="22"/>
                <w:lang w:eastAsia="en-US"/>
              </w:rPr>
            </w:pPr>
            <w:r>
              <w:rPr>
                <w:rFonts w:cstheme="minorHAnsi"/>
                <w:b/>
                <w:sz w:val="22"/>
                <w:lang w:eastAsia="en-US"/>
              </w:rPr>
              <w:t xml:space="preserve">   Change from OL baseline</w:t>
            </w:r>
          </w:p>
        </w:tc>
        <w:tc>
          <w:tcPr>
            <w:tcW w:w="1980" w:type="dxa"/>
            <w:hideMark/>
          </w:tcPr>
          <w:p w14:paraId="1FB11FE5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-6.2 (13.3)</w:t>
            </w:r>
          </w:p>
        </w:tc>
        <w:tc>
          <w:tcPr>
            <w:tcW w:w="1440" w:type="dxa"/>
            <w:hideMark/>
          </w:tcPr>
          <w:p w14:paraId="692152AE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-7.9 (13.8)</w:t>
            </w:r>
          </w:p>
        </w:tc>
        <w:tc>
          <w:tcPr>
            <w:tcW w:w="1800" w:type="dxa"/>
            <w:hideMark/>
          </w:tcPr>
          <w:p w14:paraId="3E6DC9C8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-4.1 (12.6)</w:t>
            </w:r>
          </w:p>
        </w:tc>
      </w:tr>
      <w:tr w:rsidR="0006624D" w14:paraId="114BFF01" w14:textId="77777777" w:rsidTr="0006624D">
        <w:tc>
          <w:tcPr>
            <w:tcW w:w="2808" w:type="dxa"/>
            <w:hideMark/>
          </w:tcPr>
          <w:p w14:paraId="5E9447BF" w14:textId="77777777" w:rsidR="0006624D" w:rsidRDefault="0006624D">
            <w:pPr>
              <w:spacing w:line="360" w:lineRule="auto"/>
              <w:jc w:val="left"/>
              <w:rPr>
                <w:rFonts w:cstheme="minorHAnsi"/>
                <w:b/>
                <w:sz w:val="22"/>
                <w:lang w:eastAsia="en-US"/>
              </w:rPr>
            </w:pPr>
            <w:r>
              <w:rPr>
                <w:rFonts w:cstheme="minorHAnsi"/>
                <w:b/>
                <w:sz w:val="22"/>
                <w:lang w:eastAsia="en-US"/>
              </w:rPr>
              <w:t>Native Hawaiian or Other Pacific Islander</w:t>
            </w:r>
          </w:p>
        </w:tc>
        <w:tc>
          <w:tcPr>
            <w:tcW w:w="1980" w:type="dxa"/>
            <w:hideMark/>
          </w:tcPr>
          <w:p w14:paraId="7991498B" w14:textId="77777777" w:rsidR="0006624D" w:rsidRDefault="0006624D">
            <w:pPr>
              <w:spacing w:line="360" w:lineRule="auto"/>
              <w:jc w:val="center"/>
              <w:rPr>
                <w:rFonts w:cstheme="minorHAnsi"/>
                <w:bCs/>
                <w:sz w:val="22"/>
                <w:lang w:eastAsia="en-US"/>
              </w:rPr>
            </w:pPr>
            <w:r>
              <w:rPr>
                <w:rFonts w:cstheme="minorHAnsi"/>
                <w:bCs/>
                <w:sz w:val="22"/>
                <w:lang w:eastAsia="en-US"/>
              </w:rPr>
              <w:t>n=1</w:t>
            </w:r>
          </w:p>
        </w:tc>
        <w:tc>
          <w:tcPr>
            <w:tcW w:w="1440" w:type="dxa"/>
            <w:hideMark/>
          </w:tcPr>
          <w:p w14:paraId="55BF4D8F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n=1</w:t>
            </w:r>
          </w:p>
        </w:tc>
        <w:tc>
          <w:tcPr>
            <w:tcW w:w="1800" w:type="dxa"/>
            <w:hideMark/>
          </w:tcPr>
          <w:p w14:paraId="270F4EBA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n=0</w:t>
            </w:r>
          </w:p>
        </w:tc>
      </w:tr>
      <w:tr w:rsidR="0006624D" w14:paraId="6EFA18B3" w14:textId="77777777" w:rsidTr="0006624D">
        <w:tc>
          <w:tcPr>
            <w:tcW w:w="2808" w:type="dxa"/>
            <w:hideMark/>
          </w:tcPr>
          <w:p w14:paraId="2B827D24" w14:textId="77777777" w:rsidR="0006624D" w:rsidRDefault="0006624D">
            <w:pPr>
              <w:spacing w:line="360" w:lineRule="auto"/>
              <w:jc w:val="left"/>
              <w:rPr>
                <w:rFonts w:cstheme="minorHAnsi"/>
                <w:b/>
                <w:sz w:val="22"/>
                <w:lang w:eastAsia="en-US"/>
              </w:rPr>
            </w:pPr>
            <w:r>
              <w:rPr>
                <w:rFonts w:cstheme="minorHAnsi"/>
                <w:b/>
                <w:sz w:val="22"/>
                <w:lang w:eastAsia="en-US"/>
              </w:rPr>
              <w:t xml:space="preserve">   DB baseline</w:t>
            </w:r>
          </w:p>
        </w:tc>
        <w:tc>
          <w:tcPr>
            <w:tcW w:w="1980" w:type="dxa"/>
            <w:hideMark/>
          </w:tcPr>
          <w:p w14:paraId="48079543" w14:textId="77777777" w:rsidR="0006624D" w:rsidRDefault="0006624D">
            <w:pPr>
              <w:spacing w:line="360" w:lineRule="auto"/>
              <w:jc w:val="center"/>
              <w:rPr>
                <w:rFonts w:cstheme="minorHAnsi"/>
                <w:bCs/>
                <w:sz w:val="22"/>
                <w:lang w:eastAsia="en-US"/>
              </w:rPr>
            </w:pPr>
            <w:r>
              <w:rPr>
                <w:rFonts w:cstheme="minorHAnsi"/>
                <w:bCs/>
                <w:sz w:val="22"/>
                <w:lang w:eastAsia="en-US"/>
              </w:rPr>
              <w:t>81.0</w:t>
            </w:r>
          </w:p>
        </w:tc>
        <w:tc>
          <w:tcPr>
            <w:tcW w:w="1440" w:type="dxa"/>
            <w:hideMark/>
          </w:tcPr>
          <w:p w14:paraId="65F5F43E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81.0</w:t>
            </w:r>
          </w:p>
        </w:tc>
        <w:tc>
          <w:tcPr>
            <w:tcW w:w="1800" w:type="dxa"/>
          </w:tcPr>
          <w:p w14:paraId="27A7E49D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</w:p>
        </w:tc>
      </w:tr>
      <w:tr w:rsidR="0006624D" w14:paraId="5A79C3F6" w14:textId="77777777" w:rsidTr="0006624D">
        <w:tc>
          <w:tcPr>
            <w:tcW w:w="2808" w:type="dxa"/>
            <w:hideMark/>
          </w:tcPr>
          <w:p w14:paraId="0B9277AD" w14:textId="77777777" w:rsidR="0006624D" w:rsidRDefault="0006624D">
            <w:pPr>
              <w:spacing w:line="360" w:lineRule="auto"/>
              <w:jc w:val="left"/>
              <w:rPr>
                <w:rFonts w:cstheme="minorHAnsi"/>
                <w:b/>
                <w:sz w:val="22"/>
                <w:lang w:eastAsia="en-US"/>
              </w:rPr>
            </w:pPr>
            <w:r>
              <w:rPr>
                <w:rFonts w:cstheme="minorHAnsi"/>
                <w:b/>
                <w:sz w:val="22"/>
                <w:lang w:eastAsia="en-US"/>
              </w:rPr>
              <w:t xml:space="preserve">   Change from DB baseline</w:t>
            </w:r>
          </w:p>
        </w:tc>
        <w:tc>
          <w:tcPr>
            <w:tcW w:w="1980" w:type="dxa"/>
            <w:hideMark/>
          </w:tcPr>
          <w:p w14:paraId="0D05EA03" w14:textId="77777777" w:rsidR="0006624D" w:rsidRDefault="0006624D">
            <w:pPr>
              <w:spacing w:line="360" w:lineRule="auto"/>
              <w:jc w:val="center"/>
              <w:rPr>
                <w:rFonts w:cstheme="minorHAnsi"/>
                <w:bCs/>
                <w:sz w:val="22"/>
                <w:lang w:eastAsia="en-US"/>
              </w:rPr>
            </w:pPr>
            <w:r>
              <w:rPr>
                <w:rFonts w:cstheme="minorHAnsi"/>
                <w:bCs/>
                <w:sz w:val="22"/>
                <w:lang w:eastAsia="en-US"/>
              </w:rPr>
              <w:t>-8.0</w:t>
            </w:r>
          </w:p>
        </w:tc>
        <w:tc>
          <w:tcPr>
            <w:tcW w:w="1440" w:type="dxa"/>
            <w:hideMark/>
          </w:tcPr>
          <w:p w14:paraId="36EF377A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-8.0</w:t>
            </w:r>
          </w:p>
        </w:tc>
        <w:tc>
          <w:tcPr>
            <w:tcW w:w="1800" w:type="dxa"/>
          </w:tcPr>
          <w:p w14:paraId="12301A9D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</w:p>
        </w:tc>
      </w:tr>
      <w:tr w:rsidR="0006624D" w14:paraId="03C2AC00" w14:textId="77777777" w:rsidTr="0006624D">
        <w:tc>
          <w:tcPr>
            <w:tcW w:w="2808" w:type="dxa"/>
            <w:hideMark/>
          </w:tcPr>
          <w:p w14:paraId="0C5FA6C9" w14:textId="77777777" w:rsidR="0006624D" w:rsidRDefault="0006624D">
            <w:pPr>
              <w:spacing w:line="360" w:lineRule="auto"/>
              <w:jc w:val="left"/>
              <w:rPr>
                <w:rFonts w:cstheme="minorHAnsi"/>
                <w:b/>
                <w:sz w:val="22"/>
                <w:lang w:eastAsia="en-US"/>
              </w:rPr>
            </w:pPr>
            <w:r>
              <w:rPr>
                <w:rFonts w:cstheme="minorHAnsi"/>
                <w:b/>
                <w:sz w:val="22"/>
                <w:lang w:eastAsia="en-US"/>
              </w:rPr>
              <w:t xml:space="preserve">   OL baseline</w:t>
            </w:r>
          </w:p>
        </w:tc>
        <w:tc>
          <w:tcPr>
            <w:tcW w:w="1980" w:type="dxa"/>
            <w:hideMark/>
          </w:tcPr>
          <w:p w14:paraId="4C8E2E82" w14:textId="77777777" w:rsidR="0006624D" w:rsidRDefault="0006624D">
            <w:pPr>
              <w:spacing w:line="360" w:lineRule="auto"/>
              <w:jc w:val="center"/>
              <w:rPr>
                <w:rFonts w:cstheme="minorHAnsi"/>
                <w:bCs/>
                <w:sz w:val="22"/>
                <w:lang w:eastAsia="en-US"/>
              </w:rPr>
            </w:pPr>
            <w:r>
              <w:rPr>
                <w:rFonts w:cstheme="minorHAnsi"/>
                <w:bCs/>
                <w:sz w:val="22"/>
                <w:lang w:eastAsia="en-US"/>
              </w:rPr>
              <w:t>85.0</w:t>
            </w:r>
          </w:p>
        </w:tc>
        <w:tc>
          <w:tcPr>
            <w:tcW w:w="1440" w:type="dxa"/>
            <w:hideMark/>
          </w:tcPr>
          <w:p w14:paraId="059B01A1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85.0</w:t>
            </w:r>
          </w:p>
        </w:tc>
        <w:tc>
          <w:tcPr>
            <w:tcW w:w="1800" w:type="dxa"/>
          </w:tcPr>
          <w:p w14:paraId="269A2D25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</w:p>
        </w:tc>
      </w:tr>
      <w:tr w:rsidR="0006624D" w14:paraId="77DB387C" w14:textId="77777777" w:rsidTr="0006624D">
        <w:tc>
          <w:tcPr>
            <w:tcW w:w="2808" w:type="dxa"/>
            <w:hideMark/>
          </w:tcPr>
          <w:p w14:paraId="5E4D4162" w14:textId="77777777" w:rsidR="0006624D" w:rsidRDefault="0006624D">
            <w:pPr>
              <w:spacing w:line="360" w:lineRule="auto"/>
              <w:jc w:val="left"/>
              <w:rPr>
                <w:rFonts w:cstheme="minorHAnsi"/>
                <w:b/>
                <w:sz w:val="22"/>
                <w:lang w:eastAsia="en-US"/>
              </w:rPr>
            </w:pPr>
            <w:r>
              <w:rPr>
                <w:rFonts w:cstheme="minorHAnsi"/>
                <w:b/>
                <w:sz w:val="22"/>
                <w:lang w:eastAsia="en-US"/>
              </w:rPr>
              <w:t xml:space="preserve">   Change from OL baseline</w:t>
            </w:r>
          </w:p>
        </w:tc>
        <w:tc>
          <w:tcPr>
            <w:tcW w:w="1980" w:type="dxa"/>
            <w:hideMark/>
          </w:tcPr>
          <w:p w14:paraId="54D22E15" w14:textId="77777777" w:rsidR="0006624D" w:rsidRDefault="0006624D">
            <w:pPr>
              <w:spacing w:line="360" w:lineRule="auto"/>
              <w:jc w:val="center"/>
              <w:rPr>
                <w:rFonts w:cstheme="minorHAnsi"/>
                <w:bCs/>
                <w:sz w:val="22"/>
                <w:lang w:eastAsia="en-US"/>
              </w:rPr>
            </w:pPr>
            <w:r>
              <w:rPr>
                <w:rFonts w:cstheme="minorHAnsi"/>
                <w:bCs/>
                <w:sz w:val="22"/>
                <w:lang w:eastAsia="en-US"/>
              </w:rPr>
              <w:t>-12.0</w:t>
            </w:r>
          </w:p>
        </w:tc>
        <w:tc>
          <w:tcPr>
            <w:tcW w:w="1440" w:type="dxa"/>
            <w:hideMark/>
          </w:tcPr>
          <w:p w14:paraId="1E3EC189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-12.0</w:t>
            </w:r>
          </w:p>
        </w:tc>
        <w:tc>
          <w:tcPr>
            <w:tcW w:w="1800" w:type="dxa"/>
          </w:tcPr>
          <w:p w14:paraId="68935971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</w:p>
        </w:tc>
      </w:tr>
      <w:tr w:rsidR="0006624D" w14:paraId="5B3D2912" w14:textId="77777777" w:rsidTr="0006624D">
        <w:tc>
          <w:tcPr>
            <w:tcW w:w="2808" w:type="dxa"/>
            <w:hideMark/>
          </w:tcPr>
          <w:p w14:paraId="3012F797" w14:textId="77777777" w:rsidR="0006624D" w:rsidRDefault="0006624D">
            <w:pPr>
              <w:spacing w:line="360" w:lineRule="auto"/>
              <w:jc w:val="left"/>
              <w:rPr>
                <w:rFonts w:cstheme="minorHAnsi"/>
                <w:b/>
                <w:sz w:val="22"/>
                <w:lang w:eastAsia="en-US"/>
              </w:rPr>
            </w:pPr>
            <w:r>
              <w:rPr>
                <w:rFonts w:cstheme="minorHAnsi"/>
                <w:b/>
                <w:sz w:val="22"/>
                <w:lang w:eastAsia="en-US"/>
              </w:rPr>
              <w:t>White</w:t>
            </w:r>
          </w:p>
        </w:tc>
        <w:tc>
          <w:tcPr>
            <w:tcW w:w="1980" w:type="dxa"/>
            <w:hideMark/>
          </w:tcPr>
          <w:p w14:paraId="62B13026" w14:textId="77777777" w:rsidR="0006624D" w:rsidRDefault="0006624D">
            <w:pPr>
              <w:spacing w:line="360" w:lineRule="auto"/>
              <w:jc w:val="center"/>
              <w:rPr>
                <w:rFonts w:cstheme="minorHAnsi"/>
                <w:bCs/>
                <w:sz w:val="22"/>
                <w:lang w:eastAsia="en-US"/>
              </w:rPr>
            </w:pPr>
            <w:r>
              <w:rPr>
                <w:rFonts w:cstheme="minorHAnsi"/>
                <w:bCs/>
                <w:sz w:val="22"/>
                <w:lang w:eastAsia="en-US"/>
              </w:rPr>
              <w:t>n=215</w:t>
            </w:r>
          </w:p>
        </w:tc>
        <w:tc>
          <w:tcPr>
            <w:tcW w:w="1440" w:type="dxa"/>
            <w:hideMark/>
          </w:tcPr>
          <w:p w14:paraId="429108E8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n=107</w:t>
            </w:r>
          </w:p>
        </w:tc>
        <w:tc>
          <w:tcPr>
            <w:tcW w:w="1800" w:type="dxa"/>
            <w:hideMark/>
          </w:tcPr>
          <w:p w14:paraId="510F83B9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n=108</w:t>
            </w:r>
          </w:p>
        </w:tc>
      </w:tr>
      <w:tr w:rsidR="0006624D" w14:paraId="32D34C7B" w14:textId="77777777" w:rsidTr="0006624D">
        <w:tc>
          <w:tcPr>
            <w:tcW w:w="2808" w:type="dxa"/>
            <w:hideMark/>
          </w:tcPr>
          <w:p w14:paraId="545D81B6" w14:textId="77777777" w:rsidR="0006624D" w:rsidRDefault="0006624D">
            <w:pPr>
              <w:spacing w:line="360" w:lineRule="auto"/>
              <w:jc w:val="left"/>
              <w:rPr>
                <w:rFonts w:cstheme="minorHAnsi"/>
                <w:b/>
                <w:sz w:val="22"/>
                <w:lang w:eastAsia="en-US"/>
              </w:rPr>
            </w:pPr>
            <w:r>
              <w:rPr>
                <w:rFonts w:cstheme="minorHAnsi"/>
                <w:b/>
                <w:sz w:val="22"/>
                <w:lang w:eastAsia="en-US"/>
              </w:rPr>
              <w:t xml:space="preserve">   DB baseline</w:t>
            </w:r>
          </w:p>
        </w:tc>
        <w:tc>
          <w:tcPr>
            <w:tcW w:w="1980" w:type="dxa"/>
            <w:hideMark/>
          </w:tcPr>
          <w:p w14:paraId="22460BB8" w14:textId="77777777" w:rsidR="0006624D" w:rsidRDefault="0006624D">
            <w:pPr>
              <w:spacing w:line="360" w:lineRule="auto"/>
              <w:jc w:val="center"/>
              <w:rPr>
                <w:rFonts w:cstheme="minorHAnsi"/>
                <w:bCs/>
                <w:sz w:val="22"/>
                <w:lang w:eastAsia="en-US"/>
              </w:rPr>
            </w:pPr>
            <w:r>
              <w:rPr>
                <w:rFonts w:cstheme="minorHAnsi"/>
                <w:bCs/>
                <w:sz w:val="22"/>
                <w:lang w:eastAsia="en-US"/>
              </w:rPr>
              <w:t>101.3 (10.1)</w:t>
            </w:r>
          </w:p>
        </w:tc>
        <w:tc>
          <w:tcPr>
            <w:tcW w:w="1440" w:type="dxa"/>
            <w:hideMark/>
          </w:tcPr>
          <w:p w14:paraId="743C5B32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102.5 (9.4)</w:t>
            </w:r>
          </w:p>
        </w:tc>
        <w:tc>
          <w:tcPr>
            <w:tcW w:w="1800" w:type="dxa"/>
            <w:hideMark/>
          </w:tcPr>
          <w:p w14:paraId="4A8386B3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100.1 (10.6)</w:t>
            </w:r>
          </w:p>
        </w:tc>
      </w:tr>
      <w:tr w:rsidR="0006624D" w14:paraId="643A5861" w14:textId="77777777" w:rsidTr="0006624D">
        <w:tc>
          <w:tcPr>
            <w:tcW w:w="2808" w:type="dxa"/>
            <w:hideMark/>
          </w:tcPr>
          <w:p w14:paraId="6F29E126" w14:textId="77777777" w:rsidR="0006624D" w:rsidRDefault="0006624D">
            <w:pPr>
              <w:spacing w:line="360" w:lineRule="auto"/>
              <w:jc w:val="left"/>
              <w:rPr>
                <w:rFonts w:cstheme="minorHAnsi"/>
                <w:b/>
                <w:sz w:val="22"/>
                <w:lang w:eastAsia="en-US"/>
              </w:rPr>
            </w:pPr>
            <w:r>
              <w:rPr>
                <w:rFonts w:cstheme="minorHAnsi"/>
                <w:b/>
                <w:sz w:val="22"/>
                <w:lang w:eastAsia="en-US"/>
              </w:rPr>
              <w:t xml:space="preserve">   Change from DB baseline</w:t>
            </w:r>
          </w:p>
        </w:tc>
        <w:tc>
          <w:tcPr>
            <w:tcW w:w="1980" w:type="dxa"/>
            <w:hideMark/>
          </w:tcPr>
          <w:p w14:paraId="34AF602C" w14:textId="77777777" w:rsidR="0006624D" w:rsidRDefault="0006624D">
            <w:pPr>
              <w:spacing w:line="360" w:lineRule="auto"/>
              <w:jc w:val="center"/>
              <w:rPr>
                <w:rFonts w:cstheme="minorHAnsi"/>
                <w:bCs/>
                <w:sz w:val="22"/>
                <w:lang w:eastAsia="en-US"/>
              </w:rPr>
            </w:pPr>
            <w:r>
              <w:rPr>
                <w:rFonts w:cstheme="minorHAnsi"/>
                <w:bCs/>
                <w:sz w:val="22"/>
                <w:lang w:eastAsia="en-US"/>
              </w:rPr>
              <w:t>-32.4 (15.5)</w:t>
            </w:r>
          </w:p>
        </w:tc>
        <w:tc>
          <w:tcPr>
            <w:tcW w:w="1440" w:type="dxa"/>
            <w:hideMark/>
          </w:tcPr>
          <w:p w14:paraId="47094B14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-33.0 (15.4)</w:t>
            </w:r>
          </w:p>
        </w:tc>
        <w:tc>
          <w:tcPr>
            <w:tcW w:w="1800" w:type="dxa"/>
            <w:hideMark/>
          </w:tcPr>
          <w:p w14:paraId="4A9228F7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-31.8 (15.7)</w:t>
            </w:r>
          </w:p>
        </w:tc>
      </w:tr>
      <w:tr w:rsidR="0006624D" w14:paraId="5EF135A2" w14:textId="77777777" w:rsidTr="0006624D">
        <w:tc>
          <w:tcPr>
            <w:tcW w:w="2808" w:type="dxa"/>
            <w:hideMark/>
          </w:tcPr>
          <w:p w14:paraId="2D5D7A79" w14:textId="77777777" w:rsidR="0006624D" w:rsidRDefault="0006624D">
            <w:pPr>
              <w:spacing w:line="360" w:lineRule="auto"/>
              <w:jc w:val="left"/>
              <w:rPr>
                <w:rFonts w:cstheme="minorHAnsi"/>
                <w:b/>
                <w:sz w:val="22"/>
                <w:lang w:eastAsia="en-US"/>
              </w:rPr>
            </w:pPr>
            <w:r>
              <w:rPr>
                <w:rFonts w:cstheme="minorHAnsi"/>
                <w:b/>
                <w:sz w:val="22"/>
                <w:lang w:eastAsia="en-US"/>
              </w:rPr>
              <w:t xml:space="preserve">   OL baseline</w:t>
            </w:r>
          </w:p>
        </w:tc>
        <w:tc>
          <w:tcPr>
            <w:tcW w:w="1980" w:type="dxa"/>
            <w:hideMark/>
          </w:tcPr>
          <w:p w14:paraId="763049BF" w14:textId="77777777" w:rsidR="0006624D" w:rsidRDefault="0006624D">
            <w:pPr>
              <w:spacing w:line="360" w:lineRule="auto"/>
              <w:jc w:val="center"/>
              <w:rPr>
                <w:rFonts w:cstheme="minorHAnsi"/>
                <w:bCs/>
                <w:sz w:val="22"/>
                <w:lang w:eastAsia="en-US"/>
              </w:rPr>
            </w:pPr>
            <w:r>
              <w:rPr>
                <w:rFonts w:cstheme="minorHAnsi"/>
                <w:bCs/>
                <w:sz w:val="22"/>
                <w:lang w:eastAsia="en-US"/>
              </w:rPr>
              <w:t>78.6 (13.9)</w:t>
            </w:r>
          </w:p>
        </w:tc>
        <w:tc>
          <w:tcPr>
            <w:tcW w:w="1440" w:type="dxa"/>
            <w:hideMark/>
          </w:tcPr>
          <w:p w14:paraId="358A23C4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76.9 (14.0)</w:t>
            </w:r>
          </w:p>
        </w:tc>
        <w:tc>
          <w:tcPr>
            <w:tcW w:w="1800" w:type="dxa"/>
            <w:hideMark/>
          </w:tcPr>
          <w:p w14:paraId="0F8AE7F4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80.3 (13.7)</w:t>
            </w:r>
          </w:p>
        </w:tc>
      </w:tr>
      <w:tr w:rsidR="0006624D" w14:paraId="206358CA" w14:textId="77777777" w:rsidTr="0006624D"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A37851" w14:textId="77777777" w:rsidR="0006624D" w:rsidRDefault="0006624D">
            <w:pPr>
              <w:spacing w:line="360" w:lineRule="auto"/>
              <w:jc w:val="left"/>
              <w:rPr>
                <w:rFonts w:cstheme="minorHAnsi"/>
                <w:b/>
                <w:sz w:val="22"/>
                <w:lang w:eastAsia="en-US"/>
              </w:rPr>
            </w:pPr>
            <w:r>
              <w:rPr>
                <w:rFonts w:cstheme="minorHAnsi"/>
                <w:b/>
                <w:sz w:val="22"/>
                <w:lang w:eastAsia="en-US"/>
              </w:rPr>
              <w:t xml:space="preserve">   Change from OL baseline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4BADEB" w14:textId="77777777" w:rsidR="0006624D" w:rsidRDefault="0006624D">
            <w:pPr>
              <w:spacing w:line="360" w:lineRule="auto"/>
              <w:jc w:val="center"/>
              <w:rPr>
                <w:rFonts w:cstheme="minorHAnsi"/>
                <w:bCs/>
                <w:sz w:val="22"/>
                <w:lang w:eastAsia="en-US"/>
              </w:rPr>
            </w:pPr>
            <w:r>
              <w:rPr>
                <w:rFonts w:cstheme="minorHAnsi"/>
                <w:bCs/>
                <w:sz w:val="22"/>
                <w:lang w:eastAsia="en-US"/>
              </w:rPr>
              <w:t>-9.7 (13.2)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5BD8D3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-7.4 (11.2)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9A094B" w14:textId="77777777" w:rsidR="0006624D" w:rsidRDefault="0006624D">
            <w:pPr>
              <w:spacing w:line="360" w:lineRule="auto"/>
              <w:jc w:val="center"/>
              <w:rPr>
                <w:rFonts w:cstheme="minorHAnsi"/>
                <w:sz w:val="22"/>
                <w:lang w:eastAsia="en-US"/>
              </w:rPr>
            </w:pPr>
            <w:r>
              <w:rPr>
                <w:rFonts w:cstheme="minorHAnsi"/>
                <w:sz w:val="22"/>
                <w:lang w:eastAsia="en-US"/>
              </w:rPr>
              <w:t>-12.0 (14.7)</w:t>
            </w:r>
          </w:p>
        </w:tc>
      </w:tr>
    </w:tbl>
    <w:p w14:paraId="1E520F5B" w14:textId="77777777" w:rsidR="0006624D" w:rsidRDefault="0006624D" w:rsidP="0006624D">
      <w:pPr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>PANSS = Positive and Negative Syndrome Scale. DB = Double-blind. OL = Open-label.</w:t>
      </w:r>
    </w:p>
    <w:p w14:paraId="4D23E4F5" w14:textId="77777777" w:rsidR="0006624D" w:rsidRDefault="0006624D" w:rsidP="0006624D">
      <w:pPr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>Total-lurasidone = lurasidone 40 mg/day or placebo during 6-week double-blind study followed by lurasidone (flexibly dosed) during 12-week open-label study.</w:t>
      </w:r>
    </w:p>
    <w:p w14:paraId="75136F1B" w14:textId="77777777" w:rsidR="0006624D" w:rsidRDefault="0006624D" w:rsidP="0006624D">
      <w:pPr>
        <w:rPr>
          <w:rFonts w:cstheme="minorHAnsi"/>
          <w:sz w:val="22"/>
        </w:rPr>
      </w:pPr>
      <w:r>
        <w:rPr>
          <w:rFonts w:cstheme="minorHAnsi"/>
          <w:sz w:val="22"/>
        </w:rPr>
        <w:t>Lurasidone-lurasidone = lurasidone 40 mg/day during 6-week double-blind study followed by lurasidone (flexibly dosed) during 12-week open-label study.</w:t>
      </w:r>
    </w:p>
    <w:p w14:paraId="059A526D" w14:textId="77777777" w:rsidR="0006624D" w:rsidRDefault="0006624D" w:rsidP="0006624D">
      <w:pPr>
        <w:rPr>
          <w:rFonts w:cstheme="minorHAnsi"/>
          <w:sz w:val="22"/>
        </w:rPr>
      </w:pPr>
      <w:r>
        <w:rPr>
          <w:rFonts w:cstheme="minorHAnsi"/>
          <w:sz w:val="22"/>
        </w:rPr>
        <w:t>Placebo-lurasidone = placebo during 6-week double-blind study followed by lurasidone (flexibly dosed) during 12-week open-label study.</w:t>
      </w:r>
    </w:p>
    <w:p w14:paraId="0C58DD91" w14:textId="77777777" w:rsidR="0006624D" w:rsidRDefault="0006624D" w:rsidP="0006624D">
      <w:pPr>
        <w:rPr>
          <w:rFonts w:cstheme="minorHAnsi"/>
          <w:sz w:val="22"/>
        </w:rPr>
      </w:pPr>
      <w:r>
        <w:rPr>
          <w:rFonts w:cstheme="minorHAnsi"/>
          <w:sz w:val="22"/>
        </w:rPr>
        <w:t>DB baseline is defined as the last non-missing measurement taken prior to or on the date of first dose of double-blind study medication.</w:t>
      </w:r>
    </w:p>
    <w:p w14:paraId="4838BF78" w14:textId="39245337" w:rsidR="0006624D" w:rsidRDefault="0006624D" w:rsidP="0006624D">
      <w:pPr>
        <w:rPr>
          <w:rFonts w:cstheme="minorHAnsi"/>
          <w:sz w:val="22"/>
        </w:rPr>
      </w:pPr>
      <w:r>
        <w:rPr>
          <w:rFonts w:cstheme="minorHAnsi"/>
          <w:sz w:val="22"/>
        </w:rPr>
        <w:t>OL baseline is defined as the last non-missing measurement taken during the double-blind study.</w:t>
      </w:r>
    </w:p>
    <w:p w14:paraId="4199275E" w14:textId="6AFF1804" w:rsidR="0006624D" w:rsidRDefault="0006624D" w:rsidP="0006624D">
      <w:pPr>
        <w:rPr>
          <w:rFonts w:cstheme="minorHAnsi"/>
          <w:sz w:val="22"/>
        </w:rPr>
      </w:pPr>
    </w:p>
    <w:p w14:paraId="57494C69" w14:textId="0F1AC56C" w:rsidR="0006624D" w:rsidRDefault="0006624D" w:rsidP="0006624D">
      <w:pPr>
        <w:rPr>
          <w:rFonts w:cstheme="minorHAnsi"/>
          <w:sz w:val="22"/>
        </w:rPr>
      </w:pPr>
    </w:p>
    <w:p w14:paraId="1114700B" w14:textId="55572A88" w:rsidR="0006624D" w:rsidRDefault="0006624D" w:rsidP="0006624D">
      <w:pPr>
        <w:rPr>
          <w:rFonts w:cstheme="minorHAnsi"/>
          <w:sz w:val="22"/>
        </w:rPr>
      </w:pPr>
    </w:p>
    <w:p w14:paraId="0C078544" w14:textId="7A21D634" w:rsidR="0006624D" w:rsidRDefault="0006624D" w:rsidP="0006624D">
      <w:pPr>
        <w:rPr>
          <w:rFonts w:cstheme="minorHAnsi"/>
          <w:sz w:val="22"/>
        </w:rPr>
      </w:pPr>
    </w:p>
    <w:p w14:paraId="7F236F8A" w14:textId="59DE25E5" w:rsidR="0006624D" w:rsidRDefault="0006624D" w:rsidP="0006624D">
      <w:pPr>
        <w:rPr>
          <w:rFonts w:cstheme="minorHAnsi"/>
          <w:sz w:val="22"/>
        </w:rPr>
      </w:pPr>
    </w:p>
    <w:p w14:paraId="3A60A15A" w14:textId="7B0913FE" w:rsidR="0006624D" w:rsidRDefault="0006624D" w:rsidP="0006624D">
      <w:pPr>
        <w:rPr>
          <w:rFonts w:cstheme="minorHAnsi"/>
          <w:sz w:val="22"/>
        </w:rPr>
      </w:pPr>
    </w:p>
    <w:p w14:paraId="2650DEE7" w14:textId="77777777" w:rsidR="0006624D" w:rsidRDefault="0006624D" w:rsidP="0006624D">
      <w:pPr>
        <w:rPr>
          <w:rFonts w:cstheme="minorHAnsi"/>
          <w:sz w:val="22"/>
        </w:rPr>
      </w:pPr>
    </w:p>
    <w:p w14:paraId="277D4B18" w14:textId="2A0F32C1" w:rsidR="005143F4" w:rsidRPr="0006624D" w:rsidRDefault="00C43CD4">
      <w:pPr>
        <w:rPr>
          <w:rFonts w:cstheme="minorHAnsi"/>
          <w:sz w:val="22"/>
        </w:rPr>
      </w:pPr>
      <w:r w:rsidRPr="00F16EF5">
        <w:rPr>
          <w:rFonts w:cstheme="minorHAnsi"/>
          <w:b/>
          <w:sz w:val="24"/>
          <w:szCs w:val="24"/>
        </w:rPr>
        <w:lastRenderedPageBreak/>
        <w:t>Table S</w:t>
      </w:r>
      <w:r w:rsidR="009450F8">
        <w:rPr>
          <w:rFonts w:cstheme="minorHAnsi"/>
          <w:b/>
          <w:sz w:val="24"/>
          <w:szCs w:val="24"/>
        </w:rPr>
        <w:t>8</w:t>
      </w:r>
      <w:r w:rsidR="0000680B" w:rsidRPr="00F16EF5">
        <w:rPr>
          <w:rFonts w:cstheme="minorHAnsi"/>
          <w:b/>
          <w:sz w:val="24"/>
          <w:szCs w:val="24"/>
        </w:rPr>
        <w:t xml:space="preserve">-1. PANSS total score </w:t>
      </w:r>
      <w:r w:rsidR="008C7336" w:rsidRPr="00F16EF5">
        <w:rPr>
          <w:rFonts w:cstheme="minorHAnsi"/>
          <w:b/>
          <w:sz w:val="24"/>
          <w:szCs w:val="24"/>
        </w:rPr>
        <w:t xml:space="preserve">observed value and change from double-blind baseline </w:t>
      </w:r>
      <w:r w:rsidR="00CA6FDF" w:rsidRPr="00F16EF5">
        <w:rPr>
          <w:rFonts w:cstheme="minorHAnsi"/>
          <w:b/>
          <w:sz w:val="24"/>
          <w:szCs w:val="24"/>
        </w:rPr>
        <w:t xml:space="preserve">and open-label baseline </w:t>
      </w:r>
      <w:r w:rsidR="008C7336" w:rsidRPr="00F16EF5">
        <w:rPr>
          <w:rFonts w:cstheme="minorHAnsi"/>
          <w:b/>
          <w:sz w:val="24"/>
          <w:szCs w:val="24"/>
        </w:rPr>
        <w:t xml:space="preserve">to LOCF endpoint, non-responder subpopulation by modal dose </w:t>
      </w:r>
      <w:r w:rsidR="00214E1C" w:rsidRPr="00F16EF5">
        <w:rPr>
          <w:rFonts w:cstheme="minorHAnsi"/>
          <w:b/>
          <w:sz w:val="24"/>
          <w:szCs w:val="24"/>
        </w:rPr>
        <w:t>(ITT population)</w:t>
      </w:r>
      <w:r w:rsidR="00F36E0D" w:rsidRPr="00F16EF5">
        <w:rPr>
          <w:rFonts w:cstheme="minorHAnsi"/>
          <w:b/>
          <w:sz w:val="24"/>
          <w:szCs w:val="24"/>
        </w:rPr>
        <w:t xml:space="preserve"> for non-responder subpopulation defined by percent change from DB baseline to OL baseline &gt;-20%</w:t>
      </w:r>
    </w:p>
    <w:tbl>
      <w:tblPr>
        <w:tblStyle w:val="a9"/>
        <w:tblW w:w="1053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90"/>
        <w:gridCol w:w="1530"/>
        <w:gridCol w:w="90"/>
        <w:gridCol w:w="1350"/>
        <w:gridCol w:w="1260"/>
        <w:gridCol w:w="1374"/>
        <w:gridCol w:w="1326"/>
        <w:gridCol w:w="1260"/>
      </w:tblGrid>
      <w:tr w:rsidR="006A7E5C" w:rsidRPr="00C3697C" w14:paraId="39E6FE23" w14:textId="77777777" w:rsidTr="00B17C58">
        <w:trPr>
          <w:trHeight w:val="732"/>
        </w:trPr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D6A689" w14:textId="77777777" w:rsidR="006A7E5C" w:rsidRPr="00C3697C" w:rsidRDefault="006A7E5C" w:rsidP="00A769E6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3D0DD3" w14:textId="5800E63E" w:rsidR="006A7E5C" w:rsidRPr="00C3697C" w:rsidRDefault="006A7E5C" w:rsidP="0006624D">
            <w:pPr>
              <w:spacing w:line="360" w:lineRule="auto"/>
              <w:jc w:val="center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Total-lurasidone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637A2F" w14:textId="17D26D87" w:rsidR="006A7E5C" w:rsidRPr="00C3697C" w:rsidRDefault="006A7E5C" w:rsidP="00F16EF5">
            <w:pPr>
              <w:spacing w:line="360" w:lineRule="auto"/>
              <w:jc w:val="center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Lurasidone-lurasidone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C84AB6" w14:textId="3F2C5C2C" w:rsidR="006A7E5C" w:rsidRPr="00C3697C" w:rsidRDefault="006A7E5C" w:rsidP="00F16EF5">
            <w:pPr>
              <w:spacing w:line="360" w:lineRule="auto"/>
              <w:jc w:val="center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Placebo-lurasidone</w:t>
            </w:r>
          </w:p>
        </w:tc>
      </w:tr>
      <w:tr w:rsidR="00B17C58" w:rsidRPr="00C3697C" w14:paraId="399E365C" w14:textId="77777777" w:rsidTr="00B17C58">
        <w:trPr>
          <w:trHeight w:val="481"/>
        </w:trPr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B04C45" w14:textId="77777777" w:rsidR="006A7E5C" w:rsidRPr="00C3697C" w:rsidRDefault="006A7E5C" w:rsidP="00A769E6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 xml:space="preserve">     Modal dose in </w:t>
            </w:r>
          </w:p>
          <w:p w14:paraId="1F6ADED1" w14:textId="77777777" w:rsidR="006A7E5C" w:rsidRPr="00C3697C" w:rsidRDefault="006A7E5C" w:rsidP="00A769E6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 xml:space="preserve">     open-label study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F2B30B" w14:textId="77777777" w:rsidR="006A7E5C" w:rsidRPr="00C3697C" w:rsidRDefault="006A7E5C" w:rsidP="00A769E6">
            <w:pPr>
              <w:spacing w:line="360" w:lineRule="auto"/>
              <w:jc w:val="center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40mg</w:t>
            </w:r>
          </w:p>
          <w:p w14:paraId="36CB92E6" w14:textId="044C7230" w:rsidR="006A7E5C" w:rsidRPr="00C3697C" w:rsidRDefault="006A1B7C" w:rsidP="00A769E6">
            <w:pPr>
              <w:spacing w:line="360" w:lineRule="auto"/>
              <w:jc w:val="center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(N=38</w:t>
            </w:r>
            <w:r w:rsidR="006A7E5C" w:rsidRPr="00C3697C">
              <w:rPr>
                <w:rFonts w:cstheme="minorHAnsi"/>
                <w:b/>
                <w:sz w:val="22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ACF5C98" w14:textId="77777777" w:rsidR="006A7E5C" w:rsidRPr="00C3697C" w:rsidRDefault="006A7E5C" w:rsidP="00A769E6">
            <w:pPr>
              <w:spacing w:line="360" w:lineRule="auto"/>
              <w:jc w:val="center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80mg</w:t>
            </w:r>
          </w:p>
          <w:p w14:paraId="4020014B" w14:textId="0CCA72AC" w:rsidR="006A7E5C" w:rsidRPr="00C3697C" w:rsidRDefault="006A1B7C" w:rsidP="00A769E6">
            <w:pPr>
              <w:spacing w:line="360" w:lineRule="auto"/>
              <w:jc w:val="center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(N=62</w:t>
            </w:r>
            <w:r w:rsidR="006A7E5C" w:rsidRPr="00C3697C">
              <w:rPr>
                <w:rFonts w:cstheme="minorHAnsi"/>
                <w:b/>
                <w:sz w:val="22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6DE7E6D" w14:textId="77777777" w:rsidR="006A7E5C" w:rsidRPr="00C3697C" w:rsidRDefault="006A7E5C" w:rsidP="00A769E6">
            <w:pPr>
              <w:spacing w:line="360" w:lineRule="auto"/>
              <w:jc w:val="center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40mg</w:t>
            </w:r>
          </w:p>
          <w:p w14:paraId="40A4EFD1" w14:textId="402578CB" w:rsidR="006A7E5C" w:rsidRPr="00C3697C" w:rsidRDefault="006A1B7C" w:rsidP="00A769E6">
            <w:pPr>
              <w:spacing w:line="360" w:lineRule="auto"/>
              <w:jc w:val="center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(N=11</w:t>
            </w:r>
            <w:r w:rsidR="006A7E5C" w:rsidRPr="00C3697C">
              <w:rPr>
                <w:rFonts w:cstheme="minorHAnsi"/>
                <w:b/>
                <w:sz w:val="22"/>
              </w:rPr>
              <w:t>)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14:paraId="12910510" w14:textId="77777777" w:rsidR="006A7E5C" w:rsidRPr="00C3697C" w:rsidRDefault="006A7E5C" w:rsidP="00A769E6">
            <w:pPr>
              <w:spacing w:line="360" w:lineRule="auto"/>
              <w:jc w:val="center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80mg</w:t>
            </w:r>
          </w:p>
          <w:p w14:paraId="607BEC03" w14:textId="5EC921D3" w:rsidR="006A7E5C" w:rsidRPr="00C3697C" w:rsidRDefault="006A1B7C" w:rsidP="00A769E6">
            <w:pPr>
              <w:spacing w:line="360" w:lineRule="auto"/>
              <w:jc w:val="center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(N=28</w:t>
            </w:r>
            <w:r w:rsidR="006A7E5C" w:rsidRPr="00C3697C">
              <w:rPr>
                <w:rFonts w:cstheme="minorHAnsi"/>
                <w:b/>
                <w:sz w:val="22"/>
              </w:rPr>
              <w:t>)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14:paraId="0D1A0795" w14:textId="77777777" w:rsidR="006A7E5C" w:rsidRPr="00C3697C" w:rsidRDefault="006A7E5C" w:rsidP="00A769E6">
            <w:pPr>
              <w:spacing w:line="360" w:lineRule="auto"/>
              <w:jc w:val="center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40mg</w:t>
            </w:r>
          </w:p>
          <w:p w14:paraId="3AA1A676" w14:textId="1EA7FE27" w:rsidR="006A7E5C" w:rsidRPr="00C3697C" w:rsidRDefault="006A1B7C" w:rsidP="00A769E6">
            <w:pPr>
              <w:spacing w:line="360" w:lineRule="auto"/>
              <w:jc w:val="center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(N=27</w:t>
            </w:r>
            <w:r w:rsidR="006A7E5C" w:rsidRPr="00C3697C">
              <w:rPr>
                <w:rFonts w:cstheme="minorHAnsi"/>
                <w:b/>
                <w:sz w:val="22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67BD3B5" w14:textId="77777777" w:rsidR="006A7E5C" w:rsidRPr="00C3697C" w:rsidRDefault="006A7E5C" w:rsidP="00A769E6">
            <w:pPr>
              <w:spacing w:line="360" w:lineRule="auto"/>
              <w:jc w:val="center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80mg</w:t>
            </w:r>
          </w:p>
          <w:p w14:paraId="3775B49A" w14:textId="5A64F08B" w:rsidR="006A7E5C" w:rsidRPr="00C3697C" w:rsidRDefault="006A1B7C" w:rsidP="00A769E6">
            <w:pPr>
              <w:spacing w:line="360" w:lineRule="auto"/>
              <w:jc w:val="center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(N=34</w:t>
            </w:r>
            <w:r w:rsidR="006A7E5C" w:rsidRPr="00C3697C">
              <w:rPr>
                <w:rFonts w:cstheme="minorHAnsi"/>
                <w:b/>
                <w:sz w:val="22"/>
              </w:rPr>
              <w:t>)</w:t>
            </w:r>
          </w:p>
        </w:tc>
      </w:tr>
      <w:tr w:rsidR="00B17C58" w:rsidRPr="00C3697C" w14:paraId="30AE41D5" w14:textId="77777777" w:rsidTr="00B17C58">
        <w:trPr>
          <w:trHeight w:val="530"/>
        </w:trPr>
        <w:tc>
          <w:tcPr>
            <w:tcW w:w="2340" w:type="dxa"/>
            <w:gridSpan w:val="2"/>
            <w:tcBorders>
              <w:top w:val="single" w:sz="4" w:space="0" w:color="auto"/>
            </w:tcBorders>
          </w:tcPr>
          <w:p w14:paraId="05984D07" w14:textId="77777777" w:rsidR="006A7E5C" w:rsidRPr="00C3697C" w:rsidRDefault="006A7E5C" w:rsidP="00A769E6">
            <w:pPr>
              <w:spacing w:before="240"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DB baseline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</w:tcPr>
          <w:p w14:paraId="3ECFC4B5" w14:textId="77777777" w:rsidR="006A7E5C" w:rsidRPr="00C3697C" w:rsidRDefault="006A7E5C" w:rsidP="00A769E6">
            <w:pPr>
              <w:spacing w:before="240"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3BA3250" w14:textId="77777777" w:rsidR="006A7E5C" w:rsidRPr="00C3697C" w:rsidRDefault="006A7E5C" w:rsidP="00A769E6">
            <w:pPr>
              <w:spacing w:before="240"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92909BE" w14:textId="77777777" w:rsidR="006A7E5C" w:rsidRPr="00C3697C" w:rsidRDefault="006A7E5C" w:rsidP="00A769E6">
            <w:pPr>
              <w:spacing w:before="240"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</w:tcPr>
          <w:p w14:paraId="1667A055" w14:textId="77777777" w:rsidR="006A7E5C" w:rsidRPr="00C3697C" w:rsidRDefault="006A7E5C" w:rsidP="00A769E6">
            <w:pPr>
              <w:spacing w:before="240"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</w:tcBorders>
          </w:tcPr>
          <w:p w14:paraId="207E9C58" w14:textId="77777777" w:rsidR="006A7E5C" w:rsidRPr="00C3697C" w:rsidRDefault="006A7E5C" w:rsidP="00A769E6">
            <w:pPr>
              <w:spacing w:before="240"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440B00A" w14:textId="77777777" w:rsidR="006A7E5C" w:rsidRPr="00C3697C" w:rsidRDefault="006A7E5C" w:rsidP="00A769E6">
            <w:pPr>
              <w:spacing w:before="240" w:line="360" w:lineRule="auto"/>
              <w:jc w:val="center"/>
              <w:rPr>
                <w:rFonts w:cstheme="minorHAnsi"/>
                <w:sz w:val="22"/>
              </w:rPr>
            </w:pPr>
          </w:p>
        </w:tc>
      </w:tr>
      <w:tr w:rsidR="00B17C58" w:rsidRPr="00C3697C" w14:paraId="16B28225" w14:textId="77777777" w:rsidTr="00B17C58">
        <w:trPr>
          <w:trHeight w:val="450"/>
        </w:trPr>
        <w:tc>
          <w:tcPr>
            <w:tcW w:w="2340" w:type="dxa"/>
            <w:gridSpan w:val="2"/>
          </w:tcPr>
          <w:p w14:paraId="282045D2" w14:textId="77777777" w:rsidR="006A7E5C" w:rsidRPr="00C3697C" w:rsidRDefault="006A7E5C" w:rsidP="00A769E6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 xml:space="preserve">      Mean (SD) </w:t>
            </w:r>
          </w:p>
        </w:tc>
        <w:tc>
          <w:tcPr>
            <w:tcW w:w="1620" w:type="dxa"/>
            <w:gridSpan w:val="2"/>
          </w:tcPr>
          <w:p w14:paraId="79236107" w14:textId="49B8C5F4" w:rsidR="006A7E5C" w:rsidRPr="00C3697C" w:rsidRDefault="006A7E5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98.6 (10.5)</w:t>
            </w:r>
          </w:p>
        </w:tc>
        <w:tc>
          <w:tcPr>
            <w:tcW w:w="1350" w:type="dxa"/>
          </w:tcPr>
          <w:p w14:paraId="5D4E3E48" w14:textId="1B26CEC5" w:rsidR="006A7E5C" w:rsidRPr="00C3697C" w:rsidRDefault="006A7E5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100.3 (11.2)</w:t>
            </w:r>
          </w:p>
        </w:tc>
        <w:tc>
          <w:tcPr>
            <w:tcW w:w="1260" w:type="dxa"/>
          </w:tcPr>
          <w:p w14:paraId="1DB829D9" w14:textId="66F03019" w:rsidR="006A7E5C" w:rsidRPr="00C3697C" w:rsidRDefault="006A7E5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99.7 (10.7)</w:t>
            </w:r>
          </w:p>
        </w:tc>
        <w:tc>
          <w:tcPr>
            <w:tcW w:w="1374" w:type="dxa"/>
          </w:tcPr>
          <w:p w14:paraId="3D2A2D91" w14:textId="5FACF64C" w:rsidR="006A7E5C" w:rsidRPr="00C3697C" w:rsidRDefault="006A7E5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102.7 (11.5)</w:t>
            </w:r>
          </w:p>
        </w:tc>
        <w:tc>
          <w:tcPr>
            <w:tcW w:w="1326" w:type="dxa"/>
          </w:tcPr>
          <w:p w14:paraId="1622F54F" w14:textId="6933FC1E" w:rsidR="006A7E5C" w:rsidRPr="00C3697C" w:rsidRDefault="006A7E5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98.2 (10.5)</w:t>
            </w:r>
          </w:p>
        </w:tc>
        <w:tc>
          <w:tcPr>
            <w:tcW w:w="1260" w:type="dxa"/>
          </w:tcPr>
          <w:p w14:paraId="5629A52D" w14:textId="03266F8B" w:rsidR="006A7E5C" w:rsidRPr="00C3697C" w:rsidRDefault="006A7E5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98.3 (10.7)</w:t>
            </w:r>
          </w:p>
        </w:tc>
      </w:tr>
      <w:tr w:rsidR="006A1B7C" w:rsidRPr="00C3697C" w14:paraId="1090E6BB" w14:textId="77777777" w:rsidTr="00B17C58">
        <w:trPr>
          <w:trHeight w:val="450"/>
        </w:trPr>
        <w:tc>
          <w:tcPr>
            <w:tcW w:w="2340" w:type="dxa"/>
            <w:gridSpan w:val="2"/>
          </w:tcPr>
          <w:p w14:paraId="13821F01" w14:textId="3784CB1C" w:rsidR="006A1B7C" w:rsidRPr="00C3697C" w:rsidRDefault="006A1B7C" w:rsidP="00A769E6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OL baseline</w:t>
            </w:r>
          </w:p>
        </w:tc>
        <w:tc>
          <w:tcPr>
            <w:tcW w:w="1620" w:type="dxa"/>
            <w:gridSpan w:val="2"/>
          </w:tcPr>
          <w:p w14:paraId="01EC2443" w14:textId="77777777" w:rsidR="006A1B7C" w:rsidRPr="00C3697C" w:rsidRDefault="006A1B7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50" w:type="dxa"/>
          </w:tcPr>
          <w:p w14:paraId="5B37C8F9" w14:textId="77777777" w:rsidR="006A1B7C" w:rsidRPr="00C3697C" w:rsidRDefault="006A1B7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260" w:type="dxa"/>
          </w:tcPr>
          <w:p w14:paraId="0625DFDD" w14:textId="77777777" w:rsidR="006A1B7C" w:rsidRPr="00C3697C" w:rsidRDefault="006A1B7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74" w:type="dxa"/>
          </w:tcPr>
          <w:p w14:paraId="7609DEE0" w14:textId="77777777" w:rsidR="006A1B7C" w:rsidRPr="00C3697C" w:rsidRDefault="006A1B7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26" w:type="dxa"/>
          </w:tcPr>
          <w:p w14:paraId="73B81D0D" w14:textId="77777777" w:rsidR="006A1B7C" w:rsidRPr="00C3697C" w:rsidRDefault="006A1B7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260" w:type="dxa"/>
          </w:tcPr>
          <w:p w14:paraId="793F684A" w14:textId="77777777" w:rsidR="006A1B7C" w:rsidRPr="00C3697C" w:rsidRDefault="006A1B7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</w:tr>
      <w:tr w:rsidR="006A1B7C" w:rsidRPr="00C3697C" w14:paraId="54B37DF7" w14:textId="77777777" w:rsidTr="00B17C58">
        <w:trPr>
          <w:trHeight w:val="450"/>
        </w:trPr>
        <w:tc>
          <w:tcPr>
            <w:tcW w:w="2340" w:type="dxa"/>
            <w:gridSpan w:val="2"/>
          </w:tcPr>
          <w:p w14:paraId="21F0538D" w14:textId="23D7A097" w:rsidR="006A1B7C" w:rsidRPr="00C3697C" w:rsidRDefault="006A1B7C" w:rsidP="00A769E6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 xml:space="preserve">      Mean (SD)</w:t>
            </w:r>
          </w:p>
        </w:tc>
        <w:tc>
          <w:tcPr>
            <w:tcW w:w="1620" w:type="dxa"/>
            <w:gridSpan w:val="2"/>
          </w:tcPr>
          <w:p w14:paraId="1BC203DE" w14:textId="30FB05BC" w:rsidR="006A1B7C" w:rsidRPr="00C3697C" w:rsidRDefault="006A1B7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91.2 (11.2)</w:t>
            </w:r>
          </w:p>
        </w:tc>
        <w:tc>
          <w:tcPr>
            <w:tcW w:w="1350" w:type="dxa"/>
          </w:tcPr>
          <w:p w14:paraId="7D1B2599" w14:textId="33892113" w:rsidR="006A1B7C" w:rsidRPr="00C3697C" w:rsidRDefault="006A1B7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97.2 (12.1)</w:t>
            </w:r>
          </w:p>
        </w:tc>
        <w:tc>
          <w:tcPr>
            <w:tcW w:w="1260" w:type="dxa"/>
          </w:tcPr>
          <w:p w14:paraId="157E6981" w14:textId="7D0AC153" w:rsidR="006A1B7C" w:rsidRPr="00C3697C" w:rsidRDefault="006A1B7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90.2 (11.2)</w:t>
            </w:r>
          </w:p>
        </w:tc>
        <w:tc>
          <w:tcPr>
            <w:tcW w:w="1374" w:type="dxa"/>
          </w:tcPr>
          <w:p w14:paraId="2DA22459" w14:textId="2F73E95F" w:rsidR="006A1B7C" w:rsidRPr="00C3697C" w:rsidRDefault="006A1B7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96.4 (12.5)</w:t>
            </w:r>
          </w:p>
        </w:tc>
        <w:tc>
          <w:tcPr>
            <w:tcW w:w="1326" w:type="dxa"/>
          </w:tcPr>
          <w:p w14:paraId="405943CC" w14:textId="39468DF5" w:rsidR="006A1B7C" w:rsidRPr="00C3697C" w:rsidRDefault="006A1B7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91.7 (11.3)</w:t>
            </w:r>
          </w:p>
        </w:tc>
        <w:tc>
          <w:tcPr>
            <w:tcW w:w="1260" w:type="dxa"/>
          </w:tcPr>
          <w:p w14:paraId="3B8ABE4E" w14:textId="2D8DF4A1" w:rsidR="006A1B7C" w:rsidRPr="00C3697C" w:rsidRDefault="006A1B7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98.0 (11.9)</w:t>
            </w:r>
          </w:p>
        </w:tc>
      </w:tr>
      <w:tr w:rsidR="00B17C58" w:rsidRPr="00C3697C" w14:paraId="470ADF6A" w14:textId="77777777" w:rsidTr="00B17C58">
        <w:trPr>
          <w:trHeight w:val="481"/>
        </w:trPr>
        <w:tc>
          <w:tcPr>
            <w:tcW w:w="5310" w:type="dxa"/>
            <w:gridSpan w:val="5"/>
          </w:tcPr>
          <w:p w14:paraId="59379444" w14:textId="77777777" w:rsidR="006A7E5C" w:rsidRPr="00C3697C" w:rsidRDefault="006A7E5C" w:rsidP="00A769E6">
            <w:pPr>
              <w:spacing w:line="360" w:lineRule="auto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Change from DB baseline to LOCF endpoint</w:t>
            </w:r>
          </w:p>
        </w:tc>
        <w:tc>
          <w:tcPr>
            <w:tcW w:w="1260" w:type="dxa"/>
          </w:tcPr>
          <w:p w14:paraId="443FD1D7" w14:textId="77777777" w:rsidR="006A7E5C" w:rsidRPr="00C3697C" w:rsidRDefault="006A7E5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74" w:type="dxa"/>
          </w:tcPr>
          <w:p w14:paraId="5F61F67A" w14:textId="77777777" w:rsidR="006A7E5C" w:rsidRPr="00C3697C" w:rsidRDefault="006A7E5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26" w:type="dxa"/>
          </w:tcPr>
          <w:p w14:paraId="4C398A33" w14:textId="77777777" w:rsidR="006A7E5C" w:rsidRPr="00C3697C" w:rsidRDefault="006A7E5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260" w:type="dxa"/>
          </w:tcPr>
          <w:p w14:paraId="5677A53C" w14:textId="77777777" w:rsidR="006A7E5C" w:rsidRPr="00C3697C" w:rsidRDefault="006A7E5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</w:tr>
      <w:tr w:rsidR="00B17C58" w:rsidRPr="00C3697C" w14:paraId="21185D7A" w14:textId="77777777" w:rsidTr="00B17C58">
        <w:trPr>
          <w:trHeight w:val="481"/>
        </w:trPr>
        <w:tc>
          <w:tcPr>
            <w:tcW w:w="2250" w:type="dxa"/>
          </w:tcPr>
          <w:p w14:paraId="0729BF93" w14:textId="77777777" w:rsidR="006A7E5C" w:rsidRPr="00C3697C" w:rsidRDefault="006A7E5C" w:rsidP="00A769E6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 xml:space="preserve">      Mean (SD)</w:t>
            </w:r>
          </w:p>
        </w:tc>
        <w:tc>
          <w:tcPr>
            <w:tcW w:w="1620" w:type="dxa"/>
            <w:gridSpan w:val="2"/>
          </w:tcPr>
          <w:p w14:paraId="67A72A9D" w14:textId="762561EF" w:rsidR="006A7E5C" w:rsidRPr="00C3697C" w:rsidRDefault="006A7E5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-17.3 (17.9)</w:t>
            </w:r>
          </w:p>
        </w:tc>
        <w:tc>
          <w:tcPr>
            <w:tcW w:w="1440" w:type="dxa"/>
            <w:gridSpan w:val="2"/>
          </w:tcPr>
          <w:p w14:paraId="131ABC6E" w14:textId="73956D6E" w:rsidR="006A7E5C" w:rsidRPr="00C3697C" w:rsidRDefault="006A7E5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-17.0 (15.6)</w:t>
            </w:r>
          </w:p>
        </w:tc>
        <w:tc>
          <w:tcPr>
            <w:tcW w:w="1260" w:type="dxa"/>
          </w:tcPr>
          <w:p w14:paraId="03BB70F3" w14:textId="399DE233" w:rsidR="006A7E5C" w:rsidRPr="00C3697C" w:rsidRDefault="006A7E5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-15.7 (18.4)</w:t>
            </w:r>
          </w:p>
        </w:tc>
        <w:tc>
          <w:tcPr>
            <w:tcW w:w="1374" w:type="dxa"/>
          </w:tcPr>
          <w:p w14:paraId="48E8DB77" w14:textId="64621EBA" w:rsidR="006A7E5C" w:rsidRPr="00C3697C" w:rsidRDefault="006A7E5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-17.1 (13.2)</w:t>
            </w:r>
          </w:p>
        </w:tc>
        <w:tc>
          <w:tcPr>
            <w:tcW w:w="1326" w:type="dxa"/>
          </w:tcPr>
          <w:p w14:paraId="28383F1F" w14:textId="2B5EA4D9" w:rsidR="006A7E5C" w:rsidRPr="00C3697C" w:rsidRDefault="006A7E5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-18.0 (18.1)</w:t>
            </w:r>
          </w:p>
        </w:tc>
        <w:tc>
          <w:tcPr>
            <w:tcW w:w="1260" w:type="dxa"/>
          </w:tcPr>
          <w:p w14:paraId="10DA4867" w14:textId="7BE4E597" w:rsidR="006A7E5C" w:rsidRPr="00C3697C" w:rsidRDefault="006A7E5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-17.0 (17.6)</w:t>
            </w:r>
          </w:p>
        </w:tc>
      </w:tr>
      <w:tr w:rsidR="00B17C58" w:rsidRPr="00C3697C" w14:paraId="451F8EEA" w14:textId="77777777" w:rsidTr="00B17C58">
        <w:trPr>
          <w:trHeight w:val="240"/>
        </w:trPr>
        <w:tc>
          <w:tcPr>
            <w:tcW w:w="5310" w:type="dxa"/>
            <w:gridSpan w:val="5"/>
          </w:tcPr>
          <w:p w14:paraId="3EC6E4CA" w14:textId="77777777" w:rsidR="006A7E5C" w:rsidRPr="00C3697C" w:rsidRDefault="006A7E5C" w:rsidP="00A769E6">
            <w:pPr>
              <w:spacing w:line="360" w:lineRule="auto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Change from OL baseline to LOCF endpoint</w:t>
            </w:r>
          </w:p>
        </w:tc>
        <w:tc>
          <w:tcPr>
            <w:tcW w:w="1260" w:type="dxa"/>
          </w:tcPr>
          <w:p w14:paraId="6F44008E" w14:textId="77777777" w:rsidR="006A7E5C" w:rsidRPr="00C3697C" w:rsidRDefault="006A7E5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74" w:type="dxa"/>
          </w:tcPr>
          <w:p w14:paraId="1ED64C5C" w14:textId="77777777" w:rsidR="006A7E5C" w:rsidRPr="00C3697C" w:rsidRDefault="006A7E5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26" w:type="dxa"/>
          </w:tcPr>
          <w:p w14:paraId="1E3C3A2B" w14:textId="77777777" w:rsidR="006A7E5C" w:rsidRPr="00C3697C" w:rsidRDefault="006A7E5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260" w:type="dxa"/>
          </w:tcPr>
          <w:p w14:paraId="079047CF" w14:textId="77777777" w:rsidR="006A7E5C" w:rsidRPr="00C3697C" w:rsidRDefault="006A7E5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</w:tr>
      <w:tr w:rsidR="00B17C58" w:rsidRPr="00C3697C" w14:paraId="7E8A31E5" w14:textId="77777777" w:rsidTr="00B17C58">
        <w:trPr>
          <w:trHeight w:val="240"/>
        </w:trPr>
        <w:tc>
          <w:tcPr>
            <w:tcW w:w="2250" w:type="dxa"/>
            <w:tcBorders>
              <w:bottom w:val="single" w:sz="4" w:space="0" w:color="auto"/>
            </w:tcBorders>
          </w:tcPr>
          <w:p w14:paraId="66BA821E" w14:textId="77777777" w:rsidR="006A7E5C" w:rsidRPr="00C3697C" w:rsidRDefault="006A7E5C" w:rsidP="00A769E6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 xml:space="preserve">      Mean (SD)</w:t>
            </w: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</w:tcPr>
          <w:p w14:paraId="1C1EB44F" w14:textId="72556457" w:rsidR="006A7E5C" w:rsidRPr="00C3697C" w:rsidRDefault="006A7E5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-9.9 (17.7)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0F7F464" w14:textId="3A1EFF3E" w:rsidR="006A7E5C" w:rsidRPr="00C3697C" w:rsidRDefault="006A7E5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-14.0 (14.8)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3679B4A" w14:textId="020B6178" w:rsidR="006A7E5C" w:rsidRPr="00C3697C" w:rsidRDefault="006A7E5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-6.2 (16.7)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14:paraId="58BD1C21" w14:textId="62E969A7" w:rsidR="006A7E5C" w:rsidRPr="00C3697C" w:rsidRDefault="006A7E5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-10.7 (13.8)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69ED0B4E" w14:textId="6C63256F" w:rsidR="006A7E5C" w:rsidRPr="00C3697C" w:rsidRDefault="006A7E5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-11.5 (18.1)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5D7B010" w14:textId="3E14E217" w:rsidR="006A7E5C" w:rsidRPr="00C3697C" w:rsidRDefault="006A7E5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-16.7 (15.3)</w:t>
            </w:r>
          </w:p>
        </w:tc>
      </w:tr>
    </w:tbl>
    <w:p w14:paraId="1A55BA6C" w14:textId="2B9DCC47" w:rsidR="005143F4" w:rsidRPr="00C3697C" w:rsidRDefault="006A1B7C">
      <w:pPr>
        <w:rPr>
          <w:rFonts w:cstheme="minorHAnsi"/>
          <w:sz w:val="22"/>
        </w:rPr>
      </w:pPr>
      <w:r w:rsidRPr="00C3697C">
        <w:rPr>
          <w:rFonts w:cstheme="minorHAnsi"/>
          <w:sz w:val="22"/>
        </w:rPr>
        <w:t>LOCF = last observation carried forward. PANSS</w:t>
      </w:r>
      <w:r w:rsidR="0006624D">
        <w:rPr>
          <w:rFonts w:cstheme="minorHAnsi"/>
          <w:sz w:val="22"/>
        </w:rPr>
        <w:t xml:space="preserve"> </w:t>
      </w:r>
      <w:r w:rsidRPr="00C3697C">
        <w:rPr>
          <w:rFonts w:cstheme="minorHAnsi"/>
          <w:sz w:val="22"/>
        </w:rPr>
        <w:t>=</w:t>
      </w:r>
      <w:r w:rsidR="0006624D">
        <w:rPr>
          <w:rFonts w:cstheme="minorHAnsi"/>
          <w:sz w:val="22"/>
        </w:rPr>
        <w:t xml:space="preserve"> </w:t>
      </w:r>
      <w:r w:rsidRPr="00C3697C">
        <w:rPr>
          <w:rFonts w:cstheme="minorHAnsi"/>
          <w:sz w:val="22"/>
        </w:rPr>
        <w:t>Positive and Negative Syndrome Scale. DB = Double-blind. OL = Open-label.</w:t>
      </w:r>
    </w:p>
    <w:p w14:paraId="6759BEC5" w14:textId="77777777" w:rsidR="0006624D" w:rsidRDefault="0006624D" w:rsidP="0006624D">
      <w:pPr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>Total-lurasidone = lurasidone 40 mg/day or placebo during 6-week double-blind study followed by lurasidone (flexibly dosed) during 12-week open-label study.</w:t>
      </w:r>
    </w:p>
    <w:p w14:paraId="523ADE6E" w14:textId="5E034E47" w:rsidR="006A7E5C" w:rsidRPr="00C3697C" w:rsidRDefault="006A7E5C" w:rsidP="006A7E5C">
      <w:pPr>
        <w:rPr>
          <w:rFonts w:cstheme="minorHAnsi"/>
          <w:sz w:val="22"/>
        </w:rPr>
      </w:pPr>
      <w:r w:rsidRPr="00C3697C">
        <w:rPr>
          <w:rFonts w:cstheme="minorHAnsi"/>
          <w:sz w:val="22"/>
        </w:rPr>
        <w:t xml:space="preserve">Lurasidone-lurasidone = lurasidone 40 mg/day during 6-week double-blind </w:t>
      </w:r>
      <w:r w:rsidR="007849A7" w:rsidRPr="00C3697C">
        <w:rPr>
          <w:rFonts w:cstheme="minorHAnsi"/>
          <w:sz w:val="22"/>
        </w:rPr>
        <w:t xml:space="preserve">study </w:t>
      </w:r>
      <w:r w:rsidRPr="00C3697C">
        <w:rPr>
          <w:rFonts w:cstheme="minorHAnsi"/>
          <w:sz w:val="22"/>
        </w:rPr>
        <w:t xml:space="preserve">followed by lurasidone (flexibly dosed) during 12-week open-label </w:t>
      </w:r>
      <w:r w:rsidR="007849A7" w:rsidRPr="00C3697C">
        <w:rPr>
          <w:rFonts w:cstheme="minorHAnsi"/>
          <w:sz w:val="22"/>
        </w:rPr>
        <w:t>study</w:t>
      </w:r>
      <w:r w:rsidRPr="00C3697C">
        <w:rPr>
          <w:rFonts w:cstheme="minorHAnsi"/>
          <w:sz w:val="22"/>
        </w:rPr>
        <w:t>.</w:t>
      </w:r>
    </w:p>
    <w:p w14:paraId="3774034B" w14:textId="29829159" w:rsidR="006A7E5C" w:rsidRPr="00C3697C" w:rsidRDefault="006A7E5C" w:rsidP="006A7E5C">
      <w:pPr>
        <w:rPr>
          <w:rFonts w:cstheme="minorHAnsi"/>
          <w:sz w:val="22"/>
        </w:rPr>
      </w:pPr>
      <w:r w:rsidRPr="00C3697C">
        <w:rPr>
          <w:rFonts w:cstheme="minorHAnsi"/>
          <w:sz w:val="22"/>
        </w:rPr>
        <w:t xml:space="preserve">Placebo-lurasidone = placebo </w:t>
      </w:r>
      <w:r w:rsidR="007849A7" w:rsidRPr="00C3697C">
        <w:rPr>
          <w:rFonts w:cstheme="minorHAnsi"/>
          <w:sz w:val="22"/>
        </w:rPr>
        <w:t>during 6-week double-blind study</w:t>
      </w:r>
      <w:r w:rsidRPr="00C3697C">
        <w:rPr>
          <w:rFonts w:cstheme="minorHAnsi"/>
          <w:sz w:val="22"/>
        </w:rPr>
        <w:t xml:space="preserve"> followed by lurasidone (flexibly dosed)</w:t>
      </w:r>
      <w:r w:rsidR="007849A7" w:rsidRPr="00C3697C">
        <w:rPr>
          <w:rFonts w:cstheme="minorHAnsi"/>
          <w:sz w:val="22"/>
        </w:rPr>
        <w:t xml:space="preserve"> during 12-week open-label study</w:t>
      </w:r>
      <w:r w:rsidRPr="00C3697C">
        <w:rPr>
          <w:rFonts w:cstheme="minorHAnsi"/>
          <w:sz w:val="22"/>
        </w:rPr>
        <w:t>.</w:t>
      </w:r>
    </w:p>
    <w:p w14:paraId="110EDEAC" w14:textId="0855959D" w:rsidR="006A1B7C" w:rsidRPr="00C3697C" w:rsidRDefault="006A1B7C" w:rsidP="006A7E5C">
      <w:pPr>
        <w:rPr>
          <w:rFonts w:cstheme="minorHAnsi"/>
          <w:sz w:val="22"/>
        </w:rPr>
      </w:pPr>
      <w:r w:rsidRPr="00C3697C">
        <w:rPr>
          <w:rFonts w:cstheme="minorHAnsi"/>
          <w:sz w:val="22"/>
        </w:rPr>
        <w:t>DB baseline is defined as the last non-missing measurement taken prior to or on the date of first dose of double-blind study medication.</w:t>
      </w:r>
    </w:p>
    <w:p w14:paraId="565951B2" w14:textId="4D7B60AB" w:rsidR="006A1B7C" w:rsidRPr="00C3697C" w:rsidRDefault="006A1B7C" w:rsidP="006A7E5C">
      <w:pPr>
        <w:rPr>
          <w:rFonts w:cstheme="minorHAnsi"/>
          <w:sz w:val="22"/>
        </w:rPr>
      </w:pPr>
      <w:r w:rsidRPr="00C3697C">
        <w:rPr>
          <w:rFonts w:cstheme="minorHAnsi"/>
          <w:sz w:val="22"/>
        </w:rPr>
        <w:t>OL baseline is defined as the last non-missing measurement taken during the double-blind study.</w:t>
      </w:r>
    </w:p>
    <w:p w14:paraId="11385C94" w14:textId="2590E273" w:rsidR="006A1B7C" w:rsidRPr="00C3697C" w:rsidRDefault="006A1B7C" w:rsidP="006A7E5C">
      <w:pPr>
        <w:rPr>
          <w:rFonts w:cstheme="minorHAnsi"/>
          <w:sz w:val="22"/>
        </w:rPr>
      </w:pPr>
      <w:r w:rsidRPr="00C3697C">
        <w:rPr>
          <w:rFonts w:cstheme="minorHAnsi"/>
          <w:sz w:val="22"/>
        </w:rPr>
        <w:t>LOCF endpoint is defined as the last post-OL baseline assessment up to and including 7 days following the date of last dose of open-label study medication.</w:t>
      </w:r>
    </w:p>
    <w:p w14:paraId="7A5CE7DC" w14:textId="4FD19197" w:rsidR="005143F4" w:rsidRPr="00C3697C" w:rsidRDefault="005143F4">
      <w:pPr>
        <w:rPr>
          <w:rFonts w:cstheme="minorHAnsi"/>
          <w:sz w:val="24"/>
          <w:szCs w:val="24"/>
        </w:rPr>
      </w:pPr>
    </w:p>
    <w:p w14:paraId="35E07131" w14:textId="18F708C3" w:rsidR="005143F4" w:rsidRPr="00C3697C" w:rsidRDefault="005143F4">
      <w:pPr>
        <w:rPr>
          <w:rFonts w:cstheme="minorHAnsi"/>
          <w:sz w:val="24"/>
          <w:szCs w:val="24"/>
        </w:rPr>
      </w:pPr>
    </w:p>
    <w:p w14:paraId="5817D729" w14:textId="2719CF7A" w:rsidR="00B703AF" w:rsidRPr="00C3697C" w:rsidRDefault="00B703AF">
      <w:pPr>
        <w:rPr>
          <w:rFonts w:cstheme="minorHAnsi"/>
          <w:sz w:val="24"/>
          <w:szCs w:val="24"/>
        </w:rPr>
      </w:pPr>
    </w:p>
    <w:p w14:paraId="24393C83" w14:textId="7BB67948" w:rsidR="00B703AF" w:rsidRPr="00C3697C" w:rsidRDefault="00B703AF">
      <w:pPr>
        <w:rPr>
          <w:rFonts w:cstheme="minorHAnsi"/>
          <w:sz w:val="24"/>
          <w:szCs w:val="24"/>
        </w:rPr>
      </w:pPr>
    </w:p>
    <w:p w14:paraId="2257C0A2" w14:textId="70883B95" w:rsidR="00B703AF" w:rsidRPr="00C3697C" w:rsidRDefault="00B703AF">
      <w:pPr>
        <w:rPr>
          <w:rFonts w:cstheme="minorHAnsi"/>
          <w:sz w:val="24"/>
          <w:szCs w:val="24"/>
        </w:rPr>
      </w:pPr>
    </w:p>
    <w:p w14:paraId="3562C4D5" w14:textId="1A420C7D" w:rsidR="00B703AF" w:rsidRPr="00C3697C" w:rsidRDefault="00B703AF">
      <w:pPr>
        <w:rPr>
          <w:rFonts w:cstheme="minorHAnsi"/>
          <w:sz w:val="24"/>
          <w:szCs w:val="24"/>
        </w:rPr>
      </w:pPr>
    </w:p>
    <w:p w14:paraId="72E5D84C" w14:textId="2EA1A6B5" w:rsidR="00B703AF" w:rsidRPr="00C3697C" w:rsidRDefault="00B703AF">
      <w:pPr>
        <w:rPr>
          <w:rFonts w:cstheme="minorHAnsi"/>
          <w:sz w:val="24"/>
          <w:szCs w:val="24"/>
        </w:rPr>
      </w:pPr>
    </w:p>
    <w:p w14:paraId="0A852834" w14:textId="77777777" w:rsidR="00C43CD4" w:rsidRPr="00C3697C" w:rsidRDefault="00C43CD4">
      <w:pPr>
        <w:rPr>
          <w:rFonts w:cstheme="minorHAnsi"/>
          <w:sz w:val="24"/>
          <w:szCs w:val="24"/>
        </w:rPr>
      </w:pPr>
    </w:p>
    <w:p w14:paraId="12DB33A8" w14:textId="20FDE8D2" w:rsidR="00B703AF" w:rsidRPr="00C3697C" w:rsidRDefault="00B703AF">
      <w:pPr>
        <w:rPr>
          <w:rFonts w:cstheme="minorHAnsi"/>
          <w:sz w:val="24"/>
          <w:szCs w:val="24"/>
        </w:rPr>
      </w:pPr>
    </w:p>
    <w:p w14:paraId="3D155C14" w14:textId="769F4620" w:rsidR="00B703AF" w:rsidRPr="00C3697C" w:rsidRDefault="00B703AF">
      <w:pPr>
        <w:rPr>
          <w:rFonts w:cstheme="minorHAnsi"/>
          <w:sz w:val="24"/>
          <w:szCs w:val="24"/>
        </w:rPr>
      </w:pPr>
    </w:p>
    <w:p w14:paraId="0A98A491" w14:textId="241ADE32" w:rsidR="005143F4" w:rsidRPr="00C3697C" w:rsidRDefault="00C43CD4" w:rsidP="003C5B5B">
      <w:pPr>
        <w:rPr>
          <w:rFonts w:cstheme="minorHAnsi"/>
          <w:sz w:val="24"/>
          <w:szCs w:val="24"/>
        </w:rPr>
      </w:pPr>
      <w:r w:rsidRPr="00C3697C">
        <w:rPr>
          <w:rFonts w:cstheme="minorHAnsi"/>
          <w:b/>
          <w:sz w:val="24"/>
          <w:szCs w:val="24"/>
        </w:rPr>
        <w:lastRenderedPageBreak/>
        <w:t>Table S</w:t>
      </w:r>
      <w:r w:rsidR="009450F8">
        <w:rPr>
          <w:rFonts w:cstheme="minorHAnsi"/>
          <w:b/>
          <w:sz w:val="24"/>
          <w:szCs w:val="24"/>
        </w:rPr>
        <w:t>8</w:t>
      </w:r>
      <w:r w:rsidR="003C5B5B" w:rsidRPr="00C3697C">
        <w:rPr>
          <w:rFonts w:cstheme="minorHAnsi"/>
          <w:b/>
          <w:sz w:val="24"/>
          <w:szCs w:val="24"/>
        </w:rPr>
        <w:t>-2. PANSS total score observed value and change from double-blind baseline and open-label baseline to LOCF endpoint, non-responder subpopulation by modal dose (ITT population)</w:t>
      </w:r>
      <w:r w:rsidR="00F36E0D" w:rsidRPr="00C3697C">
        <w:rPr>
          <w:rFonts w:cstheme="minorHAnsi"/>
          <w:b/>
          <w:sz w:val="24"/>
          <w:szCs w:val="24"/>
        </w:rPr>
        <w:t xml:space="preserve"> for n</w:t>
      </w:r>
      <w:r w:rsidR="003C5B5B" w:rsidRPr="00C3697C">
        <w:rPr>
          <w:rFonts w:cstheme="minorHAnsi"/>
          <w:b/>
          <w:sz w:val="24"/>
          <w:szCs w:val="24"/>
        </w:rPr>
        <w:t>on-responder subpopulation</w:t>
      </w:r>
      <w:r w:rsidR="00F36E0D" w:rsidRPr="00C3697C">
        <w:rPr>
          <w:rFonts w:cstheme="minorHAnsi"/>
          <w:b/>
          <w:sz w:val="24"/>
          <w:szCs w:val="24"/>
        </w:rPr>
        <w:t xml:space="preserve"> defined by p</w:t>
      </w:r>
      <w:r w:rsidR="003C5B5B" w:rsidRPr="00C3697C">
        <w:rPr>
          <w:rFonts w:cstheme="minorHAnsi"/>
          <w:b/>
          <w:sz w:val="24"/>
          <w:szCs w:val="24"/>
        </w:rPr>
        <w:t>ercent change from DB baseline to OL baseline &gt;-30%</w:t>
      </w:r>
    </w:p>
    <w:tbl>
      <w:tblPr>
        <w:tblStyle w:val="a9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1334"/>
        <w:gridCol w:w="1352"/>
        <w:gridCol w:w="1202"/>
        <w:gridCol w:w="1366"/>
        <w:gridCol w:w="1244"/>
        <w:gridCol w:w="1260"/>
      </w:tblGrid>
      <w:tr w:rsidR="006A7E5C" w:rsidRPr="00C3697C" w14:paraId="4CC00483" w14:textId="77777777" w:rsidTr="006A7E5C">
        <w:trPr>
          <w:trHeight w:val="732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5F96DF8A" w14:textId="77777777" w:rsidR="006A7E5C" w:rsidRPr="00C3697C" w:rsidRDefault="006A7E5C" w:rsidP="00A769E6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652E67" w14:textId="5B1FB344" w:rsidR="006A7E5C" w:rsidRPr="00C3697C" w:rsidRDefault="006A7E5C" w:rsidP="00F16EF5">
            <w:pPr>
              <w:spacing w:line="360" w:lineRule="auto"/>
              <w:jc w:val="center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Total-lurasidone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441C88" w14:textId="5D37DC7A" w:rsidR="006A7E5C" w:rsidRPr="00C3697C" w:rsidRDefault="006A7E5C" w:rsidP="00F16EF5">
            <w:pPr>
              <w:spacing w:line="360" w:lineRule="auto"/>
              <w:jc w:val="center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Lurasidone-lurasidone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8761CF" w14:textId="2ADD9CB8" w:rsidR="006A7E5C" w:rsidRPr="00C3697C" w:rsidRDefault="006A7E5C" w:rsidP="00F16EF5">
            <w:pPr>
              <w:spacing w:line="360" w:lineRule="auto"/>
              <w:jc w:val="center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Placebo-lurasidone</w:t>
            </w:r>
          </w:p>
        </w:tc>
      </w:tr>
      <w:tr w:rsidR="006A7E5C" w:rsidRPr="00C3697C" w14:paraId="78E0C3F5" w14:textId="77777777" w:rsidTr="006A7E5C">
        <w:trPr>
          <w:trHeight w:val="481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7D79E5E9" w14:textId="77777777" w:rsidR="006A7E5C" w:rsidRPr="00C3697C" w:rsidRDefault="006A7E5C" w:rsidP="00A769E6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 xml:space="preserve">     Modal dose in </w:t>
            </w:r>
          </w:p>
          <w:p w14:paraId="4876110F" w14:textId="77777777" w:rsidR="006A7E5C" w:rsidRPr="00C3697C" w:rsidRDefault="006A7E5C" w:rsidP="00A769E6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 xml:space="preserve">     open-label study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14:paraId="74793833" w14:textId="77777777" w:rsidR="006A7E5C" w:rsidRPr="00C3697C" w:rsidRDefault="006A7E5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40mg</w:t>
            </w:r>
          </w:p>
          <w:p w14:paraId="696DEEDE" w14:textId="661463AE" w:rsidR="006A7E5C" w:rsidRPr="00C3697C" w:rsidRDefault="006A7E5C" w:rsidP="006A7E5C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(N=51)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14:paraId="39719B88" w14:textId="77777777" w:rsidR="006A7E5C" w:rsidRPr="00C3697C" w:rsidRDefault="006A7E5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80mg</w:t>
            </w:r>
          </w:p>
          <w:p w14:paraId="566884ED" w14:textId="1D8BC7BE" w:rsidR="006A7E5C" w:rsidRPr="00C3697C" w:rsidRDefault="006A7E5C" w:rsidP="006A7E5C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(N=87)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14:paraId="02C04DBF" w14:textId="77777777" w:rsidR="006A7E5C" w:rsidRPr="00C3697C" w:rsidRDefault="006A7E5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40mg</w:t>
            </w:r>
          </w:p>
          <w:p w14:paraId="26733D1A" w14:textId="7671D6B3" w:rsidR="006A7E5C" w:rsidRPr="00C3697C" w:rsidRDefault="006A7E5C" w:rsidP="006A7E5C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(N=15)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</w:tcPr>
          <w:p w14:paraId="2DFBE870" w14:textId="77777777" w:rsidR="006A7E5C" w:rsidRPr="00C3697C" w:rsidRDefault="006A7E5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80mg</w:t>
            </w:r>
          </w:p>
          <w:p w14:paraId="3410E0F0" w14:textId="147DEA5C" w:rsidR="006A7E5C" w:rsidRPr="00C3697C" w:rsidRDefault="006A7E5C" w:rsidP="006A7E5C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(N=46)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14:paraId="06921F46" w14:textId="77777777" w:rsidR="006A7E5C" w:rsidRPr="00C3697C" w:rsidRDefault="006A7E5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40mg</w:t>
            </w:r>
          </w:p>
          <w:p w14:paraId="2EC669DE" w14:textId="046AB404" w:rsidR="006A7E5C" w:rsidRPr="00C3697C" w:rsidRDefault="006A7E5C" w:rsidP="006A7E5C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(N=36)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CD82E49" w14:textId="77777777" w:rsidR="006A7E5C" w:rsidRPr="00C3697C" w:rsidRDefault="006A7E5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80mg</w:t>
            </w:r>
          </w:p>
          <w:p w14:paraId="5C7468AE" w14:textId="72C1CE96" w:rsidR="006A7E5C" w:rsidRPr="00C3697C" w:rsidRDefault="006A7E5C" w:rsidP="006A7E5C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(N=41)</w:t>
            </w:r>
          </w:p>
        </w:tc>
      </w:tr>
      <w:tr w:rsidR="006A7E5C" w:rsidRPr="00C3697C" w14:paraId="7BF2DB64" w14:textId="77777777" w:rsidTr="006A7E5C">
        <w:trPr>
          <w:trHeight w:val="530"/>
        </w:trPr>
        <w:tc>
          <w:tcPr>
            <w:tcW w:w="2340" w:type="dxa"/>
            <w:tcBorders>
              <w:top w:val="single" w:sz="4" w:space="0" w:color="auto"/>
            </w:tcBorders>
          </w:tcPr>
          <w:p w14:paraId="61CA8BA8" w14:textId="77777777" w:rsidR="006A7E5C" w:rsidRPr="00C3697C" w:rsidRDefault="006A7E5C" w:rsidP="00A769E6">
            <w:pPr>
              <w:spacing w:before="240"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DB baseline</w:t>
            </w:r>
          </w:p>
        </w:tc>
        <w:tc>
          <w:tcPr>
            <w:tcW w:w="1334" w:type="dxa"/>
            <w:tcBorders>
              <w:top w:val="single" w:sz="4" w:space="0" w:color="auto"/>
            </w:tcBorders>
          </w:tcPr>
          <w:p w14:paraId="325C9D66" w14:textId="77777777" w:rsidR="006A7E5C" w:rsidRPr="00C3697C" w:rsidRDefault="006A7E5C" w:rsidP="00A769E6">
            <w:pPr>
              <w:spacing w:before="240"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14:paraId="260F2514" w14:textId="77777777" w:rsidR="006A7E5C" w:rsidRPr="00C3697C" w:rsidRDefault="006A7E5C" w:rsidP="00A769E6">
            <w:pPr>
              <w:spacing w:before="240"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</w:tcPr>
          <w:p w14:paraId="2E0E2DA2" w14:textId="77777777" w:rsidR="006A7E5C" w:rsidRPr="00C3697C" w:rsidRDefault="006A7E5C" w:rsidP="00A769E6">
            <w:pPr>
              <w:spacing w:before="240"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</w:tcPr>
          <w:p w14:paraId="70F9709F" w14:textId="77777777" w:rsidR="006A7E5C" w:rsidRPr="00C3697C" w:rsidRDefault="006A7E5C" w:rsidP="00A769E6">
            <w:pPr>
              <w:spacing w:before="240"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</w:tcBorders>
          </w:tcPr>
          <w:p w14:paraId="2C627C9F" w14:textId="77777777" w:rsidR="006A7E5C" w:rsidRPr="00C3697C" w:rsidRDefault="006A7E5C" w:rsidP="00A769E6">
            <w:pPr>
              <w:spacing w:before="240"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953B926" w14:textId="77777777" w:rsidR="006A7E5C" w:rsidRPr="00C3697C" w:rsidRDefault="006A7E5C" w:rsidP="00A769E6">
            <w:pPr>
              <w:spacing w:before="240" w:line="360" w:lineRule="auto"/>
              <w:jc w:val="center"/>
              <w:rPr>
                <w:rFonts w:cstheme="minorHAnsi"/>
                <w:sz w:val="22"/>
              </w:rPr>
            </w:pPr>
          </w:p>
        </w:tc>
      </w:tr>
      <w:tr w:rsidR="006A7E5C" w:rsidRPr="00C3697C" w14:paraId="1D3F5A2D" w14:textId="77777777" w:rsidTr="006A7E5C">
        <w:trPr>
          <w:trHeight w:val="450"/>
        </w:trPr>
        <w:tc>
          <w:tcPr>
            <w:tcW w:w="2340" w:type="dxa"/>
          </w:tcPr>
          <w:p w14:paraId="2ED77D72" w14:textId="77777777" w:rsidR="006A7E5C" w:rsidRPr="00C3697C" w:rsidRDefault="006A7E5C" w:rsidP="00A769E6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 xml:space="preserve">      Mean (SD) </w:t>
            </w:r>
          </w:p>
        </w:tc>
        <w:tc>
          <w:tcPr>
            <w:tcW w:w="1334" w:type="dxa"/>
          </w:tcPr>
          <w:p w14:paraId="1BF44A78" w14:textId="2204955C" w:rsidR="006A7E5C" w:rsidRPr="00C3697C" w:rsidRDefault="006A7E5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</w:rPr>
              <w:t>98.6 (10.3)</w:t>
            </w:r>
          </w:p>
        </w:tc>
        <w:tc>
          <w:tcPr>
            <w:tcW w:w="1352" w:type="dxa"/>
          </w:tcPr>
          <w:p w14:paraId="05D99F16" w14:textId="27BBB09B" w:rsidR="006A7E5C" w:rsidRPr="00C3697C" w:rsidRDefault="006A7E5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</w:rPr>
              <w:t>100.6 (11.0)</w:t>
            </w:r>
          </w:p>
        </w:tc>
        <w:tc>
          <w:tcPr>
            <w:tcW w:w="1202" w:type="dxa"/>
          </w:tcPr>
          <w:p w14:paraId="08B8B908" w14:textId="600975CF" w:rsidR="006A7E5C" w:rsidRPr="00C3697C" w:rsidRDefault="006A7E5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</w:rPr>
              <w:t>98.6 (10.4)</w:t>
            </w:r>
          </w:p>
        </w:tc>
        <w:tc>
          <w:tcPr>
            <w:tcW w:w="1366" w:type="dxa"/>
          </w:tcPr>
          <w:p w14:paraId="319F1790" w14:textId="2F4CFE9C" w:rsidR="006A7E5C" w:rsidRPr="00C3697C" w:rsidRDefault="006A7E5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</w:rPr>
              <w:t>102.7 (10.8)</w:t>
            </w:r>
          </w:p>
        </w:tc>
        <w:tc>
          <w:tcPr>
            <w:tcW w:w="1244" w:type="dxa"/>
          </w:tcPr>
          <w:p w14:paraId="3F57B6DF" w14:textId="542CBB47" w:rsidR="006A7E5C" w:rsidRPr="00C3697C" w:rsidRDefault="006A7E5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</w:rPr>
              <w:t>98.6 (10.4)</w:t>
            </w:r>
          </w:p>
        </w:tc>
        <w:tc>
          <w:tcPr>
            <w:tcW w:w="1260" w:type="dxa"/>
          </w:tcPr>
          <w:p w14:paraId="230F4E66" w14:textId="1523A997" w:rsidR="006A7E5C" w:rsidRPr="00C3697C" w:rsidRDefault="006A7E5C" w:rsidP="00A769E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</w:rPr>
              <w:t>98.2 (10.9)</w:t>
            </w:r>
          </w:p>
        </w:tc>
      </w:tr>
      <w:tr w:rsidR="00FF109A" w:rsidRPr="00C3697C" w14:paraId="7DA73DBD" w14:textId="77777777" w:rsidTr="006A7E5C">
        <w:trPr>
          <w:trHeight w:val="450"/>
        </w:trPr>
        <w:tc>
          <w:tcPr>
            <w:tcW w:w="2340" w:type="dxa"/>
          </w:tcPr>
          <w:p w14:paraId="67F1C2C4" w14:textId="1FD97FD7" w:rsidR="00FF109A" w:rsidRPr="00C3697C" w:rsidRDefault="00FF109A" w:rsidP="00FF109A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OL baseline</w:t>
            </w:r>
          </w:p>
        </w:tc>
        <w:tc>
          <w:tcPr>
            <w:tcW w:w="1334" w:type="dxa"/>
          </w:tcPr>
          <w:p w14:paraId="40C9B79D" w14:textId="77777777" w:rsidR="00FF109A" w:rsidRPr="00C3697C" w:rsidRDefault="00FF109A" w:rsidP="00FF109A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352" w:type="dxa"/>
          </w:tcPr>
          <w:p w14:paraId="1595D6C8" w14:textId="77777777" w:rsidR="00FF109A" w:rsidRPr="00C3697C" w:rsidRDefault="00FF109A" w:rsidP="00FF109A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202" w:type="dxa"/>
          </w:tcPr>
          <w:p w14:paraId="305D7AD8" w14:textId="4A5A7344" w:rsidR="00FF109A" w:rsidRPr="00C3697C" w:rsidRDefault="00FF109A" w:rsidP="00FF109A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0D3E6F30" w14:textId="77777777" w:rsidR="00FF109A" w:rsidRPr="00C3697C" w:rsidRDefault="00FF109A" w:rsidP="00FF109A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244" w:type="dxa"/>
          </w:tcPr>
          <w:p w14:paraId="2F3C3930" w14:textId="506EEBD7" w:rsidR="00FF109A" w:rsidRPr="00C3697C" w:rsidRDefault="00FF109A" w:rsidP="00FF109A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346ABB7B" w14:textId="77777777" w:rsidR="00FF109A" w:rsidRPr="00C3697C" w:rsidRDefault="00FF109A" w:rsidP="00FF109A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  <w:tr w:rsidR="00FF109A" w:rsidRPr="00C3697C" w14:paraId="73D70112" w14:textId="77777777" w:rsidTr="006A7E5C">
        <w:trPr>
          <w:trHeight w:val="450"/>
        </w:trPr>
        <w:tc>
          <w:tcPr>
            <w:tcW w:w="2340" w:type="dxa"/>
          </w:tcPr>
          <w:p w14:paraId="13F8769F" w14:textId="760A1000" w:rsidR="00FF109A" w:rsidRPr="00C3697C" w:rsidRDefault="00FF109A" w:rsidP="00FF109A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 xml:space="preserve">      Mean (SD)</w:t>
            </w:r>
          </w:p>
        </w:tc>
        <w:tc>
          <w:tcPr>
            <w:tcW w:w="1334" w:type="dxa"/>
          </w:tcPr>
          <w:p w14:paraId="3DEB6816" w14:textId="52B41F19" w:rsidR="00FF109A" w:rsidRPr="00C3697C" w:rsidRDefault="00FF109A" w:rsidP="00FF109A">
            <w:pPr>
              <w:spacing w:line="360" w:lineRule="auto"/>
              <w:jc w:val="center"/>
              <w:rPr>
                <w:rFonts w:cstheme="minorHAnsi"/>
              </w:rPr>
            </w:pPr>
            <w:r w:rsidRPr="00C3697C">
              <w:rPr>
                <w:rFonts w:cstheme="minorHAnsi" w:hint="eastAsia"/>
              </w:rPr>
              <w:t>88.7 (</w:t>
            </w:r>
            <w:r w:rsidRPr="00C3697C">
              <w:rPr>
                <w:rFonts w:cstheme="minorHAnsi"/>
              </w:rPr>
              <w:t>11.2</w:t>
            </w:r>
            <w:r w:rsidRPr="00C3697C">
              <w:rPr>
                <w:rFonts w:cstheme="minorHAnsi" w:hint="eastAsia"/>
              </w:rPr>
              <w:t>)</w:t>
            </w:r>
          </w:p>
        </w:tc>
        <w:tc>
          <w:tcPr>
            <w:tcW w:w="1352" w:type="dxa"/>
          </w:tcPr>
          <w:p w14:paraId="0B04E1EC" w14:textId="6E5F3BF6" w:rsidR="00FF109A" w:rsidRPr="00C3697C" w:rsidRDefault="00FF109A" w:rsidP="00FF109A">
            <w:pPr>
              <w:spacing w:line="360" w:lineRule="auto"/>
              <w:jc w:val="center"/>
              <w:rPr>
                <w:rFonts w:cstheme="minorHAnsi"/>
              </w:rPr>
            </w:pPr>
            <w:r w:rsidRPr="00C3697C">
              <w:rPr>
                <w:rFonts w:cstheme="minorHAnsi" w:hint="eastAsia"/>
              </w:rPr>
              <w:t>93.4 (</w:t>
            </w:r>
            <w:r w:rsidRPr="00C3697C">
              <w:rPr>
                <w:rFonts w:cstheme="minorHAnsi"/>
              </w:rPr>
              <w:t>12.7</w:t>
            </w:r>
            <w:r w:rsidRPr="00C3697C">
              <w:rPr>
                <w:rFonts w:cstheme="minorHAnsi" w:hint="eastAsia"/>
              </w:rPr>
              <w:t>)</w:t>
            </w:r>
          </w:p>
        </w:tc>
        <w:tc>
          <w:tcPr>
            <w:tcW w:w="1202" w:type="dxa"/>
          </w:tcPr>
          <w:p w14:paraId="555BCA9D" w14:textId="2E1C0FE0" w:rsidR="00FF109A" w:rsidRPr="00C3697C" w:rsidRDefault="00FF109A" w:rsidP="00FF109A">
            <w:pPr>
              <w:spacing w:line="360" w:lineRule="auto"/>
              <w:jc w:val="center"/>
              <w:rPr>
                <w:rFonts w:cstheme="minorHAnsi"/>
              </w:rPr>
            </w:pPr>
            <w:r w:rsidRPr="00C3697C">
              <w:rPr>
                <w:rFonts w:cstheme="minorHAnsi" w:hint="eastAsia"/>
              </w:rPr>
              <w:t>87.2 (</w:t>
            </w:r>
            <w:r w:rsidRPr="00C3697C">
              <w:rPr>
                <w:rFonts w:cstheme="minorHAnsi"/>
              </w:rPr>
              <w:t>11.4</w:t>
            </w:r>
            <w:r w:rsidRPr="00C3697C">
              <w:rPr>
                <w:rFonts w:cstheme="minorHAnsi" w:hint="eastAsia"/>
              </w:rPr>
              <w:t>)</w:t>
            </w:r>
          </w:p>
        </w:tc>
        <w:tc>
          <w:tcPr>
            <w:tcW w:w="1366" w:type="dxa"/>
          </w:tcPr>
          <w:p w14:paraId="3D78C57F" w14:textId="0BD25DDF" w:rsidR="00FF109A" w:rsidRPr="00C3697C" w:rsidRDefault="00FF109A" w:rsidP="00FF109A">
            <w:pPr>
              <w:spacing w:line="360" w:lineRule="auto"/>
              <w:jc w:val="center"/>
              <w:rPr>
                <w:rFonts w:cstheme="minorHAnsi"/>
              </w:rPr>
            </w:pPr>
            <w:r w:rsidRPr="00C3697C">
              <w:rPr>
                <w:rFonts w:cstheme="minorHAnsi" w:hint="eastAsia"/>
              </w:rPr>
              <w:t>92.0 (</w:t>
            </w:r>
            <w:r w:rsidRPr="00C3697C">
              <w:rPr>
                <w:rFonts w:cstheme="minorHAnsi"/>
              </w:rPr>
              <w:t>12.2</w:t>
            </w:r>
            <w:r w:rsidRPr="00C3697C">
              <w:rPr>
                <w:rFonts w:cstheme="minorHAnsi" w:hint="eastAsia"/>
              </w:rPr>
              <w:t>)</w:t>
            </w:r>
          </w:p>
        </w:tc>
        <w:tc>
          <w:tcPr>
            <w:tcW w:w="1244" w:type="dxa"/>
          </w:tcPr>
          <w:p w14:paraId="5D3D7885" w14:textId="0599D05B" w:rsidR="00FF109A" w:rsidRPr="00C3697C" w:rsidRDefault="00FF109A" w:rsidP="00FF109A">
            <w:pPr>
              <w:spacing w:line="360" w:lineRule="auto"/>
              <w:jc w:val="center"/>
              <w:rPr>
                <w:rFonts w:cstheme="minorHAnsi"/>
              </w:rPr>
            </w:pPr>
            <w:r w:rsidRPr="00C3697C">
              <w:rPr>
                <w:rFonts w:cstheme="minorHAnsi" w:hint="eastAsia"/>
              </w:rPr>
              <w:t>89.4 (</w:t>
            </w:r>
            <w:r w:rsidRPr="00C3697C">
              <w:rPr>
                <w:rFonts w:cstheme="minorHAnsi"/>
              </w:rPr>
              <w:t>11.2</w:t>
            </w:r>
            <w:r w:rsidRPr="00C3697C">
              <w:rPr>
                <w:rFonts w:cstheme="minorHAnsi" w:hint="eastAsia"/>
              </w:rPr>
              <w:t>)</w:t>
            </w:r>
          </w:p>
        </w:tc>
        <w:tc>
          <w:tcPr>
            <w:tcW w:w="1260" w:type="dxa"/>
          </w:tcPr>
          <w:p w14:paraId="1A4568ED" w14:textId="0264AF2A" w:rsidR="00FF109A" w:rsidRPr="00C3697C" w:rsidRDefault="00FF109A" w:rsidP="00FF109A">
            <w:pPr>
              <w:spacing w:line="360" w:lineRule="auto"/>
              <w:jc w:val="center"/>
              <w:rPr>
                <w:rFonts w:cstheme="minorHAnsi"/>
              </w:rPr>
            </w:pPr>
            <w:r w:rsidRPr="00C3697C">
              <w:rPr>
                <w:rFonts w:cstheme="minorHAnsi" w:hint="eastAsia"/>
              </w:rPr>
              <w:t>95.0 (</w:t>
            </w:r>
            <w:r w:rsidRPr="00C3697C">
              <w:rPr>
                <w:rFonts w:cstheme="minorHAnsi"/>
              </w:rPr>
              <w:t>13.2</w:t>
            </w:r>
            <w:r w:rsidRPr="00C3697C">
              <w:rPr>
                <w:rFonts w:cstheme="minorHAnsi" w:hint="eastAsia"/>
              </w:rPr>
              <w:t>)</w:t>
            </w:r>
          </w:p>
        </w:tc>
      </w:tr>
      <w:tr w:rsidR="00FF109A" w:rsidRPr="00C3697C" w14:paraId="44FD2748" w14:textId="77777777" w:rsidTr="006A7E5C">
        <w:trPr>
          <w:trHeight w:val="481"/>
        </w:trPr>
        <w:tc>
          <w:tcPr>
            <w:tcW w:w="5026" w:type="dxa"/>
            <w:gridSpan w:val="3"/>
          </w:tcPr>
          <w:p w14:paraId="22732FE4" w14:textId="77777777" w:rsidR="00FF109A" w:rsidRPr="00C3697C" w:rsidRDefault="00FF109A" w:rsidP="00FF109A">
            <w:pPr>
              <w:spacing w:line="360" w:lineRule="auto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Change from DB baseline to LOCF endpoint</w:t>
            </w:r>
          </w:p>
        </w:tc>
        <w:tc>
          <w:tcPr>
            <w:tcW w:w="1202" w:type="dxa"/>
          </w:tcPr>
          <w:p w14:paraId="3800F281" w14:textId="77777777" w:rsidR="00FF109A" w:rsidRPr="00C3697C" w:rsidRDefault="00FF109A" w:rsidP="00FF109A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66" w:type="dxa"/>
          </w:tcPr>
          <w:p w14:paraId="17640CF1" w14:textId="77777777" w:rsidR="00FF109A" w:rsidRPr="00C3697C" w:rsidRDefault="00FF109A" w:rsidP="00FF109A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244" w:type="dxa"/>
          </w:tcPr>
          <w:p w14:paraId="7451375D" w14:textId="77777777" w:rsidR="00FF109A" w:rsidRPr="00C3697C" w:rsidRDefault="00FF109A" w:rsidP="00FF109A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260" w:type="dxa"/>
          </w:tcPr>
          <w:p w14:paraId="6AC5E55E" w14:textId="77777777" w:rsidR="00FF109A" w:rsidRPr="00C3697C" w:rsidRDefault="00FF109A" w:rsidP="00FF109A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</w:tr>
      <w:tr w:rsidR="00FF109A" w:rsidRPr="00C3697C" w14:paraId="31A758C0" w14:textId="77777777" w:rsidTr="006A7E5C">
        <w:trPr>
          <w:trHeight w:val="481"/>
        </w:trPr>
        <w:tc>
          <w:tcPr>
            <w:tcW w:w="2340" w:type="dxa"/>
          </w:tcPr>
          <w:p w14:paraId="3ED8D0CB" w14:textId="77777777" w:rsidR="00FF109A" w:rsidRPr="00C3697C" w:rsidRDefault="00FF109A" w:rsidP="00FF109A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 xml:space="preserve">      Mean (SD)</w:t>
            </w:r>
          </w:p>
        </w:tc>
        <w:tc>
          <w:tcPr>
            <w:tcW w:w="1334" w:type="dxa"/>
          </w:tcPr>
          <w:p w14:paraId="1ECEDB35" w14:textId="2E85953C" w:rsidR="00FF109A" w:rsidRPr="00C3697C" w:rsidRDefault="00FF109A" w:rsidP="00FF109A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</w:rPr>
              <w:t>-19.8 (16.9)</w:t>
            </w:r>
          </w:p>
        </w:tc>
        <w:tc>
          <w:tcPr>
            <w:tcW w:w="1352" w:type="dxa"/>
          </w:tcPr>
          <w:p w14:paraId="00BC4378" w14:textId="55BAE168" w:rsidR="00FF109A" w:rsidRPr="00C3697C" w:rsidRDefault="00FF109A" w:rsidP="00FF109A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</w:rPr>
              <w:t>-19.8 (15.3)</w:t>
            </w:r>
          </w:p>
        </w:tc>
        <w:tc>
          <w:tcPr>
            <w:tcW w:w="1202" w:type="dxa"/>
          </w:tcPr>
          <w:p w14:paraId="51750372" w14:textId="7D663EF9" w:rsidR="00FF109A" w:rsidRPr="00C3697C" w:rsidRDefault="00FF109A" w:rsidP="00FF109A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</w:rPr>
              <w:t>-18.0 (18.0)</w:t>
            </w:r>
          </w:p>
        </w:tc>
        <w:tc>
          <w:tcPr>
            <w:tcW w:w="1366" w:type="dxa"/>
          </w:tcPr>
          <w:p w14:paraId="111216BE" w14:textId="568AE1BF" w:rsidR="00FF109A" w:rsidRPr="00C3697C" w:rsidRDefault="00FF109A" w:rsidP="00FF109A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</w:rPr>
              <w:t>-21.6 (13.3)</w:t>
            </w:r>
          </w:p>
        </w:tc>
        <w:tc>
          <w:tcPr>
            <w:tcW w:w="1244" w:type="dxa"/>
          </w:tcPr>
          <w:p w14:paraId="7DFF2C4B" w14:textId="29035001" w:rsidR="00FF109A" w:rsidRPr="00C3697C" w:rsidRDefault="00FF109A" w:rsidP="00FF109A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</w:rPr>
              <w:t>-20.5 (16.7)</w:t>
            </w:r>
          </w:p>
        </w:tc>
        <w:tc>
          <w:tcPr>
            <w:tcW w:w="1260" w:type="dxa"/>
          </w:tcPr>
          <w:p w14:paraId="41533F11" w14:textId="7F20F440" w:rsidR="00FF109A" w:rsidRPr="00C3697C" w:rsidRDefault="00FF109A" w:rsidP="00FF109A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</w:rPr>
              <w:t>-17.7 (17.2)</w:t>
            </w:r>
          </w:p>
        </w:tc>
      </w:tr>
      <w:tr w:rsidR="00FF109A" w:rsidRPr="00C3697C" w14:paraId="09E25A47" w14:textId="77777777" w:rsidTr="006A7E5C">
        <w:trPr>
          <w:trHeight w:val="240"/>
        </w:trPr>
        <w:tc>
          <w:tcPr>
            <w:tcW w:w="5026" w:type="dxa"/>
            <w:gridSpan w:val="3"/>
          </w:tcPr>
          <w:p w14:paraId="7C0494F7" w14:textId="77777777" w:rsidR="00FF109A" w:rsidRPr="00C3697C" w:rsidRDefault="00FF109A" w:rsidP="00FF109A">
            <w:pPr>
              <w:spacing w:line="360" w:lineRule="auto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Change from OL baseline to LOCF endpoint</w:t>
            </w:r>
          </w:p>
        </w:tc>
        <w:tc>
          <w:tcPr>
            <w:tcW w:w="1202" w:type="dxa"/>
          </w:tcPr>
          <w:p w14:paraId="56D3B20D" w14:textId="77777777" w:rsidR="00FF109A" w:rsidRPr="00C3697C" w:rsidRDefault="00FF109A" w:rsidP="00FF109A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66" w:type="dxa"/>
          </w:tcPr>
          <w:p w14:paraId="12629356" w14:textId="77777777" w:rsidR="00FF109A" w:rsidRPr="00C3697C" w:rsidRDefault="00FF109A" w:rsidP="00FF109A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244" w:type="dxa"/>
          </w:tcPr>
          <w:p w14:paraId="6ABB1252" w14:textId="77777777" w:rsidR="00FF109A" w:rsidRPr="00C3697C" w:rsidRDefault="00FF109A" w:rsidP="00FF109A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260" w:type="dxa"/>
          </w:tcPr>
          <w:p w14:paraId="25BAC9F4" w14:textId="77777777" w:rsidR="00FF109A" w:rsidRPr="00C3697C" w:rsidRDefault="00FF109A" w:rsidP="00FF109A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</w:tr>
      <w:tr w:rsidR="00FF109A" w:rsidRPr="00C3697C" w14:paraId="7580C790" w14:textId="77777777" w:rsidTr="006A7E5C">
        <w:trPr>
          <w:trHeight w:val="240"/>
        </w:trPr>
        <w:tc>
          <w:tcPr>
            <w:tcW w:w="2340" w:type="dxa"/>
            <w:tcBorders>
              <w:bottom w:val="single" w:sz="4" w:space="0" w:color="auto"/>
            </w:tcBorders>
          </w:tcPr>
          <w:p w14:paraId="4BAE17F4" w14:textId="77777777" w:rsidR="00FF109A" w:rsidRPr="00C3697C" w:rsidRDefault="00FF109A" w:rsidP="00FF109A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 xml:space="preserve">      Mean (SD)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14:paraId="70D9D463" w14:textId="78EBCD90" w:rsidR="00FF109A" w:rsidRPr="00C3697C" w:rsidRDefault="00FF109A" w:rsidP="00FF109A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</w:rPr>
              <w:t>-9.9 (16.5)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14:paraId="6FB5D79E" w14:textId="0939F910" w:rsidR="00FF109A" w:rsidRPr="00C3697C" w:rsidRDefault="00FF109A" w:rsidP="00FF109A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</w:rPr>
              <w:t>-12.6 (14.0)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14:paraId="2E1DB9C4" w14:textId="101495EF" w:rsidR="00FF109A" w:rsidRPr="00C3697C" w:rsidRDefault="00FF109A" w:rsidP="00FF109A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</w:rPr>
              <w:t>-6.6 (16.8)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14:paraId="456C674C" w14:textId="00C8B15E" w:rsidR="00FF109A" w:rsidRPr="00C3697C" w:rsidRDefault="00FF109A" w:rsidP="00FF109A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</w:rPr>
              <w:t>-10.9 (12.3)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6AC3B94E" w14:textId="2E4917D3" w:rsidR="00FF109A" w:rsidRPr="00C3697C" w:rsidRDefault="00FF109A" w:rsidP="00FF109A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</w:rPr>
              <w:t>-11.3 (16.3)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1A8D859" w14:textId="4523C7BB" w:rsidR="00FF109A" w:rsidRPr="00C3697C" w:rsidRDefault="00FF109A" w:rsidP="00FF109A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</w:rPr>
              <w:t>-14.5 (15.6)</w:t>
            </w:r>
          </w:p>
        </w:tc>
      </w:tr>
    </w:tbl>
    <w:p w14:paraId="1122BD1F" w14:textId="6CBD67D0" w:rsidR="00FF109A" w:rsidRPr="00C3697C" w:rsidRDefault="00FF109A" w:rsidP="00FF109A">
      <w:pPr>
        <w:rPr>
          <w:rFonts w:cstheme="minorHAnsi"/>
          <w:sz w:val="22"/>
        </w:rPr>
      </w:pPr>
      <w:r w:rsidRPr="00C3697C">
        <w:rPr>
          <w:rFonts w:cstheme="minorHAnsi"/>
          <w:sz w:val="22"/>
        </w:rPr>
        <w:t>LOCF = last observation carried forward. PANSS</w:t>
      </w:r>
      <w:r w:rsidR="0006624D">
        <w:rPr>
          <w:rFonts w:cstheme="minorHAnsi"/>
          <w:sz w:val="22"/>
        </w:rPr>
        <w:t xml:space="preserve"> </w:t>
      </w:r>
      <w:r w:rsidRPr="00C3697C">
        <w:rPr>
          <w:rFonts w:cstheme="minorHAnsi"/>
          <w:sz w:val="22"/>
        </w:rPr>
        <w:t>=</w:t>
      </w:r>
      <w:r w:rsidR="0006624D">
        <w:rPr>
          <w:rFonts w:cstheme="minorHAnsi"/>
          <w:sz w:val="22"/>
        </w:rPr>
        <w:t xml:space="preserve"> </w:t>
      </w:r>
      <w:r w:rsidRPr="00C3697C">
        <w:rPr>
          <w:rFonts w:cstheme="minorHAnsi"/>
          <w:sz w:val="22"/>
        </w:rPr>
        <w:t>Positive and Negative Syndrome Scale. DB = Double-blind. OL = Open-label.</w:t>
      </w:r>
    </w:p>
    <w:p w14:paraId="6EFE5569" w14:textId="77777777" w:rsidR="0006624D" w:rsidRDefault="0006624D" w:rsidP="0006624D">
      <w:pPr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>Total-lurasidone = lurasidone 40 mg/day or placebo during 6-week double-blind study followed by lurasidone (flexibly dosed) during 12-week open-label study.</w:t>
      </w:r>
    </w:p>
    <w:p w14:paraId="7CBE0555" w14:textId="77777777" w:rsidR="00FF109A" w:rsidRPr="00C3697C" w:rsidRDefault="00FF109A" w:rsidP="00FF109A">
      <w:pPr>
        <w:rPr>
          <w:rFonts w:cstheme="minorHAnsi"/>
          <w:sz w:val="22"/>
        </w:rPr>
      </w:pPr>
      <w:r w:rsidRPr="00C3697C">
        <w:rPr>
          <w:rFonts w:cstheme="minorHAnsi"/>
          <w:sz w:val="22"/>
        </w:rPr>
        <w:t>Lurasidone-lurasidone = lurasidone 40 mg/day during 6-week double-blind study followed by lurasidone (flexibly dosed) during 12-week open-label study.</w:t>
      </w:r>
    </w:p>
    <w:p w14:paraId="20DF7B20" w14:textId="77777777" w:rsidR="00FF109A" w:rsidRPr="00C3697C" w:rsidRDefault="00FF109A" w:rsidP="00FF109A">
      <w:pPr>
        <w:rPr>
          <w:rFonts w:cstheme="minorHAnsi"/>
          <w:sz w:val="22"/>
        </w:rPr>
      </w:pPr>
      <w:r w:rsidRPr="00C3697C">
        <w:rPr>
          <w:rFonts w:cstheme="minorHAnsi"/>
          <w:sz w:val="22"/>
        </w:rPr>
        <w:t>Placebo-lurasidone = placebo during 6-week double-blind study followed by lurasidone (flexibly dosed) during 12-week open-label study.</w:t>
      </w:r>
    </w:p>
    <w:p w14:paraId="38834E2C" w14:textId="77777777" w:rsidR="00FF109A" w:rsidRPr="00C3697C" w:rsidRDefault="00FF109A" w:rsidP="00FF109A">
      <w:pPr>
        <w:rPr>
          <w:rFonts w:cstheme="minorHAnsi"/>
          <w:sz w:val="22"/>
        </w:rPr>
      </w:pPr>
      <w:r w:rsidRPr="00C3697C">
        <w:rPr>
          <w:rFonts w:cstheme="minorHAnsi"/>
          <w:sz w:val="22"/>
        </w:rPr>
        <w:t>DB baseline is defined as the last non-missing measurement taken prior to or on the date of first dose of double-blind study medication.</w:t>
      </w:r>
    </w:p>
    <w:p w14:paraId="205AB5C5" w14:textId="77777777" w:rsidR="00FF109A" w:rsidRPr="00C3697C" w:rsidRDefault="00FF109A" w:rsidP="00FF109A">
      <w:pPr>
        <w:rPr>
          <w:rFonts w:cstheme="minorHAnsi"/>
          <w:sz w:val="22"/>
        </w:rPr>
      </w:pPr>
      <w:r w:rsidRPr="00C3697C">
        <w:rPr>
          <w:rFonts w:cstheme="minorHAnsi"/>
          <w:sz w:val="22"/>
        </w:rPr>
        <w:t>OL baseline is defined as the last non-missing measurement taken during the double-blind study.</w:t>
      </w:r>
    </w:p>
    <w:p w14:paraId="52FBFA7E" w14:textId="77777777" w:rsidR="00FF109A" w:rsidRPr="00C3697C" w:rsidRDefault="00FF109A" w:rsidP="00FF109A">
      <w:pPr>
        <w:rPr>
          <w:rFonts w:cstheme="minorHAnsi"/>
          <w:sz w:val="22"/>
        </w:rPr>
      </w:pPr>
      <w:r w:rsidRPr="00C3697C">
        <w:rPr>
          <w:rFonts w:cstheme="minorHAnsi"/>
          <w:sz w:val="22"/>
        </w:rPr>
        <w:t>LOCF endpoint is defined as the last post-OL baseline assessment up to and including 7 days following the date of last dose of open-label study medication.</w:t>
      </w:r>
    </w:p>
    <w:p w14:paraId="49989EEA" w14:textId="1C535A53" w:rsidR="005143F4" w:rsidRPr="00C3697C" w:rsidRDefault="005143F4" w:rsidP="003C5B5B">
      <w:pPr>
        <w:rPr>
          <w:rFonts w:cstheme="minorHAnsi"/>
          <w:sz w:val="24"/>
          <w:szCs w:val="24"/>
        </w:rPr>
      </w:pPr>
    </w:p>
    <w:p w14:paraId="44BCE37D" w14:textId="305D6375" w:rsidR="005143F4" w:rsidRPr="00C3697C" w:rsidRDefault="005143F4" w:rsidP="003C5B5B">
      <w:pPr>
        <w:rPr>
          <w:rFonts w:cstheme="minorHAnsi"/>
          <w:sz w:val="24"/>
          <w:szCs w:val="24"/>
        </w:rPr>
      </w:pPr>
    </w:p>
    <w:p w14:paraId="09BD5740" w14:textId="615CD755" w:rsidR="00B703AF" w:rsidRPr="00C3697C" w:rsidRDefault="00B703AF" w:rsidP="003C5B5B">
      <w:pPr>
        <w:rPr>
          <w:rFonts w:cstheme="minorHAnsi"/>
          <w:sz w:val="24"/>
          <w:szCs w:val="24"/>
        </w:rPr>
      </w:pPr>
    </w:p>
    <w:p w14:paraId="41BDBBC2" w14:textId="26536F5E" w:rsidR="00B703AF" w:rsidRPr="00C3697C" w:rsidRDefault="00B703AF" w:rsidP="003C5B5B">
      <w:pPr>
        <w:rPr>
          <w:rFonts w:cstheme="minorHAnsi"/>
          <w:sz w:val="24"/>
          <w:szCs w:val="24"/>
        </w:rPr>
      </w:pPr>
    </w:p>
    <w:p w14:paraId="69E4295C" w14:textId="668C0D45" w:rsidR="00B703AF" w:rsidRPr="00C3697C" w:rsidRDefault="00B703AF" w:rsidP="003C5B5B">
      <w:pPr>
        <w:rPr>
          <w:rFonts w:cstheme="minorHAnsi"/>
          <w:sz w:val="24"/>
          <w:szCs w:val="24"/>
        </w:rPr>
      </w:pPr>
    </w:p>
    <w:p w14:paraId="25E5F1ED" w14:textId="3D8592D4" w:rsidR="00B703AF" w:rsidRPr="00C3697C" w:rsidRDefault="00B703AF" w:rsidP="003C5B5B">
      <w:pPr>
        <w:rPr>
          <w:rFonts w:cstheme="minorHAnsi"/>
          <w:sz w:val="24"/>
          <w:szCs w:val="24"/>
        </w:rPr>
      </w:pPr>
    </w:p>
    <w:p w14:paraId="485EAD33" w14:textId="63BCCBB6" w:rsidR="00B703AF" w:rsidRPr="00C3697C" w:rsidRDefault="00B703AF" w:rsidP="003C5B5B">
      <w:pPr>
        <w:rPr>
          <w:rFonts w:cstheme="minorHAnsi"/>
          <w:sz w:val="24"/>
          <w:szCs w:val="24"/>
        </w:rPr>
      </w:pPr>
    </w:p>
    <w:p w14:paraId="5CDFF1C3" w14:textId="155B5621" w:rsidR="00B703AF" w:rsidRDefault="00B703AF" w:rsidP="003C5B5B">
      <w:pPr>
        <w:rPr>
          <w:rFonts w:cstheme="minorHAnsi"/>
          <w:sz w:val="24"/>
          <w:szCs w:val="24"/>
        </w:rPr>
      </w:pPr>
    </w:p>
    <w:p w14:paraId="6C03FC1D" w14:textId="77777777" w:rsidR="0006624D" w:rsidRPr="00C3697C" w:rsidRDefault="0006624D" w:rsidP="003C5B5B">
      <w:pPr>
        <w:rPr>
          <w:rFonts w:cstheme="minorHAnsi"/>
          <w:sz w:val="24"/>
          <w:szCs w:val="24"/>
        </w:rPr>
      </w:pPr>
    </w:p>
    <w:p w14:paraId="3972D0F2" w14:textId="35CAF3F7" w:rsidR="00F36E0D" w:rsidRPr="00C3697C" w:rsidRDefault="00B17C58" w:rsidP="005143F4">
      <w:pPr>
        <w:rPr>
          <w:rFonts w:cstheme="minorHAnsi"/>
          <w:b/>
          <w:sz w:val="24"/>
          <w:szCs w:val="24"/>
        </w:rPr>
      </w:pPr>
      <w:r w:rsidRPr="00C3697C">
        <w:rPr>
          <w:rFonts w:cstheme="minorHAnsi"/>
          <w:b/>
          <w:sz w:val="24"/>
          <w:szCs w:val="24"/>
        </w:rPr>
        <w:br/>
      </w:r>
      <w:r w:rsidR="00C43CD4" w:rsidRPr="00C3697C">
        <w:rPr>
          <w:rFonts w:cstheme="minorHAnsi"/>
          <w:b/>
          <w:sz w:val="24"/>
          <w:szCs w:val="24"/>
        </w:rPr>
        <w:lastRenderedPageBreak/>
        <w:t>Table S</w:t>
      </w:r>
      <w:r w:rsidR="009450F8">
        <w:rPr>
          <w:rFonts w:cstheme="minorHAnsi"/>
          <w:b/>
          <w:sz w:val="24"/>
          <w:szCs w:val="24"/>
        </w:rPr>
        <w:t>8</w:t>
      </w:r>
      <w:r w:rsidR="005143F4" w:rsidRPr="00C3697C">
        <w:rPr>
          <w:rFonts w:cstheme="minorHAnsi"/>
          <w:b/>
          <w:sz w:val="24"/>
          <w:szCs w:val="24"/>
        </w:rPr>
        <w:t>-3. PANSS total score observed value and change from double-blind baseline and open-label baseline to LOCF endpoint, non-responder subpopulation by modal dose (ITT population)</w:t>
      </w:r>
      <w:r w:rsidR="00F36E0D" w:rsidRPr="00C3697C">
        <w:rPr>
          <w:rFonts w:cstheme="minorHAnsi"/>
          <w:b/>
          <w:sz w:val="24"/>
          <w:szCs w:val="24"/>
        </w:rPr>
        <w:t xml:space="preserve"> for n</w:t>
      </w:r>
      <w:r w:rsidR="005143F4" w:rsidRPr="00C3697C">
        <w:rPr>
          <w:rFonts w:cstheme="minorHAnsi"/>
          <w:b/>
          <w:sz w:val="24"/>
          <w:szCs w:val="24"/>
        </w:rPr>
        <w:t>on-responder subpopulation</w:t>
      </w:r>
      <w:r w:rsidR="00F36E0D" w:rsidRPr="00C3697C">
        <w:rPr>
          <w:rFonts w:cstheme="minorHAnsi"/>
          <w:b/>
          <w:sz w:val="24"/>
          <w:szCs w:val="24"/>
        </w:rPr>
        <w:t xml:space="preserve"> defined by </w:t>
      </w:r>
      <w:r w:rsidR="005143F4" w:rsidRPr="00C3697C">
        <w:rPr>
          <w:rFonts w:cstheme="minorHAnsi"/>
          <w:b/>
          <w:sz w:val="24"/>
          <w:szCs w:val="24"/>
        </w:rPr>
        <w:t>OL baseline &gt;=80</w:t>
      </w:r>
    </w:p>
    <w:tbl>
      <w:tblPr>
        <w:tblStyle w:val="a9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1334"/>
        <w:gridCol w:w="1366"/>
        <w:gridCol w:w="1350"/>
        <w:gridCol w:w="1366"/>
        <w:gridCol w:w="1424"/>
        <w:gridCol w:w="1350"/>
      </w:tblGrid>
      <w:tr w:rsidR="005143F4" w:rsidRPr="00C3697C" w14:paraId="011F9AD0" w14:textId="77777777" w:rsidTr="00B17C58">
        <w:trPr>
          <w:trHeight w:val="732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0DD80F0E" w14:textId="77777777" w:rsidR="005143F4" w:rsidRPr="00C3697C" w:rsidRDefault="005143F4" w:rsidP="00F36E0D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A65049" w14:textId="6423E058" w:rsidR="005143F4" w:rsidRPr="00C3697C" w:rsidRDefault="005143F4" w:rsidP="00F16EF5">
            <w:pPr>
              <w:spacing w:line="360" w:lineRule="auto"/>
              <w:jc w:val="center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Total-lurasidone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54D024" w14:textId="0EF1EB52" w:rsidR="005143F4" w:rsidRPr="00C3697C" w:rsidRDefault="005143F4" w:rsidP="00F16EF5">
            <w:pPr>
              <w:spacing w:line="360" w:lineRule="auto"/>
              <w:jc w:val="center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Lurasidone-lurasidone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BE7873" w14:textId="55881E99" w:rsidR="005143F4" w:rsidRPr="00C3697C" w:rsidRDefault="005143F4" w:rsidP="00F16EF5">
            <w:pPr>
              <w:spacing w:line="360" w:lineRule="auto"/>
              <w:jc w:val="center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Placebo-lurasidone</w:t>
            </w:r>
          </w:p>
        </w:tc>
      </w:tr>
      <w:tr w:rsidR="00850041" w:rsidRPr="00C3697C" w14:paraId="26A45271" w14:textId="77777777" w:rsidTr="00B17C58">
        <w:trPr>
          <w:trHeight w:val="481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0B238E2D" w14:textId="67FA7360" w:rsidR="00850041" w:rsidRPr="00C3697C" w:rsidRDefault="00850041" w:rsidP="00850041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 xml:space="preserve">     </w:t>
            </w:r>
            <w:r w:rsidR="005143F4" w:rsidRPr="00C3697C">
              <w:rPr>
                <w:rFonts w:cstheme="minorHAnsi"/>
                <w:b/>
                <w:sz w:val="22"/>
              </w:rPr>
              <w:t xml:space="preserve">Modal dose in </w:t>
            </w:r>
          </w:p>
          <w:p w14:paraId="3482D888" w14:textId="5812C30C" w:rsidR="005143F4" w:rsidRPr="00C3697C" w:rsidRDefault="00850041" w:rsidP="00850041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 xml:space="preserve">     </w:t>
            </w:r>
            <w:r w:rsidR="005143F4" w:rsidRPr="00C3697C">
              <w:rPr>
                <w:rFonts w:cstheme="minorHAnsi"/>
                <w:b/>
                <w:sz w:val="22"/>
              </w:rPr>
              <w:t>open-label study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14:paraId="1AB9B160" w14:textId="77777777" w:rsidR="005143F4" w:rsidRPr="00C3697C" w:rsidRDefault="005143F4" w:rsidP="00F36E0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40mg</w:t>
            </w:r>
          </w:p>
          <w:p w14:paraId="60D6784B" w14:textId="3E9DA84C" w:rsidR="005143F4" w:rsidRPr="00C3697C" w:rsidRDefault="005143F4" w:rsidP="00F36E0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(N=56)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</w:tcPr>
          <w:p w14:paraId="1ED1B139" w14:textId="77777777" w:rsidR="005143F4" w:rsidRPr="00C3697C" w:rsidRDefault="005143F4" w:rsidP="00F36E0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80mg</w:t>
            </w:r>
          </w:p>
          <w:p w14:paraId="6D889CF0" w14:textId="1706A61A" w:rsidR="005143F4" w:rsidRPr="00C3697C" w:rsidRDefault="00B84981" w:rsidP="00F36E0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(N=91</w:t>
            </w:r>
            <w:r w:rsidR="005143F4" w:rsidRPr="00C3697C">
              <w:rPr>
                <w:rFonts w:cstheme="minorHAnsi"/>
                <w:sz w:val="22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CF99D19" w14:textId="77777777" w:rsidR="005143F4" w:rsidRPr="00C3697C" w:rsidRDefault="005143F4" w:rsidP="00F36E0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40mg</w:t>
            </w:r>
          </w:p>
          <w:p w14:paraId="7F0C8FEF" w14:textId="4647F542" w:rsidR="005143F4" w:rsidRPr="00C3697C" w:rsidRDefault="005143F4" w:rsidP="00F36E0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(N=19)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</w:tcPr>
          <w:p w14:paraId="1FFACB72" w14:textId="77777777" w:rsidR="005143F4" w:rsidRPr="00C3697C" w:rsidRDefault="005143F4" w:rsidP="00F36E0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80mg</w:t>
            </w:r>
          </w:p>
          <w:p w14:paraId="735BA58F" w14:textId="395F5F2C" w:rsidR="005143F4" w:rsidRPr="00C3697C" w:rsidRDefault="00B84981" w:rsidP="00F36E0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(N=49</w:t>
            </w:r>
            <w:r w:rsidR="005143F4" w:rsidRPr="00C3697C">
              <w:rPr>
                <w:rFonts w:cstheme="minorHAnsi"/>
                <w:sz w:val="22"/>
              </w:rPr>
              <w:t>)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14:paraId="1DEB544A" w14:textId="77777777" w:rsidR="005143F4" w:rsidRPr="00C3697C" w:rsidRDefault="005143F4" w:rsidP="00F36E0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40mg</w:t>
            </w:r>
          </w:p>
          <w:p w14:paraId="680D5FBD" w14:textId="04591972" w:rsidR="005143F4" w:rsidRPr="00C3697C" w:rsidRDefault="005143F4" w:rsidP="00F36E0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(N=37)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641ED317" w14:textId="77777777" w:rsidR="005143F4" w:rsidRPr="00C3697C" w:rsidRDefault="005143F4" w:rsidP="00F36E0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80mg</w:t>
            </w:r>
          </w:p>
          <w:p w14:paraId="0D94F5BF" w14:textId="7C458204" w:rsidR="005143F4" w:rsidRPr="00C3697C" w:rsidRDefault="00B84981" w:rsidP="00F36E0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(N=42</w:t>
            </w:r>
            <w:r w:rsidR="005143F4" w:rsidRPr="00C3697C">
              <w:rPr>
                <w:rFonts w:cstheme="minorHAnsi"/>
                <w:sz w:val="22"/>
              </w:rPr>
              <w:t>)</w:t>
            </w:r>
          </w:p>
        </w:tc>
      </w:tr>
      <w:tr w:rsidR="00850041" w:rsidRPr="00C3697C" w14:paraId="1D6DA8C8" w14:textId="77777777" w:rsidTr="00B17C58">
        <w:trPr>
          <w:trHeight w:val="530"/>
        </w:trPr>
        <w:tc>
          <w:tcPr>
            <w:tcW w:w="2340" w:type="dxa"/>
            <w:tcBorders>
              <w:top w:val="single" w:sz="4" w:space="0" w:color="auto"/>
            </w:tcBorders>
          </w:tcPr>
          <w:p w14:paraId="3C0A4AE5" w14:textId="60A21EB8" w:rsidR="00850041" w:rsidRPr="00C3697C" w:rsidRDefault="00850041" w:rsidP="00850041">
            <w:pPr>
              <w:spacing w:before="240"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DB baseline</w:t>
            </w:r>
          </w:p>
        </w:tc>
        <w:tc>
          <w:tcPr>
            <w:tcW w:w="1334" w:type="dxa"/>
            <w:tcBorders>
              <w:top w:val="single" w:sz="4" w:space="0" w:color="auto"/>
            </w:tcBorders>
          </w:tcPr>
          <w:p w14:paraId="71E806CF" w14:textId="77777777" w:rsidR="00850041" w:rsidRPr="00C3697C" w:rsidRDefault="00850041" w:rsidP="00850041">
            <w:pPr>
              <w:spacing w:before="240"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</w:tcPr>
          <w:p w14:paraId="6D5A284F" w14:textId="77777777" w:rsidR="00850041" w:rsidRPr="00C3697C" w:rsidRDefault="00850041" w:rsidP="00850041">
            <w:pPr>
              <w:spacing w:before="240"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6C95B4E" w14:textId="77777777" w:rsidR="00850041" w:rsidRPr="00C3697C" w:rsidRDefault="00850041" w:rsidP="00850041">
            <w:pPr>
              <w:spacing w:before="240"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</w:tcPr>
          <w:p w14:paraId="65C09BDF" w14:textId="77777777" w:rsidR="00850041" w:rsidRPr="00C3697C" w:rsidRDefault="00850041" w:rsidP="00850041">
            <w:pPr>
              <w:spacing w:before="240"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</w:tcBorders>
          </w:tcPr>
          <w:p w14:paraId="2928A05E" w14:textId="77777777" w:rsidR="00850041" w:rsidRPr="00C3697C" w:rsidRDefault="00850041" w:rsidP="00850041">
            <w:pPr>
              <w:spacing w:before="240"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69CEE46" w14:textId="77777777" w:rsidR="00850041" w:rsidRPr="00C3697C" w:rsidRDefault="00850041" w:rsidP="00850041">
            <w:pPr>
              <w:spacing w:before="240" w:line="360" w:lineRule="auto"/>
              <w:jc w:val="center"/>
              <w:rPr>
                <w:rFonts w:cstheme="minorHAnsi"/>
                <w:sz w:val="22"/>
              </w:rPr>
            </w:pPr>
          </w:p>
        </w:tc>
      </w:tr>
      <w:tr w:rsidR="00850041" w:rsidRPr="00C3697C" w14:paraId="407A8316" w14:textId="77777777" w:rsidTr="00B17C58">
        <w:trPr>
          <w:trHeight w:val="450"/>
        </w:trPr>
        <w:tc>
          <w:tcPr>
            <w:tcW w:w="2340" w:type="dxa"/>
          </w:tcPr>
          <w:p w14:paraId="2D61AE5F" w14:textId="506F8084" w:rsidR="005143F4" w:rsidRPr="00C3697C" w:rsidRDefault="00850041" w:rsidP="00850041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 xml:space="preserve">      Mean (SD)</w:t>
            </w:r>
            <w:r w:rsidR="005143F4" w:rsidRPr="00C3697C">
              <w:rPr>
                <w:rFonts w:cstheme="minorHAnsi"/>
                <w:b/>
                <w:sz w:val="22"/>
              </w:rPr>
              <w:t xml:space="preserve"> </w:t>
            </w:r>
          </w:p>
        </w:tc>
        <w:tc>
          <w:tcPr>
            <w:tcW w:w="1334" w:type="dxa"/>
          </w:tcPr>
          <w:p w14:paraId="176B3FC4" w14:textId="38C3ADBD" w:rsidR="005143F4" w:rsidRPr="00C3697C" w:rsidRDefault="005143F4" w:rsidP="00850041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103.6 (11.1)</w:t>
            </w:r>
          </w:p>
        </w:tc>
        <w:tc>
          <w:tcPr>
            <w:tcW w:w="1366" w:type="dxa"/>
          </w:tcPr>
          <w:p w14:paraId="087A0019" w14:textId="716738A2" w:rsidR="005143F4" w:rsidRPr="00C3697C" w:rsidRDefault="00B84981" w:rsidP="00850041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104.1 (11.5)</w:t>
            </w:r>
          </w:p>
        </w:tc>
        <w:tc>
          <w:tcPr>
            <w:tcW w:w="1350" w:type="dxa"/>
          </w:tcPr>
          <w:p w14:paraId="4B6273E8" w14:textId="118D1D3F" w:rsidR="005143F4" w:rsidRPr="00C3697C" w:rsidRDefault="005143F4" w:rsidP="00850041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104.1 (10.5)</w:t>
            </w:r>
          </w:p>
        </w:tc>
        <w:tc>
          <w:tcPr>
            <w:tcW w:w="1366" w:type="dxa"/>
          </w:tcPr>
          <w:p w14:paraId="1B05674C" w14:textId="38B42E98" w:rsidR="005143F4" w:rsidRPr="00C3697C" w:rsidRDefault="00B84981" w:rsidP="00850041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105.7 (9.9)</w:t>
            </w:r>
          </w:p>
        </w:tc>
        <w:tc>
          <w:tcPr>
            <w:tcW w:w="1424" w:type="dxa"/>
          </w:tcPr>
          <w:p w14:paraId="3958842F" w14:textId="355A69CB" w:rsidR="005143F4" w:rsidRPr="00C3697C" w:rsidRDefault="005143F4" w:rsidP="00850041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103.4 (11.6)</w:t>
            </w:r>
          </w:p>
        </w:tc>
        <w:tc>
          <w:tcPr>
            <w:tcW w:w="1350" w:type="dxa"/>
          </w:tcPr>
          <w:p w14:paraId="13D3D40C" w14:textId="7F809350" w:rsidR="005143F4" w:rsidRPr="00C3697C" w:rsidRDefault="00B84981" w:rsidP="00850041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102.2 (13.1)</w:t>
            </w:r>
          </w:p>
        </w:tc>
      </w:tr>
      <w:tr w:rsidR="002B4206" w:rsidRPr="00C3697C" w14:paraId="7152B7C5" w14:textId="77777777" w:rsidTr="00B17C58">
        <w:trPr>
          <w:trHeight w:val="450"/>
        </w:trPr>
        <w:tc>
          <w:tcPr>
            <w:tcW w:w="2340" w:type="dxa"/>
          </w:tcPr>
          <w:p w14:paraId="0BC72193" w14:textId="5C4B4C5C" w:rsidR="002B4206" w:rsidRPr="00C3697C" w:rsidRDefault="002B4206" w:rsidP="002B4206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OL baseline</w:t>
            </w:r>
          </w:p>
        </w:tc>
        <w:tc>
          <w:tcPr>
            <w:tcW w:w="1334" w:type="dxa"/>
          </w:tcPr>
          <w:p w14:paraId="715FADFC" w14:textId="77777777" w:rsidR="002B4206" w:rsidRPr="00C3697C" w:rsidRDefault="002B4206" w:rsidP="002B420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66" w:type="dxa"/>
          </w:tcPr>
          <w:p w14:paraId="7EA2957A" w14:textId="77777777" w:rsidR="002B4206" w:rsidRPr="00C3697C" w:rsidRDefault="002B4206" w:rsidP="002B420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50" w:type="dxa"/>
          </w:tcPr>
          <w:p w14:paraId="3E4D701E" w14:textId="77777777" w:rsidR="002B4206" w:rsidRPr="00C3697C" w:rsidRDefault="002B4206" w:rsidP="002B420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66" w:type="dxa"/>
          </w:tcPr>
          <w:p w14:paraId="3BD3000C" w14:textId="77777777" w:rsidR="002B4206" w:rsidRPr="00C3697C" w:rsidRDefault="002B4206" w:rsidP="002B420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424" w:type="dxa"/>
          </w:tcPr>
          <w:p w14:paraId="28B59B56" w14:textId="77777777" w:rsidR="002B4206" w:rsidRPr="00C3697C" w:rsidRDefault="002B4206" w:rsidP="002B420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50" w:type="dxa"/>
          </w:tcPr>
          <w:p w14:paraId="5A14F6F3" w14:textId="77777777" w:rsidR="002B4206" w:rsidRPr="00C3697C" w:rsidRDefault="002B4206" w:rsidP="002B420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</w:tr>
      <w:tr w:rsidR="002B4206" w:rsidRPr="00C3697C" w14:paraId="662E4C18" w14:textId="77777777" w:rsidTr="00B17C58">
        <w:trPr>
          <w:trHeight w:val="450"/>
        </w:trPr>
        <w:tc>
          <w:tcPr>
            <w:tcW w:w="2340" w:type="dxa"/>
          </w:tcPr>
          <w:p w14:paraId="0D60E533" w14:textId="4FBD4D20" w:rsidR="002B4206" w:rsidRPr="00C3697C" w:rsidRDefault="002B4206" w:rsidP="002B4206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 xml:space="preserve">      Mean (SD)</w:t>
            </w:r>
          </w:p>
        </w:tc>
        <w:tc>
          <w:tcPr>
            <w:tcW w:w="1334" w:type="dxa"/>
          </w:tcPr>
          <w:p w14:paraId="594586E7" w14:textId="18F564CC" w:rsidR="002B4206" w:rsidRPr="00C3697C" w:rsidRDefault="002B4206" w:rsidP="002B420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89.4 (</w:t>
            </w:r>
            <w:r w:rsidRPr="00C3697C">
              <w:rPr>
                <w:rFonts w:cstheme="minorHAnsi"/>
                <w:sz w:val="22"/>
              </w:rPr>
              <w:t>9.6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66" w:type="dxa"/>
          </w:tcPr>
          <w:p w14:paraId="5B5540A8" w14:textId="10DCD7A8" w:rsidR="002B4206" w:rsidRPr="00C3697C" w:rsidRDefault="002B4206" w:rsidP="002B420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94.2 (</w:t>
            </w:r>
            <w:r w:rsidRPr="00C3697C">
              <w:rPr>
                <w:rFonts w:cstheme="minorHAnsi"/>
                <w:sz w:val="22"/>
              </w:rPr>
              <w:t>11.5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50" w:type="dxa"/>
          </w:tcPr>
          <w:p w14:paraId="709E46B8" w14:textId="78BD4CC1" w:rsidR="002B4206" w:rsidRPr="00C3697C" w:rsidRDefault="002B4206" w:rsidP="002B420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87.3 (</w:t>
            </w:r>
            <w:r w:rsidRPr="00C3697C">
              <w:rPr>
                <w:rFonts w:cstheme="minorHAnsi"/>
                <w:sz w:val="22"/>
              </w:rPr>
              <w:t>9.2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66" w:type="dxa"/>
          </w:tcPr>
          <w:p w14:paraId="030BEAF2" w14:textId="132BA386" w:rsidR="002B4206" w:rsidRPr="00C3697C" w:rsidRDefault="002B4206" w:rsidP="002B420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92.3 (</w:t>
            </w:r>
            <w:r w:rsidRPr="00C3697C">
              <w:rPr>
                <w:rFonts w:cstheme="minorHAnsi"/>
                <w:sz w:val="22"/>
              </w:rPr>
              <w:t>11.0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424" w:type="dxa"/>
          </w:tcPr>
          <w:p w14:paraId="7B41012E" w14:textId="2D5589FB" w:rsidR="002B4206" w:rsidRPr="00C3697C" w:rsidRDefault="002B4206" w:rsidP="002B420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90.4 (</w:t>
            </w:r>
            <w:r w:rsidRPr="00C3697C">
              <w:rPr>
                <w:rFonts w:cstheme="minorHAnsi"/>
                <w:sz w:val="22"/>
              </w:rPr>
              <w:t>9.8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50" w:type="dxa"/>
          </w:tcPr>
          <w:p w14:paraId="07D7358E" w14:textId="699E9220" w:rsidR="002B4206" w:rsidRPr="00C3697C" w:rsidRDefault="002B4206" w:rsidP="002B420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96.4 (</w:t>
            </w:r>
            <w:r w:rsidRPr="00C3697C">
              <w:rPr>
                <w:rFonts w:cstheme="minorHAnsi"/>
                <w:sz w:val="22"/>
              </w:rPr>
              <w:t>11.8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</w:tr>
      <w:tr w:rsidR="002B4206" w:rsidRPr="00C3697C" w14:paraId="03BB9CFC" w14:textId="77777777" w:rsidTr="00B17C58">
        <w:trPr>
          <w:trHeight w:val="481"/>
        </w:trPr>
        <w:tc>
          <w:tcPr>
            <w:tcW w:w="5040" w:type="dxa"/>
            <w:gridSpan w:val="3"/>
          </w:tcPr>
          <w:p w14:paraId="2AA5C132" w14:textId="125296EE" w:rsidR="002B4206" w:rsidRPr="00C3697C" w:rsidRDefault="002B4206" w:rsidP="002B4206">
            <w:pPr>
              <w:spacing w:line="360" w:lineRule="auto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Change from DB baseline to LOCF endpoint</w:t>
            </w:r>
          </w:p>
        </w:tc>
        <w:tc>
          <w:tcPr>
            <w:tcW w:w="1350" w:type="dxa"/>
          </w:tcPr>
          <w:p w14:paraId="33F173E1" w14:textId="77777777" w:rsidR="002B4206" w:rsidRPr="00C3697C" w:rsidRDefault="002B4206" w:rsidP="002B420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66" w:type="dxa"/>
          </w:tcPr>
          <w:p w14:paraId="50F75AF9" w14:textId="77777777" w:rsidR="002B4206" w:rsidRPr="00C3697C" w:rsidRDefault="002B4206" w:rsidP="002B420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424" w:type="dxa"/>
          </w:tcPr>
          <w:p w14:paraId="3C69F34D" w14:textId="77777777" w:rsidR="002B4206" w:rsidRPr="00C3697C" w:rsidRDefault="002B4206" w:rsidP="002B420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50" w:type="dxa"/>
          </w:tcPr>
          <w:p w14:paraId="47A79994" w14:textId="77777777" w:rsidR="002B4206" w:rsidRPr="00C3697C" w:rsidRDefault="002B4206" w:rsidP="002B420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</w:tr>
      <w:tr w:rsidR="002B4206" w:rsidRPr="00C3697C" w14:paraId="26194409" w14:textId="77777777" w:rsidTr="00B17C58">
        <w:trPr>
          <w:trHeight w:val="481"/>
        </w:trPr>
        <w:tc>
          <w:tcPr>
            <w:tcW w:w="2340" w:type="dxa"/>
          </w:tcPr>
          <w:p w14:paraId="3703BBB5" w14:textId="57681460" w:rsidR="002B4206" w:rsidRPr="00C3697C" w:rsidRDefault="002B4206" w:rsidP="002B4206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 xml:space="preserve">      Mean (SD)</w:t>
            </w:r>
          </w:p>
        </w:tc>
        <w:tc>
          <w:tcPr>
            <w:tcW w:w="1334" w:type="dxa"/>
          </w:tcPr>
          <w:p w14:paraId="2544EAFE" w14:textId="30391101" w:rsidR="002B4206" w:rsidRPr="00C3697C" w:rsidRDefault="002B4206" w:rsidP="002B420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-24.4 (19.1)</w:t>
            </w:r>
          </w:p>
        </w:tc>
        <w:tc>
          <w:tcPr>
            <w:tcW w:w="1366" w:type="dxa"/>
          </w:tcPr>
          <w:p w14:paraId="5FF7DCC0" w14:textId="62E18C05" w:rsidR="002B4206" w:rsidRPr="00C3697C" w:rsidRDefault="002B4206" w:rsidP="002B420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-22.7 (17.1)</w:t>
            </w:r>
          </w:p>
        </w:tc>
        <w:tc>
          <w:tcPr>
            <w:tcW w:w="1350" w:type="dxa"/>
          </w:tcPr>
          <w:p w14:paraId="42DCA0B8" w14:textId="72ABE886" w:rsidR="002B4206" w:rsidRPr="00C3697C" w:rsidRDefault="002B4206" w:rsidP="002B420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-22.9 (19.0)</w:t>
            </w:r>
          </w:p>
        </w:tc>
        <w:tc>
          <w:tcPr>
            <w:tcW w:w="1366" w:type="dxa"/>
          </w:tcPr>
          <w:p w14:paraId="250E8D0F" w14:textId="3A8C14F9" w:rsidR="002B4206" w:rsidRPr="00C3697C" w:rsidRDefault="002B4206" w:rsidP="002B420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-24.2 (15.7)</w:t>
            </w:r>
          </w:p>
        </w:tc>
        <w:tc>
          <w:tcPr>
            <w:tcW w:w="1424" w:type="dxa"/>
          </w:tcPr>
          <w:p w14:paraId="3A46469A" w14:textId="51EF9695" w:rsidR="002B4206" w:rsidRPr="00C3697C" w:rsidRDefault="002B4206" w:rsidP="002B420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-25.2 (19.4)</w:t>
            </w:r>
          </w:p>
        </w:tc>
        <w:tc>
          <w:tcPr>
            <w:tcW w:w="1350" w:type="dxa"/>
          </w:tcPr>
          <w:p w14:paraId="350F46BB" w14:textId="194AD5F2" w:rsidR="002B4206" w:rsidRPr="00C3697C" w:rsidRDefault="002B4206" w:rsidP="002B420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-20.9 (18.7)</w:t>
            </w:r>
          </w:p>
        </w:tc>
      </w:tr>
      <w:tr w:rsidR="002B4206" w:rsidRPr="00C3697C" w14:paraId="1C9F31FD" w14:textId="77777777" w:rsidTr="00B17C58">
        <w:trPr>
          <w:trHeight w:val="240"/>
        </w:trPr>
        <w:tc>
          <w:tcPr>
            <w:tcW w:w="5040" w:type="dxa"/>
            <w:gridSpan w:val="3"/>
          </w:tcPr>
          <w:p w14:paraId="60735042" w14:textId="142B4881" w:rsidR="002B4206" w:rsidRPr="00C3697C" w:rsidRDefault="002B4206" w:rsidP="002B4206">
            <w:pPr>
              <w:spacing w:line="360" w:lineRule="auto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Change from OL baseline to LOCF endpoint</w:t>
            </w:r>
          </w:p>
        </w:tc>
        <w:tc>
          <w:tcPr>
            <w:tcW w:w="1350" w:type="dxa"/>
          </w:tcPr>
          <w:p w14:paraId="42DAEC9C" w14:textId="77777777" w:rsidR="002B4206" w:rsidRPr="00C3697C" w:rsidRDefault="002B4206" w:rsidP="002B420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66" w:type="dxa"/>
          </w:tcPr>
          <w:p w14:paraId="63B40771" w14:textId="77777777" w:rsidR="002B4206" w:rsidRPr="00C3697C" w:rsidRDefault="002B4206" w:rsidP="002B420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424" w:type="dxa"/>
          </w:tcPr>
          <w:p w14:paraId="0C8E740A" w14:textId="77777777" w:rsidR="002B4206" w:rsidRPr="00C3697C" w:rsidRDefault="002B4206" w:rsidP="002B420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50" w:type="dxa"/>
          </w:tcPr>
          <w:p w14:paraId="50064C05" w14:textId="77777777" w:rsidR="002B4206" w:rsidRPr="00C3697C" w:rsidRDefault="002B4206" w:rsidP="002B420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</w:tr>
      <w:tr w:rsidR="002B4206" w:rsidRPr="00C3697C" w14:paraId="623D0C3A" w14:textId="77777777" w:rsidTr="00B17C58">
        <w:trPr>
          <w:trHeight w:val="240"/>
        </w:trPr>
        <w:tc>
          <w:tcPr>
            <w:tcW w:w="2340" w:type="dxa"/>
            <w:tcBorders>
              <w:bottom w:val="single" w:sz="4" w:space="0" w:color="auto"/>
            </w:tcBorders>
          </w:tcPr>
          <w:p w14:paraId="3253C76A" w14:textId="74D856BF" w:rsidR="002B4206" w:rsidRPr="00C3697C" w:rsidRDefault="002B4206" w:rsidP="002B4206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 xml:space="preserve">      Mean (SD)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14:paraId="5316058C" w14:textId="7C7099E9" w:rsidR="002B4206" w:rsidRPr="00C3697C" w:rsidRDefault="002B4206" w:rsidP="002B420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-10.2 (16.3)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14:paraId="0EDFB61C" w14:textId="47D4588E" w:rsidR="002B4206" w:rsidRPr="00C3697C" w:rsidRDefault="002B4206" w:rsidP="002B420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-12.8 (14.0)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75A1961" w14:textId="22DA09E8" w:rsidR="002B4206" w:rsidRPr="00C3697C" w:rsidRDefault="002B4206" w:rsidP="002B420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-6.2 (15.6)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14:paraId="168C637A" w14:textId="4851D362" w:rsidR="002B4206" w:rsidRPr="00C3697C" w:rsidRDefault="002B4206" w:rsidP="002B420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-10.9 (13.1)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14:paraId="22D0EC81" w14:textId="5EC31EC6" w:rsidR="002B4206" w:rsidRPr="00C3697C" w:rsidRDefault="002B4206" w:rsidP="002B420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-12.2 (16.4)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40DD8A5" w14:textId="7E60C9C2" w:rsidR="002B4206" w:rsidRPr="00C3697C" w:rsidRDefault="002B4206" w:rsidP="002B4206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-15.1 (14.7)</w:t>
            </w:r>
          </w:p>
        </w:tc>
      </w:tr>
    </w:tbl>
    <w:p w14:paraId="5C4E08C7" w14:textId="314C76CA" w:rsidR="0001147E" w:rsidRPr="00C3697C" w:rsidRDefault="0001147E" w:rsidP="0001147E">
      <w:pPr>
        <w:rPr>
          <w:rFonts w:cstheme="minorHAnsi"/>
          <w:sz w:val="22"/>
        </w:rPr>
      </w:pPr>
      <w:r w:rsidRPr="00C3697C">
        <w:rPr>
          <w:rFonts w:cstheme="minorHAnsi"/>
          <w:sz w:val="22"/>
        </w:rPr>
        <w:t>LOCF = last observation carried forward. PANSS</w:t>
      </w:r>
      <w:r w:rsidR="0006624D">
        <w:rPr>
          <w:rFonts w:cstheme="minorHAnsi"/>
          <w:sz w:val="22"/>
        </w:rPr>
        <w:t xml:space="preserve"> </w:t>
      </w:r>
      <w:r w:rsidRPr="00C3697C">
        <w:rPr>
          <w:rFonts w:cstheme="minorHAnsi"/>
          <w:sz w:val="22"/>
        </w:rPr>
        <w:t>=</w:t>
      </w:r>
      <w:r w:rsidR="0006624D">
        <w:rPr>
          <w:rFonts w:cstheme="minorHAnsi"/>
          <w:sz w:val="22"/>
        </w:rPr>
        <w:t xml:space="preserve"> </w:t>
      </w:r>
      <w:r w:rsidRPr="00C3697C">
        <w:rPr>
          <w:rFonts w:cstheme="minorHAnsi"/>
          <w:sz w:val="22"/>
        </w:rPr>
        <w:t>Positive and Negative Syndrome Scale. DB = Double-blind. OL = Open-label.</w:t>
      </w:r>
    </w:p>
    <w:p w14:paraId="529D7A98" w14:textId="77777777" w:rsidR="0006624D" w:rsidRDefault="0006624D" w:rsidP="0006624D">
      <w:pPr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>Total-lurasidone = lurasidone 40 mg/day or placebo during 6-week double-blind study followed by lurasidone (flexibly dosed) during 12-week open-label study.</w:t>
      </w:r>
    </w:p>
    <w:p w14:paraId="38B38EBD" w14:textId="77777777" w:rsidR="0001147E" w:rsidRPr="00C3697C" w:rsidRDefault="0001147E" w:rsidP="0001147E">
      <w:pPr>
        <w:rPr>
          <w:rFonts w:cstheme="minorHAnsi"/>
          <w:sz w:val="22"/>
        </w:rPr>
      </w:pPr>
      <w:r w:rsidRPr="00C3697C">
        <w:rPr>
          <w:rFonts w:cstheme="minorHAnsi"/>
          <w:sz w:val="22"/>
        </w:rPr>
        <w:t>Lurasidone-lurasidone = lurasidone 40 mg/day during 6-week double-blind study followed by lurasidone (flexibly dosed) during 12-week open-label study.</w:t>
      </w:r>
    </w:p>
    <w:p w14:paraId="5B77B755" w14:textId="77777777" w:rsidR="0001147E" w:rsidRPr="00C3697C" w:rsidRDefault="0001147E" w:rsidP="0001147E">
      <w:pPr>
        <w:rPr>
          <w:rFonts w:cstheme="minorHAnsi"/>
          <w:sz w:val="22"/>
        </w:rPr>
      </w:pPr>
      <w:r w:rsidRPr="00C3697C">
        <w:rPr>
          <w:rFonts w:cstheme="minorHAnsi"/>
          <w:sz w:val="22"/>
        </w:rPr>
        <w:t>Placebo-lurasidone = placebo during 6-week double-blind study followed by lurasidone (flexibly dosed) during 12-week open-label study.</w:t>
      </w:r>
    </w:p>
    <w:p w14:paraId="1AC12D72" w14:textId="77777777" w:rsidR="0001147E" w:rsidRPr="00C3697C" w:rsidRDefault="0001147E" w:rsidP="0001147E">
      <w:pPr>
        <w:rPr>
          <w:rFonts w:cstheme="minorHAnsi"/>
          <w:sz w:val="22"/>
        </w:rPr>
      </w:pPr>
      <w:r w:rsidRPr="00C3697C">
        <w:rPr>
          <w:rFonts w:cstheme="minorHAnsi"/>
          <w:sz w:val="22"/>
        </w:rPr>
        <w:t>DB baseline is defined as the last non-missing measurement taken prior to or on the date of first dose of double-blind study medication.</w:t>
      </w:r>
    </w:p>
    <w:p w14:paraId="7FF921A9" w14:textId="77777777" w:rsidR="0001147E" w:rsidRPr="00C3697C" w:rsidRDefault="0001147E" w:rsidP="0001147E">
      <w:pPr>
        <w:rPr>
          <w:rFonts w:cstheme="minorHAnsi"/>
          <w:sz w:val="22"/>
        </w:rPr>
      </w:pPr>
      <w:r w:rsidRPr="00C3697C">
        <w:rPr>
          <w:rFonts w:cstheme="minorHAnsi"/>
          <w:sz w:val="22"/>
        </w:rPr>
        <w:t>OL baseline is defined as the last non-missing measurement taken during the double-blind study.</w:t>
      </w:r>
    </w:p>
    <w:p w14:paraId="138D59E4" w14:textId="77777777" w:rsidR="0001147E" w:rsidRPr="00C3697C" w:rsidRDefault="0001147E" w:rsidP="0001147E">
      <w:pPr>
        <w:rPr>
          <w:rFonts w:cstheme="minorHAnsi"/>
          <w:sz w:val="22"/>
        </w:rPr>
      </w:pPr>
      <w:r w:rsidRPr="00C3697C">
        <w:rPr>
          <w:rFonts w:cstheme="minorHAnsi"/>
          <w:sz w:val="22"/>
        </w:rPr>
        <w:t>LOCF endpoint is defined as the last post-OL baseline assessment up to and including 7 days following the date of last dose of open-label study medication.</w:t>
      </w:r>
    </w:p>
    <w:p w14:paraId="207F5E9E" w14:textId="4F4570C5" w:rsidR="00A32620" w:rsidRPr="00C3697C" w:rsidRDefault="00A32620">
      <w:pPr>
        <w:rPr>
          <w:rFonts w:cstheme="minorHAnsi"/>
          <w:b/>
          <w:sz w:val="22"/>
        </w:rPr>
      </w:pPr>
    </w:p>
    <w:p w14:paraId="360408F6" w14:textId="2DC2888E" w:rsidR="00A32620" w:rsidRPr="00C3697C" w:rsidRDefault="00A32620">
      <w:pPr>
        <w:rPr>
          <w:rFonts w:cstheme="minorHAnsi"/>
          <w:sz w:val="24"/>
          <w:szCs w:val="24"/>
        </w:rPr>
      </w:pPr>
    </w:p>
    <w:p w14:paraId="1AFD7A84" w14:textId="4102BA61" w:rsidR="00A32620" w:rsidRPr="00C3697C" w:rsidRDefault="00A32620">
      <w:pPr>
        <w:rPr>
          <w:rFonts w:cstheme="minorHAnsi"/>
          <w:sz w:val="24"/>
          <w:szCs w:val="24"/>
        </w:rPr>
      </w:pPr>
    </w:p>
    <w:p w14:paraId="20B4F142" w14:textId="2F8FD37D" w:rsidR="00A32620" w:rsidRPr="00C3697C" w:rsidRDefault="00A32620">
      <w:pPr>
        <w:rPr>
          <w:rFonts w:cstheme="minorHAnsi"/>
          <w:sz w:val="24"/>
          <w:szCs w:val="24"/>
        </w:rPr>
      </w:pPr>
    </w:p>
    <w:p w14:paraId="3BB1265F" w14:textId="3F64B228" w:rsidR="00A32620" w:rsidRPr="00C3697C" w:rsidRDefault="00A32620">
      <w:pPr>
        <w:rPr>
          <w:rFonts w:cstheme="minorHAnsi"/>
          <w:sz w:val="24"/>
          <w:szCs w:val="24"/>
        </w:rPr>
      </w:pPr>
    </w:p>
    <w:p w14:paraId="15138752" w14:textId="0ECB1333" w:rsidR="00A32620" w:rsidRPr="00C3697C" w:rsidRDefault="00A32620">
      <w:pPr>
        <w:rPr>
          <w:rFonts w:cstheme="minorHAnsi"/>
          <w:sz w:val="24"/>
          <w:szCs w:val="24"/>
        </w:rPr>
      </w:pPr>
    </w:p>
    <w:p w14:paraId="7C87E67F" w14:textId="53863458" w:rsidR="00A32620" w:rsidRPr="00C3697C" w:rsidRDefault="00A32620">
      <w:pPr>
        <w:rPr>
          <w:rFonts w:cstheme="minorHAnsi"/>
          <w:sz w:val="24"/>
          <w:szCs w:val="24"/>
        </w:rPr>
      </w:pPr>
    </w:p>
    <w:p w14:paraId="781174AF" w14:textId="77777777" w:rsidR="0006624D" w:rsidRDefault="0006624D" w:rsidP="00C43CD4">
      <w:pPr>
        <w:jc w:val="left"/>
        <w:rPr>
          <w:rFonts w:cstheme="minorHAnsi"/>
          <w:b/>
          <w:sz w:val="24"/>
          <w:szCs w:val="24"/>
        </w:rPr>
      </w:pPr>
    </w:p>
    <w:p w14:paraId="08185915" w14:textId="77777777" w:rsidR="0006624D" w:rsidRDefault="0006624D" w:rsidP="00C43CD4">
      <w:pPr>
        <w:jc w:val="left"/>
        <w:rPr>
          <w:rFonts w:cstheme="minorHAnsi"/>
          <w:b/>
          <w:sz w:val="24"/>
          <w:szCs w:val="24"/>
        </w:rPr>
      </w:pPr>
    </w:p>
    <w:p w14:paraId="34B86F66" w14:textId="77777777" w:rsidR="0006624D" w:rsidRDefault="0006624D" w:rsidP="00C43CD4">
      <w:pPr>
        <w:jc w:val="left"/>
        <w:rPr>
          <w:rFonts w:cstheme="minorHAnsi"/>
          <w:b/>
          <w:sz w:val="24"/>
          <w:szCs w:val="24"/>
        </w:rPr>
      </w:pPr>
    </w:p>
    <w:p w14:paraId="5BBE6DEC" w14:textId="620AA8EC" w:rsidR="004E5BC1" w:rsidRPr="00C3697C" w:rsidRDefault="00C43CD4" w:rsidP="00C43CD4">
      <w:pPr>
        <w:jc w:val="left"/>
        <w:rPr>
          <w:rFonts w:cstheme="minorHAnsi"/>
          <w:sz w:val="24"/>
          <w:szCs w:val="24"/>
        </w:rPr>
      </w:pPr>
      <w:r w:rsidRPr="00C3697C">
        <w:rPr>
          <w:rFonts w:cstheme="minorHAnsi"/>
          <w:b/>
          <w:sz w:val="22"/>
        </w:rPr>
        <w:t xml:space="preserve"> </w:t>
      </w:r>
    </w:p>
    <w:p w14:paraId="5317B133" w14:textId="45FE0F5D" w:rsidR="000D2B1C" w:rsidRPr="0006624D" w:rsidRDefault="00B4419E" w:rsidP="000D2B1C">
      <w:pPr>
        <w:jc w:val="left"/>
        <w:rPr>
          <w:rFonts w:cstheme="minorHAnsi"/>
          <w:b/>
          <w:sz w:val="24"/>
          <w:szCs w:val="24"/>
        </w:rPr>
      </w:pPr>
      <w:r w:rsidRPr="00C3697C">
        <w:rPr>
          <w:rFonts w:cstheme="minorHAnsi"/>
          <w:b/>
          <w:sz w:val="24"/>
          <w:szCs w:val="24"/>
        </w:rPr>
        <w:lastRenderedPageBreak/>
        <w:t>Table S</w:t>
      </w:r>
      <w:r w:rsidR="009450F8">
        <w:rPr>
          <w:rFonts w:cstheme="minorHAnsi"/>
          <w:b/>
          <w:sz w:val="24"/>
          <w:szCs w:val="24"/>
        </w:rPr>
        <w:t>9</w:t>
      </w:r>
      <w:r w:rsidR="00A35275" w:rsidRPr="00C3697C">
        <w:rPr>
          <w:rFonts w:cstheme="minorHAnsi"/>
          <w:b/>
          <w:sz w:val="24"/>
          <w:szCs w:val="24"/>
        </w:rPr>
        <w:t>-1</w:t>
      </w:r>
      <w:r w:rsidRPr="00C3697C">
        <w:rPr>
          <w:rFonts w:cstheme="minorHAnsi"/>
          <w:b/>
          <w:sz w:val="24"/>
          <w:szCs w:val="24"/>
        </w:rPr>
        <w:t xml:space="preserve">. PANSS total score observed value and change from double-blind baseline and open-label baseline to LOCF endpoint, </w:t>
      </w:r>
      <w:r w:rsidR="000D2B1C" w:rsidRPr="00C3697C">
        <w:rPr>
          <w:rFonts w:cstheme="minorHAnsi"/>
          <w:b/>
          <w:sz w:val="24"/>
          <w:szCs w:val="24"/>
        </w:rPr>
        <w:t xml:space="preserve">Japanese </w:t>
      </w:r>
      <w:r w:rsidRPr="00C3697C">
        <w:rPr>
          <w:rFonts w:cstheme="minorHAnsi"/>
          <w:b/>
          <w:sz w:val="24"/>
          <w:szCs w:val="24"/>
        </w:rPr>
        <w:t xml:space="preserve">non-responder subpopulation </w:t>
      </w:r>
      <w:r w:rsidR="000D2B1C" w:rsidRPr="00C3697C">
        <w:rPr>
          <w:rFonts w:cstheme="minorHAnsi"/>
          <w:b/>
          <w:sz w:val="24"/>
          <w:szCs w:val="24"/>
        </w:rPr>
        <w:t>by modal dose (ITT population) for non-responder subpopulation defined by percent change from DB baseline to OL baseline &gt;-20%</w:t>
      </w:r>
    </w:p>
    <w:tbl>
      <w:tblPr>
        <w:tblStyle w:val="a9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1334"/>
        <w:gridCol w:w="1366"/>
        <w:gridCol w:w="1350"/>
        <w:gridCol w:w="1366"/>
        <w:gridCol w:w="1424"/>
        <w:gridCol w:w="1350"/>
      </w:tblGrid>
      <w:tr w:rsidR="00A35275" w:rsidRPr="00C3697C" w14:paraId="150C9A25" w14:textId="77777777" w:rsidTr="00E836FD">
        <w:trPr>
          <w:trHeight w:val="732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1B530E98" w14:textId="77777777" w:rsidR="00A35275" w:rsidRPr="00C3697C" w:rsidRDefault="00A35275" w:rsidP="00E836FD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B88E13" w14:textId="4C0A239A" w:rsidR="00A35275" w:rsidRPr="00C3697C" w:rsidRDefault="00A35275" w:rsidP="00F16EF5">
            <w:pPr>
              <w:spacing w:line="360" w:lineRule="auto"/>
              <w:jc w:val="center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Total-lurasidone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78BF8F" w14:textId="1E67ED43" w:rsidR="00A35275" w:rsidRPr="00C3697C" w:rsidRDefault="00A35275" w:rsidP="00F16EF5">
            <w:pPr>
              <w:spacing w:line="360" w:lineRule="auto"/>
              <w:jc w:val="center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Lurasidone-lurasidone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DA9180" w14:textId="35049EBD" w:rsidR="00A35275" w:rsidRPr="00C3697C" w:rsidRDefault="00A35275" w:rsidP="00F16EF5">
            <w:pPr>
              <w:spacing w:line="360" w:lineRule="auto"/>
              <w:jc w:val="center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Placebo-lurasidone</w:t>
            </w:r>
          </w:p>
        </w:tc>
      </w:tr>
      <w:tr w:rsidR="00A35275" w:rsidRPr="00C3697C" w14:paraId="2696BF9B" w14:textId="77777777" w:rsidTr="00E836FD">
        <w:trPr>
          <w:trHeight w:val="481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1F822B3A" w14:textId="77777777" w:rsidR="00A35275" w:rsidRPr="00C3697C" w:rsidRDefault="00A35275" w:rsidP="00E836FD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 xml:space="preserve">     Modal dose in </w:t>
            </w:r>
          </w:p>
          <w:p w14:paraId="5FC102DF" w14:textId="77777777" w:rsidR="00A35275" w:rsidRPr="00C3697C" w:rsidRDefault="00A35275" w:rsidP="00E836FD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 xml:space="preserve">     open-label study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14:paraId="0A9804B3" w14:textId="77777777" w:rsidR="00A35275" w:rsidRPr="00C3697C" w:rsidRDefault="00A35275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40mg</w:t>
            </w:r>
          </w:p>
          <w:p w14:paraId="04F8F8C9" w14:textId="289C13E2" w:rsidR="00A35275" w:rsidRPr="00C3697C" w:rsidRDefault="00EC6C3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(N=11</w:t>
            </w:r>
            <w:r w:rsidR="00A35275" w:rsidRPr="00C3697C">
              <w:rPr>
                <w:rFonts w:cstheme="minorHAnsi"/>
                <w:sz w:val="22"/>
              </w:rPr>
              <w:t>)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</w:tcPr>
          <w:p w14:paraId="5E6CDB82" w14:textId="77777777" w:rsidR="00A35275" w:rsidRPr="00C3697C" w:rsidRDefault="00A35275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80mg</w:t>
            </w:r>
          </w:p>
          <w:p w14:paraId="112DF5AD" w14:textId="08B78958" w:rsidR="00A35275" w:rsidRPr="00C3697C" w:rsidRDefault="00EC6C3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(N=29</w:t>
            </w:r>
            <w:r w:rsidR="00A35275" w:rsidRPr="00C3697C">
              <w:rPr>
                <w:rFonts w:cstheme="minorHAnsi"/>
                <w:sz w:val="22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B36B375" w14:textId="77777777" w:rsidR="00A35275" w:rsidRPr="00C3697C" w:rsidRDefault="00A35275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40mg</w:t>
            </w:r>
          </w:p>
          <w:p w14:paraId="6C8F5F86" w14:textId="0BC2D59F" w:rsidR="00A35275" w:rsidRPr="00C3697C" w:rsidRDefault="000D2B1C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(N=2</w:t>
            </w:r>
            <w:r w:rsidR="00A35275" w:rsidRPr="00C3697C">
              <w:rPr>
                <w:rFonts w:cstheme="minorHAnsi"/>
                <w:sz w:val="22"/>
              </w:rPr>
              <w:t>)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</w:tcPr>
          <w:p w14:paraId="53509795" w14:textId="77777777" w:rsidR="00A35275" w:rsidRPr="00C3697C" w:rsidRDefault="00A35275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80mg</w:t>
            </w:r>
          </w:p>
          <w:p w14:paraId="55D40B5D" w14:textId="1446E6E4" w:rsidR="00A35275" w:rsidRPr="00C3697C" w:rsidRDefault="00EC6C3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(N=17</w:t>
            </w:r>
            <w:r w:rsidR="00A35275" w:rsidRPr="00C3697C">
              <w:rPr>
                <w:rFonts w:cstheme="minorHAnsi"/>
                <w:sz w:val="22"/>
              </w:rPr>
              <w:t>)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14:paraId="42C4DFA1" w14:textId="77777777" w:rsidR="00A35275" w:rsidRPr="00C3697C" w:rsidRDefault="00A35275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40mg</w:t>
            </w:r>
          </w:p>
          <w:p w14:paraId="15C3EC19" w14:textId="618C52E5" w:rsidR="00A35275" w:rsidRPr="00C3697C" w:rsidRDefault="000D2B1C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(N=9</w:t>
            </w:r>
            <w:r w:rsidR="00A35275" w:rsidRPr="00C3697C">
              <w:rPr>
                <w:rFonts w:cstheme="minorHAnsi"/>
                <w:sz w:val="22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8452EEF" w14:textId="77777777" w:rsidR="00A35275" w:rsidRPr="00C3697C" w:rsidRDefault="00A35275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80mg</w:t>
            </w:r>
          </w:p>
          <w:p w14:paraId="312654FA" w14:textId="2C7CF6D4" w:rsidR="00A35275" w:rsidRPr="00C3697C" w:rsidRDefault="00EC6C3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(N=12</w:t>
            </w:r>
            <w:r w:rsidR="00A35275" w:rsidRPr="00C3697C">
              <w:rPr>
                <w:rFonts w:cstheme="minorHAnsi"/>
                <w:sz w:val="22"/>
              </w:rPr>
              <w:t>)</w:t>
            </w:r>
          </w:p>
        </w:tc>
      </w:tr>
      <w:tr w:rsidR="00A35275" w:rsidRPr="00C3697C" w14:paraId="553060CD" w14:textId="77777777" w:rsidTr="00E836FD">
        <w:trPr>
          <w:trHeight w:val="530"/>
        </w:trPr>
        <w:tc>
          <w:tcPr>
            <w:tcW w:w="2340" w:type="dxa"/>
            <w:tcBorders>
              <w:top w:val="single" w:sz="4" w:space="0" w:color="auto"/>
            </w:tcBorders>
          </w:tcPr>
          <w:p w14:paraId="00416D69" w14:textId="77777777" w:rsidR="00A35275" w:rsidRPr="00C3697C" w:rsidRDefault="00A35275" w:rsidP="00E836FD">
            <w:pPr>
              <w:spacing w:before="240"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DB baseline</w:t>
            </w:r>
          </w:p>
        </w:tc>
        <w:tc>
          <w:tcPr>
            <w:tcW w:w="1334" w:type="dxa"/>
            <w:tcBorders>
              <w:top w:val="single" w:sz="4" w:space="0" w:color="auto"/>
            </w:tcBorders>
          </w:tcPr>
          <w:p w14:paraId="690F0F49" w14:textId="77777777" w:rsidR="00A35275" w:rsidRPr="00C3697C" w:rsidRDefault="00A35275" w:rsidP="00E836FD">
            <w:pPr>
              <w:spacing w:before="240"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</w:tcPr>
          <w:p w14:paraId="01CA61EE" w14:textId="77777777" w:rsidR="00A35275" w:rsidRPr="00C3697C" w:rsidRDefault="00A35275" w:rsidP="00E836FD">
            <w:pPr>
              <w:spacing w:before="240"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C1B935E" w14:textId="77777777" w:rsidR="00A35275" w:rsidRPr="00C3697C" w:rsidRDefault="00A35275" w:rsidP="00E836FD">
            <w:pPr>
              <w:spacing w:before="240"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</w:tcPr>
          <w:p w14:paraId="58F167EC" w14:textId="77777777" w:rsidR="00A35275" w:rsidRPr="00C3697C" w:rsidRDefault="00A35275" w:rsidP="00E836FD">
            <w:pPr>
              <w:spacing w:before="240"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</w:tcBorders>
          </w:tcPr>
          <w:p w14:paraId="402CB35C" w14:textId="77777777" w:rsidR="00A35275" w:rsidRPr="00C3697C" w:rsidRDefault="00A35275" w:rsidP="00E836FD">
            <w:pPr>
              <w:spacing w:before="240"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DE9961C" w14:textId="77777777" w:rsidR="00A35275" w:rsidRPr="00C3697C" w:rsidRDefault="00A35275" w:rsidP="00E836FD">
            <w:pPr>
              <w:spacing w:before="240" w:line="360" w:lineRule="auto"/>
              <w:jc w:val="center"/>
              <w:rPr>
                <w:rFonts w:cstheme="minorHAnsi"/>
                <w:sz w:val="22"/>
              </w:rPr>
            </w:pPr>
          </w:p>
        </w:tc>
      </w:tr>
      <w:tr w:rsidR="00A35275" w:rsidRPr="00C3697C" w14:paraId="78312FB7" w14:textId="77777777" w:rsidTr="00E836FD">
        <w:trPr>
          <w:trHeight w:val="450"/>
        </w:trPr>
        <w:tc>
          <w:tcPr>
            <w:tcW w:w="2340" w:type="dxa"/>
          </w:tcPr>
          <w:p w14:paraId="3BFE6DE4" w14:textId="77777777" w:rsidR="00A35275" w:rsidRPr="00C3697C" w:rsidRDefault="00A35275" w:rsidP="00E836FD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 xml:space="preserve">      Mean (SD) </w:t>
            </w:r>
          </w:p>
        </w:tc>
        <w:tc>
          <w:tcPr>
            <w:tcW w:w="1334" w:type="dxa"/>
          </w:tcPr>
          <w:p w14:paraId="2ACAA05E" w14:textId="1C9597B4" w:rsidR="00A35275" w:rsidRPr="00C3697C" w:rsidRDefault="00EC6C3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99.9 (</w:t>
            </w:r>
            <w:r w:rsidRPr="00C3697C">
              <w:rPr>
                <w:rFonts w:cstheme="minorHAnsi"/>
                <w:sz w:val="22"/>
              </w:rPr>
              <w:t>12.5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66" w:type="dxa"/>
          </w:tcPr>
          <w:p w14:paraId="3A76F623" w14:textId="56BF1CE6" w:rsidR="00A35275" w:rsidRPr="00C3697C" w:rsidRDefault="00EC6C3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103.2 (</w:t>
            </w:r>
            <w:r w:rsidRPr="00C3697C">
              <w:rPr>
                <w:rFonts w:cstheme="minorHAnsi"/>
                <w:sz w:val="22"/>
              </w:rPr>
              <w:t>12.1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50" w:type="dxa"/>
          </w:tcPr>
          <w:p w14:paraId="00CD7B34" w14:textId="689EDA5E" w:rsidR="00A35275" w:rsidRPr="00C3697C" w:rsidRDefault="00EC6C3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97.5 (</w:t>
            </w:r>
            <w:r w:rsidRPr="00C3697C">
              <w:rPr>
                <w:rFonts w:cstheme="minorHAnsi"/>
                <w:sz w:val="22"/>
              </w:rPr>
              <w:t>0.7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66" w:type="dxa"/>
          </w:tcPr>
          <w:p w14:paraId="65FC2F3D" w14:textId="74E3E887" w:rsidR="00A35275" w:rsidRPr="00C3697C" w:rsidRDefault="00EC6C3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103.2 (</w:t>
            </w:r>
            <w:r w:rsidRPr="00C3697C">
              <w:rPr>
                <w:rFonts w:cstheme="minorHAnsi"/>
                <w:sz w:val="22"/>
              </w:rPr>
              <w:t>12.5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424" w:type="dxa"/>
          </w:tcPr>
          <w:p w14:paraId="16AD1D97" w14:textId="210E6ECD" w:rsidR="00A35275" w:rsidRPr="00C3697C" w:rsidRDefault="00EC6C3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100.4 (</w:t>
            </w:r>
            <w:r w:rsidRPr="00C3697C">
              <w:rPr>
                <w:rFonts w:cstheme="minorHAnsi"/>
                <w:sz w:val="22"/>
              </w:rPr>
              <w:t>13.9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50" w:type="dxa"/>
          </w:tcPr>
          <w:p w14:paraId="0A54F46A" w14:textId="551BBAFF" w:rsidR="00A35275" w:rsidRPr="00C3697C" w:rsidRDefault="00EC6C3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103.3 (</w:t>
            </w:r>
            <w:r w:rsidRPr="00C3697C">
              <w:rPr>
                <w:rFonts w:cstheme="minorHAnsi"/>
                <w:sz w:val="22"/>
              </w:rPr>
              <w:t>11.9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</w:tr>
      <w:tr w:rsidR="00A35275" w:rsidRPr="00C3697C" w14:paraId="2F38B1B5" w14:textId="77777777" w:rsidTr="00E836FD">
        <w:trPr>
          <w:trHeight w:val="450"/>
        </w:trPr>
        <w:tc>
          <w:tcPr>
            <w:tcW w:w="2340" w:type="dxa"/>
          </w:tcPr>
          <w:p w14:paraId="12007BF1" w14:textId="77777777" w:rsidR="00A35275" w:rsidRPr="00C3697C" w:rsidRDefault="00A35275" w:rsidP="00E836FD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OL baseline</w:t>
            </w:r>
          </w:p>
        </w:tc>
        <w:tc>
          <w:tcPr>
            <w:tcW w:w="1334" w:type="dxa"/>
          </w:tcPr>
          <w:p w14:paraId="379F74CA" w14:textId="77777777" w:rsidR="00A35275" w:rsidRPr="00C3697C" w:rsidRDefault="00A35275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66" w:type="dxa"/>
          </w:tcPr>
          <w:p w14:paraId="7B50319C" w14:textId="77777777" w:rsidR="00A35275" w:rsidRPr="00C3697C" w:rsidRDefault="00A35275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50" w:type="dxa"/>
          </w:tcPr>
          <w:p w14:paraId="4E8C31C5" w14:textId="77777777" w:rsidR="00A35275" w:rsidRPr="00C3697C" w:rsidRDefault="00A35275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66" w:type="dxa"/>
          </w:tcPr>
          <w:p w14:paraId="735E3565" w14:textId="77777777" w:rsidR="00A35275" w:rsidRPr="00C3697C" w:rsidRDefault="00A35275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424" w:type="dxa"/>
          </w:tcPr>
          <w:p w14:paraId="003353F0" w14:textId="77777777" w:rsidR="00A35275" w:rsidRPr="00C3697C" w:rsidRDefault="00A35275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50" w:type="dxa"/>
          </w:tcPr>
          <w:p w14:paraId="4C27D58F" w14:textId="77777777" w:rsidR="00A35275" w:rsidRPr="00C3697C" w:rsidRDefault="00A35275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</w:tr>
      <w:tr w:rsidR="00A35275" w:rsidRPr="00C3697C" w14:paraId="20884889" w14:textId="77777777" w:rsidTr="00E836FD">
        <w:trPr>
          <w:trHeight w:val="450"/>
        </w:trPr>
        <w:tc>
          <w:tcPr>
            <w:tcW w:w="2340" w:type="dxa"/>
          </w:tcPr>
          <w:p w14:paraId="2D063E0D" w14:textId="77777777" w:rsidR="00A35275" w:rsidRPr="00C3697C" w:rsidRDefault="00A35275" w:rsidP="00E836FD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 xml:space="preserve">      Mean (SD)</w:t>
            </w:r>
          </w:p>
        </w:tc>
        <w:tc>
          <w:tcPr>
            <w:tcW w:w="1334" w:type="dxa"/>
          </w:tcPr>
          <w:p w14:paraId="638755A2" w14:textId="19FB5E96" w:rsidR="00A35275" w:rsidRPr="00C3697C" w:rsidRDefault="00EC6C3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95.5 (</w:t>
            </w:r>
            <w:r w:rsidRPr="00C3697C">
              <w:rPr>
                <w:rFonts w:cstheme="minorHAnsi"/>
                <w:sz w:val="22"/>
              </w:rPr>
              <w:t>14.1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66" w:type="dxa"/>
          </w:tcPr>
          <w:p w14:paraId="59ED0AAE" w14:textId="7E8F7993" w:rsidR="00A35275" w:rsidRPr="00C3697C" w:rsidRDefault="000D276B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100.3 (</w:t>
            </w:r>
            <w:r w:rsidRPr="00C3697C">
              <w:rPr>
                <w:rFonts w:cstheme="minorHAnsi"/>
                <w:sz w:val="22"/>
              </w:rPr>
              <w:t>13.4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50" w:type="dxa"/>
          </w:tcPr>
          <w:p w14:paraId="75BFA573" w14:textId="49E8208B" w:rsidR="00A35275" w:rsidRPr="00C3697C" w:rsidRDefault="00EC6C3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92.0 (</w:t>
            </w:r>
            <w:r w:rsidRPr="00C3697C">
              <w:rPr>
                <w:rFonts w:cstheme="minorHAnsi"/>
                <w:sz w:val="22"/>
              </w:rPr>
              <w:t>1.4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66" w:type="dxa"/>
          </w:tcPr>
          <w:p w14:paraId="543B30BA" w14:textId="08268965" w:rsidR="00A35275" w:rsidRPr="00C3697C" w:rsidRDefault="000D276B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96.8 (</w:t>
            </w:r>
            <w:r w:rsidRPr="00C3697C">
              <w:rPr>
                <w:rFonts w:cstheme="minorHAnsi"/>
                <w:sz w:val="22"/>
              </w:rPr>
              <w:t>13.0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424" w:type="dxa"/>
          </w:tcPr>
          <w:p w14:paraId="7DC92476" w14:textId="1A33F541" w:rsidR="00A35275" w:rsidRPr="00C3697C" w:rsidRDefault="00EC6C3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96.2 (</w:t>
            </w:r>
            <w:r w:rsidRPr="00C3697C">
              <w:rPr>
                <w:rFonts w:cstheme="minorHAnsi"/>
                <w:sz w:val="22"/>
              </w:rPr>
              <w:t>15.7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50" w:type="dxa"/>
          </w:tcPr>
          <w:p w14:paraId="2888BB5B" w14:textId="010ECEC1" w:rsidR="00A35275" w:rsidRPr="00C3697C" w:rsidRDefault="000D276B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105.3 (</w:t>
            </w:r>
            <w:r w:rsidRPr="00C3697C">
              <w:rPr>
                <w:rFonts w:cstheme="minorHAnsi"/>
                <w:sz w:val="22"/>
              </w:rPr>
              <w:t>12.6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</w:tr>
      <w:tr w:rsidR="00A35275" w:rsidRPr="00C3697C" w14:paraId="190C28CE" w14:textId="77777777" w:rsidTr="00E836FD">
        <w:trPr>
          <w:trHeight w:val="481"/>
        </w:trPr>
        <w:tc>
          <w:tcPr>
            <w:tcW w:w="5040" w:type="dxa"/>
            <w:gridSpan w:val="3"/>
          </w:tcPr>
          <w:p w14:paraId="27536545" w14:textId="77777777" w:rsidR="00A35275" w:rsidRPr="00C3697C" w:rsidRDefault="00A35275" w:rsidP="00E836FD">
            <w:pPr>
              <w:spacing w:line="360" w:lineRule="auto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Change from DB baseline to LOCF endpoint</w:t>
            </w:r>
          </w:p>
        </w:tc>
        <w:tc>
          <w:tcPr>
            <w:tcW w:w="1350" w:type="dxa"/>
          </w:tcPr>
          <w:p w14:paraId="4560D611" w14:textId="77777777" w:rsidR="00A35275" w:rsidRPr="00C3697C" w:rsidRDefault="00A35275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66" w:type="dxa"/>
          </w:tcPr>
          <w:p w14:paraId="2F012763" w14:textId="77777777" w:rsidR="00A35275" w:rsidRPr="00C3697C" w:rsidRDefault="00A35275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424" w:type="dxa"/>
          </w:tcPr>
          <w:p w14:paraId="5A50D94E" w14:textId="77777777" w:rsidR="00A35275" w:rsidRPr="00C3697C" w:rsidRDefault="00A35275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50" w:type="dxa"/>
          </w:tcPr>
          <w:p w14:paraId="6AAD6518" w14:textId="77777777" w:rsidR="00A35275" w:rsidRPr="00C3697C" w:rsidRDefault="00A35275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</w:tr>
      <w:tr w:rsidR="00A35275" w:rsidRPr="00C3697C" w14:paraId="3D4EBCDB" w14:textId="77777777" w:rsidTr="00E836FD">
        <w:trPr>
          <w:trHeight w:val="481"/>
        </w:trPr>
        <w:tc>
          <w:tcPr>
            <w:tcW w:w="2340" w:type="dxa"/>
          </w:tcPr>
          <w:p w14:paraId="02862D93" w14:textId="77777777" w:rsidR="00A35275" w:rsidRPr="00C3697C" w:rsidRDefault="00A35275" w:rsidP="00E836FD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 xml:space="preserve">      Mean (SD)</w:t>
            </w:r>
          </w:p>
        </w:tc>
        <w:tc>
          <w:tcPr>
            <w:tcW w:w="1334" w:type="dxa"/>
          </w:tcPr>
          <w:p w14:paraId="708EFF7F" w14:textId="60CFDF05" w:rsidR="00A35275" w:rsidRPr="00C3697C" w:rsidRDefault="00EC6C3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-7.2 (</w:t>
            </w:r>
            <w:r w:rsidRPr="00C3697C">
              <w:rPr>
                <w:rFonts w:cstheme="minorHAnsi"/>
                <w:sz w:val="22"/>
              </w:rPr>
              <w:t>7.4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66" w:type="dxa"/>
          </w:tcPr>
          <w:p w14:paraId="38EC9397" w14:textId="47C86794" w:rsidR="00A35275" w:rsidRPr="00C3697C" w:rsidRDefault="000D276B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-12.0 (</w:t>
            </w:r>
            <w:r w:rsidRPr="00C3697C">
              <w:rPr>
                <w:rFonts w:cstheme="minorHAnsi"/>
                <w:sz w:val="22"/>
              </w:rPr>
              <w:t>17.8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50" w:type="dxa"/>
          </w:tcPr>
          <w:p w14:paraId="66E6DA59" w14:textId="54341781" w:rsidR="00A35275" w:rsidRPr="00C3697C" w:rsidRDefault="00EC6C3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-7.0 (</w:t>
            </w:r>
            <w:r w:rsidRPr="00C3697C">
              <w:rPr>
                <w:rFonts w:cstheme="minorHAnsi"/>
                <w:sz w:val="22"/>
              </w:rPr>
              <w:t>7.1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66" w:type="dxa"/>
          </w:tcPr>
          <w:p w14:paraId="41538803" w14:textId="1274D283" w:rsidR="00A35275" w:rsidRPr="00C3697C" w:rsidRDefault="000D276B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-16.5 (</w:t>
            </w:r>
            <w:r w:rsidRPr="00C3697C">
              <w:rPr>
                <w:rFonts w:cstheme="minorHAnsi"/>
                <w:sz w:val="22"/>
              </w:rPr>
              <w:t>15.7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424" w:type="dxa"/>
          </w:tcPr>
          <w:p w14:paraId="3C95A259" w14:textId="474346AC" w:rsidR="00A35275" w:rsidRPr="00C3697C" w:rsidRDefault="00EC6C3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-7.2 (</w:t>
            </w:r>
            <w:r w:rsidRPr="00C3697C">
              <w:rPr>
                <w:rFonts w:cstheme="minorHAnsi"/>
                <w:sz w:val="22"/>
              </w:rPr>
              <w:t>7.9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50" w:type="dxa"/>
          </w:tcPr>
          <w:p w14:paraId="53820034" w14:textId="761024F5" w:rsidR="00A35275" w:rsidRPr="00C3697C" w:rsidRDefault="000D276B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-5.5 (</w:t>
            </w:r>
            <w:r w:rsidRPr="00C3697C">
              <w:rPr>
                <w:rFonts w:cstheme="minorHAnsi"/>
                <w:sz w:val="22"/>
              </w:rPr>
              <w:t>19.3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</w:tr>
      <w:tr w:rsidR="00A35275" w:rsidRPr="00C3697C" w14:paraId="7799C03D" w14:textId="77777777" w:rsidTr="00E836FD">
        <w:trPr>
          <w:trHeight w:val="240"/>
        </w:trPr>
        <w:tc>
          <w:tcPr>
            <w:tcW w:w="5040" w:type="dxa"/>
            <w:gridSpan w:val="3"/>
          </w:tcPr>
          <w:p w14:paraId="10B001F7" w14:textId="77777777" w:rsidR="00A35275" w:rsidRPr="00C3697C" w:rsidRDefault="00A35275" w:rsidP="00E836FD">
            <w:pPr>
              <w:spacing w:line="360" w:lineRule="auto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Change from OL baseline to LOCF endpoint</w:t>
            </w:r>
          </w:p>
        </w:tc>
        <w:tc>
          <w:tcPr>
            <w:tcW w:w="1350" w:type="dxa"/>
          </w:tcPr>
          <w:p w14:paraId="4B48237E" w14:textId="77777777" w:rsidR="00A35275" w:rsidRPr="00C3697C" w:rsidRDefault="00A35275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66" w:type="dxa"/>
          </w:tcPr>
          <w:p w14:paraId="29866C8C" w14:textId="77777777" w:rsidR="00A35275" w:rsidRPr="00C3697C" w:rsidRDefault="00A35275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424" w:type="dxa"/>
          </w:tcPr>
          <w:p w14:paraId="24FEED2F" w14:textId="77777777" w:rsidR="00A35275" w:rsidRPr="00C3697C" w:rsidRDefault="00A35275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50" w:type="dxa"/>
          </w:tcPr>
          <w:p w14:paraId="62DDF1FF" w14:textId="77777777" w:rsidR="00A35275" w:rsidRPr="00C3697C" w:rsidRDefault="00A35275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</w:tr>
      <w:tr w:rsidR="00A35275" w:rsidRPr="00C3697C" w14:paraId="6679C0A6" w14:textId="77777777" w:rsidTr="00E836FD">
        <w:trPr>
          <w:trHeight w:val="240"/>
        </w:trPr>
        <w:tc>
          <w:tcPr>
            <w:tcW w:w="2340" w:type="dxa"/>
            <w:tcBorders>
              <w:bottom w:val="single" w:sz="4" w:space="0" w:color="auto"/>
            </w:tcBorders>
          </w:tcPr>
          <w:p w14:paraId="6070E6FC" w14:textId="77777777" w:rsidR="00A35275" w:rsidRPr="00C3697C" w:rsidRDefault="00A35275" w:rsidP="00E836FD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 xml:space="preserve">      Mean (SD)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14:paraId="665A3114" w14:textId="3C9085F1" w:rsidR="00A35275" w:rsidRPr="00C3697C" w:rsidRDefault="00EC6C3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-2.7 (</w:t>
            </w:r>
            <w:r w:rsidRPr="00C3697C">
              <w:rPr>
                <w:rFonts w:cstheme="minorHAnsi"/>
                <w:sz w:val="22"/>
              </w:rPr>
              <w:t>5.8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14:paraId="2D19BCCF" w14:textId="6D625ADF" w:rsidR="00A35275" w:rsidRPr="00C3697C" w:rsidRDefault="000D276B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-9.1</w:t>
            </w:r>
            <w:r w:rsidRPr="00C3697C">
              <w:rPr>
                <w:rFonts w:cstheme="minorHAnsi"/>
                <w:sz w:val="22"/>
              </w:rPr>
              <w:t xml:space="preserve"> (16.0)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F6D244B" w14:textId="09A71538" w:rsidR="00A35275" w:rsidRPr="00C3697C" w:rsidRDefault="00EC6C3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-1.5 (</w:t>
            </w:r>
            <w:r w:rsidRPr="00C3697C">
              <w:rPr>
                <w:rFonts w:cstheme="minorHAnsi"/>
                <w:sz w:val="22"/>
              </w:rPr>
              <w:t>6.4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14:paraId="29163BF2" w14:textId="4255F5E9" w:rsidR="00A35275" w:rsidRPr="00C3697C" w:rsidRDefault="000D276B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-10.2 (</w:t>
            </w:r>
            <w:r w:rsidRPr="00C3697C">
              <w:rPr>
                <w:rFonts w:cstheme="minorHAnsi"/>
                <w:sz w:val="22"/>
              </w:rPr>
              <w:t>16.9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14:paraId="55067F91" w14:textId="7198BC3A" w:rsidR="00A35275" w:rsidRPr="00C3697C" w:rsidRDefault="00EC6C3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-3.0 (</w:t>
            </w:r>
            <w:r w:rsidRPr="00C3697C">
              <w:rPr>
                <w:rFonts w:cstheme="minorHAnsi"/>
                <w:sz w:val="22"/>
              </w:rPr>
              <w:t>6.1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558B08B" w14:textId="1021FF69" w:rsidR="00A35275" w:rsidRPr="00C3697C" w:rsidRDefault="000D276B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-7.5 (</w:t>
            </w:r>
            <w:r w:rsidRPr="00C3697C">
              <w:rPr>
                <w:rFonts w:cstheme="minorHAnsi"/>
                <w:sz w:val="22"/>
              </w:rPr>
              <w:t>15.3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</w:tr>
    </w:tbl>
    <w:p w14:paraId="2F5DAE31" w14:textId="14ACD3A6" w:rsidR="00A35275" w:rsidRPr="00C3697C" w:rsidRDefault="00A35275" w:rsidP="00A35275">
      <w:pPr>
        <w:rPr>
          <w:rFonts w:cstheme="minorHAnsi"/>
          <w:sz w:val="22"/>
        </w:rPr>
      </w:pPr>
      <w:r w:rsidRPr="00C3697C">
        <w:rPr>
          <w:rFonts w:cstheme="minorHAnsi"/>
          <w:sz w:val="22"/>
        </w:rPr>
        <w:t>LOCF = last observation carried forward. PANSS</w:t>
      </w:r>
      <w:r w:rsidR="0006624D">
        <w:rPr>
          <w:rFonts w:cstheme="minorHAnsi"/>
          <w:sz w:val="22"/>
        </w:rPr>
        <w:t xml:space="preserve"> </w:t>
      </w:r>
      <w:r w:rsidRPr="00C3697C">
        <w:rPr>
          <w:rFonts w:cstheme="minorHAnsi"/>
          <w:sz w:val="22"/>
        </w:rPr>
        <w:t>=</w:t>
      </w:r>
      <w:r w:rsidR="0006624D">
        <w:rPr>
          <w:rFonts w:cstheme="minorHAnsi"/>
          <w:sz w:val="22"/>
        </w:rPr>
        <w:t xml:space="preserve"> </w:t>
      </w:r>
      <w:r w:rsidRPr="00C3697C">
        <w:rPr>
          <w:rFonts w:cstheme="minorHAnsi"/>
          <w:sz w:val="22"/>
        </w:rPr>
        <w:t>Positive and Negative Syndrome Scale. DB = Double-blind. OL = Open-label.</w:t>
      </w:r>
    </w:p>
    <w:p w14:paraId="448AAC86" w14:textId="77777777" w:rsidR="0006624D" w:rsidRDefault="0006624D" w:rsidP="0006624D">
      <w:pPr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>Total-lurasidone = lurasidone 40 mg/day or placebo during 6-week double-blind study followed by lurasidone (flexibly dosed) during 12-week open-label study.</w:t>
      </w:r>
    </w:p>
    <w:p w14:paraId="37F06A0A" w14:textId="77777777" w:rsidR="00A35275" w:rsidRPr="00C3697C" w:rsidRDefault="00A35275" w:rsidP="00A35275">
      <w:pPr>
        <w:rPr>
          <w:rFonts w:cstheme="minorHAnsi"/>
          <w:sz w:val="22"/>
        </w:rPr>
      </w:pPr>
      <w:r w:rsidRPr="00C3697C">
        <w:rPr>
          <w:rFonts w:cstheme="minorHAnsi"/>
          <w:sz w:val="22"/>
        </w:rPr>
        <w:t>Lurasidone-lurasidone = lurasidone 40 mg/day during 6-week double-blind study followed by lurasidone (flexibly dosed) during 12-week open-label study.</w:t>
      </w:r>
    </w:p>
    <w:p w14:paraId="1D20CC1D" w14:textId="77777777" w:rsidR="00A35275" w:rsidRPr="00C3697C" w:rsidRDefault="00A35275" w:rsidP="00A35275">
      <w:pPr>
        <w:rPr>
          <w:rFonts w:cstheme="minorHAnsi"/>
          <w:sz w:val="22"/>
        </w:rPr>
      </w:pPr>
      <w:r w:rsidRPr="00C3697C">
        <w:rPr>
          <w:rFonts w:cstheme="minorHAnsi"/>
          <w:sz w:val="22"/>
        </w:rPr>
        <w:t>Placebo-lurasidone = placebo during 6-week double-blind study followed by lurasidone (flexibly dosed) during 12-week open-label study.</w:t>
      </w:r>
    </w:p>
    <w:p w14:paraId="0E433D25" w14:textId="77777777" w:rsidR="00A35275" w:rsidRPr="00C3697C" w:rsidRDefault="00A35275" w:rsidP="00A35275">
      <w:pPr>
        <w:rPr>
          <w:rFonts w:cstheme="minorHAnsi"/>
          <w:sz w:val="22"/>
        </w:rPr>
      </w:pPr>
      <w:r w:rsidRPr="00C3697C">
        <w:rPr>
          <w:rFonts w:cstheme="minorHAnsi"/>
          <w:sz w:val="22"/>
        </w:rPr>
        <w:t>DB baseline is defined as the last non-missing measurement taken prior to or on the date of first dose of double-blind study medication.</w:t>
      </w:r>
    </w:p>
    <w:p w14:paraId="448D684B" w14:textId="77777777" w:rsidR="00A35275" w:rsidRPr="00C3697C" w:rsidRDefault="00A35275" w:rsidP="00A35275">
      <w:pPr>
        <w:rPr>
          <w:rFonts w:cstheme="minorHAnsi"/>
          <w:sz w:val="22"/>
        </w:rPr>
      </w:pPr>
      <w:r w:rsidRPr="00C3697C">
        <w:rPr>
          <w:rFonts w:cstheme="minorHAnsi"/>
          <w:sz w:val="22"/>
        </w:rPr>
        <w:t>OL baseline is defined as the last non-missing measurement taken during the double-blind study.</w:t>
      </w:r>
    </w:p>
    <w:p w14:paraId="7FE6D365" w14:textId="77777777" w:rsidR="00A35275" w:rsidRPr="00C3697C" w:rsidRDefault="00A35275" w:rsidP="00A35275">
      <w:pPr>
        <w:rPr>
          <w:rFonts w:cstheme="minorHAnsi"/>
          <w:sz w:val="22"/>
        </w:rPr>
      </w:pPr>
      <w:r w:rsidRPr="00C3697C">
        <w:rPr>
          <w:rFonts w:cstheme="minorHAnsi"/>
          <w:sz w:val="22"/>
        </w:rPr>
        <w:t>LOCF endpoint is defined as the last post-OL baseline assessment up to and including 7 days following the date of last dose of open-label study medication.</w:t>
      </w:r>
    </w:p>
    <w:p w14:paraId="0AF84319" w14:textId="5D1B568E" w:rsidR="00A35275" w:rsidRPr="00C3697C" w:rsidRDefault="00A35275">
      <w:pPr>
        <w:rPr>
          <w:rFonts w:cstheme="minorHAnsi"/>
          <w:sz w:val="24"/>
          <w:szCs w:val="24"/>
        </w:rPr>
      </w:pPr>
    </w:p>
    <w:p w14:paraId="7CD46019" w14:textId="5229DA2D" w:rsidR="00A35275" w:rsidRPr="00C3697C" w:rsidRDefault="00A35275">
      <w:pPr>
        <w:rPr>
          <w:rFonts w:cstheme="minorHAnsi"/>
          <w:sz w:val="24"/>
          <w:szCs w:val="24"/>
        </w:rPr>
      </w:pPr>
    </w:p>
    <w:p w14:paraId="2AA3D7AD" w14:textId="7AC053C2" w:rsidR="000D276B" w:rsidRPr="00C3697C" w:rsidRDefault="000D276B">
      <w:pPr>
        <w:rPr>
          <w:rFonts w:cstheme="minorHAnsi"/>
          <w:sz w:val="24"/>
          <w:szCs w:val="24"/>
        </w:rPr>
      </w:pPr>
    </w:p>
    <w:p w14:paraId="3F5A3D80" w14:textId="036C8E12" w:rsidR="000D276B" w:rsidRPr="00C3697C" w:rsidRDefault="000D276B">
      <w:pPr>
        <w:rPr>
          <w:rFonts w:cstheme="minorHAnsi"/>
          <w:sz w:val="24"/>
          <w:szCs w:val="24"/>
        </w:rPr>
      </w:pPr>
    </w:p>
    <w:p w14:paraId="7692FC63" w14:textId="38A66468" w:rsidR="000D276B" w:rsidRPr="00C3697C" w:rsidRDefault="000D276B">
      <w:pPr>
        <w:rPr>
          <w:rFonts w:cstheme="minorHAnsi"/>
          <w:sz w:val="24"/>
          <w:szCs w:val="24"/>
        </w:rPr>
      </w:pPr>
    </w:p>
    <w:p w14:paraId="6266C365" w14:textId="080D43AF" w:rsidR="000D276B" w:rsidRPr="00C3697C" w:rsidRDefault="000D276B">
      <w:pPr>
        <w:rPr>
          <w:rFonts w:cstheme="minorHAnsi"/>
          <w:sz w:val="24"/>
          <w:szCs w:val="24"/>
        </w:rPr>
      </w:pPr>
    </w:p>
    <w:p w14:paraId="7FEA4206" w14:textId="1C66CB75" w:rsidR="000D276B" w:rsidRPr="00C3697C" w:rsidRDefault="000D276B">
      <w:pPr>
        <w:rPr>
          <w:rFonts w:cstheme="minorHAnsi"/>
          <w:sz w:val="24"/>
          <w:szCs w:val="24"/>
        </w:rPr>
      </w:pPr>
    </w:p>
    <w:p w14:paraId="2E980C37" w14:textId="33709563" w:rsidR="000D276B" w:rsidRPr="00C3697C" w:rsidRDefault="000D276B">
      <w:pPr>
        <w:rPr>
          <w:rFonts w:cstheme="minorHAnsi"/>
          <w:sz w:val="24"/>
          <w:szCs w:val="24"/>
        </w:rPr>
      </w:pPr>
    </w:p>
    <w:p w14:paraId="011FB9A8" w14:textId="72774869" w:rsidR="000D276B" w:rsidRPr="00C3697C" w:rsidRDefault="000D276B">
      <w:pPr>
        <w:rPr>
          <w:rFonts w:cstheme="minorHAnsi"/>
          <w:sz w:val="24"/>
          <w:szCs w:val="24"/>
        </w:rPr>
      </w:pPr>
    </w:p>
    <w:p w14:paraId="6521D356" w14:textId="062EFF0A" w:rsidR="000D276B" w:rsidRPr="00C3697C" w:rsidRDefault="000D276B">
      <w:pPr>
        <w:rPr>
          <w:rFonts w:cstheme="minorHAnsi"/>
          <w:sz w:val="24"/>
          <w:szCs w:val="24"/>
        </w:rPr>
      </w:pPr>
    </w:p>
    <w:p w14:paraId="244A7BEF" w14:textId="3EA04B4F" w:rsidR="000D276B" w:rsidRPr="00C3697C" w:rsidRDefault="000D276B" w:rsidP="000D276B">
      <w:pPr>
        <w:jc w:val="left"/>
        <w:rPr>
          <w:rFonts w:cstheme="minorHAnsi"/>
          <w:b/>
          <w:sz w:val="24"/>
          <w:szCs w:val="24"/>
        </w:rPr>
      </w:pPr>
      <w:r w:rsidRPr="00C3697C">
        <w:rPr>
          <w:rFonts w:cstheme="minorHAnsi"/>
          <w:b/>
          <w:sz w:val="24"/>
          <w:szCs w:val="24"/>
        </w:rPr>
        <w:lastRenderedPageBreak/>
        <w:t>Table S</w:t>
      </w:r>
      <w:r w:rsidR="009450F8">
        <w:rPr>
          <w:rFonts w:cstheme="minorHAnsi"/>
          <w:b/>
          <w:sz w:val="24"/>
          <w:szCs w:val="24"/>
        </w:rPr>
        <w:t>9</w:t>
      </w:r>
      <w:r w:rsidRPr="00C3697C">
        <w:rPr>
          <w:rFonts w:cstheme="minorHAnsi"/>
          <w:b/>
          <w:sz w:val="24"/>
          <w:szCs w:val="24"/>
        </w:rPr>
        <w:t>-2. PANSS total score observed value and change from double-blind baseline and open-label baseline to LOCF endpoint, Japanese non-responder subpopulation by modal dose (ITT population) for non-responder subpopulation defined by percent change from DB baseline to OL baseline &gt;-30%</w:t>
      </w:r>
    </w:p>
    <w:tbl>
      <w:tblPr>
        <w:tblStyle w:val="a9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1334"/>
        <w:gridCol w:w="1366"/>
        <w:gridCol w:w="1350"/>
        <w:gridCol w:w="1366"/>
        <w:gridCol w:w="1424"/>
        <w:gridCol w:w="1350"/>
      </w:tblGrid>
      <w:tr w:rsidR="000D276B" w:rsidRPr="00C3697C" w14:paraId="53C2778C" w14:textId="77777777" w:rsidTr="00E836FD">
        <w:trPr>
          <w:trHeight w:val="732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58814C8D" w14:textId="77777777" w:rsidR="000D276B" w:rsidRPr="00C3697C" w:rsidRDefault="000D276B" w:rsidP="00E836FD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4A127C" w14:textId="1FCA70F6" w:rsidR="000D276B" w:rsidRPr="00C3697C" w:rsidRDefault="000D276B" w:rsidP="00F16EF5">
            <w:pPr>
              <w:spacing w:line="360" w:lineRule="auto"/>
              <w:jc w:val="center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Total-lurasidone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546EA7" w14:textId="5589099A" w:rsidR="000D276B" w:rsidRPr="00C3697C" w:rsidRDefault="000D276B" w:rsidP="00F16EF5">
            <w:pPr>
              <w:spacing w:line="360" w:lineRule="auto"/>
              <w:jc w:val="center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Lurasidone-lurasidone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0A2F39" w14:textId="57809C3E" w:rsidR="000D276B" w:rsidRPr="00C3697C" w:rsidRDefault="000D276B" w:rsidP="00F16EF5">
            <w:pPr>
              <w:spacing w:line="360" w:lineRule="auto"/>
              <w:jc w:val="center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Placebo-lurasidone</w:t>
            </w:r>
          </w:p>
        </w:tc>
      </w:tr>
      <w:tr w:rsidR="000D276B" w:rsidRPr="00C3697C" w14:paraId="550F68BF" w14:textId="77777777" w:rsidTr="00E836FD">
        <w:trPr>
          <w:trHeight w:val="481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66710787" w14:textId="77777777" w:rsidR="000D276B" w:rsidRPr="00C3697C" w:rsidRDefault="000D276B" w:rsidP="00E836FD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 xml:space="preserve">     Modal dose in </w:t>
            </w:r>
          </w:p>
          <w:p w14:paraId="193AC5CC" w14:textId="77777777" w:rsidR="000D276B" w:rsidRPr="00C3697C" w:rsidRDefault="000D276B" w:rsidP="00E836FD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 xml:space="preserve">     open-label study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14:paraId="7EC2F155" w14:textId="77777777" w:rsidR="000D276B" w:rsidRPr="00C3697C" w:rsidRDefault="000D276B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40mg</w:t>
            </w:r>
          </w:p>
          <w:p w14:paraId="17B13BFF" w14:textId="459B5AA9" w:rsidR="000D276B" w:rsidRPr="00C3697C" w:rsidRDefault="00111168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(N=13</w:t>
            </w:r>
            <w:r w:rsidR="000D276B" w:rsidRPr="00C3697C">
              <w:rPr>
                <w:rFonts w:cstheme="minorHAnsi"/>
                <w:sz w:val="22"/>
              </w:rPr>
              <w:t>)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</w:tcPr>
          <w:p w14:paraId="055771B1" w14:textId="77777777" w:rsidR="000D276B" w:rsidRPr="00C3697C" w:rsidRDefault="000D276B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80mg</w:t>
            </w:r>
          </w:p>
          <w:p w14:paraId="06B154CB" w14:textId="56D9A826" w:rsidR="000D276B" w:rsidRPr="00C3697C" w:rsidRDefault="00D4182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(N=31</w:t>
            </w:r>
            <w:r w:rsidR="000D276B" w:rsidRPr="00C3697C">
              <w:rPr>
                <w:rFonts w:cstheme="minorHAnsi"/>
                <w:sz w:val="22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5C0E99C8" w14:textId="77777777" w:rsidR="000D276B" w:rsidRPr="00C3697C" w:rsidRDefault="000D276B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40mg</w:t>
            </w:r>
          </w:p>
          <w:p w14:paraId="372E63AD" w14:textId="37E4AD84" w:rsidR="000D276B" w:rsidRPr="00C3697C" w:rsidRDefault="000D276B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(N=3)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</w:tcPr>
          <w:p w14:paraId="09B2AB68" w14:textId="77777777" w:rsidR="000D276B" w:rsidRPr="00C3697C" w:rsidRDefault="000D276B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80mg</w:t>
            </w:r>
          </w:p>
          <w:p w14:paraId="26667A2B" w14:textId="00704A31" w:rsidR="000D276B" w:rsidRPr="00C3697C" w:rsidRDefault="00111168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(N=18</w:t>
            </w:r>
            <w:r w:rsidR="000D276B" w:rsidRPr="00C3697C">
              <w:rPr>
                <w:rFonts w:cstheme="minorHAnsi"/>
                <w:sz w:val="22"/>
              </w:rPr>
              <w:t>)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14:paraId="44697EBD" w14:textId="77777777" w:rsidR="000D276B" w:rsidRPr="00C3697C" w:rsidRDefault="000D276B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40mg</w:t>
            </w:r>
          </w:p>
          <w:p w14:paraId="1E2FFE91" w14:textId="62E519D8" w:rsidR="000D276B" w:rsidRPr="00C3697C" w:rsidRDefault="00111168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(N=10</w:t>
            </w:r>
            <w:r w:rsidR="000D276B" w:rsidRPr="00C3697C">
              <w:rPr>
                <w:rFonts w:cstheme="minorHAnsi"/>
                <w:sz w:val="22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245B55A" w14:textId="77777777" w:rsidR="000D276B" w:rsidRPr="00C3697C" w:rsidRDefault="000D276B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80mg</w:t>
            </w:r>
          </w:p>
          <w:p w14:paraId="374B0BC5" w14:textId="4D2F3E97" w:rsidR="000D276B" w:rsidRPr="00C3697C" w:rsidRDefault="00D4182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(N=1</w:t>
            </w:r>
            <w:r w:rsidR="00111168" w:rsidRPr="00C3697C">
              <w:rPr>
                <w:rFonts w:cstheme="minorHAnsi"/>
                <w:sz w:val="22"/>
              </w:rPr>
              <w:t>3</w:t>
            </w:r>
            <w:r w:rsidR="000D276B" w:rsidRPr="00C3697C">
              <w:rPr>
                <w:rFonts w:cstheme="minorHAnsi"/>
                <w:sz w:val="22"/>
              </w:rPr>
              <w:t>)</w:t>
            </w:r>
          </w:p>
        </w:tc>
      </w:tr>
      <w:tr w:rsidR="000D276B" w:rsidRPr="00C3697C" w14:paraId="73E51421" w14:textId="77777777" w:rsidTr="00E836FD">
        <w:trPr>
          <w:trHeight w:val="530"/>
        </w:trPr>
        <w:tc>
          <w:tcPr>
            <w:tcW w:w="2340" w:type="dxa"/>
            <w:tcBorders>
              <w:top w:val="single" w:sz="4" w:space="0" w:color="auto"/>
            </w:tcBorders>
          </w:tcPr>
          <w:p w14:paraId="4B323B9B" w14:textId="77777777" w:rsidR="000D276B" w:rsidRPr="00C3697C" w:rsidRDefault="000D276B" w:rsidP="00E836FD">
            <w:pPr>
              <w:spacing w:before="240"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DB baseline</w:t>
            </w:r>
          </w:p>
        </w:tc>
        <w:tc>
          <w:tcPr>
            <w:tcW w:w="1334" w:type="dxa"/>
            <w:tcBorders>
              <w:top w:val="single" w:sz="4" w:space="0" w:color="auto"/>
            </w:tcBorders>
          </w:tcPr>
          <w:p w14:paraId="61258971" w14:textId="77777777" w:rsidR="000D276B" w:rsidRPr="00C3697C" w:rsidRDefault="000D276B" w:rsidP="00E836FD">
            <w:pPr>
              <w:spacing w:before="240"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</w:tcPr>
          <w:p w14:paraId="78168F9C" w14:textId="77777777" w:rsidR="000D276B" w:rsidRPr="00C3697C" w:rsidRDefault="000D276B" w:rsidP="00E836FD">
            <w:pPr>
              <w:spacing w:before="240"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4905287" w14:textId="77777777" w:rsidR="000D276B" w:rsidRPr="00C3697C" w:rsidRDefault="000D276B" w:rsidP="00E836FD">
            <w:pPr>
              <w:spacing w:before="240"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</w:tcPr>
          <w:p w14:paraId="7FBACC72" w14:textId="77777777" w:rsidR="000D276B" w:rsidRPr="00C3697C" w:rsidRDefault="000D276B" w:rsidP="00E836FD">
            <w:pPr>
              <w:spacing w:before="240"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</w:tcBorders>
          </w:tcPr>
          <w:p w14:paraId="3C423597" w14:textId="77777777" w:rsidR="000D276B" w:rsidRPr="00C3697C" w:rsidRDefault="000D276B" w:rsidP="00E836FD">
            <w:pPr>
              <w:spacing w:before="240"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30EA537" w14:textId="77777777" w:rsidR="000D276B" w:rsidRPr="00C3697C" w:rsidRDefault="000D276B" w:rsidP="00E836FD">
            <w:pPr>
              <w:spacing w:before="240" w:line="360" w:lineRule="auto"/>
              <w:jc w:val="center"/>
              <w:rPr>
                <w:rFonts w:cstheme="minorHAnsi"/>
                <w:sz w:val="22"/>
              </w:rPr>
            </w:pPr>
          </w:p>
        </w:tc>
      </w:tr>
      <w:tr w:rsidR="000D276B" w:rsidRPr="00C3697C" w14:paraId="45F59FE7" w14:textId="77777777" w:rsidTr="00E836FD">
        <w:trPr>
          <w:trHeight w:val="450"/>
        </w:trPr>
        <w:tc>
          <w:tcPr>
            <w:tcW w:w="2340" w:type="dxa"/>
          </w:tcPr>
          <w:p w14:paraId="36423E6F" w14:textId="77777777" w:rsidR="000D276B" w:rsidRPr="00C3697C" w:rsidRDefault="000D276B" w:rsidP="00E836FD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 xml:space="preserve">      Mean (SD) </w:t>
            </w:r>
          </w:p>
        </w:tc>
        <w:tc>
          <w:tcPr>
            <w:tcW w:w="1334" w:type="dxa"/>
          </w:tcPr>
          <w:p w14:paraId="2661F953" w14:textId="7514ADF6" w:rsidR="000D276B" w:rsidRPr="00C3697C" w:rsidRDefault="00111168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98.7 (</w:t>
            </w:r>
            <w:r w:rsidRPr="00C3697C">
              <w:rPr>
                <w:rFonts w:cstheme="minorHAnsi"/>
                <w:sz w:val="22"/>
              </w:rPr>
              <w:t>12.0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66" w:type="dxa"/>
          </w:tcPr>
          <w:p w14:paraId="17A6A631" w14:textId="4BFBE66A" w:rsidR="000D276B" w:rsidRPr="00C3697C" w:rsidRDefault="00D4182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102.3 (</w:t>
            </w:r>
            <w:r w:rsidRPr="00C3697C">
              <w:rPr>
                <w:rFonts w:cstheme="minorHAnsi"/>
                <w:sz w:val="22"/>
              </w:rPr>
              <w:t>12.3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50" w:type="dxa"/>
          </w:tcPr>
          <w:p w14:paraId="6F4272C0" w14:textId="2AC27574" w:rsidR="000D276B" w:rsidRPr="00C3697C" w:rsidRDefault="00111168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94.0 (</w:t>
            </w:r>
            <w:r w:rsidRPr="00C3697C">
              <w:rPr>
                <w:rFonts w:cstheme="minorHAnsi"/>
                <w:sz w:val="22"/>
              </w:rPr>
              <w:t>6.1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66" w:type="dxa"/>
          </w:tcPr>
          <w:p w14:paraId="63391E7E" w14:textId="2EC48DB0" w:rsidR="000D276B" w:rsidRPr="00C3697C" w:rsidRDefault="00111168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102.5 (</w:t>
            </w:r>
            <w:r w:rsidRPr="00C3697C">
              <w:rPr>
                <w:rFonts w:cstheme="minorHAnsi"/>
                <w:sz w:val="22"/>
              </w:rPr>
              <w:t>12.5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424" w:type="dxa"/>
          </w:tcPr>
          <w:p w14:paraId="2153B399" w14:textId="1DEFE5AC" w:rsidR="000D276B" w:rsidRPr="00C3697C" w:rsidRDefault="00111168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100.1</w:t>
            </w:r>
            <w:r w:rsidRPr="00C3697C">
              <w:rPr>
                <w:rFonts w:cstheme="minorHAnsi"/>
                <w:sz w:val="22"/>
              </w:rPr>
              <w:t xml:space="preserve"> (13.2)</w:t>
            </w:r>
          </w:p>
        </w:tc>
        <w:tc>
          <w:tcPr>
            <w:tcW w:w="1350" w:type="dxa"/>
          </w:tcPr>
          <w:p w14:paraId="231DB6AC" w14:textId="372E9DEC" w:rsidR="000D276B" w:rsidRPr="00C3697C" w:rsidRDefault="00111168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101.9 (</w:t>
            </w:r>
            <w:r w:rsidRPr="00C3697C">
              <w:rPr>
                <w:rFonts w:cstheme="minorHAnsi"/>
                <w:sz w:val="22"/>
              </w:rPr>
              <w:t>12.5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</w:tr>
      <w:tr w:rsidR="000D276B" w:rsidRPr="00C3697C" w14:paraId="29BB26FB" w14:textId="77777777" w:rsidTr="00E836FD">
        <w:trPr>
          <w:trHeight w:val="450"/>
        </w:trPr>
        <w:tc>
          <w:tcPr>
            <w:tcW w:w="2340" w:type="dxa"/>
          </w:tcPr>
          <w:p w14:paraId="7B043C54" w14:textId="77777777" w:rsidR="000D276B" w:rsidRPr="00C3697C" w:rsidRDefault="000D276B" w:rsidP="00E836FD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OL baseline</w:t>
            </w:r>
          </w:p>
        </w:tc>
        <w:tc>
          <w:tcPr>
            <w:tcW w:w="1334" w:type="dxa"/>
          </w:tcPr>
          <w:p w14:paraId="6C8B536E" w14:textId="77777777" w:rsidR="000D276B" w:rsidRPr="00C3697C" w:rsidRDefault="000D276B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66" w:type="dxa"/>
          </w:tcPr>
          <w:p w14:paraId="380C98F9" w14:textId="77777777" w:rsidR="000D276B" w:rsidRPr="00C3697C" w:rsidRDefault="000D276B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50" w:type="dxa"/>
          </w:tcPr>
          <w:p w14:paraId="56556598" w14:textId="77777777" w:rsidR="000D276B" w:rsidRPr="00C3697C" w:rsidRDefault="000D276B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66" w:type="dxa"/>
          </w:tcPr>
          <w:p w14:paraId="25274998" w14:textId="77777777" w:rsidR="000D276B" w:rsidRPr="00C3697C" w:rsidRDefault="000D276B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424" w:type="dxa"/>
          </w:tcPr>
          <w:p w14:paraId="6F3F09BB" w14:textId="77777777" w:rsidR="000D276B" w:rsidRPr="00C3697C" w:rsidRDefault="000D276B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50" w:type="dxa"/>
          </w:tcPr>
          <w:p w14:paraId="60655001" w14:textId="77777777" w:rsidR="000D276B" w:rsidRPr="00C3697C" w:rsidRDefault="000D276B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</w:tr>
      <w:tr w:rsidR="000D276B" w:rsidRPr="00C3697C" w14:paraId="46D600F0" w14:textId="77777777" w:rsidTr="00E836FD">
        <w:trPr>
          <w:trHeight w:val="450"/>
        </w:trPr>
        <w:tc>
          <w:tcPr>
            <w:tcW w:w="2340" w:type="dxa"/>
          </w:tcPr>
          <w:p w14:paraId="0BD34540" w14:textId="77777777" w:rsidR="000D276B" w:rsidRPr="00C3697C" w:rsidRDefault="000D276B" w:rsidP="00E836FD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 xml:space="preserve">      Mean (SD)</w:t>
            </w:r>
          </w:p>
        </w:tc>
        <w:tc>
          <w:tcPr>
            <w:tcW w:w="1334" w:type="dxa"/>
          </w:tcPr>
          <w:p w14:paraId="43146877" w14:textId="3E1DDF09" w:rsidR="000D276B" w:rsidRPr="00C3697C" w:rsidRDefault="00111168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92.6 (</w:t>
            </w:r>
            <w:r w:rsidRPr="00C3697C">
              <w:rPr>
                <w:rFonts w:cstheme="minorHAnsi"/>
                <w:sz w:val="22"/>
              </w:rPr>
              <w:t>14.9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66" w:type="dxa"/>
          </w:tcPr>
          <w:p w14:paraId="00F86A43" w14:textId="42FBAB86" w:rsidR="000D276B" w:rsidRPr="00C3697C" w:rsidRDefault="00D4182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98.6 (</w:t>
            </w:r>
            <w:r w:rsidRPr="00C3697C">
              <w:rPr>
                <w:rFonts w:cstheme="minorHAnsi"/>
                <w:sz w:val="22"/>
              </w:rPr>
              <w:t>14.5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50" w:type="dxa"/>
          </w:tcPr>
          <w:p w14:paraId="55113553" w14:textId="28ABF009" w:rsidR="000D276B" w:rsidRPr="00C3697C" w:rsidRDefault="00111168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85.0 (</w:t>
            </w:r>
            <w:r w:rsidRPr="00C3697C">
              <w:rPr>
                <w:rFonts w:cstheme="minorHAnsi"/>
                <w:sz w:val="22"/>
              </w:rPr>
              <w:t>12.2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66" w:type="dxa"/>
          </w:tcPr>
          <w:p w14:paraId="103798B5" w14:textId="4C784FC1" w:rsidR="000D276B" w:rsidRPr="00C3697C" w:rsidRDefault="00D4182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95.6 (</w:t>
            </w:r>
            <w:r w:rsidRPr="00C3697C">
              <w:rPr>
                <w:rFonts w:cstheme="minorHAnsi"/>
                <w:sz w:val="22"/>
              </w:rPr>
              <w:t>13.8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424" w:type="dxa"/>
          </w:tcPr>
          <w:p w14:paraId="3FEA17BE" w14:textId="1DBAA5EE" w:rsidR="000D276B" w:rsidRPr="00C3697C" w:rsidRDefault="00111168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94.9 (</w:t>
            </w:r>
            <w:r w:rsidRPr="00C3697C">
              <w:rPr>
                <w:rFonts w:cstheme="minorHAnsi"/>
                <w:sz w:val="22"/>
              </w:rPr>
              <w:t>15.4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50" w:type="dxa"/>
          </w:tcPr>
          <w:p w14:paraId="129DB283" w14:textId="72D068B8" w:rsidR="000D276B" w:rsidRPr="00C3697C" w:rsidRDefault="00D4182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102.9 (</w:t>
            </w:r>
            <w:r w:rsidRPr="00C3697C">
              <w:rPr>
                <w:rFonts w:cstheme="minorHAnsi"/>
                <w:sz w:val="22"/>
              </w:rPr>
              <w:t>14.9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</w:tr>
      <w:tr w:rsidR="000D276B" w:rsidRPr="00C3697C" w14:paraId="0AD284C5" w14:textId="77777777" w:rsidTr="00E836FD">
        <w:trPr>
          <w:trHeight w:val="481"/>
        </w:trPr>
        <w:tc>
          <w:tcPr>
            <w:tcW w:w="5040" w:type="dxa"/>
            <w:gridSpan w:val="3"/>
          </w:tcPr>
          <w:p w14:paraId="1AEEDD9E" w14:textId="77777777" w:rsidR="000D276B" w:rsidRPr="00C3697C" w:rsidRDefault="000D276B" w:rsidP="00E836FD">
            <w:pPr>
              <w:spacing w:line="360" w:lineRule="auto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Change from DB baseline to LOCF endpoint</w:t>
            </w:r>
          </w:p>
        </w:tc>
        <w:tc>
          <w:tcPr>
            <w:tcW w:w="1350" w:type="dxa"/>
          </w:tcPr>
          <w:p w14:paraId="58B8B57D" w14:textId="77777777" w:rsidR="000D276B" w:rsidRPr="00C3697C" w:rsidRDefault="000D276B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66" w:type="dxa"/>
          </w:tcPr>
          <w:p w14:paraId="41175400" w14:textId="77777777" w:rsidR="000D276B" w:rsidRPr="00C3697C" w:rsidRDefault="000D276B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424" w:type="dxa"/>
          </w:tcPr>
          <w:p w14:paraId="36FE6ACD" w14:textId="77777777" w:rsidR="000D276B" w:rsidRPr="00C3697C" w:rsidRDefault="000D276B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50" w:type="dxa"/>
          </w:tcPr>
          <w:p w14:paraId="59541C67" w14:textId="77777777" w:rsidR="000D276B" w:rsidRPr="00C3697C" w:rsidRDefault="000D276B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</w:tr>
      <w:tr w:rsidR="000D276B" w:rsidRPr="00C3697C" w14:paraId="32AF4CD8" w14:textId="77777777" w:rsidTr="00E836FD">
        <w:trPr>
          <w:trHeight w:val="481"/>
        </w:trPr>
        <w:tc>
          <w:tcPr>
            <w:tcW w:w="2340" w:type="dxa"/>
          </w:tcPr>
          <w:p w14:paraId="493C3BE1" w14:textId="77777777" w:rsidR="000D276B" w:rsidRPr="00C3697C" w:rsidRDefault="000D276B" w:rsidP="00E836FD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 xml:space="preserve">      Mean (SD)</w:t>
            </w:r>
          </w:p>
        </w:tc>
        <w:tc>
          <w:tcPr>
            <w:tcW w:w="1334" w:type="dxa"/>
          </w:tcPr>
          <w:p w14:paraId="26D1F710" w14:textId="73DB0DCE" w:rsidR="000D276B" w:rsidRPr="00C3697C" w:rsidRDefault="00111168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-9.8 (</w:t>
            </w:r>
            <w:r w:rsidRPr="00C3697C">
              <w:rPr>
                <w:rFonts w:cstheme="minorHAnsi"/>
                <w:sz w:val="22"/>
              </w:rPr>
              <w:t xml:space="preserve">9.3 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66" w:type="dxa"/>
          </w:tcPr>
          <w:p w14:paraId="5FFFEFDC" w14:textId="790A9471" w:rsidR="000D276B" w:rsidRPr="00C3697C" w:rsidRDefault="00D4182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-12.0 (</w:t>
            </w:r>
            <w:r w:rsidRPr="00C3697C">
              <w:rPr>
                <w:rFonts w:cstheme="minorHAnsi"/>
                <w:sz w:val="22"/>
              </w:rPr>
              <w:t>17.5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50" w:type="dxa"/>
          </w:tcPr>
          <w:p w14:paraId="78A1BCF6" w14:textId="5055F8BA" w:rsidR="000D276B" w:rsidRPr="00C3697C" w:rsidRDefault="00111168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-13.3 (</w:t>
            </w:r>
            <w:r w:rsidRPr="00C3697C">
              <w:rPr>
                <w:rFonts w:cstheme="minorHAnsi"/>
                <w:sz w:val="22"/>
              </w:rPr>
              <w:t>12.1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66" w:type="dxa"/>
          </w:tcPr>
          <w:p w14:paraId="6FDB14BD" w14:textId="19C885AF" w:rsidR="000D276B" w:rsidRPr="00C3697C" w:rsidRDefault="00D4182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-17.0 (</w:t>
            </w:r>
            <w:r w:rsidRPr="00C3697C">
              <w:rPr>
                <w:rFonts w:cstheme="minorHAnsi"/>
                <w:sz w:val="22"/>
              </w:rPr>
              <w:t>15.4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424" w:type="dxa"/>
          </w:tcPr>
          <w:p w14:paraId="42B77BBD" w14:textId="2296DA91" w:rsidR="000D276B" w:rsidRPr="00C3697C" w:rsidRDefault="00111168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-8.7 (</w:t>
            </w:r>
            <w:r w:rsidRPr="00C3697C">
              <w:rPr>
                <w:rFonts w:cstheme="minorHAnsi"/>
                <w:sz w:val="22"/>
              </w:rPr>
              <w:t>8.8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50" w:type="dxa"/>
          </w:tcPr>
          <w:p w14:paraId="1412DCDA" w14:textId="159BD2F9" w:rsidR="000D276B" w:rsidRPr="00C3697C" w:rsidRDefault="00D4182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-5.1 (</w:t>
            </w:r>
            <w:r w:rsidRPr="00C3697C">
              <w:rPr>
                <w:rFonts w:cstheme="minorHAnsi"/>
                <w:sz w:val="22"/>
              </w:rPr>
              <w:t>18.6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</w:tr>
      <w:tr w:rsidR="000D276B" w:rsidRPr="00C3697C" w14:paraId="5852D785" w14:textId="77777777" w:rsidTr="00E836FD">
        <w:trPr>
          <w:trHeight w:val="240"/>
        </w:trPr>
        <w:tc>
          <w:tcPr>
            <w:tcW w:w="5040" w:type="dxa"/>
            <w:gridSpan w:val="3"/>
          </w:tcPr>
          <w:p w14:paraId="0A23D669" w14:textId="77777777" w:rsidR="000D276B" w:rsidRPr="00C3697C" w:rsidRDefault="000D276B" w:rsidP="00E836FD">
            <w:pPr>
              <w:spacing w:line="360" w:lineRule="auto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Change from OL baseline to LOCF endpoint</w:t>
            </w:r>
          </w:p>
        </w:tc>
        <w:tc>
          <w:tcPr>
            <w:tcW w:w="1350" w:type="dxa"/>
          </w:tcPr>
          <w:p w14:paraId="1BE528C1" w14:textId="77777777" w:rsidR="000D276B" w:rsidRPr="00C3697C" w:rsidRDefault="000D276B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66" w:type="dxa"/>
          </w:tcPr>
          <w:p w14:paraId="415926D7" w14:textId="77777777" w:rsidR="000D276B" w:rsidRPr="00C3697C" w:rsidRDefault="000D276B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424" w:type="dxa"/>
          </w:tcPr>
          <w:p w14:paraId="1433DED3" w14:textId="77777777" w:rsidR="000D276B" w:rsidRPr="00C3697C" w:rsidRDefault="000D276B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50" w:type="dxa"/>
          </w:tcPr>
          <w:p w14:paraId="24F7FA87" w14:textId="77777777" w:rsidR="000D276B" w:rsidRPr="00C3697C" w:rsidRDefault="000D276B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</w:tr>
      <w:tr w:rsidR="000D276B" w:rsidRPr="00C3697C" w14:paraId="0D2AA401" w14:textId="77777777" w:rsidTr="00E836FD">
        <w:trPr>
          <w:trHeight w:val="240"/>
        </w:trPr>
        <w:tc>
          <w:tcPr>
            <w:tcW w:w="2340" w:type="dxa"/>
            <w:tcBorders>
              <w:bottom w:val="single" w:sz="4" w:space="0" w:color="auto"/>
            </w:tcBorders>
          </w:tcPr>
          <w:p w14:paraId="7D22F848" w14:textId="77777777" w:rsidR="000D276B" w:rsidRPr="00C3697C" w:rsidRDefault="000D276B" w:rsidP="00E836FD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 xml:space="preserve">      Mean (SD)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14:paraId="419BE2BC" w14:textId="134570F5" w:rsidR="000D276B" w:rsidRPr="00C3697C" w:rsidRDefault="00111168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-3.7 (</w:t>
            </w:r>
            <w:r w:rsidRPr="00C3697C">
              <w:rPr>
                <w:rFonts w:cstheme="minorHAnsi"/>
                <w:sz w:val="22"/>
              </w:rPr>
              <w:t>5.8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14:paraId="14561473" w14:textId="637090A0" w:rsidR="000D276B" w:rsidRPr="00C3697C" w:rsidRDefault="00D4182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-8.4 (</w:t>
            </w:r>
            <w:r w:rsidRPr="00C3697C">
              <w:rPr>
                <w:rFonts w:cstheme="minorHAnsi"/>
                <w:sz w:val="22"/>
              </w:rPr>
              <w:t>15.9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55B4490" w14:textId="74BFC17D" w:rsidR="000D276B" w:rsidRPr="00C3697C" w:rsidRDefault="00111168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-4.3 (</w:t>
            </w:r>
            <w:r w:rsidRPr="00C3697C">
              <w:rPr>
                <w:rFonts w:cstheme="minorHAnsi"/>
                <w:sz w:val="22"/>
              </w:rPr>
              <w:t>6.7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14:paraId="59621869" w14:textId="6DF0F1C4" w:rsidR="000D276B" w:rsidRPr="00C3697C" w:rsidRDefault="00D4182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-10.1 (</w:t>
            </w:r>
            <w:r w:rsidRPr="00C3697C">
              <w:rPr>
                <w:rFonts w:cstheme="minorHAnsi"/>
                <w:sz w:val="22"/>
              </w:rPr>
              <w:t>16.4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14:paraId="234F54A7" w14:textId="5E533C91" w:rsidR="000D276B" w:rsidRPr="00C3697C" w:rsidRDefault="00111168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-3.5 (</w:t>
            </w:r>
            <w:r w:rsidRPr="00C3697C">
              <w:rPr>
                <w:rFonts w:cstheme="minorHAnsi"/>
                <w:sz w:val="22"/>
              </w:rPr>
              <w:t>6.0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56F62B6" w14:textId="3851033B" w:rsidR="000D276B" w:rsidRPr="00C3697C" w:rsidRDefault="00D4182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-</w:t>
            </w:r>
            <w:r w:rsidRPr="00C3697C">
              <w:rPr>
                <w:rFonts w:cstheme="minorHAnsi"/>
                <w:sz w:val="22"/>
              </w:rPr>
              <w:t>6.1 (15.5)</w:t>
            </w:r>
          </w:p>
        </w:tc>
      </w:tr>
    </w:tbl>
    <w:p w14:paraId="07DE3D47" w14:textId="77777777" w:rsidR="000D276B" w:rsidRPr="00C3697C" w:rsidRDefault="000D276B" w:rsidP="000D276B">
      <w:pPr>
        <w:rPr>
          <w:rFonts w:cstheme="minorHAnsi"/>
          <w:sz w:val="22"/>
        </w:rPr>
      </w:pPr>
      <w:r w:rsidRPr="00C3697C">
        <w:rPr>
          <w:rFonts w:cstheme="minorHAnsi"/>
          <w:sz w:val="22"/>
        </w:rPr>
        <w:t>LOCF = last observation carried forward. PANSS=Positive and Negative Syndrome Scale. DB = Double-blind. OL = Open-label.</w:t>
      </w:r>
    </w:p>
    <w:p w14:paraId="560FA7BB" w14:textId="77777777" w:rsidR="0006624D" w:rsidRDefault="0006624D" w:rsidP="0006624D">
      <w:pPr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>Total-lurasidone = lurasidone 40 mg/day or placebo during 6-week double-blind study followed by lurasidone (flexibly dosed) during 12-week open-label study.</w:t>
      </w:r>
    </w:p>
    <w:p w14:paraId="73E179F9" w14:textId="77777777" w:rsidR="000D276B" w:rsidRPr="00C3697C" w:rsidRDefault="000D276B" w:rsidP="000D276B">
      <w:pPr>
        <w:rPr>
          <w:rFonts w:cstheme="minorHAnsi"/>
          <w:sz w:val="22"/>
        </w:rPr>
      </w:pPr>
      <w:r w:rsidRPr="00C3697C">
        <w:rPr>
          <w:rFonts w:cstheme="minorHAnsi"/>
          <w:sz w:val="22"/>
        </w:rPr>
        <w:t>Lurasidone-lurasidone = lurasidone 40 mg/day during 6-week double-blind study followed by lurasidone (flexibly dosed) during 12-week open-label study.</w:t>
      </w:r>
    </w:p>
    <w:p w14:paraId="2C11339A" w14:textId="77777777" w:rsidR="000D276B" w:rsidRPr="00C3697C" w:rsidRDefault="000D276B" w:rsidP="000D276B">
      <w:pPr>
        <w:rPr>
          <w:rFonts w:cstheme="minorHAnsi"/>
          <w:sz w:val="22"/>
        </w:rPr>
      </w:pPr>
      <w:r w:rsidRPr="00C3697C">
        <w:rPr>
          <w:rFonts w:cstheme="minorHAnsi"/>
          <w:sz w:val="22"/>
        </w:rPr>
        <w:t>Placebo-lurasidone = placebo during 6-week double-blind study followed by lurasidone (flexibly dosed) during 12-week open-label study.</w:t>
      </w:r>
    </w:p>
    <w:p w14:paraId="2AF57563" w14:textId="77777777" w:rsidR="000D276B" w:rsidRPr="00C3697C" w:rsidRDefault="000D276B" w:rsidP="000D276B">
      <w:pPr>
        <w:rPr>
          <w:rFonts w:cstheme="minorHAnsi"/>
          <w:sz w:val="22"/>
        </w:rPr>
      </w:pPr>
      <w:r w:rsidRPr="00C3697C">
        <w:rPr>
          <w:rFonts w:cstheme="minorHAnsi"/>
          <w:sz w:val="22"/>
        </w:rPr>
        <w:t>DB baseline is defined as the last non-missing measurement taken prior to or on the date of first dose of double-blind study medication.</w:t>
      </w:r>
    </w:p>
    <w:p w14:paraId="25A513A9" w14:textId="77777777" w:rsidR="000D276B" w:rsidRPr="00C3697C" w:rsidRDefault="000D276B" w:rsidP="000D276B">
      <w:pPr>
        <w:rPr>
          <w:rFonts w:cstheme="minorHAnsi"/>
          <w:sz w:val="22"/>
        </w:rPr>
      </w:pPr>
      <w:r w:rsidRPr="00C3697C">
        <w:rPr>
          <w:rFonts w:cstheme="minorHAnsi"/>
          <w:sz w:val="22"/>
        </w:rPr>
        <w:t>OL baseline is defined as the last non-missing measurement taken during the double-blind study.</w:t>
      </w:r>
    </w:p>
    <w:p w14:paraId="48EFF2D1" w14:textId="77777777" w:rsidR="000D276B" w:rsidRPr="00C3697C" w:rsidRDefault="000D276B" w:rsidP="000D276B">
      <w:pPr>
        <w:rPr>
          <w:rFonts w:cstheme="minorHAnsi"/>
          <w:sz w:val="22"/>
        </w:rPr>
      </w:pPr>
      <w:r w:rsidRPr="00C3697C">
        <w:rPr>
          <w:rFonts w:cstheme="minorHAnsi"/>
          <w:sz w:val="22"/>
        </w:rPr>
        <w:t>LOCF endpoint is defined as the last post-OL baseline assessment up to and including 7 days following the date of last dose of open-label study medication.</w:t>
      </w:r>
    </w:p>
    <w:p w14:paraId="38430D26" w14:textId="77777777" w:rsidR="000D276B" w:rsidRPr="00C3697C" w:rsidRDefault="000D276B" w:rsidP="000D276B">
      <w:pPr>
        <w:rPr>
          <w:rFonts w:cstheme="minorHAnsi"/>
          <w:sz w:val="24"/>
          <w:szCs w:val="24"/>
        </w:rPr>
      </w:pPr>
    </w:p>
    <w:p w14:paraId="7F5C40BE" w14:textId="77777777" w:rsidR="000D276B" w:rsidRPr="00C3697C" w:rsidRDefault="000D276B" w:rsidP="000D276B">
      <w:pPr>
        <w:rPr>
          <w:rFonts w:cstheme="minorHAnsi"/>
          <w:sz w:val="24"/>
          <w:szCs w:val="24"/>
        </w:rPr>
      </w:pPr>
    </w:p>
    <w:p w14:paraId="53FAC8B2" w14:textId="1CE4A4C8" w:rsidR="000D276B" w:rsidRPr="00C3697C" w:rsidRDefault="000D276B">
      <w:pPr>
        <w:rPr>
          <w:rFonts w:cstheme="minorHAnsi"/>
          <w:sz w:val="24"/>
          <w:szCs w:val="24"/>
        </w:rPr>
      </w:pPr>
    </w:p>
    <w:p w14:paraId="0A924861" w14:textId="041602EA" w:rsidR="000D276B" w:rsidRPr="00C3697C" w:rsidRDefault="000D276B">
      <w:pPr>
        <w:rPr>
          <w:rFonts w:cstheme="minorHAnsi"/>
          <w:sz w:val="24"/>
          <w:szCs w:val="24"/>
        </w:rPr>
      </w:pPr>
    </w:p>
    <w:p w14:paraId="5B7A726B" w14:textId="18F50DC2" w:rsidR="000D276B" w:rsidRPr="00C3697C" w:rsidRDefault="000D276B">
      <w:pPr>
        <w:rPr>
          <w:rFonts w:cstheme="minorHAnsi"/>
          <w:sz w:val="24"/>
          <w:szCs w:val="24"/>
        </w:rPr>
      </w:pPr>
    </w:p>
    <w:p w14:paraId="0C1D8F71" w14:textId="052D9D54" w:rsidR="000D276B" w:rsidRPr="00C3697C" w:rsidRDefault="000D276B">
      <w:pPr>
        <w:rPr>
          <w:rFonts w:cstheme="minorHAnsi"/>
          <w:sz w:val="24"/>
          <w:szCs w:val="24"/>
        </w:rPr>
      </w:pPr>
    </w:p>
    <w:p w14:paraId="41F95EFB" w14:textId="093D6E60" w:rsidR="00D41824" w:rsidRPr="00C3697C" w:rsidRDefault="00D41824">
      <w:pPr>
        <w:rPr>
          <w:rFonts w:cstheme="minorHAnsi"/>
          <w:sz w:val="24"/>
          <w:szCs w:val="24"/>
        </w:rPr>
      </w:pPr>
    </w:p>
    <w:p w14:paraId="14C01412" w14:textId="1D88C60F" w:rsidR="00D41824" w:rsidRPr="00C3697C" w:rsidRDefault="00D41824">
      <w:pPr>
        <w:rPr>
          <w:rFonts w:cstheme="minorHAnsi"/>
          <w:sz w:val="24"/>
          <w:szCs w:val="24"/>
        </w:rPr>
      </w:pPr>
    </w:p>
    <w:p w14:paraId="4C7276BA" w14:textId="495F6C4B" w:rsidR="00D41824" w:rsidRDefault="00D41824" w:rsidP="00D41824">
      <w:pPr>
        <w:rPr>
          <w:rFonts w:cstheme="minorHAnsi"/>
          <w:sz w:val="24"/>
          <w:szCs w:val="24"/>
        </w:rPr>
      </w:pPr>
    </w:p>
    <w:p w14:paraId="6CCA5A47" w14:textId="77777777" w:rsidR="0006624D" w:rsidRPr="00C3697C" w:rsidRDefault="0006624D" w:rsidP="00D41824">
      <w:pPr>
        <w:rPr>
          <w:rFonts w:cstheme="minorHAnsi"/>
          <w:sz w:val="24"/>
          <w:szCs w:val="24"/>
        </w:rPr>
      </w:pPr>
    </w:p>
    <w:p w14:paraId="1471934B" w14:textId="2675FE73" w:rsidR="00D41824" w:rsidRPr="0006624D" w:rsidRDefault="00D41824" w:rsidP="00D41824">
      <w:pPr>
        <w:jc w:val="left"/>
        <w:rPr>
          <w:rFonts w:cstheme="minorHAnsi"/>
          <w:b/>
          <w:sz w:val="24"/>
          <w:szCs w:val="24"/>
        </w:rPr>
      </w:pPr>
      <w:r w:rsidRPr="00C3697C">
        <w:rPr>
          <w:rFonts w:cstheme="minorHAnsi"/>
          <w:b/>
          <w:sz w:val="24"/>
          <w:szCs w:val="24"/>
        </w:rPr>
        <w:lastRenderedPageBreak/>
        <w:t>Table S</w:t>
      </w:r>
      <w:r w:rsidR="009450F8">
        <w:rPr>
          <w:rFonts w:cstheme="minorHAnsi"/>
          <w:b/>
          <w:sz w:val="24"/>
          <w:szCs w:val="24"/>
        </w:rPr>
        <w:t>9</w:t>
      </w:r>
      <w:r w:rsidRPr="00C3697C">
        <w:rPr>
          <w:rFonts w:cstheme="minorHAnsi"/>
          <w:b/>
          <w:sz w:val="24"/>
          <w:szCs w:val="24"/>
        </w:rPr>
        <w:t>-3. PANSS total score observed value and change from double-blind baseline and open-label baseline to LOCF endpoint, Japanese non-responder subpopulation by modal dose (ITT population) for non-responder subpopulation defined by OL baseline &gt;=80</w:t>
      </w:r>
    </w:p>
    <w:tbl>
      <w:tblPr>
        <w:tblStyle w:val="a9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1334"/>
        <w:gridCol w:w="1366"/>
        <w:gridCol w:w="1350"/>
        <w:gridCol w:w="1366"/>
        <w:gridCol w:w="1424"/>
        <w:gridCol w:w="1350"/>
      </w:tblGrid>
      <w:tr w:rsidR="00D41824" w:rsidRPr="00C3697C" w14:paraId="3EC2E870" w14:textId="77777777" w:rsidTr="00E836FD">
        <w:trPr>
          <w:trHeight w:val="732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642C722B" w14:textId="77777777" w:rsidR="00D41824" w:rsidRPr="00C3697C" w:rsidRDefault="00D41824" w:rsidP="00E836FD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880588" w14:textId="01C37237" w:rsidR="00D41824" w:rsidRPr="00C3697C" w:rsidRDefault="00D41824" w:rsidP="00F16EF5">
            <w:pPr>
              <w:spacing w:line="360" w:lineRule="auto"/>
              <w:jc w:val="center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Total-lurasidone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3C54FE" w14:textId="46CE43D2" w:rsidR="00D41824" w:rsidRPr="00C3697C" w:rsidRDefault="00D41824" w:rsidP="00F16EF5">
            <w:pPr>
              <w:spacing w:line="360" w:lineRule="auto"/>
              <w:jc w:val="center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Lurasidone-lurasidone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27DFD6" w14:textId="69205B69" w:rsidR="00D41824" w:rsidRPr="00C3697C" w:rsidRDefault="00D41824" w:rsidP="00F16EF5">
            <w:pPr>
              <w:spacing w:line="360" w:lineRule="auto"/>
              <w:jc w:val="center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Placebo-lurasidone</w:t>
            </w:r>
          </w:p>
        </w:tc>
      </w:tr>
      <w:tr w:rsidR="00D41824" w:rsidRPr="00C3697C" w14:paraId="31E560B3" w14:textId="77777777" w:rsidTr="00E836FD">
        <w:trPr>
          <w:trHeight w:val="481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565BE668" w14:textId="77777777" w:rsidR="00D41824" w:rsidRPr="00C3697C" w:rsidRDefault="00D41824" w:rsidP="00E836FD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 xml:space="preserve">     Modal dose in </w:t>
            </w:r>
          </w:p>
          <w:p w14:paraId="1EA2F5D5" w14:textId="77777777" w:rsidR="00D41824" w:rsidRPr="00C3697C" w:rsidRDefault="00D41824" w:rsidP="00E836FD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 xml:space="preserve">     open-label study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14:paraId="6CBD9BE2" w14:textId="77777777" w:rsidR="00D41824" w:rsidRPr="00C3697C" w:rsidRDefault="00D4182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40mg</w:t>
            </w:r>
          </w:p>
          <w:p w14:paraId="41120D16" w14:textId="1DA2B9DD" w:rsidR="00D41824" w:rsidRPr="00C3697C" w:rsidRDefault="00D4182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(N=10)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</w:tcPr>
          <w:p w14:paraId="6C8CD2B1" w14:textId="77777777" w:rsidR="00D41824" w:rsidRPr="00C3697C" w:rsidRDefault="00D4182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80mg</w:t>
            </w:r>
          </w:p>
          <w:p w14:paraId="717BB800" w14:textId="77777777" w:rsidR="00D41824" w:rsidRPr="00C3697C" w:rsidRDefault="00D4182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(N=31)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24EC0D3" w14:textId="77777777" w:rsidR="00D41824" w:rsidRPr="00C3697C" w:rsidRDefault="00D4182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40mg</w:t>
            </w:r>
          </w:p>
          <w:p w14:paraId="12483CFD" w14:textId="0EEFDFA9" w:rsidR="00D41824" w:rsidRPr="00C3697C" w:rsidRDefault="00D4182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(N=2)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</w:tcPr>
          <w:p w14:paraId="785883AF" w14:textId="77777777" w:rsidR="00D41824" w:rsidRPr="00C3697C" w:rsidRDefault="00D4182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80mg</w:t>
            </w:r>
          </w:p>
          <w:p w14:paraId="76C0BF3E" w14:textId="77777777" w:rsidR="00D41824" w:rsidRPr="00C3697C" w:rsidRDefault="00D4182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(N=18)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14:paraId="5B75924D" w14:textId="77777777" w:rsidR="00D41824" w:rsidRPr="00C3697C" w:rsidRDefault="00D4182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40mg</w:t>
            </w:r>
          </w:p>
          <w:p w14:paraId="487A79A6" w14:textId="670CF5F6" w:rsidR="00D41824" w:rsidRPr="00C3697C" w:rsidRDefault="00D4182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(N=8)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D99C1CE" w14:textId="77777777" w:rsidR="00D41824" w:rsidRPr="00C3697C" w:rsidRDefault="00D4182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80mg</w:t>
            </w:r>
          </w:p>
          <w:p w14:paraId="2EACAFEA" w14:textId="77777777" w:rsidR="00D41824" w:rsidRPr="00C3697C" w:rsidRDefault="00D4182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sz w:val="22"/>
              </w:rPr>
              <w:t>(N=13)</w:t>
            </w:r>
          </w:p>
        </w:tc>
      </w:tr>
      <w:tr w:rsidR="00D41824" w:rsidRPr="00C3697C" w14:paraId="6BA650FE" w14:textId="77777777" w:rsidTr="00E836FD">
        <w:trPr>
          <w:trHeight w:val="530"/>
        </w:trPr>
        <w:tc>
          <w:tcPr>
            <w:tcW w:w="2340" w:type="dxa"/>
            <w:tcBorders>
              <w:top w:val="single" w:sz="4" w:space="0" w:color="auto"/>
            </w:tcBorders>
          </w:tcPr>
          <w:p w14:paraId="47BB91D0" w14:textId="77777777" w:rsidR="00D41824" w:rsidRPr="00C3697C" w:rsidRDefault="00D41824" w:rsidP="00E836FD">
            <w:pPr>
              <w:spacing w:before="240"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DB baseline</w:t>
            </w:r>
          </w:p>
        </w:tc>
        <w:tc>
          <w:tcPr>
            <w:tcW w:w="1334" w:type="dxa"/>
            <w:tcBorders>
              <w:top w:val="single" w:sz="4" w:space="0" w:color="auto"/>
            </w:tcBorders>
          </w:tcPr>
          <w:p w14:paraId="01D5A9CA" w14:textId="77777777" w:rsidR="00D41824" w:rsidRPr="00C3697C" w:rsidRDefault="00D41824" w:rsidP="00E836FD">
            <w:pPr>
              <w:spacing w:before="240"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</w:tcPr>
          <w:p w14:paraId="7CDF59F5" w14:textId="77777777" w:rsidR="00D41824" w:rsidRPr="00C3697C" w:rsidRDefault="00D41824" w:rsidP="00E836FD">
            <w:pPr>
              <w:spacing w:before="240"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F8B1953" w14:textId="77777777" w:rsidR="00D41824" w:rsidRPr="00C3697C" w:rsidRDefault="00D41824" w:rsidP="00E836FD">
            <w:pPr>
              <w:spacing w:before="240"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</w:tcPr>
          <w:p w14:paraId="36573F5F" w14:textId="77777777" w:rsidR="00D41824" w:rsidRPr="00C3697C" w:rsidRDefault="00D41824" w:rsidP="00E836FD">
            <w:pPr>
              <w:spacing w:before="240"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</w:tcBorders>
          </w:tcPr>
          <w:p w14:paraId="4C26FE85" w14:textId="77777777" w:rsidR="00D41824" w:rsidRPr="00C3697C" w:rsidRDefault="00D41824" w:rsidP="00E836FD">
            <w:pPr>
              <w:spacing w:before="240"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EFF1A72" w14:textId="77777777" w:rsidR="00D41824" w:rsidRPr="00C3697C" w:rsidRDefault="00D41824" w:rsidP="00E836FD">
            <w:pPr>
              <w:spacing w:before="240" w:line="360" w:lineRule="auto"/>
              <w:jc w:val="center"/>
              <w:rPr>
                <w:rFonts w:cstheme="minorHAnsi"/>
                <w:sz w:val="22"/>
              </w:rPr>
            </w:pPr>
          </w:p>
        </w:tc>
      </w:tr>
      <w:tr w:rsidR="00D41824" w:rsidRPr="00C3697C" w14:paraId="06AE9C34" w14:textId="77777777" w:rsidTr="00E836FD">
        <w:trPr>
          <w:trHeight w:val="450"/>
        </w:trPr>
        <w:tc>
          <w:tcPr>
            <w:tcW w:w="2340" w:type="dxa"/>
          </w:tcPr>
          <w:p w14:paraId="667E0859" w14:textId="77777777" w:rsidR="00D41824" w:rsidRPr="00C3697C" w:rsidRDefault="00D41824" w:rsidP="00E836FD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 xml:space="preserve">      Mean (SD) </w:t>
            </w:r>
          </w:p>
        </w:tc>
        <w:tc>
          <w:tcPr>
            <w:tcW w:w="1334" w:type="dxa"/>
          </w:tcPr>
          <w:p w14:paraId="0C1323B7" w14:textId="6A005342" w:rsidR="00D41824" w:rsidRPr="00C3697C" w:rsidRDefault="00D4182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103.2 (</w:t>
            </w:r>
            <w:r w:rsidRPr="00C3697C">
              <w:rPr>
                <w:rFonts w:cstheme="minorHAnsi"/>
                <w:sz w:val="22"/>
              </w:rPr>
              <w:t>9.5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66" w:type="dxa"/>
          </w:tcPr>
          <w:p w14:paraId="554DCDBD" w14:textId="6E545DAA" w:rsidR="00D41824" w:rsidRPr="00C3697C" w:rsidRDefault="00DC3CD2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105.5 (</w:t>
            </w:r>
            <w:r w:rsidRPr="00C3697C">
              <w:rPr>
                <w:rFonts w:cstheme="minorHAnsi"/>
                <w:sz w:val="22"/>
              </w:rPr>
              <w:t>13.3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50" w:type="dxa"/>
          </w:tcPr>
          <w:p w14:paraId="24DAB696" w14:textId="6465674E" w:rsidR="00D41824" w:rsidRPr="00C3697C" w:rsidRDefault="00D4182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97.5 (</w:t>
            </w:r>
            <w:r w:rsidRPr="00C3697C">
              <w:rPr>
                <w:rFonts w:cstheme="minorHAnsi"/>
                <w:sz w:val="22"/>
              </w:rPr>
              <w:t>0.7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66" w:type="dxa"/>
          </w:tcPr>
          <w:p w14:paraId="759B53AF" w14:textId="4E879260" w:rsidR="00D41824" w:rsidRPr="00C3697C" w:rsidRDefault="00DC3CD2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104.9 (</w:t>
            </w:r>
            <w:r w:rsidRPr="00C3697C">
              <w:rPr>
                <w:rFonts w:cstheme="minorHAnsi"/>
                <w:sz w:val="22"/>
              </w:rPr>
              <w:t>11.6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424" w:type="dxa"/>
          </w:tcPr>
          <w:p w14:paraId="62E64D71" w14:textId="03E9A946" w:rsidR="00D41824" w:rsidRPr="00C3697C" w:rsidRDefault="00D4182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104.6 (</w:t>
            </w:r>
            <w:r w:rsidRPr="00C3697C">
              <w:rPr>
                <w:rFonts w:cstheme="minorHAnsi"/>
                <w:sz w:val="22"/>
              </w:rPr>
              <w:t>10.2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50" w:type="dxa"/>
          </w:tcPr>
          <w:p w14:paraId="3835E568" w14:textId="1A683CC5" w:rsidR="00D41824" w:rsidRPr="00C3697C" w:rsidRDefault="00DC3CD2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106.4 (</w:t>
            </w:r>
            <w:r w:rsidRPr="00C3697C">
              <w:rPr>
                <w:rFonts w:cstheme="minorHAnsi"/>
                <w:sz w:val="22"/>
              </w:rPr>
              <w:t>15.9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</w:tr>
      <w:tr w:rsidR="00D41824" w:rsidRPr="00C3697C" w14:paraId="0BA73790" w14:textId="77777777" w:rsidTr="00E836FD">
        <w:trPr>
          <w:trHeight w:val="450"/>
        </w:trPr>
        <w:tc>
          <w:tcPr>
            <w:tcW w:w="2340" w:type="dxa"/>
          </w:tcPr>
          <w:p w14:paraId="73AB2D10" w14:textId="77777777" w:rsidR="00D41824" w:rsidRPr="00C3697C" w:rsidRDefault="00D41824" w:rsidP="00E836FD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OL baseline</w:t>
            </w:r>
          </w:p>
        </w:tc>
        <w:tc>
          <w:tcPr>
            <w:tcW w:w="1334" w:type="dxa"/>
          </w:tcPr>
          <w:p w14:paraId="08ECA52B" w14:textId="77777777" w:rsidR="00D41824" w:rsidRPr="00C3697C" w:rsidRDefault="00D4182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66" w:type="dxa"/>
          </w:tcPr>
          <w:p w14:paraId="79891AE4" w14:textId="77777777" w:rsidR="00D41824" w:rsidRPr="00C3697C" w:rsidRDefault="00D4182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50" w:type="dxa"/>
          </w:tcPr>
          <w:p w14:paraId="1BD9867B" w14:textId="77777777" w:rsidR="00D41824" w:rsidRPr="00C3697C" w:rsidRDefault="00D4182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66" w:type="dxa"/>
          </w:tcPr>
          <w:p w14:paraId="0308D4A9" w14:textId="77777777" w:rsidR="00D41824" w:rsidRPr="00C3697C" w:rsidRDefault="00D4182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424" w:type="dxa"/>
          </w:tcPr>
          <w:p w14:paraId="04D2FED0" w14:textId="77777777" w:rsidR="00D41824" w:rsidRPr="00C3697C" w:rsidRDefault="00D4182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50" w:type="dxa"/>
          </w:tcPr>
          <w:p w14:paraId="2D861382" w14:textId="77777777" w:rsidR="00D41824" w:rsidRPr="00C3697C" w:rsidRDefault="00D4182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</w:tr>
      <w:tr w:rsidR="00D41824" w:rsidRPr="00C3697C" w14:paraId="1E4BF248" w14:textId="77777777" w:rsidTr="00E836FD">
        <w:trPr>
          <w:trHeight w:val="450"/>
        </w:trPr>
        <w:tc>
          <w:tcPr>
            <w:tcW w:w="2340" w:type="dxa"/>
          </w:tcPr>
          <w:p w14:paraId="290B55A2" w14:textId="77777777" w:rsidR="00D41824" w:rsidRPr="00C3697C" w:rsidRDefault="00D41824" w:rsidP="00E836FD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 xml:space="preserve">      Mean (SD)</w:t>
            </w:r>
          </w:p>
        </w:tc>
        <w:tc>
          <w:tcPr>
            <w:tcW w:w="1334" w:type="dxa"/>
          </w:tcPr>
          <w:p w14:paraId="32E10088" w14:textId="6E54DBC5" w:rsidR="00D41824" w:rsidRPr="00C3697C" w:rsidRDefault="00DC3CD2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98.5 (</w:t>
            </w:r>
            <w:r w:rsidRPr="00C3697C">
              <w:rPr>
                <w:rFonts w:cstheme="minorHAnsi"/>
                <w:sz w:val="22"/>
              </w:rPr>
              <w:t>11.2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66" w:type="dxa"/>
          </w:tcPr>
          <w:p w14:paraId="7CDE26F9" w14:textId="5EB648A0" w:rsidR="00D41824" w:rsidRPr="00C3697C" w:rsidRDefault="00DC3CD2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100.4 (</w:t>
            </w:r>
            <w:r w:rsidRPr="00C3697C">
              <w:rPr>
                <w:rFonts w:cstheme="minorHAnsi"/>
                <w:sz w:val="22"/>
              </w:rPr>
              <w:t>12.8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50" w:type="dxa"/>
          </w:tcPr>
          <w:p w14:paraId="718A248A" w14:textId="22A761E9" w:rsidR="00D41824" w:rsidRPr="00C3697C" w:rsidRDefault="00DC3CD2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92.0 (</w:t>
            </w:r>
            <w:r w:rsidRPr="00C3697C">
              <w:rPr>
                <w:rFonts w:cstheme="minorHAnsi"/>
                <w:sz w:val="22"/>
              </w:rPr>
              <w:t>1.4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66" w:type="dxa"/>
          </w:tcPr>
          <w:p w14:paraId="5BA8B0F3" w14:textId="01AF6CAE" w:rsidR="00D41824" w:rsidRPr="00C3697C" w:rsidRDefault="00DC3CD2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96.7 (</w:t>
            </w:r>
            <w:r w:rsidRPr="00C3697C">
              <w:rPr>
                <w:rFonts w:cstheme="minorHAnsi"/>
                <w:sz w:val="22"/>
              </w:rPr>
              <w:t>12.2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424" w:type="dxa"/>
          </w:tcPr>
          <w:p w14:paraId="71994CFD" w14:textId="656B9FE2" w:rsidR="00D41824" w:rsidRPr="00C3697C" w:rsidRDefault="00DC3CD2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100.1 (</w:t>
            </w:r>
            <w:r w:rsidRPr="00C3697C">
              <w:rPr>
                <w:rFonts w:cstheme="minorHAnsi"/>
                <w:sz w:val="22"/>
              </w:rPr>
              <w:t>12.0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50" w:type="dxa"/>
          </w:tcPr>
          <w:p w14:paraId="212B89A3" w14:textId="36D5F0A0" w:rsidR="00D41824" w:rsidRPr="00C3697C" w:rsidRDefault="00DC3CD2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105.5 (</w:t>
            </w:r>
            <w:r w:rsidRPr="00C3697C">
              <w:rPr>
                <w:rFonts w:cstheme="minorHAnsi"/>
                <w:sz w:val="22"/>
              </w:rPr>
              <w:t>12.1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</w:tr>
      <w:tr w:rsidR="00D41824" w:rsidRPr="00C3697C" w14:paraId="726F6E1D" w14:textId="77777777" w:rsidTr="00E836FD">
        <w:trPr>
          <w:trHeight w:val="481"/>
        </w:trPr>
        <w:tc>
          <w:tcPr>
            <w:tcW w:w="5040" w:type="dxa"/>
            <w:gridSpan w:val="3"/>
          </w:tcPr>
          <w:p w14:paraId="629A733E" w14:textId="77777777" w:rsidR="00D41824" w:rsidRPr="00C3697C" w:rsidRDefault="00D41824" w:rsidP="00E836FD">
            <w:pPr>
              <w:spacing w:line="360" w:lineRule="auto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Change from DB baseline to LOCF endpoint</w:t>
            </w:r>
          </w:p>
        </w:tc>
        <w:tc>
          <w:tcPr>
            <w:tcW w:w="1350" w:type="dxa"/>
          </w:tcPr>
          <w:p w14:paraId="5A440F7A" w14:textId="77777777" w:rsidR="00D41824" w:rsidRPr="00C3697C" w:rsidRDefault="00D4182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66" w:type="dxa"/>
          </w:tcPr>
          <w:p w14:paraId="0012A220" w14:textId="77777777" w:rsidR="00D41824" w:rsidRPr="00C3697C" w:rsidRDefault="00D4182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424" w:type="dxa"/>
          </w:tcPr>
          <w:p w14:paraId="65E26131" w14:textId="77777777" w:rsidR="00D41824" w:rsidRPr="00C3697C" w:rsidRDefault="00D4182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50" w:type="dxa"/>
          </w:tcPr>
          <w:p w14:paraId="38B77E27" w14:textId="77777777" w:rsidR="00D41824" w:rsidRPr="00C3697C" w:rsidRDefault="00D4182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</w:tr>
      <w:tr w:rsidR="00D41824" w:rsidRPr="00C3697C" w14:paraId="53A840F4" w14:textId="77777777" w:rsidTr="00E836FD">
        <w:trPr>
          <w:trHeight w:val="481"/>
        </w:trPr>
        <w:tc>
          <w:tcPr>
            <w:tcW w:w="2340" w:type="dxa"/>
          </w:tcPr>
          <w:p w14:paraId="37E04778" w14:textId="77777777" w:rsidR="00D41824" w:rsidRPr="00C3697C" w:rsidRDefault="00D41824" w:rsidP="00E836FD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 xml:space="preserve">      Mean (SD)</w:t>
            </w:r>
          </w:p>
        </w:tc>
        <w:tc>
          <w:tcPr>
            <w:tcW w:w="1334" w:type="dxa"/>
          </w:tcPr>
          <w:p w14:paraId="3222A707" w14:textId="7F19C64D" w:rsidR="00D41824" w:rsidRPr="00C3697C" w:rsidRDefault="00DC3CD2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-9.0 (</w:t>
            </w:r>
            <w:r w:rsidRPr="00C3697C">
              <w:rPr>
                <w:rFonts w:cstheme="minorHAnsi"/>
                <w:sz w:val="22"/>
              </w:rPr>
              <w:t>9.0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66" w:type="dxa"/>
          </w:tcPr>
          <w:p w14:paraId="766E889D" w14:textId="4575069C" w:rsidR="00D41824" w:rsidRPr="00C3697C" w:rsidRDefault="00DC3CD2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-15.6 (</w:t>
            </w:r>
            <w:r w:rsidRPr="00C3697C">
              <w:rPr>
                <w:rFonts w:cstheme="minorHAnsi"/>
                <w:sz w:val="22"/>
              </w:rPr>
              <w:t>21.2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50" w:type="dxa"/>
          </w:tcPr>
          <w:p w14:paraId="097BDD68" w14:textId="38251DF8" w:rsidR="00D41824" w:rsidRPr="00C3697C" w:rsidRDefault="00DC3CD2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-7.0 (</w:t>
            </w:r>
            <w:r w:rsidRPr="00C3697C">
              <w:rPr>
                <w:rFonts w:cstheme="minorHAnsi"/>
                <w:sz w:val="22"/>
              </w:rPr>
              <w:t>7.1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66" w:type="dxa"/>
          </w:tcPr>
          <w:p w14:paraId="6FE9A7AF" w14:textId="33891CC3" w:rsidR="00D41824" w:rsidRPr="00C3697C" w:rsidRDefault="00DC3CD2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-20.3 (</w:t>
            </w:r>
            <w:r w:rsidRPr="00C3697C">
              <w:rPr>
                <w:rFonts w:cstheme="minorHAnsi"/>
                <w:sz w:val="22"/>
              </w:rPr>
              <w:t>19.3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424" w:type="dxa"/>
          </w:tcPr>
          <w:p w14:paraId="71D2DAA9" w14:textId="3176B230" w:rsidR="00D41824" w:rsidRPr="00C3697C" w:rsidRDefault="00DC3CD2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-9.5 (</w:t>
            </w:r>
            <w:r w:rsidRPr="00C3697C">
              <w:rPr>
                <w:rFonts w:cstheme="minorHAnsi"/>
                <w:sz w:val="22"/>
              </w:rPr>
              <w:t>9.8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50" w:type="dxa"/>
          </w:tcPr>
          <w:p w14:paraId="411B696D" w14:textId="56A8EEBC" w:rsidR="00D41824" w:rsidRPr="00C3697C" w:rsidRDefault="00DC3CD2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-</w:t>
            </w:r>
            <w:r w:rsidR="00217D06">
              <w:rPr>
                <w:rFonts w:cstheme="minorHAnsi"/>
                <w:sz w:val="22"/>
              </w:rPr>
              <w:t>9</w:t>
            </w:r>
            <w:r w:rsidRPr="00C3697C">
              <w:rPr>
                <w:rFonts w:cstheme="minorHAnsi"/>
                <w:sz w:val="22"/>
              </w:rPr>
              <w:t>.2 (22.9)</w:t>
            </w:r>
          </w:p>
        </w:tc>
      </w:tr>
      <w:tr w:rsidR="00D41824" w:rsidRPr="00C3697C" w14:paraId="2A90B8FD" w14:textId="77777777" w:rsidTr="00E836FD">
        <w:trPr>
          <w:trHeight w:val="240"/>
        </w:trPr>
        <w:tc>
          <w:tcPr>
            <w:tcW w:w="5040" w:type="dxa"/>
            <w:gridSpan w:val="3"/>
          </w:tcPr>
          <w:p w14:paraId="78D0BFFB" w14:textId="77777777" w:rsidR="00D41824" w:rsidRPr="00C3697C" w:rsidRDefault="00D41824" w:rsidP="00E836FD">
            <w:pPr>
              <w:spacing w:line="360" w:lineRule="auto"/>
              <w:rPr>
                <w:rFonts w:cstheme="minorHAnsi"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>Change from OL baseline to LOCF endpoint</w:t>
            </w:r>
          </w:p>
        </w:tc>
        <w:tc>
          <w:tcPr>
            <w:tcW w:w="1350" w:type="dxa"/>
          </w:tcPr>
          <w:p w14:paraId="7B61FD3C" w14:textId="77777777" w:rsidR="00D41824" w:rsidRPr="00C3697C" w:rsidRDefault="00D4182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66" w:type="dxa"/>
          </w:tcPr>
          <w:p w14:paraId="793CED24" w14:textId="77777777" w:rsidR="00D41824" w:rsidRPr="00C3697C" w:rsidRDefault="00D4182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424" w:type="dxa"/>
          </w:tcPr>
          <w:p w14:paraId="31627225" w14:textId="77777777" w:rsidR="00D41824" w:rsidRPr="00C3697C" w:rsidRDefault="00D4182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350" w:type="dxa"/>
          </w:tcPr>
          <w:p w14:paraId="28C1B6DB" w14:textId="77777777" w:rsidR="00D41824" w:rsidRPr="00C3697C" w:rsidRDefault="00D41824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</w:p>
        </w:tc>
      </w:tr>
      <w:tr w:rsidR="00D41824" w:rsidRPr="00C3697C" w14:paraId="640AA796" w14:textId="77777777" w:rsidTr="00E836FD">
        <w:trPr>
          <w:trHeight w:val="240"/>
        </w:trPr>
        <w:tc>
          <w:tcPr>
            <w:tcW w:w="2340" w:type="dxa"/>
            <w:tcBorders>
              <w:bottom w:val="single" w:sz="4" w:space="0" w:color="auto"/>
            </w:tcBorders>
          </w:tcPr>
          <w:p w14:paraId="0D159C0D" w14:textId="77777777" w:rsidR="00D41824" w:rsidRPr="00C3697C" w:rsidRDefault="00D41824" w:rsidP="00E836FD">
            <w:pPr>
              <w:spacing w:line="360" w:lineRule="auto"/>
              <w:jc w:val="left"/>
              <w:rPr>
                <w:rFonts w:cstheme="minorHAnsi"/>
                <w:b/>
                <w:sz w:val="22"/>
              </w:rPr>
            </w:pPr>
            <w:r w:rsidRPr="00C3697C">
              <w:rPr>
                <w:rFonts w:cstheme="minorHAnsi"/>
                <w:b/>
                <w:sz w:val="22"/>
              </w:rPr>
              <w:t xml:space="preserve">      Mean (SD)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14:paraId="111065E8" w14:textId="0186E085" w:rsidR="00D41824" w:rsidRPr="00C3697C" w:rsidRDefault="00DC3CD2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-4.3 (</w:t>
            </w:r>
            <w:r w:rsidRPr="00C3697C">
              <w:rPr>
                <w:rFonts w:cstheme="minorHAnsi"/>
                <w:sz w:val="22"/>
              </w:rPr>
              <w:t>5.6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14:paraId="3D223E30" w14:textId="328FC588" w:rsidR="00D41824" w:rsidRPr="00C3697C" w:rsidRDefault="00DC3CD2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-10.5 (</w:t>
            </w:r>
            <w:r w:rsidRPr="00C3697C">
              <w:rPr>
                <w:rFonts w:cstheme="minorHAnsi"/>
                <w:sz w:val="22"/>
              </w:rPr>
              <w:t>16.4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5B88729" w14:textId="0EF28DD0" w:rsidR="00D41824" w:rsidRPr="00C3697C" w:rsidRDefault="00DC3CD2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-1.5 (</w:t>
            </w:r>
            <w:r w:rsidRPr="00C3697C">
              <w:rPr>
                <w:rFonts w:cstheme="minorHAnsi"/>
                <w:sz w:val="22"/>
              </w:rPr>
              <w:t>6.4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14:paraId="732613EC" w14:textId="119B71D4" w:rsidR="00D41824" w:rsidRPr="00C3697C" w:rsidRDefault="00DC3CD2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-12.1 (</w:t>
            </w:r>
            <w:r w:rsidRPr="00C3697C">
              <w:rPr>
                <w:rFonts w:cstheme="minorHAnsi"/>
                <w:sz w:val="22"/>
              </w:rPr>
              <w:t>17.7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14:paraId="16D73162" w14:textId="518F61F1" w:rsidR="00D41824" w:rsidRPr="00C3697C" w:rsidRDefault="00DC3CD2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-5.0 (</w:t>
            </w:r>
            <w:r w:rsidRPr="00C3697C">
              <w:rPr>
                <w:rFonts w:cstheme="minorHAnsi"/>
                <w:sz w:val="22"/>
              </w:rPr>
              <w:t>5.7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88E3EC3" w14:textId="49B8EF47" w:rsidR="00D41824" w:rsidRPr="00C3697C" w:rsidRDefault="00DC3CD2" w:rsidP="00E836FD">
            <w:pPr>
              <w:spacing w:line="360" w:lineRule="auto"/>
              <w:jc w:val="center"/>
              <w:rPr>
                <w:rFonts w:cstheme="minorHAnsi"/>
                <w:sz w:val="22"/>
              </w:rPr>
            </w:pPr>
            <w:r w:rsidRPr="00C3697C">
              <w:rPr>
                <w:rFonts w:cstheme="minorHAnsi" w:hint="eastAsia"/>
                <w:sz w:val="22"/>
              </w:rPr>
              <w:t>-8.4 (</w:t>
            </w:r>
            <w:r w:rsidRPr="00C3697C">
              <w:rPr>
                <w:rFonts w:cstheme="minorHAnsi"/>
                <w:sz w:val="22"/>
              </w:rPr>
              <w:t>15.0</w:t>
            </w:r>
            <w:r w:rsidRPr="00C3697C">
              <w:rPr>
                <w:rFonts w:cstheme="minorHAnsi" w:hint="eastAsia"/>
                <w:sz w:val="22"/>
              </w:rPr>
              <w:t>)</w:t>
            </w:r>
          </w:p>
        </w:tc>
      </w:tr>
    </w:tbl>
    <w:p w14:paraId="3D6D33BC" w14:textId="331BF0F4" w:rsidR="00D41824" w:rsidRPr="006A1B7C" w:rsidRDefault="00D41824" w:rsidP="00D41824">
      <w:pPr>
        <w:rPr>
          <w:rFonts w:cstheme="minorHAnsi"/>
          <w:sz w:val="22"/>
        </w:rPr>
      </w:pPr>
      <w:r w:rsidRPr="00C3697C">
        <w:rPr>
          <w:rFonts w:cstheme="minorHAnsi"/>
          <w:sz w:val="22"/>
        </w:rPr>
        <w:t>LOCF = last observation carried forward. PANSS</w:t>
      </w:r>
      <w:r w:rsidR="0006624D">
        <w:rPr>
          <w:rFonts w:cstheme="minorHAnsi"/>
          <w:sz w:val="22"/>
        </w:rPr>
        <w:t xml:space="preserve"> </w:t>
      </w:r>
      <w:r w:rsidRPr="00C3697C">
        <w:rPr>
          <w:rFonts w:cstheme="minorHAnsi"/>
          <w:sz w:val="22"/>
        </w:rPr>
        <w:t>=</w:t>
      </w:r>
      <w:r w:rsidR="0006624D">
        <w:rPr>
          <w:rFonts w:cstheme="minorHAnsi"/>
          <w:sz w:val="22"/>
        </w:rPr>
        <w:t xml:space="preserve"> </w:t>
      </w:r>
      <w:r w:rsidRPr="00C3697C">
        <w:rPr>
          <w:rFonts w:cstheme="minorHAnsi"/>
          <w:sz w:val="22"/>
        </w:rPr>
        <w:t>Positive and Negative Syndrome Scale. DB = Double-blind.</w:t>
      </w:r>
      <w:r w:rsidRPr="006A1B7C">
        <w:rPr>
          <w:rFonts w:cstheme="minorHAnsi"/>
          <w:sz w:val="22"/>
        </w:rPr>
        <w:t xml:space="preserve"> OL = Open-label.</w:t>
      </w:r>
    </w:p>
    <w:p w14:paraId="11FD7143" w14:textId="77777777" w:rsidR="0006624D" w:rsidRDefault="0006624D" w:rsidP="0006624D">
      <w:pPr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>Total-lurasidone = lurasidone 40 mg/day or placebo during 6-week double-blind study followed by lurasidone (flexibly dosed) during 12-week open-label study.</w:t>
      </w:r>
    </w:p>
    <w:p w14:paraId="21667F5A" w14:textId="77777777" w:rsidR="00D41824" w:rsidRPr="006A1B7C" w:rsidRDefault="00D41824" w:rsidP="00D41824">
      <w:pPr>
        <w:rPr>
          <w:rFonts w:cstheme="minorHAnsi"/>
          <w:sz w:val="22"/>
        </w:rPr>
      </w:pPr>
      <w:r w:rsidRPr="006A1B7C">
        <w:rPr>
          <w:rFonts w:cstheme="minorHAnsi"/>
          <w:sz w:val="22"/>
        </w:rPr>
        <w:t>Lurasidone-lurasidone = lurasidone 40 mg/day during 6-week double-blind study followed by lurasidone (flexibly dosed) during 12-week open-label study.</w:t>
      </w:r>
    </w:p>
    <w:p w14:paraId="7430612E" w14:textId="77777777" w:rsidR="00D41824" w:rsidRPr="006A1B7C" w:rsidRDefault="00D41824" w:rsidP="00D41824">
      <w:pPr>
        <w:rPr>
          <w:rFonts w:cstheme="minorHAnsi"/>
          <w:sz w:val="22"/>
        </w:rPr>
      </w:pPr>
      <w:r w:rsidRPr="006A1B7C">
        <w:rPr>
          <w:rFonts w:cstheme="minorHAnsi"/>
          <w:sz w:val="22"/>
        </w:rPr>
        <w:t>Placebo-lurasidone = placebo during 6-week double-blind study followed by lurasidone (flexibly dosed) during 12-week open-label study.</w:t>
      </w:r>
    </w:p>
    <w:p w14:paraId="7F0D1878" w14:textId="77777777" w:rsidR="00D41824" w:rsidRPr="006A1B7C" w:rsidRDefault="00D41824" w:rsidP="00D41824">
      <w:pPr>
        <w:rPr>
          <w:rFonts w:cstheme="minorHAnsi"/>
          <w:sz w:val="22"/>
        </w:rPr>
      </w:pPr>
      <w:r w:rsidRPr="006A1B7C">
        <w:rPr>
          <w:rFonts w:cstheme="minorHAnsi"/>
          <w:sz w:val="22"/>
        </w:rPr>
        <w:t>DB baseline is defined as the last non-missing measurement taken prior to or on the date of first dose of double-blind study medication.</w:t>
      </w:r>
    </w:p>
    <w:p w14:paraId="3470B00D" w14:textId="77777777" w:rsidR="00D41824" w:rsidRPr="006A1B7C" w:rsidRDefault="00D41824" w:rsidP="00D41824">
      <w:pPr>
        <w:rPr>
          <w:rFonts w:cstheme="minorHAnsi"/>
          <w:sz w:val="22"/>
        </w:rPr>
      </w:pPr>
      <w:r w:rsidRPr="006A1B7C">
        <w:rPr>
          <w:rFonts w:cstheme="minorHAnsi"/>
          <w:sz w:val="22"/>
        </w:rPr>
        <w:t>OL baseline is defined as the last non-missing measurement taken during the double-blind study.</w:t>
      </w:r>
    </w:p>
    <w:p w14:paraId="4E1C890F" w14:textId="25E94D66" w:rsidR="00217D06" w:rsidRPr="00D54A33" w:rsidRDefault="00D41824" w:rsidP="009450F8">
      <w:pPr>
        <w:rPr>
          <w:rFonts w:cstheme="minorHAnsi" w:hint="eastAsia"/>
          <w:sz w:val="24"/>
          <w:szCs w:val="24"/>
        </w:rPr>
      </w:pPr>
      <w:r w:rsidRPr="006A1B7C">
        <w:rPr>
          <w:rFonts w:cstheme="minorHAnsi"/>
          <w:sz w:val="22"/>
        </w:rPr>
        <w:t>LOCF endpoint is defined as the last post-OL baseline assessment up to and including 7 days following the date of last dose of open-label study medication.</w:t>
      </w:r>
    </w:p>
    <w:sectPr w:rsidR="00217D06" w:rsidRPr="00D54A33" w:rsidSect="00F16EF5">
      <w:headerReference w:type="default" r:id="rId8"/>
      <w:pgSz w:w="12240" w:h="15840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B063D" w14:textId="77777777" w:rsidR="00B65F79" w:rsidRDefault="00B65F79" w:rsidP="00BC1265">
      <w:r>
        <w:separator/>
      </w:r>
    </w:p>
  </w:endnote>
  <w:endnote w:type="continuationSeparator" w:id="0">
    <w:p w14:paraId="7D47D1CF" w14:textId="77777777" w:rsidR="00B65F79" w:rsidRDefault="00B65F79" w:rsidP="00BC1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250B5" w14:textId="77777777" w:rsidR="00B65F79" w:rsidRDefault="00B65F79" w:rsidP="00BC1265">
      <w:r>
        <w:separator/>
      </w:r>
    </w:p>
  </w:footnote>
  <w:footnote w:type="continuationSeparator" w:id="0">
    <w:p w14:paraId="4AB810C4" w14:textId="77777777" w:rsidR="00B65F79" w:rsidRDefault="00B65F79" w:rsidP="00BC1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3260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682CCC9" w14:textId="52CF9B2F" w:rsidR="00B65F79" w:rsidRDefault="00B65F79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50F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96B93DA" w14:textId="77777777" w:rsidR="00B65F79" w:rsidRDefault="00B65F7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372A"/>
    <w:multiLevelType w:val="hybridMultilevel"/>
    <w:tmpl w:val="10A60C4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C96CDB"/>
    <w:multiLevelType w:val="hybridMultilevel"/>
    <w:tmpl w:val="DCBA514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C85356"/>
    <w:multiLevelType w:val="hybridMultilevel"/>
    <w:tmpl w:val="C624015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D04F9C"/>
    <w:multiLevelType w:val="hybridMultilevel"/>
    <w:tmpl w:val="78863690"/>
    <w:lvl w:ilvl="0" w:tplc="06E265DE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73249F7"/>
    <w:multiLevelType w:val="hybridMultilevel"/>
    <w:tmpl w:val="B8D202A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9E6256"/>
    <w:multiLevelType w:val="hybridMultilevel"/>
    <w:tmpl w:val="B6C07BA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3706E7"/>
    <w:multiLevelType w:val="hybridMultilevel"/>
    <w:tmpl w:val="1DE65D3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FF3D5B"/>
    <w:multiLevelType w:val="hybridMultilevel"/>
    <w:tmpl w:val="62F6D44A"/>
    <w:lvl w:ilvl="0" w:tplc="E4AC2038">
      <w:start w:val="4"/>
      <w:numFmt w:val="bullet"/>
      <w:lvlText w:val="-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6132094E"/>
    <w:multiLevelType w:val="hybridMultilevel"/>
    <w:tmpl w:val="568C9DC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2A60E03"/>
    <w:multiLevelType w:val="hybridMultilevel"/>
    <w:tmpl w:val="947A84C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8"/>
  </w:num>
  <w:num w:numId="6">
    <w:abstractNumId w:val="2"/>
  </w:num>
  <w:num w:numId="7">
    <w:abstractNumId w:val="9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revisionView w:markup="0"/>
  <w:trackRevisions/>
  <w:defaultTabStop w:val="72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590"/>
    <w:rsid w:val="000055F8"/>
    <w:rsid w:val="0000680B"/>
    <w:rsid w:val="0000712F"/>
    <w:rsid w:val="0001147E"/>
    <w:rsid w:val="00023264"/>
    <w:rsid w:val="00024C88"/>
    <w:rsid w:val="00026774"/>
    <w:rsid w:val="00030978"/>
    <w:rsid w:val="00034845"/>
    <w:rsid w:val="00037CDC"/>
    <w:rsid w:val="000424E2"/>
    <w:rsid w:val="00045CF2"/>
    <w:rsid w:val="00045F4A"/>
    <w:rsid w:val="00053703"/>
    <w:rsid w:val="000568D5"/>
    <w:rsid w:val="00062878"/>
    <w:rsid w:val="000638E4"/>
    <w:rsid w:val="0006624D"/>
    <w:rsid w:val="0007787B"/>
    <w:rsid w:val="000807C2"/>
    <w:rsid w:val="00090EEE"/>
    <w:rsid w:val="000A1FF4"/>
    <w:rsid w:val="000A5039"/>
    <w:rsid w:val="000A6AF5"/>
    <w:rsid w:val="000B605E"/>
    <w:rsid w:val="000B7A0C"/>
    <w:rsid w:val="000C5411"/>
    <w:rsid w:val="000D276B"/>
    <w:rsid w:val="000D2B1C"/>
    <w:rsid w:val="000D59BA"/>
    <w:rsid w:val="000D627C"/>
    <w:rsid w:val="000E5927"/>
    <w:rsid w:val="000F1708"/>
    <w:rsid w:val="000F1DE1"/>
    <w:rsid w:val="000F71D9"/>
    <w:rsid w:val="00103860"/>
    <w:rsid w:val="00106E47"/>
    <w:rsid w:val="001070CC"/>
    <w:rsid w:val="00111168"/>
    <w:rsid w:val="001122F2"/>
    <w:rsid w:val="00116599"/>
    <w:rsid w:val="00121155"/>
    <w:rsid w:val="00122586"/>
    <w:rsid w:val="00123C45"/>
    <w:rsid w:val="00126371"/>
    <w:rsid w:val="00127739"/>
    <w:rsid w:val="001417AB"/>
    <w:rsid w:val="00157A5D"/>
    <w:rsid w:val="00160004"/>
    <w:rsid w:val="0016090D"/>
    <w:rsid w:val="00161D6E"/>
    <w:rsid w:val="00161F97"/>
    <w:rsid w:val="001652F5"/>
    <w:rsid w:val="00182991"/>
    <w:rsid w:val="00184DAB"/>
    <w:rsid w:val="001918D9"/>
    <w:rsid w:val="00196CEE"/>
    <w:rsid w:val="001B6448"/>
    <w:rsid w:val="001B7D37"/>
    <w:rsid w:val="001C08E3"/>
    <w:rsid w:val="001C6B55"/>
    <w:rsid w:val="001C76BB"/>
    <w:rsid w:val="001D0C2B"/>
    <w:rsid w:val="001D5BE3"/>
    <w:rsid w:val="001D72E2"/>
    <w:rsid w:val="001E0F99"/>
    <w:rsid w:val="001E509A"/>
    <w:rsid w:val="001F0851"/>
    <w:rsid w:val="001F1203"/>
    <w:rsid w:val="001F2F22"/>
    <w:rsid w:val="00207A95"/>
    <w:rsid w:val="00211E2C"/>
    <w:rsid w:val="002122C6"/>
    <w:rsid w:val="002123BE"/>
    <w:rsid w:val="00213D3F"/>
    <w:rsid w:val="00214E1C"/>
    <w:rsid w:val="00216B9A"/>
    <w:rsid w:val="00217D06"/>
    <w:rsid w:val="00231317"/>
    <w:rsid w:val="00235CFF"/>
    <w:rsid w:val="00236A99"/>
    <w:rsid w:val="002371AA"/>
    <w:rsid w:val="0024209E"/>
    <w:rsid w:val="00245DDC"/>
    <w:rsid w:val="0024651A"/>
    <w:rsid w:val="002525EA"/>
    <w:rsid w:val="00256255"/>
    <w:rsid w:val="002569BD"/>
    <w:rsid w:val="00257341"/>
    <w:rsid w:val="00261665"/>
    <w:rsid w:val="00263126"/>
    <w:rsid w:val="0026703F"/>
    <w:rsid w:val="0027494C"/>
    <w:rsid w:val="00281CC3"/>
    <w:rsid w:val="00292BD1"/>
    <w:rsid w:val="00294B4D"/>
    <w:rsid w:val="002A016B"/>
    <w:rsid w:val="002A077C"/>
    <w:rsid w:val="002A2244"/>
    <w:rsid w:val="002A2666"/>
    <w:rsid w:val="002A2C65"/>
    <w:rsid w:val="002B4206"/>
    <w:rsid w:val="002D6A18"/>
    <w:rsid w:val="002E1821"/>
    <w:rsid w:val="002F2C64"/>
    <w:rsid w:val="002F43C3"/>
    <w:rsid w:val="002F724B"/>
    <w:rsid w:val="003154CD"/>
    <w:rsid w:val="00316229"/>
    <w:rsid w:val="00322876"/>
    <w:rsid w:val="003257AF"/>
    <w:rsid w:val="0034119A"/>
    <w:rsid w:val="003451A7"/>
    <w:rsid w:val="00354DBC"/>
    <w:rsid w:val="003575C7"/>
    <w:rsid w:val="003601E1"/>
    <w:rsid w:val="003609F9"/>
    <w:rsid w:val="00366FDA"/>
    <w:rsid w:val="0036704C"/>
    <w:rsid w:val="00367986"/>
    <w:rsid w:val="00367C2C"/>
    <w:rsid w:val="0037379D"/>
    <w:rsid w:val="00390195"/>
    <w:rsid w:val="00393997"/>
    <w:rsid w:val="003959C1"/>
    <w:rsid w:val="003A405E"/>
    <w:rsid w:val="003A5E71"/>
    <w:rsid w:val="003B52A5"/>
    <w:rsid w:val="003C1B3D"/>
    <w:rsid w:val="003C2A24"/>
    <w:rsid w:val="003C5B5B"/>
    <w:rsid w:val="003D09D0"/>
    <w:rsid w:val="003D1E5E"/>
    <w:rsid w:val="003D361B"/>
    <w:rsid w:val="003D4A38"/>
    <w:rsid w:val="003D734F"/>
    <w:rsid w:val="003D73DE"/>
    <w:rsid w:val="003E0AA2"/>
    <w:rsid w:val="003E454D"/>
    <w:rsid w:val="00404951"/>
    <w:rsid w:val="00404BF5"/>
    <w:rsid w:val="00410B90"/>
    <w:rsid w:val="0041585D"/>
    <w:rsid w:val="00416A7D"/>
    <w:rsid w:val="0042363F"/>
    <w:rsid w:val="00427C18"/>
    <w:rsid w:val="004306CF"/>
    <w:rsid w:val="00431360"/>
    <w:rsid w:val="00445EB9"/>
    <w:rsid w:val="0044744E"/>
    <w:rsid w:val="00465A23"/>
    <w:rsid w:val="004727B3"/>
    <w:rsid w:val="004755A5"/>
    <w:rsid w:val="0047724C"/>
    <w:rsid w:val="00481604"/>
    <w:rsid w:val="00482590"/>
    <w:rsid w:val="00483D20"/>
    <w:rsid w:val="004846B4"/>
    <w:rsid w:val="00487FFA"/>
    <w:rsid w:val="00490B75"/>
    <w:rsid w:val="00494B5D"/>
    <w:rsid w:val="004A10B4"/>
    <w:rsid w:val="004A50B5"/>
    <w:rsid w:val="004B077C"/>
    <w:rsid w:val="004B65DE"/>
    <w:rsid w:val="004B68D4"/>
    <w:rsid w:val="004B7024"/>
    <w:rsid w:val="004C142E"/>
    <w:rsid w:val="004C30EA"/>
    <w:rsid w:val="004C3625"/>
    <w:rsid w:val="004C479B"/>
    <w:rsid w:val="004C5A31"/>
    <w:rsid w:val="004C70CA"/>
    <w:rsid w:val="004D0E1A"/>
    <w:rsid w:val="004E5BC1"/>
    <w:rsid w:val="004F01F6"/>
    <w:rsid w:val="004F40DA"/>
    <w:rsid w:val="004F6307"/>
    <w:rsid w:val="004F7D3B"/>
    <w:rsid w:val="00502C51"/>
    <w:rsid w:val="00503D22"/>
    <w:rsid w:val="00512304"/>
    <w:rsid w:val="005143F4"/>
    <w:rsid w:val="0051458C"/>
    <w:rsid w:val="00515BB7"/>
    <w:rsid w:val="005206BF"/>
    <w:rsid w:val="00522F36"/>
    <w:rsid w:val="0053116E"/>
    <w:rsid w:val="00531E6C"/>
    <w:rsid w:val="00531FEA"/>
    <w:rsid w:val="00533AE2"/>
    <w:rsid w:val="00534513"/>
    <w:rsid w:val="00536038"/>
    <w:rsid w:val="00543DB2"/>
    <w:rsid w:val="00544259"/>
    <w:rsid w:val="005456C6"/>
    <w:rsid w:val="00552456"/>
    <w:rsid w:val="005614E2"/>
    <w:rsid w:val="0056479F"/>
    <w:rsid w:val="00567C5F"/>
    <w:rsid w:val="00571CE9"/>
    <w:rsid w:val="00575ED0"/>
    <w:rsid w:val="005871E4"/>
    <w:rsid w:val="00591413"/>
    <w:rsid w:val="005928A3"/>
    <w:rsid w:val="00594166"/>
    <w:rsid w:val="005A2081"/>
    <w:rsid w:val="005A606C"/>
    <w:rsid w:val="005B3E28"/>
    <w:rsid w:val="005C0760"/>
    <w:rsid w:val="005C5DAB"/>
    <w:rsid w:val="005C6DEA"/>
    <w:rsid w:val="005D0232"/>
    <w:rsid w:val="005D02C7"/>
    <w:rsid w:val="005D6A22"/>
    <w:rsid w:val="005E6835"/>
    <w:rsid w:val="005F19F2"/>
    <w:rsid w:val="005F1A12"/>
    <w:rsid w:val="005F1C5E"/>
    <w:rsid w:val="005F1ECA"/>
    <w:rsid w:val="005F6E50"/>
    <w:rsid w:val="00606A64"/>
    <w:rsid w:val="00607A70"/>
    <w:rsid w:val="0061433F"/>
    <w:rsid w:val="0061471E"/>
    <w:rsid w:val="006203B7"/>
    <w:rsid w:val="0062180C"/>
    <w:rsid w:val="00623807"/>
    <w:rsid w:val="00627B04"/>
    <w:rsid w:val="00632365"/>
    <w:rsid w:val="0064051A"/>
    <w:rsid w:val="006458C1"/>
    <w:rsid w:val="00646C3F"/>
    <w:rsid w:val="00650D8A"/>
    <w:rsid w:val="00650DA8"/>
    <w:rsid w:val="006513FE"/>
    <w:rsid w:val="00654C82"/>
    <w:rsid w:val="006553F5"/>
    <w:rsid w:val="006557D7"/>
    <w:rsid w:val="00657952"/>
    <w:rsid w:val="00661BC2"/>
    <w:rsid w:val="00664B6E"/>
    <w:rsid w:val="0066695D"/>
    <w:rsid w:val="00670D3C"/>
    <w:rsid w:val="006718BB"/>
    <w:rsid w:val="00674E70"/>
    <w:rsid w:val="00676684"/>
    <w:rsid w:val="006877A1"/>
    <w:rsid w:val="00693BBC"/>
    <w:rsid w:val="006974DF"/>
    <w:rsid w:val="006A1B7C"/>
    <w:rsid w:val="006A2143"/>
    <w:rsid w:val="006A39BF"/>
    <w:rsid w:val="006A5C3B"/>
    <w:rsid w:val="006A629E"/>
    <w:rsid w:val="006A7E5C"/>
    <w:rsid w:val="006B1FEB"/>
    <w:rsid w:val="006B236F"/>
    <w:rsid w:val="006C37AA"/>
    <w:rsid w:val="006C616D"/>
    <w:rsid w:val="006D1BC8"/>
    <w:rsid w:val="006D2B1A"/>
    <w:rsid w:val="006D353A"/>
    <w:rsid w:val="006E08A1"/>
    <w:rsid w:val="006E3D03"/>
    <w:rsid w:val="006E67DD"/>
    <w:rsid w:val="006F1775"/>
    <w:rsid w:val="006F6E2A"/>
    <w:rsid w:val="007004FF"/>
    <w:rsid w:val="007026B3"/>
    <w:rsid w:val="00707D0E"/>
    <w:rsid w:val="00707F3C"/>
    <w:rsid w:val="0071256D"/>
    <w:rsid w:val="007172B6"/>
    <w:rsid w:val="0072457D"/>
    <w:rsid w:val="00727442"/>
    <w:rsid w:val="00727FDE"/>
    <w:rsid w:val="00731DE3"/>
    <w:rsid w:val="00733775"/>
    <w:rsid w:val="00737F21"/>
    <w:rsid w:val="0074072D"/>
    <w:rsid w:val="007451AA"/>
    <w:rsid w:val="00746088"/>
    <w:rsid w:val="007461EE"/>
    <w:rsid w:val="00746248"/>
    <w:rsid w:val="00746305"/>
    <w:rsid w:val="00761ADC"/>
    <w:rsid w:val="00762F67"/>
    <w:rsid w:val="0077138D"/>
    <w:rsid w:val="00771551"/>
    <w:rsid w:val="00774334"/>
    <w:rsid w:val="00775185"/>
    <w:rsid w:val="00783970"/>
    <w:rsid w:val="00784907"/>
    <w:rsid w:val="007849A7"/>
    <w:rsid w:val="0078563B"/>
    <w:rsid w:val="00787CD6"/>
    <w:rsid w:val="00792132"/>
    <w:rsid w:val="007A0D77"/>
    <w:rsid w:val="007B0EEC"/>
    <w:rsid w:val="007B6B10"/>
    <w:rsid w:val="007C083D"/>
    <w:rsid w:val="007C7A97"/>
    <w:rsid w:val="007D210D"/>
    <w:rsid w:val="007E4BDB"/>
    <w:rsid w:val="007E76E3"/>
    <w:rsid w:val="007F3B80"/>
    <w:rsid w:val="007F7A26"/>
    <w:rsid w:val="0080612C"/>
    <w:rsid w:val="00811B83"/>
    <w:rsid w:val="00817124"/>
    <w:rsid w:val="00823EF5"/>
    <w:rsid w:val="0084039E"/>
    <w:rsid w:val="0084180B"/>
    <w:rsid w:val="0084532C"/>
    <w:rsid w:val="00850041"/>
    <w:rsid w:val="008534C2"/>
    <w:rsid w:val="008565AC"/>
    <w:rsid w:val="008677DD"/>
    <w:rsid w:val="00875B61"/>
    <w:rsid w:val="00883F9A"/>
    <w:rsid w:val="00886A0A"/>
    <w:rsid w:val="00887363"/>
    <w:rsid w:val="00890513"/>
    <w:rsid w:val="0089257D"/>
    <w:rsid w:val="0089343F"/>
    <w:rsid w:val="00893E8D"/>
    <w:rsid w:val="008A2097"/>
    <w:rsid w:val="008B4FFE"/>
    <w:rsid w:val="008B52A7"/>
    <w:rsid w:val="008C2713"/>
    <w:rsid w:val="008C2730"/>
    <w:rsid w:val="008C7336"/>
    <w:rsid w:val="008D3241"/>
    <w:rsid w:val="008D68DF"/>
    <w:rsid w:val="008E3EB0"/>
    <w:rsid w:val="00906ACC"/>
    <w:rsid w:val="00917C82"/>
    <w:rsid w:val="00920AF6"/>
    <w:rsid w:val="00921792"/>
    <w:rsid w:val="00933280"/>
    <w:rsid w:val="00933297"/>
    <w:rsid w:val="00944E66"/>
    <w:rsid w:val="009450F8"/>
    <w:rsid w:val="00947948"/>
    <w:rsid w:val="00950537"/>
    <w:rsid w:val="009659BF"/>
    <w:rsid w:val="00982D56"/>
    <w:rsid w:val="00987E16"/>
    <w:rsid w:val="00994253"/>
    <w:rsid w:val="009970E2"/>
    <w:rsid w:val="009A51A0"/>
    <w:rsid w:val="009A6122"/>
    <w:rsid w:val="009B765C"/>
    <w:rsid w:val="009C672D"/>
    <w:rsid w:val="009D57B7"/>
    <w:rsid w:val="009E15B9"/>
    <w:rsid w:val="009E7051"/>
    <w:rsid w:val="009F3557"/>
    <w:rsid w:val="00A05FF9"/>
    <w:rsid w:val="00A10022"/>
    <w:rsid w:val="00A109E3"/>
    <w:rsid w:val="00A2049E"/>
    <w:rsid w:val="00A21777"/>
    <w:rsid w:val="00A2717F"/>
    <w:rsid w:val="00A301BD"/>
    <w:rsid w:val="00A32620"/>
    <w:rsid w:val="00A3378F"/>
    <w:rsid w:val="00A35275"/>
    <w:rsid w:val="00A43C36"/>
    <w:rsid w:val="00A51ACC"/>
    <w:rsid w:val="00A53CE3"/>
    <w:rsid w:val="00A5480F"/>
    <w:rsid w:val="00A55C75"/>
    <w:rsid w:val="00A56918"/>
    <w:rsid w:val="00A57243"/>
    <w:rsid w:val="00A74030"/>
    <w:rsid w:val="00A7519E"/>
    <w:rsid w:val="00A769E6"/>
    <w:rsid w:val="00A94B52"/>
    <w:rsid w:val="00AA32B9"/>
    <w:rsid w:val="00AA617D"/>
    <w:rsid w:val="00AA75A6"/>
    <w:rsid w:val="00AB1869"/>
    <w:rsid w:val="00AC2A39"/>
    <w:rsid w:val="00AD0514"/>
    <w:rsid w:val="00AD2795"/>
    <w:rsid w:val="00AD4A87"/>
    <w:rsid w:val="00AD6E1F"/>
    <w:rsid w:val="00AE3D9F"/>
    <w:rsid w:val="00AE6DC5"/>
    <w:rsid w:val="00AF4A9A"/>
    <w:rsid w:val="00B033F1"/>
    <w:rsid w:val="00B153FE"/>
    <w:rsid w:val="00B17C58"/>
    <w:rsid w:val="00B229AB"/>
    <w:rsid w:val="00B2464D"/>
    <w:rsid w:val="00B25AC1"/>
    <w:rsid w:val="00B27206"/>
    <w:rsid w:val="00B31575"/>
    <w:rsid w:val="00B4419E"/>
    <w:rsid w:val="00B46C4A"/>
    <w:rsid w:val="00B47CCC"/>
    <w:rsid w:val="00B53F10"/>
    <w:rsid w:val="00B57569"/>
    <w:rsid w:val="00B65F79"/>
    <w:rsid w:val="00B703AF"/>
    <w:rsid w:val="00B76A26"/>
    <w:rsid w:val="00B8001E"/>
    <w:rsid w:val="00B84981"/>
    <w:rsid w:val="00B943DC"/>
    <w:rsid w:val="00BA2AC6"/>
    <w:rsid w:val="00BA2EC4"/>
    <w:rsid w:val="00BA3E8A"/>
    <w:rsid w:val="00BA3E8D"/>
    <w:rsid w:val="00BB4949"/>
    <w:rsid w:val="00BB4A97"/>
    <w:rsid w:val="00BB5698"/>
    <w:rsid w:val="00BB5AB5"/>
    <w:rsid w:val="00BC08E3"/>
    <w:rsid w:val="00BC1265"/>
    <w:rsid w:val="00BC284E"/>
    <w:rsid w:val="00BC4348"/>
    <w:rsid w:val="00BD065F"/>
    <w:rsid w:val="00BD198F"/>
    <w:rsid w:val="00BD4E73"/>
    <w:rsid w:val="00BD4E7C"/>
    <w:rsid w:val="00BE03B8"/>
    <w:rsid w:val="00BF00C6"/>
    <w:rsid w:val="00BF10E7"/>
    <w:rsid w:val="00C02BD9"/>
    <w:rsid w:val="00C03172"/>
    <w:rsid w:val="00C06322"/>
    <w:rsid w:val="00C13113"/>
    <w:rsid w:val="00C30744"/>
    <w:rsid w:val="00C3601A"/>
    <w:rsid w:val="00C368DD"/>
    <w:rsid w:val="00C3697C"/>
    <w:rsid w:val="00C43CD4"/>
    <w:rsid w:val="00C44C16"/>
    <w:rsid w:val="00C50A8E"/>
    <w:rsid w:val="00C51DDF"/>
    <w:rsid w:val="00C51F26"/>
    <w:rsid w:val="00C623C3"/>
    <w:rsid w:val="00C637D5"/>
    <w:rsid w:val="00C64CC6"/>
    <w:rsid w:val="00C65756"/>
    <w:rsid w:val="00C81F10"/>
    <w:rsid w:val="00C91B21"/>
    <w:rsid w:val="00C94F87"/>
    <w:rsid w:val="00CA6DE2"/>
    <w:rsid w:val="00CA6FDF"/>
    <w:rsid w:val="00CB53A5"/>
    <w:rsid w:val="00CB5B84"/>
    <w:rsid w:val="00CB7473"/>
    <w:rsid w:val="00CC2280"/>
    <w:rsid w:val="00CE03B9"/>
    <w:rsid w:val="00CE2E4F"/>
    <w:rsid w:val="00CE2E7B"/>
    <w:rsid w:val="00CE5D0B"/>
    <w:rsid w:val="00CF0560"/>
    <w:rsid w:val="00CF231F"/>
    <w:rsid w:val="00CF34E0"/>
    <w:rsid w:val="00D03CDB"/>
    <w:rsid w:val="00D07274"/>
    <w:rsid w:val="00D14B8A"/>
    <w:rsid w:val="00D15138"/>
    <w:rsid w:val="00D156AE"/>
    <w:rsid w:val="00D16B67"/>
    <w:rsid w:val="00D20011"/>
    <w:rsid w:val="00D25922"/>
    <w:rsid w:val="00D2678C"/>
    <w:rsid w:val="00D36CFB"/>
    <w:rsid w:val="00D40084"/>
    <w:rsid w:val="00D41824"/>
    <w:rsid w:val="00D425B6"/>
    <w:rsid w:val="00D441AF"/>
    <w:rsid w:val="00D534FF"/>
    <w:rsid w:val="00D54A33"/>
    <w:rsid w:val="00D83374"/>
    <w:rsid w:val="00D8449F"/>
    <w:rsid w:val="00D92CFC"/>
    <w:rsid w:val="00D96A93"/>
    <w:rsid w:val="00DA4764"/>
    <w:rsid w:val="00DB2881"/>
    <w:rsid w:val="00DB6810"/>
    <w:rsid w:val="00DC3CD2"/>
    <w:rsid w:val="00DD6537"/>
    <w:rsid w:val="00DE1E87"/>
    <w:rsid w:val="00DE6FFD"/>
    <w:rsid w:val="00DF09DB"/>
    <w:rsid w:val="00DF415A"/>
    <w:rsid w:val="00DF6C69"/>
    <w:rsid w:val="00E03D62"/>
    <w:rsid w:val="00E114E3"/>
    <w:rsid w:val="00E11C14"/>
    <w:rsid w:val="00E12296"/>
    <w:rsid w:val="00E12C55"/>
    <w:rsid w:val="00E15B54"/>
    <w:rsid w:val="00E20784"/>
    <w:rsid w:val="00E30DEA"/>
    <w:rsid w:val="00E329C3"/>
    <w:rsid w:val="00E35400"/>
    <w:rsid w:val="00E42177"/>
    <w:rsid w:val="00E4302E"/>
    <w:rsid w:val="00E437D5"/>
    <w:rsid w:val="00E438D2"/>
    <w:rsid w:val="00E545F1"/>
    <w:rsid w:val="00E621B4"/>
    <w:rsid w:val="00E63FCC"/>
    <w:rsid w:val="00E668F0"/>
    <w:rsid w:val="00E7360B"/>
    <w:rsid w:val="00E836FD"/>
    <w:rsid w:val="00E83A81"/>
    <w:rsid w:val="00E870FA"/>
    <w:rsid w:val="00E969BD"/>
    <w:rsid w:val="00E96FAE"/>
    <w:rsid w:val="00E97639"/>
    <w:rsid w:val="00EB6381"/>
    <w:rsid w:val="00EC1343"/>
    <w:rsid w:val="00EC173F"/>
    <w:rsid w:val="00EC28EA"/>
    <w:rsid w:val="00EC3E64"/>
    <w:rsid w:val="00EC6C34"/>
    <w:rsid w:val="00EE1D40"/>
    <w:rsid w:val="00EE1FBC"/>
    <w:rsid w:val="00EE3B1C"/>
    <w:rsid w:val="00EE6F40"/>
    <w:rsid w:val="00EF0C18"/>
    <w:rsid w:val="00EF2F24"/>
    <w:rsid w:val="00EF4E9D"/>
    <w:rsid w:val="00F02B5E"/>
    <w:rsid w:val="00F02E0C"/>
    <w:rsid w:val="00F1154C"/>
    <w:rsid w:val="00F14758"/>
    <w:rsid w:val="00F16EF5"/>
    <w:rsid w:val="00F2324E"/>
    <w:rsid w:val="00F24B4D"/>
    <w:rsid w:val="00F272AD"/>
    <w:rsid w:val="00F30FD8"/>
    <w:rsid w:val="00F32E82"/>
    <w:rsid w:val="00F34A3F"/>
    <w:rsid w:val="00F355C2"/>
    <w:rsid w:val="00F366D9"/>
    <w:rsid w:val="00F36E0D"/>
    <w:rsid w:val="00F40F50"/>
    <w:rsid w:val="00F5326F"/>
    <w:rsid w:val="00F54DBD"/>
    <w:rsid w:val="00F65A52"/>
    <w:rsid w:val="00F678E1"/>
    <w:rsid w:val="00F70C2F"/>
    <w:rsid w:val="00F7504D"/>
    <w:rsid w:val="00F759E6"/>
    <w:rsid w:val="00F76B65"/>
    <w:rsid w:val="00F82A4B"/>
    <w:rsid w:val="00F87EF0"/>
    <w:rsid w:val="00F95256"/>
    <w:rsid w:val="00FA75F2"/>
    <w:rsid w:val="00FA7910"/>
    <w:rsid w:val="00FB2B71"/>
    <w:rsid w:val="00FC22CF"/>
    <w:rsid w:val="00FC4D8E"/>
    <w:rsid w:val="00FD02A2"/>
    <w:rsid w:val="00FD59A7"/>
    <w:rsid w:val="00FF109A"/>
    <w:rsid w:val="00FF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EB78867"/>
  <w15:docId w15:val="{8BDB6BBD-B713-4E54-BBAE-278B1763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E5C"/>
    <w:pPr>
      <w:widowControl w:val="0"/>
      <w:jc w:val="both"/>
    </w:pPr>
    <w:rPr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590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482590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482590"/>
    <w:pPr>
      <w:widowControl/>
      <w:spacing w:line="360" w:lineRule="auto"/>
      <w:jc w:val="left"/>
    </w:pPr>
    <w:rPr>
      <w:rFonts w:ascii="Arial" w:eastAsia="ＭＳ 明朝" w:hAnsi="Arial" w:cs="Times New Roman"/>
      <w:kern w:val="0"/>
      <w:sz w:val="20"/>
      <w:szCs w:val="20"/>
      <w:lang w:val="en-NZ" w:eastAsia="en-US"/>
    </w:rPr>
  </w:style>
  <w:style w:type="character" w:customStyle="1" w:styleId="a6">
    <w:name w:val="コメント文字列 (文字)"/>
    <w:basedOn w:val="a0"/>
    <w:link w:val="a5"/>
    <w:uiPriority w:val="99"/>
    <w:rsid w:val="00482590"/>
    <w:rPr>
      <w:rFonts w:ascii="Arial" w:eastAsia="ＭＳ 明朝" w:hAnsi="Arial" w:cs="Times New Roman"/>
      <w:sz w:val="20"/>
      <w:szCs w:val="20"/>
      <w:lang w:val="en-NZ"/>
    </w:rPr>
  </w:style>
  <w:style w:type="paragraph" w:styleId="a7">
    <w:name w:val="Balloon Text"/>
    <w:basedOn w:val="a"/>
    <w:link w:val="a8"/>
    <w:uiPriority w:val="99"/>
    <w:semiHidden/>
    <w:unhideWhenUsed/>
    <w:rsid w:val="00482590"/>
    <w:rPr>
      <w:rFonts w:ascii="Segoe UI" w:hAnsi="Segoe UI" w:cs="Segoe U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2590"/>
    <w:rPr>
      <w:rFonts w:ascii="Segoe UI" w:eastAsiaTheme="minorEastAsia" w:hAnsi="Segoe UI" w:cs="Segoe UI"/>
      <w:kern w:val="2"/>
      <w:sz w:val="18"/>
      <w:szCs w:val="18"/>
      <w:lang w:eastAsia="ja-JP"/>
    </w:rPr>
  </w:style>
  <w:style w:type="table" w:customStyle="1" w:styleId="TableGrid1">
    <w:name w:val="Table Grid1"/>
    <w:basedOn w:val="a1"/>
    <w:next w:val="a9"/>
    <w:uiPriority w:val="59"/>
    <w:rsid w:val="0012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12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C1265"/>
    <w:pPr>
      <w:tabs>
        <w:tab w:val="center" w:pos="4680"/>
        <w:tab w:val="right" w:pos="9360"/>
      </w:tabs>
    </w:pPr>
  </w:style>
  <w:style w:type="character" w:customStyle="1" w:styleId="ab">
    <w:name w:val="ヘッダー (文字)"/>
    <w:basedOn w:val="a0"/>
    <w:link w:val="aa"/>
    <w:uiPriority w:val="99"/>
    <w:rsid w:val="00BC1265"/>
    <w:rPr>
      <w:rFonts w:eastAsiaTheme="minorEastAsia"/>
      <w:kern w:val="2"/>
      <w:sz w:val="21"/>
      <w:lang w:eastAsia="ja-JP"/>
    </w:rPr>
  </w:style>
  <w:style w:type="paragraph" w:styleId="ac">
    <w:name w:val="footer"/>
    <w:basedOn w:val="a"/>
    <w:link w:val="ad"/>
    <w:uiPriority w:val="99"/>
    <w:unhideWhenUsed/>
    <w:rsid w:val="00BC1265"/>
    <w:pPr>
      <w:tabs>
        <w:tab w:val="center" w:pos="4680"/>
        <w:tab w:val="right" w:pos="9360"/>
      </w:tabs>
    </w:pPr>
  </w:style>
  <w:style w:type="character" w:customStyle="1" w:styleId="ad">
    <w:name w:val="フッター (文字)"/>
    <w:basedOn w:val="a0"/>
    <w:link w:val="ac"/>
    <w:uiPriority w:val="99"/>
    <w:rsid w:val="00BC1265"/>
    <w:rPr>
      <w:rFonts w:eastAsiaTheme="minorEastAsia"/>
      <w:kern w:val="2"/>
      <w:sz w:val="21"/>
      <w:lang w:eastAsia="ja-JP"/>
    </w:rPr>
  </w:style>
  <w:style w:type="paragraph" w:styleId="ae">
    <w:name w:val="annotation subject"/>
    <w:basedOn w:val="a5"/>
    <w:next w:val="a5"/>
    <w:link w:val="af"/>
    <w:uiPriority w:val="99"/>
    <w:semiHidden/>
    <w:unhideWhenUsed/>
    <w:rsid w:val="00292BD1"/>
    <w:pPr>
      <w:widowControl w:val="0"/>
      <w:spacing w:line="240" w:lineRule="auto"/>
    </w:pPr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ja-JP"/>
    </w:rPr>
  </w:style>
  <w:style w:type="character" w:customStyle="1" w:styleId="af">
    <w:name w:val="コメント内容 (文字)"/>
    <w:basedOn w:val="a6"/>
    <w:link w:val="ae"/>
    <w:uiPriority w:val="99"/>
    <w:semiHidden/>
    <w:rsid w:val="00292BD1"/>
    <w:rPr>
      <w:rFonts w:ascii="Arial" w:eastAsia="ＭＳ 明朝" w:hAnsi="Arial" w:cs="Times New Roman"/>
      <w:b/>
      <w:bCs/>
      <w:kern w:val="2"/>
      <w:sz w:val="21"/>
      <w:szCs w:val="20"/>
      <w:lang w:val="en-NZ" w:eastAsia="ja-JP"/>
    </w:rPr>
  </w:style>
  <w:style w:type="paragraph" w:styleId="Web">
    <w:name w:val="Normal (Web)"/>
    <w:basedOn w:val="a"/>
    <w:uiPriority w:val="99"/>
    <w:semiHidden/>
    <w:unhideWhenUsed/>
    <w:rsid w:val="006974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Revision"/>
    <w:hidden/>
    <w:uiPriority w:val="99"/>
    <w:semiHidden/>
    <w:rsid w:val="00531FEA"/>
    <w:rPr>
      <w:kern w:val="2"/>
      <w:sz w:val="21"/>
      <w:lang w:eastAsia="ja-JP"/>
    </w:rPr>
  </w:style>
  <w:style w:type="character" w:styleId="af1">
    <w:name w:val="line number"/>
    <w:basedOn w:val="a0"/>
    <w:uiPriority w:val="99"/>
    <w:semiHidden/>
    <w:unhideWhenUsed/>
    <w:rsid w:val="00B65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2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EED02-E57B-4BF8-9FD5-EEEBE27CF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4011</Words>
  <Characters>22866</Characters>
  <Application>Microsoft Office Word</Application>
  <DocSecurity>0</DocSecurity>
  <Lines>190</Lines>
  <Paragraphs>53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Perelman School Of Medicine</Company>
  <LinksUpToDate>false</LinksUpToDate>
  <CharactersWithSpaces>26824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Schweizer</dc:creator>
  <cp:lastModifiedBy>Takai, Kentaro(髙井 健太郎)</cp:lastModifiedBy>
  <cp:revision>2</cp:revision>
  <cp:lastPrinted>2020-02-25T00:28:00Z</cp:lastPrinted>
  <dcterms:created xsi:type="dcterms:W3CDTF">2021-07-23T01:48:00Z</dcterms:created>
  <dcterms:modified xsi:type="dcterms:W3CDTF">2021-07-23T01:48:00Z</dcterms:modified>
</cp:coreProperties>
</file>