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5CD47" w14:textId="77777777" w:rsidR="003D473C" w:rsidRPr="003B1555" w:rsidRDefault="003D473C" w:rsidP="003D473C">
      <w:pPr>
        <w:pStyle w:val="Heading2"/>
        <w:rPr>
          <w:i/>
          <w:color w:val="000000" w:themeColor="text1"/>
        </w:rPr>
      </w:pPr>
      <w:bookmarkStart w:id="0" w:name="_Toc18341895"/>
      <w:r w:rsidRPr="003B1555">
        <w:rPr>
          <w:color w:val="000000" w:themeColor="text1"/>
        </w:rPr>
        <w:t>Supplementary Table 1. Transition Probabilities (Control)</w:t>
      </w:r>
      <w:bookmarkEnd w:id="0"/>
    </w:p>
    <w:p w14:paraId="6350D284" w14:textId="77777777" w:rsidR="003D473C" w:rsidRPr="004C2DEF" w:rsidRDefault="003D473C" w:rsidP="003D473C"/>
    <w:p w14:paraId="2EA8F4DC" w14:textId="77777777" w:rsidR="003D473C" w:rsidRPr="004C2DEF" w:rsidRDefault="003D473C" w:rsidP="003D473C"/>
    <w:tbl>
      <w:tblPr>
        <w:tblW w:w="9379" w:type="dxa"/>
        <w:tblLook w:val="04A0" w:firstRow="1" w:lastRow="0" w:firstColumn="1" w:lastColumn="0" w:noHBand="0" w:noVBand="1"/>
      </w:tblPr>
      <w:tblGrid>
        <w:gridCol w:w="1401"/>
        <w:gridCol w:w="1153"/>
        <w:gridCol w:w="1254"/>
        <w:gridCol w:w="965"/>
        <w:gridCol w:w="1167"/>
        <w:gridCol w:w="1329"/>
        <w:gridCol w:w="2110"/>
      </w:tblGrid>
      <w:tr w:rsidR="003D473C" w:rsidRPr="004C2DEF" w14:paraId="38014814" w14:textId="77777777" w:rsidTr="007062FA">
        <w:trPr>
          <w:trHeight w:val="294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22C66CC6" w14:textId="77777777" w:rsidR="003D473C" w:rsidRPr="004C2DEF" w:rsidRDefault="003D473C" w:rsidP="007062FA">
            <w:pPr>
              <w:rPr>
                <w:b/>
                <w:bCs/>
              </w:rPr>
            </w:pPr>
            <w:r w:rsidRPr="004C2DEF">
              <w:rPr>
                <w:b/>
                <w:bCs/>
              </w:rPr>
              <w:t>FROM HEALTH STATE</w:t>
            </w:r>
          </w:p>
        </w:tc>
        <w:tc>
          <w:tcPr>
            <w:tcW w:w="5868" w:type="dxa"/>
            <w:gridSpan w:val="5"/>
            <w:tcBorders>
              <w:top w:val="single" w:sz="4" w:space="0" w:color="auto"/>
            </w:tcBorders>
            <w:noWrap/>
          </w:tcPr>
          <w:p w14:paraId="31479B08" w14:textId="77777777" w:rsidR="003D473C" w:rsidRPr="004C2DEF" w:rsidRDefault="003D473C" w:rsidP="007062FA">
            <w:pPr>
              <w:rPr>
                <w:b/>
                <w:bCs/>
              </w:rPr>
            </w:pPr>
            <w:r w:rsidRPr="004C2DEF">
              <w:rPr>
                <w:b/>
                <w:bCs/>
              </w:rPr>
              <w:t>TRANSIT TO HEALTH STATE</w:t>
            </w:r>
          </w:p>
        </w:tc>
        <w:tc>
          <w:tcPr>
            <w:tcW w:w="2110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2313571A" w14:textId="77777777" w:rsidR="003D473C" w:rsidRPr="004C2DEF" w:rsidRDefault="003D473C" w:rsidP="007062FA">
            <w:pPr>
              <w:rPr>
                <w:b/>
                <w:bCs/>
              </w:rPr>
            </w:pPr>
            <w:r w:rsidRPr="004C2DEF">
              <w:rPr>
                <w:b/>
                <w:bCs/>
              </w:rPr>
              <w:t>TIME RANGE</w:t>
            </w:r>
          </w:p>
        </w:tc>
      </w:tr>
      <w:tr w:rsidR="003D473C" w:rsidRPr="004C2DEF" w14:paraId="6BE5DAFB" w14:textId="77777777" w:rsidTr="007062FA">
        <w:trPr>
          <w:trHeight w:val="294"/>
        </w:trPr>
        <w:tc>
          <w:tcPr>
            <w:tcW w:w="1401" w:type="dxa"/>
            <w:tcBorders>
              <w:left w:val="single" w:sz="4" w:space="0" w:color="auto"/>
            </w:tcBorders>
            <w:noWrap/>
            <w:hideMark/>
          </w:tcPr>
          <w:p w14:paraId="2436F39F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hideMark/>
          </w:tcPr>
          <w:p w14:paraId="6B2CD1C2" w14:textId="77777777" w:rsidR="003D473C" w:rsidRPr="004C2DEF" w:rsidRDefault="003D473C" w:rsidP="007062FA">
            <w:pPr>
              <w:rPr>
                <w:b/>
              </w:rPr>
            </w:pPr>
            <w:r w:rsidRPr="004C2DEF">
              <w:rPr>
                <w:b/>
              </w:rPr>
              <w:t>Minimal</w:t>
            </w:r>
          </w:p>
        </w:tc>
        <w:tc>
          <w:tcPr>
            <w:tcW w:w="1254" w:type="dxa"/>
            <w:noWrap/>
            <w:hideMark/>
          </w:tcPr>
          <w:p w14:paraId="3177E5C1" w14:textId="77777777" w:rsidR="003D473C" w:rsidRPr="004C2DEF" w:rsidRDefault="003D473C" w:rsidP="007062FA">
            <w:pPr>
              <w:rPr>
                <w:b/>
              </w:rPr>
            </w:pPr>
            <w:r w:rsidRPr="004C2DEF">
              <w:rPr>
                <w:b/>
              </w:rPr>
              <w:t>Moderate</w:t>
            </w:r>
          </w:p>
        </w:tc>
        <w:tc>
          <w:tcPr>
            <w:tcW w:w="965" w:type="dxa"/>
            <w:noWrap/>
            <w:hideMark/>
          </w:tcPr>
          <w:p w14:paraId="5FB5F4B4" w14:textId="77777777" w:rsidR="003D473C" w:rsidRPr="004C2DEF" w:rsidRDefault="003D473C" w:rsidP="007062FA">
            <w:pPr>
              <w:rPr>
                <w:b/>
              </w:rPr>
            </w:pPr>
            <w:r w:rsidRPr="004C2DEF">
              <w:rPr>
                <w:b/>
              </w:rPr>
              <w:t>Severe</w:t>
            </w:r>
          </w:p>
        </w:tc>
        <w:tc>
          <w:tcPr>
            <w:tcW w:w="1167" w:type="dxa"/>
            <w:noWrap/>
            <w:hideMark/>
          </w:tcPr>
          <w:p w14:paraId="62798431" w14:textId="77777777" w:rsidR="003D473C" w:rsidRPr="004C2DEF" w:rsidRDefault="003D473C" w:rsidP="007062FA">
            <w:pPr>
              <w:rPr>
                <w:b/>
              </w:rPr>
            </w:pPr>
            <w:r w:rsidRPr="004C2DEF">
              <w:rPr>
                <w:b/>
              </w:rPr>
              <w:t>Crippled</w:t>
            </w:r>
          </w:p>
        </w:tc>
        <w:tc>
          <w:tcPr>
            <w:tcW w:w="1329" w:type="dxa"/>
            <w:noWrap/>
            <w:hideMark/>
          </w:tcPr>
          <w:p w14:paraId="6AD12DBB" w14:textId="77777777" w:rsidR="003D473C" w:rsidRPr="004C2DEF" w:rsidRDefault="003D473C" w:rsidP="007062FA">
            <w:pPr>
              <w:rPr>
                <w:b/>
              </w:rPr>
            </w:pPr>
            <w:r w:rsidRPr="004C2DEF">
              <w:rPr>
                <w:b/>
              </w:rPr>
              <w:t>Bedbound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  <w:hideMark/>
          </w:tcPr>
          <w:p w14:paraId="75D44848" w14:textId="77777777" w:rsidR="003D473C" w:rsidRPr="004C2DEF" w:rsidRDefault="003D473C" w:rsidP="007062FA"/>
        </w:tc>
      </w:tr>
      <w:tr w:rsidR="003D473C" w:rsidRPr="004C2DEF" w14:paraId="11746F59" w14:textId="77777777" w:rsidTr="007062FA">
        <w:trPr>
          <w:trHeight w:val="294"/>
        </w:trPr>
        <w:tc>
          <w:tcPr>
            <w:tcW w:w="1401" w:type="dxa"/>
            <w:vMerge w:val="restart"/>
            <w:tcBorders>
              <w:left w:val="single" w:sz="4" w:space="0" w:color="auto"/>
            </w:tcBorders>
            <w:noWrap/>
            <w:hideMark/>
          </w:tcPr>
          <w:p w14:paraId="6C0EAD84" w14:textId="77777777" w:rsidR="003D473C" w:rsidRPr="004C2DEF" w:rsidRDefault="003D473C" w:rsidP="007062FA">
            <w:pPr>
              <w:rPr>
                <w:b/>
                <w:bCs/>
              </w:rPr>
            </w:pPr>
            <w:r w:rsidRPr="004C2DEF">
              <w:rPr>
                <w:b/>
                <w:bCs/>
              </w:rPr>
              <w:t>Minimal</w:t>
            </w:r>
          </w:p>
        </w:tc>
        <w:tc>
          <w:tcPr>
            <w:tcW w:w="1153" w:type="dxa"/>
            <w:noWrap/>
            <w:vAlign w:val="bottom"/>
            <w:hideMark/>
          </w:tcPr>
          <w:p w14:paraId="0A23952C" w14:textId="77777777" w:rsidR="003D473C" w:rsidRPr="004C2DEF" w:rsidRDefault="003D473C" w:rsidP="007062FA">
            <w:r w:rsidRPr="004C2DEF">
              <w:t>1.000</w:t>
            </w:r>
          </w:p>
        </w:tc>
        <w:tc>
          <w:tcPr>
            <w:tcW w:w="1254" w:type="dxa"/>
            <w:noWrap/>
            <w:vAlign w:val="bottom"/>
            <w:hideMark/>
          </w:tcPr>
          <w:p w14:paraId="121E61F9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965" w:type="dxa"/>
            <w:noWrap/>
            <w:vAlign w:val="bottom"/>
            <w:hideMark/>
          </w:tcPr>
          <w:p w14:paraId="32A14EA5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1167" w:type="dxa"/>
            <w:noWrap/>
            <w:vAlign w:val="center"/>
            <w:hideMark/>
          </w:tcPr>
          <w:p w14:paraId="7152EAD4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1329" w:type="dxa"/>
            <w:noWrap/>
            <w:vAlign w:val="bottom"/>
            <w:hideMark/>
          </w:tcPr>
          <w:p w14:paraId="1507AD85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  <w:hideMark/>
          </w:tcPr>
          <w:p w14:paraId="62988D5F" w14:textId="77777777" w:rsidR="003D473C" w:rsidRPr="004C2DEF" w:rsidRDefault="003D473C" w:rsidP="007062FA">
            <w:r w:rsidRPr="004C2DEF">
              <w:t>Baseline-Surgery</w:t>
            </w:r>
          </w:p>
        </w:tc>
      </w:tr>
      <w:tr w:rsidR="003D473C" w:rsidRPr="004C2DEF" w14:paraId="2A61E7B3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  <w:hideMark/>
          </w:tcPr>
          <w:p w14:paraId="3AE06A25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  <w:hideMark/>
          </w:tcPr>
          <w:p w14:paraId="4E54EBDA" w14:textId="77777777" w:rsidR="003D473C" w:rsidRPr="004C2DEF" w:rsidRDefault="003D473C" w:rsidP="007062FA">
            <w:r w:rsidRPr="004C2DEF">
              <w:t>0.792</w:t>
            </w:r>
          </w:p>
        </w:tc>
        <w:tc>
          <w:tcPr>
            <w:tcW w:w="1254" w:type="dxa"/>
            <w:noWrap/>
            <w:vAlign w:val="bottom"/>
            <w:hideMark/>
          </w:tcPr>
          <w:p w14:paraId="2AE8DEF1" w14:textId="77777777" w:rsidR="003D473C" w:rsidRPr="004C2DEF" w:rsidRDefault="003D473C" w:rsidP="007062FA">
            <w:r w:rsidRPr="004C2DEF">
              <w:t>0.083</w:t>
            </w:r>
          </w:p>
        </w:tc>
        <w:tc>
          <w:tcPr>
            <w:tcW w:w="965" w:type="dxa"/>
            <w:noWrap/>
            <w:vAlign w:val="bottom"/>
            <w:hideMark/>
          </w:tcPr>
          <w:p w14:paraId="42BD87BC" w14:textId="77777777" w:rsidR="003D473C" w:rsidRPr="004C2DEF" w:rsidRDefault="003D473C" w:rsidP="007062FA">
            <w:r w:rsidRPr="004C2DEF">
              <w:t>0.125</w:t>
            </w:r>
          </w:p>
        </w:tc>
        <w:tc>
          <w:tcPr>
            <w:tcW w:w="1167" w:type="dxa"/>
            <w:noWrap/>
            <w:vAlign w:val="center"/>
            <w:hideMark/>
          </w:tcPr>
          <w:p w14:paraId="7C0D1C5F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1329" w:type="dxa"/>
            <w:noWrap/>
            <w:vAlign w:val="bottom"/>
            <w:hideMark/>
          </w:tcPr>
          <w:p w14:paraId="1E0669FD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  <w:hideMark/>
          </w:tcPr>
          <w:p w14:paraId="771CE3F3" w14:textId="77777777" w:rsidR="003D473C" w:rsidRPr="004C2DEF" w:rsidRDefault="003D473C" w:rsidP="007062FA">
            <w:r w:rsidRPr="004C2DEF">
              <w:t>Surgery-6W</w:t>
            </w:r>
          </w:p>
        </w:tc>
      </w:tr>
      <w:tr w:rsidR="003D473C" w:rsidRPr="004C2DEF" w14:paraId="70DFF5A9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  <w:hideMark/>
          </w:tcPr>
          <w:p w14:paraId="090292C6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  <w:hideMark/>
          </w:tcPr>
          <w:p w14:paraId="42C57A1D" w14:textId="77777777" w:rsidR="003D473C" w:rsidRPr="004C2DEF" w:rsidRDefault="003D473C" w:rsidP="007062FA">
            <w:r w:rsidRPr="004C2DEF">
              <w:t>0.792</w:t>
            </w:r>
          </w:p>
        </w:tc>
        <w:tc>
          <w:tcPr>
            <w:tcW w:w="1254" w:type="dxa"/>
            <w:noWrap/>
            <w:vAlign w:val="bottom"/>
            <w:hideMark/>
          </w:tcPr>
          <w:p w14:paraId="2CEA8F9D" w14:textId="77777777" w:rsidR="003D473C" w:rsidRPr="004C2DEF" w:rsidRDefault="003D473C" w:rsidP="007062FA">
            <w:r w:rsidRPr="004C2DEF">
              <w:t>0.083</w:t>
            </w:r>
          </w:p>
        </w:tc>
        <w:tc>
          <w:tcPr>
            <w:tcW w:w="965" w:type="dxa"/>
            <w:noWrap/>
            <w:vAlign w:val="bottom"/>
            <w:hideMark/>
          </w:tcPr>
          <w:p w14:paraId="3D945526" w14:textId="77777777" w:rsidR="003D473C" w:rsidRPr="004C2DEF" w:rsidRDefault="003D473C" w:rsidP="007062FA">
            <w:r w:rsidRPr="004C2DEF">
              <w:t>0.069</w:t>
            </w:r>
          </w:p>
        </w:tc>
        <w:tc>
          <w:tcPr>
            <w:tcW w:w="1167" w:type="dxa"/>
            <w:noWrap/>
            <w:vAlign w:val="center"/>
            <w:hideMark/>
          </w:tcPr>
          <w:p w14:paraId="7E9367D8" w14:textId="77777777" w:rsidR="003D473C" w:rsidRPr="004C2DEF" w:rsidRDefault="003D473C" w:rsidP="007062FA">
            <w:r w:rsidRPr="004C2DEF">
              <w:t>0.028</w:t>
            </w:r>
          </w:p>
        </w:tc>
        <w:tc>
          <w:tcPr>
            <w:tcW w:w="1329" w:type="dxa"/>
            <w:noWrap/>
            <w:vAlign w:val="bottom"/>
            <w:hideMark/>
          </w:tcPr>
          <w:p w14:paraId="7803CFE3" w14:textId="77777777" w:rsidR="003D473C" w:rsidRPr="004C2DEF" w:rsidRDefault="003D473C" w:rsidP="007062FA">
            <w:r w:rsidRPr="004C2DEF">
              <w:t>0.028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  <w:hideMark/>
          </w:tcPr>
          <w:p w14:paraId="454B3292" w14:textId="77777777" w:rsidR="003D473C" w:rsidRPr="004C2DEF" w:rsidRDefault="003D473C" w:rsidP="007062FA">
            <w:r w:rsidRPr="004C2DEF">
              <w:t>6W-3M</w:t>
            </w:r>
          </w:p>
        </w:tc>
      </w:tr>
      <w:tr w:rsidR="003D473C" w:rsidRPr="004C2DEF" w14:paraId="6CA320F3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  <w:hideMark/>
          </w:tcPr>
          <w:p w14:paraId="5AE04071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  <w:hideMark/>
          </w:tcPr>
          <w:p w14:paraId="68150631" w14:textId="77777777" w:rsidR="003D473C" w:rsidRPr="004C2DEF" w:rsidRDefault="003D473C" w:rsidP="007062FA">
            <w:r w:rsidRPr="004C2DEF">
              <w:t>0.792</w:t>
            </w:r>
          </w:p>
        </w:tc>
        <w:tc>
          <w:tcPr>
            <w:tcW w:w="1254" w:type="dxa"/>
            <w:noWrap/>
            <w:vAlign w:val="bottom"/>
            <w:hideMark/>
          </w:tcPr>
          <w:p w14:paraId="099B6929" w14:textId="77777777" w:rsidR="003D473C" w:rsidRPr="004C2DEF" w:rsidRDefault="003D473C" w:rsidP="007062FA">
            <w:r w:rsidRPr="004C2DEF">
              <w:t>0.153</w:t>
            </w:r>
          </w:p>
        </w:tc>
        <w:tc>
          <w:tcPr>
            <w:tcW w:w="965" w:type="dxa"/>
            <w:noWrap/>
            <w:vAlign w:val="bottom"/>
            <w:hideMark/>
          </w:tcPr>
          <w:p w14:paraId="2A1DF7D4" w14:textId="77777777" w:rsidR="003D473C" w:rsidRPr="004C2DEF" w:rsidRDefault="003D473C" w:rsidP="007062FA">
            <w:r w:rsidRPr="004C2DEF">
              <w:t>0.042</w:t>
            </w:r>
          </w:p>
        </w:tc>
        <w:tc>
          <w:tcPr>
            <w:tcW w:w="1167" w:type="dxa"/>
            <w:noWrap/>
            <w:vAlign w:val="bottom"/>
            <w:hideMark/>
          </w:tcPr>
          <w:p w14:paraId="5AB940C1" w14:textId="77777777" w:rsidR="003D473C" w:rsidRPr="004C2DEF" w:rsidRDefault="003D473C" w:rsidP="007062FA">
            <w:r w:rsidRPr="004C2DEF">
              <w:t>0.014</w:t>
            </w:r>
          </w:p>
        </w:tc>
        <w:tc>
          <w:tcPr>
            <w:tcW w:w="1329" w:type="dxa"/>
            <w:noWrap/>
            <w:vAlign w:val="bottom"/>
            <w:hideMark/>
          </w:tcPr>
          <w:p w14:paraId="0FF6038F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  <w:hideMark/>
          </w:tcPr>
          <w:p w14:paraId="6BF33773" w14:textId="77777777" w:rsidR="003D473C" w:rsidRPr="004C2DEF" w:rsidRDefault="003D473C" w:rsidP="007062FA">
            <w:r w:rsidRPr="004C2DEF">
              <w:t>3M-9M</w:t>
            </w:r>
          </w:p>
        </w:tc>
      </w:tr>
      <w:tr w:rsidR="003D473C" w:rsidRPr="004C2DEF" w14:paraId="44CBA4CC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  <w:hideMark/>
          </w:tcPr>
          <w:p w14:paraId="4933F2F4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  <w:hideMark/>
          </w:tcPr>
          <w:p w14:paraId="68FC4B09" w14:textId="77777777" w:rsidR="003D473C" w:rsidRPr="004C2DEF" w:rsidRDefault="003D473C" w:rsidP="007062FA">
            <w:r w:rsidRPr="004C2DEF">
              <w:t>0.863</w:t>
            </w:r>
          </w:p>
        </w:tc>
        <w:tc>
          <w:tcPr>
            <w:tcW w:w="1254" w:type="dxa"/>
            <w:noWrap/>
            <w:vAlign w:val="bottom"/>
            <w:hideMark/>
          </w:tcPr>
          <w:p w14:paraId="31D794A7" w14:textId="77777777" w:rsidR="003D473C" w:rsidRPr="004C2DEF" w:rsidRDefault="003D473C" w:rsidP="007062FA">
            <w:r w:rsidRPr="004C2DEF">
              <w:t>0.082</w:t>
            </w:r>
          </w:p>
        </w:tc>
        <w:tc>
          <w:tcPr>
            <w:tcW w:w="965" w:type="dxa"/>
            <w:noWrap/>
            <w:vAlign w:val="bottom"/>
            <w:hideMark/>
          </w:tcPr>
          <w:p w14:paraId="366E923A" w14:textId="77777777" w:rsidR="003D473C" w:rsidRPr="004C2DEF" w:rsidRDefault="003D473C" w:rsidP="007062FA">
            <w:r w:rsidRPr="004C2DEF">
              <w:t>0.014</w:t>
            </w:r>
          </w:p>
        </w:tc>
        <w:tc>
          <w:tcPr>
            <w:tcW w:w="1167" w:type="dxa"/>
            <w:noWrap/>
            <w:vAlign w:val="bottom"/>
            <w:hideMark/>
          </w:tcPr>
          <w:p w14:paraId="4AEC8074" w14:textId="77777777" w:rsidR="003D473C" w:rsidRPr="004C2DEF" w:rsidRDefault="003D473C" w:rsidP="007062FA">
            <w:r w:rsidRPr="004C2DEF">
              <w:t>0.041</w:t>
            </w:r>
          </w:p>
        </w:tc>
        <w:tc>
          <w:tcPr>
            <w:tcW w:w="1329" w:type="dxa"/>
            <w:noWrap/>
            <w:vAlign w:val="bottom"/>
            <w:hideMark/>
          </w:tcPr>
          <w:p w14:paraId="6E08C39F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  <w:hideMark/>
          </w:tcPr>
          <w:p w14:paraId="614590AA" w14:textId="77777777" w:rsidR="003D473C" w:rsidRPr="004C2DEF" w:rsidRDefault="003D473C" w:rsidP="007062FA">
            <w:r w:rsidRPr="004C2DEF">
              <w:t>6M-9M</w:t>
            </w:r>
          </w:p>
        </w:tc>
      </w:tr>
      <w:tr w:rsidR="003D473C" w:rsidRPr="004C2DEF" w14:paraId="74716CB0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  <w:hideMark/>
          </w:tcPr>
          <w:p w14:paraId="537DF42F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  <w:hideMark/>
          </w:tcPr>
          <w:p w14:paraId="220D9341" w14:textId="77777777" w:rsidR="003D473C" w:rsidRPr="004C2DEF" w:rsidRDefault="003D473C" w:rsidP="007062FA">
            <w:r w:rsidRPr="004C2DEF">
              <w:t>0.890</w:t>
            </w:r>
          </w:p>
        </w:tc>
        <w:tc>
          <w:tcPr>
            <w:tcW w:w="1254" w:type="dxa"/>
            <w:noWrap/>
            <w:vAlign w:val="bottom"/>
            <w:hideMark/>
          </w:tcPr>
          <w:p w14:paraId="7DD6F8D4" w14:textId="77777777" w:rsidR="003D473C" w:rsidRPr="004C2DEF" w:rsidRDefault="003D473C" w:rsidP="007062FA">
            <w:r w:rsidRPr="004C2DEF">
              <w:t>0.068</w:t>
            </w:r>
          </w:p>
        </w:tc>
        <w:tc>
          <w:tcPr>
            <w:tcW w:w="965" w:type="dxa"/>
            <w:noWrap/>
            <w:vAlign w:val="bottom"/>
            <w:hideMark/>
          </w:tcPr>
          <w:p w14:paraId="3B14E383" w14:textId="77777777" w:rsidR="003D473C" w:rsidRPr="004C2DEF" w:rsidRDefault="003D473C" w:rsidP="007062FA">
            <w:r w:rsidRPr="004C2DEF">
              <w:t>0.027</w:t>
            </w:r>
          </w:p>
        </w:tc>
        <w:tc>
          <w:tcPr>
            <w:tcW w:w="1167" w:type="dxa"/>
            <w:noWrap/>
            <w:vAlign w:val="bottom"/>
            <w:hideMark/>
          </w:tcPr>
          <w:p w14:paraId="2B68F43B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1329" w:type="dxa"/>
            <w:noWrap/>
            <w:vAlign w:val="bottom"/>
            <w:hideMark/>
          </w:tcPr>
          <w:p w14:paraId="746E3487" w14:textId="77777777" w:rsidR="003D473C" w:rsidRPr="004C2DEF" w:rsidRDefault="003D473C" w:rsidP="007062FA">
            <w:r w:rsidRPr="004C2DEF">
              <w:t>0.014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  <w:hideMark/>
          </w:tcPr>
          <w:p w14:paraId="42E2089E" w14:textId="77777777" w:rsidR="003D473C" w:rsidRPr="004C2DEF" w:rsidRDefault="003D473C" w:rsidP="007062FA">
            <w:r w:rsidRPr="004C2DEF">
              <w:t>9M-1YR</w:t>
            </w:r>
          </w:p>
        </w:tc>
      </w:tr>
      <w:tr w:rsidR="003D473C" w:rsidRPr="004C2DEF" w14:paraId="321E8C89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  <w:hideMark/>
          </w:tcPr>
          <w:p w14:paraId="3E638D3B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  <w:hideMark/>
          </w:tcPr>
          <w:p w14:paraId="0C2DDC7D" w14:textId="77777777" w:rsidR="003D473C" w:rsidRPr="004C2DEF" w:rsidRDefault="003D473C" w:rsidP="007062FA">
            <w:r w:rsidRPr="004C2DEF">
              <w:t>0.815</w:t>
            </w:r>
          </w:p>
        </w:tc>
        <w:tc>
          <w:tcPr>
            <w:tcW w:w="1254" w:type="dxa"/>
            <w:noWrap/>
            <w:vAlign w:val="bottom"/>
            <w:hideMark/>
          </w:tcPr>
          <w:p w14:paraId="567068E5" w14:textId="77777777" w:rsidR="003D473C" w:rsidRPr="004C2DEF" w:rsidRDefault="003D473C" w:rsidP="007062FA">
            <w:r w:rsidRPr="004C2DEF">
              <w:t>0.086</w:t>
            </w:r>
          </w:p>
        </w:tc>
        <w:tc>
          <w:tcPr>
            <w:tcW w:w="965" w:type="dxa"/>
            <w:noWrap/>
            <w:vAlign w:val="bottom"/>
            <w:hideMark/>
          </w:tcPr>
          <w:p w14:paraId="31750FF4" w14:textId="77777777" w:rsidR="003D473C" w:rsidRPr="004C2DEF" w:rsidRDefault="003D473C" w:rsidP="007062FA">
            <w:r w:rsidRPr="004C2DEF">
              <w:t>0.062</w:t>
            </w:r>
          </w:p>
        </w:tc>
        <w:tc>
          <w:tcPr>
            <w:tcW w:w="1167" w:type="dxa"/>
            <w:noWrap/>
            <w:vAlign w:val="bottom"/>
            <w:hideMark/>
          </w:tcPr>
          <w:p w14:paraId="72F1D9A8" w14:textId="77777777" w:rsidR="003D473C" w:rsidRPr="004C2DEF" w:rsidRDefault="003D473C" w:rsidP="007062FA">
            <w:r w:rsidRPr="004C2DEF">
              <w:t>0.025</w:t>
            </w:r>
          </w:p>
        </w:tc>
        <w:tc>
          <w:tcPr>
            <w:tcW w:w="1329" w:type="dxa"/>
            <w:noWrap/>
            <w:vAlign w:val="bottom"/>
            <w:hideMark/>
          </w:tcPr>
          <w:p w14:paraId="4337EFF4" w14:textId="77777777" w:rsidR="003D473C" w:rsidRPr="004C2DEF" w:rsidRDefault="003D473C" w:rsidP="007062FA">
            <w:r w:rsidRPr="004C2DEF">
              <w:t>0.012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  <w:hideMark/>
          </w:tcPr>
          <w:p w14:paraId="53FD2919" w14:textId="77777777" w:rsidR="003D473C" w:rsidRPr="004C2DEF" w:rsidRDefault="003D473C" w:rsidP="007062FA">
            <w:r w:rsidRPr="004C2DEF">
              <w:t>1YR-18M</w:t>
            </w:r>
          </w:p>
        </w:tc>
      </w:tr>
      <w:tr w:rsidR="003D473C" w:rsidRPr="004C2DEF" w14:paraId="1DDEC0D5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</w:tcPr>
          <w:p w14:paraId="59021F30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</w:tcPr>
          <w:p w14:paraId="41734FDA" w14:textId="77777777" w:rsidR="003D473C" w:rsidRPr="004C2DEF" w:rsidRDefault="003D473C" w:rsidP="007062FA">
            <w:r w:rsidRPr="004C2DEF">
              <w:t>0.792</w:t>
            </w:r>
          </w:p>
        </w:tc>
        <w:tc>
          <w:tcPr>
            <w:tcW w:w="1254" w:type="dxa"/>
            <w:noWrap/>
            <w:vAlign w:val="bottom"/>
          </w:tcPr>
          <w:p w14:paraId="7FCB28BF" w14:textId="77777777" w:rsidR="003D473C" w:rsidRPr="004C2DEF" w:rsidRDefault="003D473C" w:rsidP="007062FA">
            <w:r w:rsidRPr="004C2DEF">
              <w:t>0.083</w:t>
            </w:r>
          </w:p>
        </w:tc>
        <w:tc>
          <w:tcPr>
            <w:tcW w:w="965" w:type="dxa"/>
            <w:noWrap/>
            <w:vAlign w:val="bottom"/>
          </w:tcPr>
          <w:p w14:paraId="2FE71D53" w14:textId="77777777" w:rsidR="003D473C" w:rsidRPr="004C2DEF" w:rsidRDefault="003D473C" w:rsidP="007062FA">
            <w:r w:rsidRPr="004C2DEF">
              <w:t>0.069</w:t>
            </w:r>
          </w:p>
        </w:tc>
        <w:tc>
          <w:tcPr>
            <w:tcW w:w="1167" w:type="dxa"/>
            <w:noWrap/>
            <w:vAlign w:val="bottom"/>
          </w:tcPr>
          <w:p w14:paraId="505CCF65" w14:textId="77777777" w:rsidR="003D473C" w:rsidRPr="004C2DEF" w:rsidRDefault="003D473C" w:rsidP="007062FA">
            <w:r w:rsidRPr="004C2DEF">
              <w:t>0.028</w:t>
            </w:r>
          </w:p>
        </w:tc>
        <w:tc>
          <w:tcPr>
            <w:tcW w:w="1329" w:type="dxa"/>
            <w:noWrap/>
            <w:vAlign w:val="bottom"/>
          </w:tcPr>
          <w:p w14:paraId="138D3228" w14:textId="77777777" w:rsidR="003D473C" w:rsidRPr="004C2DEF" w:rsidRDefault="003D473C" w:rsidP="007062FA">
            <w:r w:rsidRPr="004C2DEF">
              <w:t>0.028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</w:tcPr>
          <w:p w14:paraId="2AC9E18E" w14:textId="77777777" w:rsidR="003D473C" w:rsidRPr="004C2DEF" w:rsidRDefault="003D473C" w:rsidP="007062FA">
            <w:r w:rsidRPr="004C2DEF">
              <w:t>18M-2YR</w:t>
            </w:r>
          </w:p>
        </w:tc>
      </w:tr>
      <w:tr w:rsidR="003D473C" w:rsidRPr="004C2DEF" w14:paraId="326F0CD5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</w:tcPr>
          <w:p w14:paraId="0598605B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</w:tcPr>
          <w:p w14:paraId="41B546A5" w14:textId="77777777" w:rsidR="003D473C" w:rsidRPr="004C2DEF" w:rsidRDefault="003D473C" w:rsidP="007062FA">
            <w:r w:rsidRPr="004C2DEF">
              <w:t>0.743</w:t>
            </w:r>
          </w:p>
        </w:tc>
        <w:tc>
          <w:tcPr>
            <w:tcW w:w="1254" w:type="dxa"/>
            <w:noWrap/>
            <w:vAlign w:val="bottom"/>
          </w:tcPr>
          <w:p w14:paraId="6263FBA2" w14:textId="77777777" w:rsidR="003D473C" w:rsidRPr="004C2DEF" w:rsidRDefault="003D473C" w:rsidP="007062FA">
            <w:r w:rsidRPr="004C2DEF">
              <w:t>0.143</w:t>
            </w:r>
          </w:p>
        </w:tc>
        <w:tc>
          <w:tcPr>
            <w:tcW w:w="965" w:type="dxa"/>
            <w:noWrap/>
            <w:vAlign w:val="bottom"/>
          </w:tcPr>
          <w:p w14:paraId="30B971EF" w14:textId="77777777" w:rsidR="003D473C" w:rsidRPr="004C2DEF" w:rsidRDefault="003D473C" w:rsidP="007062FA">
            <w:r w:rsidRPr="004C2DEF">
              <w:t>0.086</w:t>
            </w:r>
          </w:p>
        </w:tc>
        <w:tc>
          <w:tcPr>
            <w:tcW w:w="1167" w:type="dxa"/>
            <w:noWrap/>
            <w:vAlign w:val="bottom"/>
          </w:tcPr>
          <w:p w14:paraId="5554AFDF" w14:textId="77777777" w:rsidR="003D473C" w:rsidRPr="004C2DEF" w:rsidRDefault="003D473C" w:rsidP="007062FA">
            <w:r w:rsidRPr="004C2DEF">
              <w:t>0.029</w:t>
            </w:r>
          </w:p>
        </w:tc>
        <w:tc>
          <w:tcPr>
            <w:tcW w:w="1329" w:type="dxa"/>
            <w:noWrap/>
            <w:vAlign w:val="bottom"/>
          </w:tcPr>
          <w:p w14:paraId="2CEBD3E2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</w:tcPr>
          <w:p w14:paraId="6E2C3EB8" w14:textId="77777777" w:rsidR="003D473C" w:rsidRPr="004C2DEF" w:rsidRDefault="003D473C" w:rsidP="007062FA">
            <w:r w:rsidRPr="004C2DEF">
              <w:t>2YR-2YR+</w:t>
            </w:r>
          </w:p>
        </w:tc>
      </w:tr>
      <w:tr w:rsidR="003D473C" w:rsidRPr="004C2DEF" w14:paraId="091153EE" w14:textId="77777777" w:rsidTr="007062FA">
        <w:trPr>
          <w:trHeight w:val="294"/>
        </w:trPr>
        <w:tc>
          <w:tcPr>
            <w:tcW w:w="1401" w:type="dxa"/>
            <w:vMerge w:val="restart"/>
            <w:tcBorders>
              <w:left w:val="single" w:sz="4" w:space="0" w:color="auto"/>
            </w:tcBorders>
            <w:noWrap/>
            <w:hideMark/>
          </w:tcPr>
          <w:p w14:paraId="694C281C" w14:textId="77777777" w:rsidR="003D473C" w:rsidRPr="004C2DEF" w:rsidRDefault="003D473C" w:rsidP="007062FA">
            <w:pPr>
              <w:rPr>
                <w:b/>
                <w:bCs/>
              </w:rPr>
            </w:pPr>
            <w:r w:rsidRPr="004C2DEF">
              <w:rPr>
                <w:b/>
                <w:bCs/>
              </w:rPr>
              <w:t>Moderate</w:t>
            </w:r>
          </w:p>
        </w:tc>
        <w:tc>
          <w:tcPr>
            <w:tcW w:w="1153" w:type="dxa"/>
            <w:noWrap/>
            <w:vAlign w:val="bottom"/>
            <w:hideMark/>
          </w:tcPr>
          <w:p w14:paraId="29ABA71F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1254" w:type="dxa"/>
            <w:noWrap/>
            <w:vAlign w:val="bottom"/>
            <w:hideMark/>
          </w:tcPr>
          <w:p w14:paraId="393707C9" w14:textId="77777777" w:rsidR="003D473C" w:rsidRPr="004C2DEF" w:rsidRDefault="003D473C" w:rsidP="007062FA">
            <w:r w:rsidRPr="004C2DEF">
              <w:t>0.778</w:t>
            </w:r>
          </w:p>
        </w:tc>
        <w:tc>
          <w:tcPr>
            <w:tcW w:w="965" w:type="dxa"/>
            <w:noWrap/>
            <w:vAlign w:val="bottom"/>
            <w:hideMark/>
          </w:tcPr>
          <w:p w14:paraId="0F32745A" w14:textId="77777777" w:rsidR="003D473C" w:rsidRPr="004C2DEF" w:rsidRDefault="003D473C" w:rsidP="007062FA">
            <w:r w:rsidRPr="004C2DEF">
              <w:t>0.222</w:t>
            </w:r>
          </w:p>
        </w:tc>
        <w:tc>
          <w:tcPr>
            <w:tcW w:w="1167" w:type="dxa"/>
            <w:noWrap/>
            <w:vAlign w:val="center"/>
            <w:hideMark/>
          </w:tcPr>
          <w:p w14:paraId="1DA65B5E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1329" w:type="dxa"/>
            <w:noWrap/>
            <w:vAlign w:val="bottom"/>
            <w:hideMark/>
          </w:tcPr>
          <w:p w14:paraId="120BE13E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  <w:hideMark/>
          </w:tcPr>
          <w:p w14:paraId="6CCCD4EC" w14:textId="77777777" w:rsidR="003D473C" w:rsidRPr="004C2DEF" w:rsidRDefault="003D473C" w:rsidP="007062FA">
            <w:r w:rsidRPr="004C2DEF">
              <w:t>Baseline-Surgery</w:t>
            </w:r>
          </w:p>
        </w:tc>
      </w:tr>
      <w:tr w:rsidR="003D473C" w:rsidRPr="004C2DEF" w14:paraId="349D68D1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  <w:hideMark/>
          </w:tcPr>
          <w:p w14:paraId="78CD7E0A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  <w:hideMark/>
          </w:tcPr>
          <w:p w14:paraId="7E6948C1" w14:textId="77777777" w:rsidR="003D473C" w:rsidRPr="004C2DEF" w:rsidRDefault="003D473C" w:rsidP="007062FA">
            <w:r w:rsidRPr="004C2DEF">
              <w:t>0.484</w:t>
            </w:r>
          </w:p>
        </w:tc>
        <w:tc>
          <w:tcPr>
            <w:tcW w:w="1254" w:type="dxa"/>
            <w:noWrap/>
            <w:vAlign w:val="bottom"/>
            <w:hideMark/>
          </w:tcPr>
          <w:p w14:paraId="28190F86" w14:textId="77777777" w:rsidR="003D473C" w:rsidRPr="004C2DEF" w:rsidRDefault="003D473C" w:rsidP="007062FA">
            <w:r w:rsidRPr="004C2DEF">
              <w:t>0.419</w:t>
            </w:r>
          </w:p>
        </w:tc>
        <w:tc>
          <w:tcPr>
            <w:tcW w:w="965" w:type="dxa"/>
            <w:noWrap/>
            <w:vAlign w:val="bottom"/>
            <w:hideMark/>
          </w:tcPr>
          <w:p w14:paraId="64754173" w14:textId="77777777" w:rsidR="003D473C" w:rsidRPr="004C2DEF" w:rsidRDefault="003D473C" w:rsidP="007062FA">
            <w:r w:rsidRPr="004C2DEF">
              <w:t>0.097</w:t>
            </w:r>
          </w:p>
        </w:tc>
        <w:tc>
          <w:tcPr>
            <w:tcW w:w="1167" w:type="dxa"/>
            <w:noWrap/>
            <w:vAlign w:val="center"/>
            <w:hideMark/>
          </w:tcPr>
          <w:p w14:paraId="015CB458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1329" w:type="dxa"/>
            <w:noWrap/>
            <w:vAlign w:val="bottom"/>
            <w:hideMark/>
          </w:tcPr>
          <w:p w14:paraId="5C7F4618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  <w:hideMark/>
          </w:tcPr>
          <w:p w14:paraId="19B0F46B" w14:textId="77777777" w:rsidR="003D473C" w:rsidRPr="004C2DEF" w:rsidRDefault="003D473C" w:rsidP="007062FA">
            <w:r w:rsidRPr="004C2DEF">
              <w:t>Surgery-6W</w:t>
            </w:r>
          </w:p>
        </w:tc>
      </w:tr>
      <w:tr w:rsidR="003D473C" w:rsidRPr="004C2DEF" w14:paraId="5541E3A0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  <w:hideMark/>
          </w:tcPr>
          <w:p w14:paraId="15CAD965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  <w:hideMark/>
          </w:tcPr>
          <w:p w14:paraId="2202A566" w14:textId="77777777" w:rsidR="003D473C" w:rsidRPr="004C2DEF" w:rsidRDefault="003D473C" w:rsidP="007062FA">
            <w:r w:rsidRPr="004C2DEF">
              <w:t>0.371</w:t>
            </w:r>
          </w:p>
        </w:tc>
        <w:tc>
          <w:tcPr>
            <w:tcW w:w="1254" w:type="dxa"/>
            <w:noWrap/>
            <w:vAlign w:val="bottom"/>
            <w:hideMark/>
          </w:tcPr>
          <w:p w14:paraId="5A900C40" w14:textId="77777777" w:rsidR="003D473C" w:rsidRPr="004C2DEF" w:rsidRDefault="003D473C" w:rsidP="007062FA">
            <w:r w:rsidRPr="004C2DEF">
              <w:t>0.514</w:t>
            </w:r>
          </w:p>
        </w:tc>
        <w:tc>
          <w:tcPr>
            <w:tcW w:w="965" w:type="dxa"/>
            <w:noWrap/>
            <w:vAlign w:val="bottom"/>
            <w:hideMark/>
          </w:tcPr>
          <w:p w14:paraId="6332D70D" w14:textId="77777777" w:rsidR="003D473C" w:rsidRPr="004C2DEF" w:rsidRDefault="003D473C" w:rsidP="007062FA">
            <w:r w:rsidRPr="004C2DEF">
              <w:t>0.057</w:t>
            </w:r>
          </w:p>
        </w:tc>
        <w:tc>
          <w:tcPr>
            <w:tcW w:w="1167" w:type="dxa"/>
            <w:noWrap/>
            <w:vAlign w:val="center"/>
            <w:hideMark/>
          </w:tcPr>
          <w:p w14:paraId="30710BD4" w14:textId="77777777" w:rsidR="003D473C" w:rsidRPr="004C2DEF" w:rsidRDefault="003D473C" w:rsidP="007062FA">
            <w:r w:rsidRPr="004C2DEF">
              <w:t>0.057</w:t>
            </w:r>
          </w:p>
        </w:tc>
        <w:tc>
          <w:tcPr>
            <w:tcW w:w="1329" w:type="dxa"/>
            <w:noWrap/>
            <w:vAlign w:val="bottom"/>
            <w:hideMark/>
          </w:tcPr>
          <w:p w14:paraId="7BDF9263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  <w:hideMark/>
          </w:tcPr>
          <w:p w14:paraId="4AFFE004" w14:textId="77777777" w:rsidR="003D473C" w:rsidRPr="004C2DEF" w:rsidRDefault="003D473C" w:rsidP="007062FA">
            <w:r w:rsidRPr="004C2DEF">
              <w:t>6W-3M</w:t>
            </w:r>
          </w:p>
        </w:tc>
      </w:tr>
      <w:tr w:rsidR="003D473C" w:rsidRPr="004C2DEF" w14:paraId="5FE97E63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  <w:hideMark/>
          </w:tcPr>
          <w:p w14:paraId="5BC659B9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  <w:hideMark/>
          </w:tcPr>
          <w:p w14:paraId="636CFDEC" w14:textId="77777777" w:rsidR="003D473C" w:rsidRPr="004C2DEF" w:rsidRDefault="003D473C" w:rsidP="007062FA">
            <w:r w:rsidRPr="004C2DEF">
              <w:t>0.419</w:t>
            </w:r>
          </w:p>
        </w:tc>
        <w:tc>
          <w:tcPr>
            <w:tcW w:w="1254" w:type="dxa"/>
            <w:noWrap/>
            <w:vAlign w:val="bottom"/>
            <w:hideMark/>
          </w:tcPr>
          <w:p w14:paraId="67564044" w14:textId="77777777" w:rsidR="003D473C" w:rsidRPr="004C2DEF" w:rsidRDefault="003D473C" w:rsidP="007062FA">
            <w:r w:rsidRPr="004C2DEF">
              <w:t>0.258</w:t>
            </w:r>
          </w:p>
        </w:tc>
        <w:tc>
          <w:tcPr>
            <w:tcW w:w="965" w:type="dxa"/>
            <w:noWrap/>
            <w:vAlign w:val="bottom"/>
            <w:hideMark/>
          </w:tcPr>
          <w:p w14:paraId="72EC625E" w14:textId="77777777" w:rsidR="003D473C" w:rsidRPr="004C2DEF" w:rsidRDefault="003D473C" w:rsidP="007062FA">
            <w:r w:rsidRPr="004C2DEF">
              <w:t>0.194</w:t>
            </w:r>
          </w:p>
        </w:tc>
        <w:tc>
          <w:tcPr>
            <w:tcW w:w="1167" w:type="dxa"/>
            <w:noWrap/>
            <w:vAlign w:val="bottom"/>
            <w:hideMark/>
          </w:tcPr>
          <w:p w14:paraId="71869F0A" w14:textId="77777777" w:rsidR="003D473C" w:rsidRPr="004C2DEF" w:rsidRDefault="003D473C" w:rsidP="007062FA">
            <w:r w:rsidRPr="004C2DEF">
              <w:t>0.129</w:t>
            </w:r>
          </w:p>
        </w:tc>
        <w:tc>
          <w:tcPr>
            <w:tcW w:w="1329" w:type="dxa"/>
            <w:noWrap/>
            <w:vAlign w:val="bottom"/>
            <w:hideMark/>
          </w:tcPr>
          <w:p w14:paraId="54903C3E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  <w:hideMark/>
          </w:tcPr>
          <w:p w14:paraId="3C63E8DF" w14:textId="77777777" w:rsidR="003D473C" w:rsidRPr="004C2DEF" w:rsidRDefault="003D473C" w:rsidP="007062FA">
            <w:r w:rsidRPr="004C2DEF">
              <w:t>3M- 6M</w:t>
            </w:r>
          </w:p>
        </w:tc>
      </w:tr>
      <w:tr w:rsidR="003D473C" w:rsidRPr="004C2DEF" w14:paraId="551DAAF3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  <w:hideMark/>
          </w:tcPr>
          <w:p w14:paraId="1BA291D4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  <w:hideMark/>
          </w:tcPr>
          <w:p w14:paraId="46C14124" w14:textId="77777777" w:rsidR="003D473C" w:rsidRPr="004C2DEF" w:rsidRDefault="003D473C" w:rsidP="007062FA">
            <w:r w:rsidRPr="004C2DEF">
              <w:t>0.217</w:t>
            </w:r>
          </w:p>
        </w:tc>
        <w:tc>
          <w:tcPr>
            <w:tcW w:w="1254" w:type="dxa"/>
            <w:noWrap/>
            <w:vAlign w:val="bottom"/>
            <w:hideMark/>
          </w:tcPr>
          <w:p w14:paraId="7EECD4B8" w14:textId="77777777" w:rsidR="003D473C" w:rsidRPr="004C2DEF" w:rsidRDefault="003D473C" w:rsidP="007062FA">
            <w:r w:rsidRPr="004C2DEF">
              <w:t>0.522</w:t>
            </w:r>
          </w:p>
        </w:tc>
        <w:tc>
          <w:tcPr>
            <w:tcW w:w="965" w:type="dxa"/>
            <w:noWrap/>
            <w:vAlign w:val="bottom"/>
            <w:hideMark/>
          </w:tcPr>
          <w:p w14:paraId="5EA9A475" w14:textId="77777777" w:rsidR="003D473C" w:rsidRPr="004C2DEF" w:rsidRDefault="003D473C" w:rsidP="007062FA">
            <w:r w:rsidRPr="004C2DEF">
              <w:t>0.130</w:t>
            </w:r>
          </w:p>
        </w:tc>
        <w:tc>
          <w:tcPr>
            <w:tcW w:w="1167" w:type="dxa"/>
            <w:noWrap/>
            <w:vAlign w:val="bottom"/>
            <w:hideMark/>
          </w:tcPr>
          <w:p w14:paraId="2D170209" w14:textId="77777777" w:rsidR="003D473C" w:rsidRPr="004C2DEF" w:rsidRDefault="003D473C" w:rsidP="007062FA">
            <w:r w:rsidRPr="004C2DEF">
              <w:t>0.130</w:t>
            </w:r>
          </w:p>
        </w:tc>
        <w:tc>
          <w:tcPr>
            <w:tcW w:w="1329" w:type="dxa"/>
            <w:noWrap/>
            <w:vAlign w:val="bottom"/>
            <w:hideMark/>
          </w:tcPr>
          <w:p w14:paraId="66B5CB77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  <w:hideMark/>
          </w:tcPr>
          <w:p w14:paraId="674B76E9" w14:textId="77777777" w:rsidR="003D473C" w:rsidRPr="004C2DEF" w:rsidRDefault="003D473C" w:rsidP="007062FA">
            <w:r w:rsidRPr="004C2DEF">
              <w:t>6M-9M</w:t>
            </w:r>
          </w:p>
        </w:tc>
      </w:tr>
      <w:tr w:rsidR="003D473C" w:rsidRPr="004C2DEF" w14:paraId="49B08960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  <w:hideMark/>
          </w:tcPr>
          <w:p w14:paraId="6E34121A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  <w:hideMark/>
          </w:tcPr>
          <w:p w14:paraId="5EA769E0" w14:textId="77777777" w:rsidR="003D473C" w:rsidRPr="004C2DEF" w:rsidRDefault="003D473C" w:rsidP="007062FA">
            <w:r w:rsidRPr="004C2DEF">
              <w:t>0.417</w:t>
            </w:r>
          </w:p>
        </w:tc>
        <w:tc>
          <w:tcPr>
            <w:tcW w:w="1254" w:type="dxa"/>
            <w:noWrap/>
            <w:vAlign w:val="bottom"/>
            <w:hideMark/>
          </w:tcPr>
          <w:p w14:paraId="5795AF15" w14:textId="77777777" w:rsidR="003D473C" w:rsidRPr="004C2DEF" w:rsidRDefault="003D473C" w:rsidP="007062FA">
            <w:r w:rsidRPr="004C2DEF">
              <w:t>0.333</w:t>
            </w:r>
          </w:p>
        </w:tc>
        <w:tc>
          <w:tcPr>
            <w:tcW w:w="965" w:type="dxa"/>
            <w:noWrap/>
            <w:vAlign w:val="bottom"/>
            <w:hideMark/>
          </w:tcPr>
          <w:p w14:paraId="246AAA5F" w14:textId="77777777" w:rsidR="003D473C" w:rsidRPr="004C2DEF" w:rsidRDefault="003D473C" w:rsidP="007062FA">
            <w:r w:rsidRPr="004C2DEF">
              <w:t>0.167</w:t>
            </w:r>
          </w:p>
        </w:tc>
        <w:tc>
          <w:tcPr>
            <w:tcW w:w="1167" w:type="dxa"/>
            <w:noWrap/>
            <w:vAlign w:val="bottom"/>
            <w:hideMark/>
          </w:tcPr>
          <w:p w14:paraId="2B16CE03" w14:textId="77777777" w:rsidR="003D473C" w:rsidRPr="004C2DEF" w:rsidRDefault="003D473C" w:rsidP="007062FA">
            <w:r w:rsidRPr="004C2DEF">
              <w:t>0.083</w:t>
            </w:r>
          </w:p>
        </w:tc>
        <w:tc>
          <w:tcPr>
            <w:tcW w:w="1329" w:type="dxa"/>
            <w:noWrap/>
            <w:vAlign w:val="bottom"/>
            <w:hideMark/>
          </w:tcPr>
          <w:p w14:paraId="24EA1837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  <w:hideMark/>
          </w:tcPr>
          <w:p w14:paraId="43AFC8A0" w14:textId="77777777" w:rsidR="003D473C" w:rsidRPr="004C2DEF" w:rsidRDefault="003D473C" w:rsidP="007062FA">
            <w:r w:rsidRPr="004C2DEF">
              <w:t>9M-1YR</w:t>
            </w:r>
          </w:p>
        </w:tc>
      </w:tr>
      <w:tr w:rsidR="003D473C" w:rsidRPr="004C2DEF" w14:paraId="3974D094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  <w:hideMark/>
          </w:tcPr>
          <w:p w14:paraId="14930D42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  <w:hideMark/>
          </w:tcPr>
          <w:p w14:paraId="6870473C" w14:textId="77777777" w:rsidR="003D473C" w:rsidRPr="004C2DEF" w:rsidRDefault="003D473C" w:rsidP="007062FA">
            <w:r w:rsidRPr="004C2DEF">
              <w:t>0.353</w:t>
            </w:r>
          </w:p>
        </w:tc>
        <w:tc>
          <w:tcPr>
            <w:tcW w:w="1254" w:type="dxa"/>
            <w:noWrap/>
            <w:vAlign w:val="bottom"/>
            <w:hideMark/>
          </w:tcPr>
          <w:p w14:paraId="3669B3B8" w14:textId="77777777" w:rsidR="003D473C" w:rsidRPr="004C2DEF" w:rsidRDefault="003D473C" w:rsidP="007062FA">
            <w:r w:rsidRPr="004C2DEF">
              <w:t>0.412</w:t>
            </w:r>
          </w:p>
        </w:tc>
        <w:tc>
          <w:tcPr>
            <w:tcW w:w="965" w:type="dxa"/>
            <w:noWrap/>
            <w:vAlign w:val="bottom"/>
            <w:hideMark/>
          </w:tcPr>
          <w:p w14:paraId="10207B67" w14:textId="77777777" w:rsidR="003D473C" w:rsidRPr="004C2DEF" w:rsidRDefault="003D473C" w:rsidP="007062FA">
            <w:r w:rsidRPr="004C2DEF">
              <w:t>0.118</w:t>
            </w:r>
          </w:p>
        </w:tc>
        <w:tc>
          <w:tcPr>
            <w:tcW w:w="1167" w:type="dxa"/>
            <w:noWrap/>
            <w:vAlign w:val="bottom"/>
            <w:hideMark/>
          </w:tcPr>
          <w:p w14:paraId="492AE4ED" w14:textId="77777777" w:rsidR="003D473C" w:rsidRPr="004C2DEF" w:rsidRDefault="003D473C" w:rsidP="007062FA">
            <w:r w:rsidRPr="004C2DEF">
              <w:t>0.059</w:t>
            </w:r>
          </w:p>
        </w:tc>
        <w:tc>
          <w:tcPr>
            <w:tcW w:w="1329" w:type="dxa"/>
            <w:noWrap/>
            <w:vAlign w:val="bottom"/>
            <w:hideMark/>
          </w:tcPr>
          <w:p w14:paraId="0D9D2F05" w14:textId="77777777" w:rsidR="003D473C" w:rsidRPr="004C2DEF" w:rsidRDefault="003D473C" w:rsidP="007062FA">
            <w:r w:rsidRPr="004C2DEF">
              <w:t>0.059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  <w:hideMark/>
          </w:tcPr>
          <w:p w14:paraId="62217AE7" w14:textId="77777777" w:rsidR="003D473C" w:rsidRPr="004C2DEF" w:rsidRDefault="003D473C" w:rsidP="007062FA">
            <w:r w:rsidRPr="004C2DEF">
              <w:t>1YR-18M</w:t>
            </w:r>
          </w:p>
        </w:tc>
      </w:tr>
      <w:tr w:rsidR="003D473C" w:rsidRPr="004C2DEF" w14:paraId="66310708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</w:tcPr>
          <w:p w14:paraId="51727D61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</w:tcPr>
          <w:p w14:paraId="3040D43F" w14:textId="77777777" w:rsidR="003D473C" w:rsidRPr="004C2DEF" w:rsidRDefault="003D473C" w:rsidP="007062FA">
            <w:r w:rsidRPr="004C2DEF">
              <w:t>0.371</w:t>
            </w:r>
          </w:p>
        </w:tc>
        <w:tc>
          <w:tcPr>
            <w:tcW w:w="1254" w:type="dxa"/>
            <w:noWrap/>
            <w:vAlign w:val="bottom"/>
          </w:tcPr>
          <w:p w14:paraId="421B3ED7" w14:textId="77777777" w:rsidR="003D473C" w:rsidRPr="004C2DEF" w:rsidRDefault="003D473C" w:rsidP="007062FA">
            <w:r w:rsidRPr="004C2DEF">
              <w:t>0.514</w:t>
            </w:r>
          </w:p>
        </w:tc>
        <w:tc>
          <w:tcPr>
            <w:tcW w:w="965" w:type="dxa"/>
            <w:noWrap/>
            <w:vAlign w:val="bottom"/>
          </w:tcPr>
          <w:p w14:paraId="2A46A2A9" w14:textId="77777777" w:rsidR="003D473C" w:rsidRPr="004C2DEF" w:rsidRDefault="003D473C" w:rsidP="007062FA">
            <w:r w:rsidRPr="004C2DEF">
              <w:t>0.057</w:t>
            </w:r>
          </w:p>
        </w:tc>
        <w:tc>
          <w:tcPr>
            <w:tcW w:w="1167" w:type="dxa"/>
            <w:noWrap/>
            <w:vAlign w:val="bottom"/>
          </w:tcPr>
          <w:p w14:paraId="72DAFE17" w14:textId="77777777" w:rsidR="003D473C" w:rsidRPr="004C2DEF" w:rsidRDefault="003D473C" w:rsidP="007062FA">
            <w:r w:rsidRPr="004C2DEF">
              <w:t>0.057</w:t>
            </w:r>
          </w:p>
        </w:tc>
        <w:tc>
          <w:tcPr>
            <w:tcW w:w="1329" w:type="dxa"/>
            <w:noWrap/>
            <w:vAlign w:val="bottom"/>
          </w:tcPr>
          <w:p w14:paraId="5652AA3F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</w:tcPr>
          <w:p w14:paraId="3C5A1053" w14:textId="77777777" w:rsidR="003D473C" w:rsidRPr="004C2DEF" w:rsidRDefault="003D473C" w:rsidP="007062FA">
            <w:r w:rsidRPr="004C2DEF">
              <w:t>18M-2YR</w:t>
            </w:r>
          </w:p>
        </w:tc>
      </w:tr>
      <w:tr w:rsidR="003D473C" w:rsidRPr="004C2DEF" w14:paraId="4B3B9899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</w:tcPr>
          <w:p w14:paraId="01E7B7AB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</w:tcPr>
          <w:p w14:paraId="317DD4F8" w14:textId="77777777" w:rsidR="003D473C" w:rsidRPr="004C2DEF" w:rsidRDefault="003D473C" w:rsidP="007062FA">
            <w:r w:rsidRPr="004C2DEF">
              <w:t>0.625</w:t>
            </w:r>
          </w:p>
        </w:tc>
        <w:tc>
          <w:tcPr>
            <w:tcW w:w="1254" w:type="dxa"/>
            <w:noWrap/>
            <w:vAlign w:val="bottom"/>
          </w:tcPr>
          <w:p w14:paraId="435FEA43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965" w:type="dxa"/>
            <w:noWrap/>
            <w:vAlign w:val="bottom"/>
          </w:tcPr>
          <w:p w14:paraId="51AAF7B6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1167" w:type="dxa"/>
            <w:noWrap/>
            <w:vAlign w:val="bottom"/>
          </w:tcPr>
          <w:p w14:paraId="26EDE61F" w14:textId="77777777" w:rsidR="003D473C" w:rsidRPr="004C2DEF" w:rsidRDefault="003D473C" w:rsidP="007062FA">
            <w:r w:rsidRPr="004C2DEF">
              <w:t>0.375</w:t>
            </w:r>
          </w:p>
        </w:tc>
        <w:tc>
          <w:tcPr>
            <w:tcW w:w="1329" w:type="dxa"/>
            <w:noWrap/>
            <w:vAlign w:val="bottom"/>
          </w:tcPr>
          <w:p w14:paraId="0FA20769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</w:tcPr>
          <w:p w14:paraId="5602F9F2" w14:textId="77777777" w:rsidR="003D473C" w:rsidRPr="004C2DEF" w:rsidRDefault="003D473C" w:rsidP="007062FA">
            <w:r w:rsidRPr="004C2DEF">
              <w:t>2YR-2YR+</w:t>
            </w:r>
          </w:p>
        </w:tc>
      </w:tr>
      <w:tr w:rsidR="003D473C" w:rsidRPr="004C2DEF" w14:paraId="52BBEC2F" w14:textId="77777777" w:rsidTr="007062FA">
        <w:trPr>
          <w:trHeight w:val="294"/>
        </w:trPr>
        <w:tc>
          <w:tcPr>
            <w:tcW w:w="1401" w:type="dxa"/>
            <w:vMerge w:val="restart"/>
            <w:tcBorders>
              <w:left w:val="single" w:sz="4" w:space="0" w:color="auto"/>
            </w:tcBorders>
            <w:noWrap/>
            <w:hideMark/>
          </w:tcPr>
          <w:p w14:paraId="4859FDB3" w14:textId="77777777" w:rsidR="003D473C" w:rsidRPr="004C2DEF" w:rsidRDefault="003D473C" w:rsidP="007062FA">
            <w:pPr>
              <w:rPr>
                <w:b/>
                <w:bCs/>
              </w:rPr>
            </w:pPr>
            <w:r w:rsidRPr="004C2DEF">
              <w:rPr>
                <w:b/>
                <w:bCs/>
              </w:rPr>
              <w:t>Severe</w:t>
            </w:r>
          </w:p>
        </w:tc>
        <w:tc>
          <w:tcPr>
            <w:tcW w:w="1153" w:type="dxa"/>
            <w:noWrap/>
            <w:vAlign w:val="bottom"/>
            <w:hideMark/>
          </w:tcPr>
          <w:p w14:paraId="3F6686E2" w14:textId="77777777" w:rsidR="003D473C" w:rsidRPr="004C2DEF" w:rsidRDefault="003D473C" w:rsidP="007062FA">
            <w:r w:rsidRPr="004C2DEF">
              <w:t>0.366</w:t>
            </w:r>
          </w:p>
        </w:tc>
        <w:tc>
          <w:tcPr>
            <w:tcW w:w="1254" w:type="dxa"/>
            <w:noWrap/>
            <w:vAlign w:val="bottom"/>
            <w:hideMark/>
          </w:tcPr>
          <w:p w14:paraId="5B51512F" w14:textId="77777777" w:rsidR="003D473C" w:rsidRPr="004C2DEF" w:rsidRDefault="003D473C" w:rsidP="007062FA">
            <w:r w:rsidRPr="004C2DEF">
              <w:t>0.220</w:t>
            </w:r>
          </w:p>
        </w:tc>
        <w:tc>
          <w:tcPr>
            <w:tcW w:w="965" w:type="dxa"/>
            <w:noWrap/>
            <w:vAlign w:val="bottom"/>
            <w:hideMark/>
          </w:tcPr>
          <w:p w14:paraId="59A4640B" w14:textId="77777777" w:rsidR="003D473C" w:rsidRPr="004C2DEF" w:rsidRDefault="003D473C" w:rsidP="007062FA">
            <w:r w:rsidRPr="004C2DEF">
              <w:t>0.341</w:t>
            </w:r>
          </w:p>
        </w:tc>
        <w:tc>
          <w:tcPr>
            <w:tcW w:w="1167" w:type="dxa"/>
            <w:noWrap/>
            <w:vAlign w:val="center"/>
            <w:hideMark/>
          </w:tcPr>
          <w:p w14:paraId="129EF063" w14:textId="77777777" w:rsidR="003D473C" w:rsidRPr="004C2DEF" w:rsidRDefault="003D473C" w:rsidP="007062FA">
            <w:r w:rsidRPr="004C2DEF">
              <w:t>0.049</w:t>
            </w:r>
          </w:p>
        </w:tc>
        <w:tc>
          <w:tcPr>
            <w:tcW w:w="1329" w:type="dxa"/>
            <w:noWrap/>
            <w:vAlign w:val="bottom"/>
            <w:hideMark/>
          </w:tcPr>
          <w:p w14:paraId="7678B923" w14:textId="77777777" w:rsidR="003D473C" w:rsidRPr="004C2DEF" w:rsidRDefault="003D473C" w:rsidP="007062FA">
            <w:r w:rsidRPr="004C2DEF">
              <w:t>0.024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  <w:hideMark/>
          </w:tcPr>
          <w:p w14:paraId="1063763E" w14:textId="77777777" w:rsidR="003D473C" w:rsidRPr="004C2DEF" w:rsidRDefault="003D473C" w:rsidP="007062FA">
            <w:r w:rsidRPr="004C2DEF">
              <w:t>Baseline-Surgery</w:t>
            </w:r>
          </w:p>
        </w:tc>
      </w:tr>
      <w:tr w:rsidR="003D473C" w:rsidRPr="004C2DEF" w14:paraId="023204C2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  <w:hideMark/>
          </w:tcPr>
          <w:p w14:paraId="0E60A1BE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  <w:hideMark/>
          </w:tcPr>
          <w:p w14:paraId="2C29A142" w14:textId="77777777" w:rsidR="003D473C" w:rsidRPr="004C2DEF" w:rsidRDefault="003D473C" w:rsidP="007062FA">
            <w:r w:rsidRPr="004C2DEF">
              <w:t>0.351</w:t>
            </w:r>
          </w:p>
        </w:tc>
        <w:tc>
          <w:tcPr>
            <w:tcW w:w="1254" w:type="dxa"/>
            <w:noWrap/>
            <w:vAlign w:val="bottom"/>
            <w:hideMark/>
          </w:tcPr>
          <w:p w14:paraId="541C3366" w14:textId="77777777" w:rsidR="003D473C" w:rsidRPr="004C2DEF" w:rsidRDefault="003D473C" w:rsidP="007062FA">
            <w:r w:rsidRPr="004C2DEF">
              <w:t>0.351</w:t>
            </w:r>
          </w:p>
        </w:tc>
        <w:tc>
          <w:tcPr>
            <w:tcW w:w="965" w:type="dxa"/>
            <w:noWrap/>
            <w:vAlign w:val="bottom"/>
            <w:hideMark/>
          </w:tcPr>
          <w:p w14:paraId="58ECA266" w14:textId="77777777" w:rsidR="003D473C" w:rsidRPr="004C2DEF" w:rsidRDefault="003D473C" w:rsidP="007062FA">
            <w:r w:rsidRPr="004C2DEF">
              <w:t>0.189</w:t>
            </w:r>
          </w:p>
        </w:tc>
        <w:tc>
          <w:tcPr>
            <w:tcW w:w="1167" w:type="dxa"/>
            <w:noWrap/>
            <w:vAlign w:val="center"/>
            <w:hideMark/>
          </w:tcPr>
          <w:p w14:paraId="091F14CD" w14:textId="77777777" w:rsidR="003D473C" w:rsidRPr="004C2DEF" w:rsidRDefault="003D473C" w:rsidP="007062FA">
            <w:r w:rsidRPr="004C2DEF">
              <w:t>0.108</w:t>
            </w:r>
          </w:p>
        </w:tc>
        <w:tc>
          <w:tcPr>
            <w:tcW w:w="1329" w:type="dxa"/>
            <w:noWrap/>
            <w:vAlign w:val="bottom"/>
            <w:hideMark/>
          </w:tcPr>
          <w:p w14:paraId="086DA59D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  <w:hideMark/>
          </w:tcPr>
          <w:p w14:paraId="717720CB" w14:textId="77777777" w:rsidR="003D473C" w:rsidRPr="004C2DEF" w:rsidRDefault="003D473C" w:rsidP="007062FA">
            <w:r w:rsidRPr="004C2DEF">
              <w:t>Surgery-6W</w:t>
            </w:r>
          </w:p>
        </w:tc>
      </w:tr>
      <w:tr w:rsidR="003D473C" w:rsidRPr="004C2DEF" w14:paraId="18F00CDC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  <w:hideMark/>
          </w:tcPr>
          <w:p w14:paraId="53ED4770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  <w:hideMark/>
          </w:tcPr>
          <w:p w14:paraId="50DA8009" w14:textId="77777777" w:rsidR="003D473C" w:rsidRPr="004C2DEF" w:rsidRDefault="003D473C" w:rsidP="007062FA">
            <w:r w:rsidRPr="004C2DEF">
              <w:t>0.227</w:t>
            </w:r>
          </w:p>
        </w:tc>
        <w:tc>
          <w:tcPr>
            <w:tcW w:w="1254" w:type="dxa"/>
            <w:noWrap/>
            <w:vAlign w:val="bottom"/>
            <w:hideMark/>
          </w:tcPr>
          <w:p w14:paraId="696EBCC6" w14:textId="77777777" w:rsidR="003D473C" w:rsidRPr="004C2DEF" w:rsidRDefault="003D473C" w:rsidP="007062FA">
            <w:r w:rsidRPr="004C2DEF">
              <w:t>0.227</w:t>
            </w:r>
          </w:p>
        </w:tc>
        <w:tc>
          <w:tcPr>
            <w:tcW w:w="965" w:type="dxa"/>
            <w:noWrap/>
            <w:vAlign w:val="bottom"/>
            <w:hideMark/>
          </w:tcPr>
          <w:p w14:paraId="584CDA29" w14:textId="77777777" w:rsidR="003D473C" w:rsidRPr="004C2DEF" w:rsidRDefault="003D473C" w:rsidP="007062FA">
            <w:r w:rsidRPr="004C2DEF">
              <w:t>0.227</w:t>
            </w:r>
          </w:p>
        </w:tc>
        <w:tc>
          <w:tcPr>
            <w:tcW w:w="1167" w:type="dxa"/>
            <w:noWrap/>
            <w:vAlign w:val="center"/>
            <w:hideMark/>
          </w:tcPr>
          <w:p w14:paraId="175A35C2" w14:textId="77777777" w:rsidR="003D473C" w:rsidRPr="004C2DEF" w:rsidRDefault="003D473C" w:rsidP="007062FA">
            <w:r w:rsidRPr="004C2DEF">
              <w:t>0.227</w:t>
            </w:r>
          </w:p>
        </w:tc>
        <w:tc>
          <w:tcPr>
            <w:tcW w:w="1329" w:type="dxa"/>
            <w:noWrap/>
            <w:vAlign w:val="bottom"/>
            <w:hideMark/>
          </w:tcPr>
          <w:p w14:paraId="7ACD054D" w14:textId="77777777" w:rsidR="003D473C" w:rsidRPr="004C2DEF" w:rsidRDefault="003D473C" w:rsidP="007062FA">
            <w:r w:rsidRPr="004C2DEF">
              <w:t>0.091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  <w:hideMark/>
          </w:tcPr>
          <w:p w14:paraId="26515329" w14:textId="77777777" w:rsidR="003D473C" w:rsidRPr="004C2DEF" w:rsidRDefault="003D473C" w:rsidP="007062FA">
            <w:r w:rsidRPr="004C2DEF">
              <w:t>6W-3M</w:t>
            </w:r>
          </w:p>
        </w:tc>
      </w:tr>
      <w:tr w:rsidR="003D473C" w:rsidRPr="004C2DEF" w14:paraId="06CB1AC9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  <w:hideMark/>
          </w:tcPr>
          <w:p w14:paraId="4C2A19E8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  <w:hideMark/>
          </w:tcPr>
          <w:p w14:paraId="0630A5C9" w14:textId="77777777" w:rsidR="003D473C" w:rsidRPr="004C2DEF" w:rsidRDefault="003D473C" w:rsidP="007062FA">
            <w:r w:rsidRPr="004C2DEF">
              <w:t>0.333</w:t>
            </w:r>
          </w:p>
        </w:tc>
        <w:tc>
          <w:tcPr>
            <w:tcW w:w="1254" w:type="dxa"/>
            <w:noWrap/>
            <w:vAlign w:val="bottom"/>
            <w:hideMark/>
          </w:tcPr>
          <w:p w14:paraId="1354D4F5" w14:textId="77777777" w:rsidR="003D473C" w:rsidRPr="004C2DEF" w:rsidRDefault="003D473C" w:rsidP="007062FA">
            <w:r w:rsidRPr="004C2DEF">
              <w:t>0.200</w:t>
            </w:r>
          </w:p>
        </w:tc>
        <w:tc>
          <w:tcPr>
            <w:tcW w:w="965" w:type="dxa"/>
            <w:noWrap/>
            <w:vAlign w:val="bottom"/>
            <w:hideMark/>
          </w:tcPr>
          <w:p w14:paraId="387A72AD" w14:textId="77777777" w:rsidR="003D473C" w:rsidRPr="004C2DEF" w:rsidRDefault="003D473C" w:rsidP="007062FA">
            <w:r w:rsidRPr="004C2DEF">
              <w:t>0.400</w:t>
            </w:r>
          </w:p>
        </w:tc>
        <w:tc>
          <w:tcPr>
            <w:tcW w:w="1167" w:type="dxa"/>
            <w:noWrap/>
            <w:vAlign w:val="bottom"/>
            <w:hideMark/>
          </w:tcPr>
          <w:p w14:paraId="4C8E2F1D" w14:textId="77777777" w:rsidR="003D473C" w:rsidRPr="004C2DEF" w:rsidRDefault="003D473C" w:rsidP="007062FA">
            <w:r w:rsidRPr="004C2DEF">
              <w:t>0.067</w:t>
            </w:r>
          </w:p>
        </w:tc>
        <w:tc>
          <w:tcPr>
            <w:tcW w:w="1329" w:type="dxa"/>
            <w:noWrap/>
            <w:vAlign w:val="bottom"/>
            <w:hideMark/>
          </w:tcPr>
          <w:p w14:paraId="05B24454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  <w:hideMark/>
          </w:tcPr>
          <w:p w14:paraId="22F4075C" w14:textId="77777777" w:rsidR="003D473C" w:rsidRPr="004C2DEF" w:rsidRDefault="003D473C" w:rsidP="007062FA">
            <w:r w:rsidRPr="004C2DEF">
              <w:t>3M-6M</w:t>
            </w:r>
          </w:p>
        </w:tc>
      </w:tr>
      <w:tr w:rsidR="003D473C" w:rsidRPr="004C2DEF" w14:paraId="16CD0121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  <w:hideMark/>
          </w:tcPr>
          <w:p w14:paraId="38CF33A3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  <w:hideMark/>
          </w:tcPr>
          <w:p w14:paraId="7FFCCAE7" w14:textId="77777777" w:rsidR="003D473C" w:rsidRPr="004C2DEF" w:rsidRDefault="003D473C" w:rsidP="007062FA">
            <w:r w:rsidRPr="004C2DEF">
              <w:t>0.105</w:t>
            </w:r>
          </w:p>
        </w:tc>
        <w:tc>
          <w:tcPr>
            <w:tcW w:w="1254" w:type="dxa"/>
            <w:noWrap/>
            <w:vAlign w:val="bottom"/>
            <w:hideMark/>
          </w:tcPr>
          <w:p w14:paraId="20010631" w14:textId="77777777" w:rsidR="003D473C" w:rsidRPr="004C2DEF" w:rsidRDefault="003D473C" w:rsidP="007062FA">
            <w:r w:rsidRPr="004C2DEF">
              <w:t>0.316</w:t>
            </w:r>
          </w:p>
        </w:tc>
        <w:tc>
          <w:tcPr>
            <w:tcW w:w="965" w:type="dxa"/>
            <w:noWrap/>
            <w:vAlign w:val="bottom"/>
            <w:hideMark/>
          </w:tcPr>
          <w:p w14:paraId="62574C75" w14:textId="77777777" w:rsidR="003D473C" w:rsidRPr="004C2DEF" w:rsidRDefault="003D473C" w:rsidP="007062FA">
            <w:r w:rsidRPr="004C2DEF">
              <w:t>0.368</w:t>
            </w:r>
          </w:p>
        </w:tc>
        <w:tc>
          <w:tcPr>
            <w:tcW w:w="1167" w:type="dxa"/>
            <w:noWrap/>
            <w:vAlign w:val="bottom"/>
            <w:hideMark/>
          </w:tcPr>
          <w:p w14:paraId="4A1D095B" w14:textId="77777777" w:rsidR="003D473C" w:rsidRPr="004C2DEF" w:rsidRDefault="003D473C" w:rsidP="007062FA">
            <w:r w:rsidRPr="004C2DEF">
              <w:t>0.211</w:t>
            </w:r>
          </w:p>
        </w:tc>
        <w:tc>
          <w:tcPr>
            <w:tcW w:w="1329" w:type="dxa"/>
            <w:noWrap/>
            <w:vAlign w:val="bottom"/>
            <w:hideMark/>
          </w:tcPr>
          <w:p w14:paraId="56FCD4A1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  <w:hideMark/>
          </w:tcPr>
          <w:p w14:paraId="3C7605E5" w14:textId="77777777" w:rsidR="003D473C" w:rsidRPr="004C2DEF" w:rsidRDefault="003D473C" w:rsidP="007062FA">
            <w:r w:rsidRPr="004C2DEF">
              <w:t>6M-9M</w:t>
            </w:r>
          </w:p>
        </w:tc>
      </w:tr>
      <w:tr w:rsidR="003D473C" w:rsidRPr="004C2DEF" w14:paraId="49110FB5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  <w:hideMark/>
          </w:tcPr>
          <w:p w14:paraId="51B107C8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  <w:hideMark/>
          </w:tcPr>
          <w:p w14:paraId="0F8477B9" w14:textId="77777777" w:rsidR="003D473C" w:rsidRPr="004C2DEF" w:rsidRDefault="003D473C" w:rsidP="007062FA">
            <w:r w:rsidRPr="004C2DEF">
              <w:t>0.154</w:t>
            </w:r>
          </w:p>
        </w:tc>
        <w:tc>
          <w:tcPr>
            <w:tcW w:w="1254" w:type="dxa"/>
            <w:noWrap/>
            <w:vAlign w:val="bottom"/>
            <w:hideMark/>
          </w:tcPr>
          <w:p w14:paraId="67F1B58B" w14:textId="77777777" w:rsidR="003D473C" w:rsidRPr="004C2DEF" w:rsidRDefault="003D473C" w:rsidP="007062FA">
            <w:r w:rsidRPr="004C2DEF">
              <w:t>0.231</w:t>
            </w:r>
          </w:p>
        </w:tc>
        <w:tc>
          <w:tcPr>
            <w:tcW w:w="965" w:type="dxa"/>
            <w:noWrap/>
            <w:vAlign w:val="bottom"/>
            <w:hideMark/>
          </w:tcPr>
          <w:p w14:paraId="3ECE7E52" w14:textId="77777777" w:rsidR="003D473C" w:rsidRPr="004C2DEF" w:rsidRDefault="003D473C" w:rsidP="007062FA">
            <w:r w:rsidRPr="004C2DEF">
              <w:t>0.154</w:t>
            </w:r>
          </w:p>
        </w:tc>
        <w:tc>
          <w:tcPr>
            <w:tcW w:w="1167" w:type="dxa"/>
            <w:noWrap/>
            <w:vAlign w:val="bottom"/>
            <w:hideMark/>
          </w:tcPr>
          <w:p w14:paraId="12D0EE0D" w14:textId="77777777" w:rsidR="003D473C" w:rsidRPr="004C2DEF" w:rsidRDefault="003D473C" w:rsidP="007062FA">
            <w:r w:rsidRPr="004C2DEF">
              <w:t>0.385</w:t>
            </w:r>
          </w:p>
        </w:tc>
        <w:tc>
          <w:tcPr>
            <w:tcW w:w="1329" w:type="dxa"/>
            <w:noWrap/>
            <w:vAlign w:val="bottom"/>
            <w:hideMark/>
          </w:tcPr>
          <w:p w14:paraId="74492F87" w14:textId="77777777" w:rsidR="003D473C" w:rsidRPr="004C2DEF" w:rsidRDefault="003D473C" w:rsidP="007062FA">
            <w:r w:rsidRPr="004C2DEF">
              <w:t>0.077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  <w:hideMark/>
          </w:tcPr>
          <w:p w14:paraId="36B140D6" w14:textId="77777777" w:rsidR="003D473C" w:rsidRPr="004C2DEF" w:rsidRDefault="003D473C" w:rsidP="007062FA">
            <w:r w:rsidRPr="004C2DEF">
              <w:t>9M-1YR</w:t>
            </w:r>
          </w:p>
        </w:tc>
      </w:tr>
      <w:tr w:rsidR="003D473C" w:rsidRPr="004C2DEF" w14:paraId="296BF857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  <w:hideMark/>
          </w:tcPr>
          <w:p w14:paraId="2E9474E9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  <w:hideMark/>
          </w:tcPr>
          <w:p w14:paraId="1055E68A" w14:textId="77777777" w:rsidR="003D473C" w:rsidRPr="004C2DEF" w:rsidRDefault="003D473C" w:rsidP="007062FA">
            <w:r w:rsidRPr="004C2DEF">
              <w:t>0.200</w:t>
            </w:r>
          </w:p>
        </w:tc>
        <w:tc>
          <w:tcPr>
            <w:tcW w:w="1254" w:type="dxa"/>
            <w:noWrap/>
            <w:vAlign w:val="bottom"/>
            <w:hideMark/>
          </w:tcPr>
          <w:p w14:paraId="4A79F215" w14:textId="77777777" w:rsidR="003D473C" w:rsidRPr="004C2DEF" w:rsidRDefault="003D473C" w:rsidP="007062FA">
            <w:r w:rsidRPr="004C2DEF">
              <w:t>0.200</w:t>
            </w:r>
          </w:p>
        </w:tc>
        <w:tc>
          <w:tcPr>
            <w:tcW w:w="965" w:type="dxa"/>
            <w:noWrap/>
            <w:vAlign w:val="bottom"/>
            <w:hideMark/>
          </w:tcPr>
          <w:p w14:paraId="4348E113" w14:textId="77777777" w:rsidR="003D473C" w:rsidRPr="004C2DEF" w:rsidRDefault="003D473C" w:rsidP="007062FA">
            <w:r w:rsidRPr="004C2DEF">
              <w:t>0.200</w:t>
            </w:r>
          </w:p>
        </w:tc>
        <w:tc>
          <w:tcPr>
            <w:tcW w:w="1167" w:type="dxa"/>
            <w:noWrap/>
            <w:vAlign w:val="bottom"/>
            <w:hideMark/>
          </w:tcPr>
          <w:p w14:paraId="5DEF80C0" w14:textId="77777777" w:rsidR="003D473C" w:rsidRPr="004C2DEF" w:rsidRDefault="003D473C" w:rsidP="007062FA">
            <w:r w:rsidRPr="004C2DEF">
              <w:t>0.200</w:t>
            </w:r>
          </w:p>
        </w:tc>
        <w:tc>
          <w:tcPr>
            <w:tcW w:w="1329" w:type="dxa"/>
            <w:noWrap/>
            <w:vAlign w:val="bottom"/>
            <w:hideMark/>
          </w:tcPr>
          <w:p w14:paraId="482B2057" w14:textId="77777777" w:rsidR="003D473C" w:rsidRPr="004C2DEF" w:rsidRDefault="003D473C" w:rsidP="007062FA">
            <w:r w:rsidRPr="004C2DEF">
              <w:t>0.200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  <w:hideMark/>
          </w:tcPr>
          <w:p w14:paraId="3984743C" w14:textId="77777777" w:rsidR="003D473C" w:rsidRPr="004C2DEF" w:rsidRDefault="003D473C" w:rsidP="007062FA">
            <w:r w:rsidRPr="004C2DEF">
              <w:t>1YR-18M</w:t>
            </w:r>
          </w:p>
        </w:tc>
      </w:tr>
      <w:tr w:rsidR="003D473C" w:rsidRPr="004C2DEF" w14:paraId="234B1EDA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</w:tcPr>
          <w:p w14:paraId="2E22F394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</w:tcPr>
          <w:p w14:paraId="0DE743AB" w14:textId="77777777" w:rsidR="003D473C" w:rsidRPr="004C2DEF" w:rsidRDefault="003D473C" w:rsidP="007062FA">
            <w:r w:rsidRPr="004C2DEF">
              <w:t>0.227</w:t>
            </w:r>
          </w:p>
        </w:tc>
        <w:tc>
          <w:tcPr>
            <w:tcW w:w="1254" w:type="dxa"/>
            <w:noWrap/>
            <w:vAlign w:val="bottom"/>
          </w:tcPr>
          <w:p w14:paraId="7C1BB4DC" w14:textId="77777777" w:rsidR="003D473C" w:rsidRPr="004C2DEF" w:rsidRDefault="003D473C" w:rsidP="007062FA">
            <w:r w:rsidRPr="004C2DEF">
              <w:t>0.227</w:t>
            </w:r>
          </w:p>
        </w:tc>
        <w:tc>
          <w:tcPr>
            <w:tcW w:w="965" w:type="dxa"/>
            <w:noWrap/>
            <w:vAlign w:val="bottom"/>
          </w:tcPr>
          <w:p w14:paraId="4DF64F89" w14:textId="77777777" w:rsidR="003D473C" w:rsidRPr="004C2DEF" w:rsidRDefault="003D473C" w:rsidP="007062FA">
            <w:r w:rsidRPr="004C2DEF">
              <w:t>0.227</w:t>
            </w:r>
          </w:p>
        </w:tc>
        <w:tc>
          <w:tcPr>
            <w:tcW w:w="1167" w:type="dxa"/>
            <w:noWrap/>
            <w:vAlign w:val="bottom"/>
          </w:tcPr>
          <w:p w14:paraId="7D561F18" w14:textId="77777777" w:rsidR="003D473C" w:rsidRPr="004C2DEF" w:rsidRDefault="003D473C" w:rsidP="007062FA">
            <w:r w:rsidRPr="004C2DEF">
              <w:t>0.227</w:t>
            </w:r>
          </w:p>
        </w:tc>
        <w:tc>
          <w:tcPr>
            <w:tcW w:w="1329" w:type="dxa"/>
            <w:noWrap/>
            <w:vAlign w:val="bottom"/>
          </w:tcPr>
          <w:p w14:paraId="6BF3E43C" w14:textId="77777777" w:rsidR="003D473C" w:rsidRPr="004C2DEF" w:rsidRDefault="003D473C" w:rsidP="007062FA">
            <w:r w:rsidRPr="004C2DEF">
              <w:t>0.091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</w:tcPr>
          <w:p w14:paraId="0687D034" w14:textId="77777777" w:rsidR="003D473C" w:rsidRPr="004C2DEF" w:rsidRDefault="003D473C" w:rsidP="007062FA">
            <w:r w:rsidRPr="004C2DEF">
              <w:t>18M-2YR</w:t>
            </w:r>
          </w:p>
        </w:tc>
      </w:tr>
      <w:tr w:rsidR="003D473C" w:rsidRPr="004C2DEF" w14:paraId="44E1B011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</w:tcPr>
          <w:p w14:paraId="13EB615F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</w:tcPr>
          <w:p w14:paraId="48033AA0" w14:textId="77777777" w:rsidR="003D473C" w:rsidRPr="004C2DEF" w:rsidRDefault="003D473C" w:rsidP="007062FA">
            <w:r w:rsidRPr="004C2DEF">
              <w:t>0.250</w:t>
            </w:r>
          </w:p>
        </w:tc>
        <w:tc>
          <w:tcPr>
            <w:tcW w:w="1254" w:type="dxa"/>
            <w:noWrap/>
            <w:vAlign w:val="bottom"/>
          </w:tcPr>
          <w:p w14:paraId="3EECE00C" w14:textId="77777777" w:rsidR="003D473C" w:rsidRPr="004C2DEF" w:rsidRDefault="003D473C" w:rsidP="007062FA">
            <w:r w:rsidRPr="004C2DEF">
              <w:t>0.500</w:t>
            </w:r>
          </w:p>
        </w:tc>
        <w:tc>
          <w:tcPr>
            <w:tcW w:w="965" w:type="dxa"/>
            <w:noWrap/>
            <w:vAlign w:val="bottom"/>
          </w:tcPr>
          <w:p w14:paraId="205BF09F" w14:textId="77777777" w:rsidR="003D473C" w:rsidRPr="004C2DEF" w:rsidRDefault="003D473C" w:rsidP="007062FA">
            <w:r w:rsidRPr="004C2DEF">
              <w:t>0.250</w:t>
            </w:r>
          </w:p>
        </w:tc>
        <w:tc>
          <w:tcPr>
            <w:tcW w:w="1167" w:type="dxa"/>
            <w:noWrap/>
            <w:vAlign w:val="bottom"/>
          </w:tcPr>
          <w:p w14:paraId="022AC973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1329" w:type="dxa"/>
            <w:noWrap/>
            <w:vAlign w:val="bottom"/>
          </w:tcPr>
          <w:p w14:paraId="3E7EF168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</w:tcPr>
          <w:p w14:paraId="26FFF834" w14:textId="77777777" w:rsidR="003D473C" w:rsidRPr="004C2DEF" w:rsidRDefault="003D473C" w:rsidP="007062FA">
            <w:r w:rsidRPr="004C2DEF">
              <w:t>2YR-2YR+</w:t>
            </w:r>
          </w:p>
        </w:tc>
      </w:tr>
      <w:tr w:rsidR="003D473C" w:rsidRPr="004C2DEF" w14:paraId="63EF8A32" w14:textId="77777777" w:rsidTr="007062FA">
        <w:trPr>
          <w:trHeight w:val="294"/>
        </w:trPr>
        <w:tc>
          <w:tcPr>
            <w:tcW w:w="1401" w:type="dxa"/>
            <w:vMerge w:val="restart"/>
            <w:tcBorders>
              <w:left w:val="single" w:sz="4" w:space="0" w:color="auto"/>
            </w:tcBorders>
            <w:noWrap/>
            <w:hideMark/>
          </w:tcPr>
          <w:p w14:paraId="212C5977" w14:textId="77777777" w:rsidR="003D473C" w:rsidRPr="004C2DEF" w:rsidRDefault="003D473C" w:rsidP="007062FA">
            <w:pPr>
              <w:rPr>
                <w:b/>
                <w:bCs/>
              </w:rPr>
            </w:pPr>
            <w:r w:rsidRPr="004C2DEF">
              <w:rPr>
                <w:b/>
                <w:bCs/>
              </w:rPr>
              <w:t>Crippled</w:t>
            </w:r>
          </w:p>
        </w:tc>
        <w:tc>
          <w:tcPr>
            <w:tcW w:w="1153" w:type="dxa"/>
            <w:noWrap/>
            <w:vAlign w:val="bottom"/>
            <w:hideMark/>
          </w:tcPr>
          <w:p w14:paraId="3D70E32D" w14:textId="77777777" w:rsidR="003D473C" w:rsidRPr="004C2DEF" w:rsidRDefault="003D473C" w:rsidP="007062FA">
            <w:r w:rsidRPr="004C2DEF">
              <w:t>0.316</w:t>
            </w:r>
          </w:p>
        </w:tc>
        <w:tc>
          <w:tcPr>
            <w:tcW w:w="1254" w:type="dxa"/>
            <w:noWrap/>
            <w:vAlign w:val="bottom"/>
            <w:hideMark/>
          </w:tcPr>
          <w:p w14:paraId="2EC810FD" w14:textId="77777777" w:rsidR="003D473C" w:rsidRPr="004C2DEF" w:rsidRDefault="003D473C" w:rsidP="007062FA">
            <w:r w:rsidRPr="004C2DEF">
              <w:t>0.228</w:t>
            </w:r>
          </w:p>
        </w:tc>
        <w:tc>
          <w:tcPr>
            <w:tcW w:w="965" w:type="dxa"/>
            <w:noWrap/>
            <w:vAlign w:val="bottom"/>
            <w:hideMark/>
          </w:tcPr>
          <w:p w14:paraId="4C407301" w14:textId="77777777" w:rsidR="003D473C" w:rsidRPr="004C2DEF" w:rsidRDefault="003D473C" w:rsidP="007062FA">
            <w:r w:rsidRPr="004C2DEF">
              <w:t>0.263</w:t>
            </w:r>
          </w:p>
        </w:tc>
        <w:tc>
          <w:tcPr>
            <w:tcW w:w="1167" w:type="dxa"/>
            <w:noWrap/>
            <w:vAlign w:val="center"/>
            <w:hideMark/>
          </w:tcPr>
          <w:p w14:paraId="5F88D6F0" w14:textId="77777777" w:rsidR="003D473C" w:rsidRPr="004C2DEF" w:rsidRDefault="003D473C" w:rsidP="007062FA">
            <w:r w:rsidRPr="004C2DEF">
              <w:t>0.175</w:t>
            </w:r>
          </w:p>
        </w:tc>
        <w:tc>
          <w:tcPr>
            <w:tcW w:w="1329" w:type="dxa"/>
            <w:noWrap/>
            <w:vAlign w:val="bottom"/>
            <w:hideMark/>
          </w:tcPr>
          <w:p w14:paraId="1FAA8C68" w14:textId="77777777" w:rsidR="003D473C" w:rsidRPr="004C2DEF" w:rsidRDefault="003D473C" w:rsidP="007062FA">
            <w:r w:rsidRPr="004C2DEF">
              <w:t>0.018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  <w:hideMark/>
          </w:tcPr>
          <w:p w14:paraId="6CD935BD" w14:textId="77777777" w:rsidR="003D473C" w:rsidRPr="004C2DEF" w:rsidRDefault="003D473C" w:rsidP="007062FA">
            <w:r w:rsidRPr="004C2DEF">
              <w:t>Baseline-Surgery</w:t>
            </w:r>
          </w:p>
        </w:tc>
      </w:tr>
      <w:tr w:rsidR="003D473C" w:rsidRPr="004C2DEF" w14:paraId="65B0B80A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  <w:hideMark/>
          </w:tcPr>
          <w:p w14:paraId="779587C9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  <w:hideMark/>
          </w:tcPr>
          <w:p w14:paraId="3E87323D" w14:textId="77777777" w:rsidR="003D473C" w:rsidRPr="004C2DEF" w:rsidRDefault="003D473C" w:rsidP="007062FA">
            <w:r w:rsidRPr="004C2DEF">
              <w:t>0.222</w:t>
            </w:r>
          </w:p>
        </w:tc>
        <w:tc>
          <w:tcPr>
            <w:tcW w:w="1254" w:type="dxa"/>
            <w:noWrap/>
            <w:vAlign w:val="bottom"/>
            <w:hideMark/>
          </w:tcPr>
          <w:p w14:paraId="639F30B0" w14:textId="77777777" w:rsidR="003D473C" w:rsidRPr="004C2DEF" w:rsidRDefault="003D473C" w:rsidP="007062FA">
            <w:r w:rsidRPr="004C2DEF">
              <w:t>0.111</w:t>
            </w:r>
          </w:p>
        </w:tc>
        <w:tc>
          <w:tcPr>
            <w:tcW w:w="965" w:type="dxa"/>
            <w:noWrap/>
            <w:vAlign w:val="bottom"/>
            <w:hideMark/>
          </w:tcPr>
          <w:p w14:paraId="6D1BCAAB" w14:textId="77777777" w:rsidR="003D473C" w:rsidRPr="004C2DEF" w:rsidRDefault="003D473C" w:rsidP="007062FA">
            <w:r w:rsidRPr="004C2DEF">
              <w:t>0.333</w:t>
            </w:r>
          </w:p>
        </w:tc>
        <w:tc>
          <w:tcPr>
            <w:tcW w:w="1167" w:type="dxa"/>
            <w:noWrap/>
            <w:vAlign w:val="center"/>
            <w:hideMark/>
          </w:tcPr>
          <w:p w14:paraId="5E3AF030" w14:textId="77777777" w:rsidR="003D473C" w:rsidRPr="004C2DEF" w:rsidRDefault="003D473C" w:rsidP="007062FA">
            <w:r w:rsidRPr="004C2DEF">
              <w:t>0.278</w:t>
            </w:r>
          </w:p>
        </w:tc>
        <w:tc>
          <w:tcPr>
            <w:tcW w:w="1329" w:type="dxa"/>
            <w:noWrap/>
            <w:vAlign w:val="bottom"/>
            <w:hideMark/>
          </w:tcPr>
          <w:p w14:paraId="161D5B33" w14:textId="77777777" w:rsidR="003D473C" w:rsidRPr="004C2DEF" w:rsidRDefault="003D473C" w:rsidP="007062FA">
            <w:r w:rsidRPr="004C2DEF">
              <w:t>0.056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  <w:hideMark/>
          </w:tcPr>
          <w:p w14:paraId="7F406D5E" w14:textId="77777777" w:rsidR="003D473C" w:rsidRPr="004C2DEF" w:rsidRDefault="003D473C" w:rsidP="007062FA">
            <w:r w:rsidRPr="004C2DEF">
              <w:t>Surgery-6W</w:t>
            </w:r>
          </w:p>
        </w:tc>
      </w:tr>
      <w:tr w:rsidR="003D473C" w:rsidRPr="004C2DEF" w14:paraId="278EC980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  <w:hideMark/>
          </w:tcPr>
          <w:p w14:paraId="47915271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  <w:hideMark/>
          </w:tcPr>
          <w:p w14:paraId="2D1487BA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1254" w:type="dxa"/>
            <w:noWrap/>
            <w:vAlign w:val="bottom"/>
            <w:hideMark/>
          </w:tcPr>
          <w:p w14:paraId="07A7B9C6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965" w:type="dxa"/>
            <w:noWrap/>
            <w:vAlign w:val="bottom"/>
            <w:hideMark/>
          </w:tcPr>
          <w:p w14:paraId="488E942E" w14:textId="77777777" w:rsidR="003D473C" w:rsidRPr="004C2DEF" w:rsidRDefault="003D473C" w:rsidP="007062FA">
            <w:r w:rsidRPr="004C2DEF">
              <w:t>0.200</w:t>
            </w:r>
          </w:p>
        </w:tc>
        <w:tc>
          <w:tcPr>
            <w:tcW w:w="1167" w:type="dxa"/>
            <w:noWrap/>
            <w:vAlign w:val="center"/>
            <w:hideMark/>
          </w:tcPr>
          <w:p w14:paraId="20D78BD8" w14:textId="77777777" w:rsidR="003D473C" w:rsidRPr="004C2DEF" w:rsidRDefault="003D473C" w:rsidP="007062FA">
            <w:r w:rsidRPr="004C2DEF">
              <w:t>0.700</w:t>
            </w:r>
          </w:p>
        </w:tc>
        <w:tc>
          <w:tcPr>
            <w:tcW w:w="1329" w:type="dxa"/>
            <w:noWrap/>
            <w:vAlign w:val="bottom"/>
            <w:hideMark/>
          </w:tcPr>
          <w:p w14:paraId="081C9CDD" w14:textId="77777777" w:rsidR="003D473C" w:rsidRPr="004C2DEF" w:rsidRDefault="003D473C" w:rsidP="007062FA">
            <w:r w:rsidRPr="004C2DEF">
              <w:t>0.100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  <w:hideMark/>
          </w:tcPr>
          <w:p w14:paraId="4CBA7106" w14:textId="77777777" w:rsidR="003D473C" w:rsidRPr="004C2DEF" w:rsidRDefault="003D473C" w:rsidP="007062FA">
            <w:r w:rsidRPr="004C2DEF">
              <w:t>6W-3M</w:t>
            </w:r>
          </w:p>
        </w:tc>
      </w:tr>
      <w:tr w:rsidR="003D473C" w:rsidRPr="004C2DEF" w14:paraId="3484BC26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  <w:hideMark/>
          </w:tcPr>
          <w:p w14:paraId="2BD4F091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  <w:hideMark/>
          </w:tcPr>
          <w:p w14:paraId="231DC5F1" w14:textId="77777777" w:rsidR="003D473C" w:rsidRPr="004C2DEF" w:rsidRDefault="003D473C" w:rsidP="007062FA">
            <w:r w:rsidRPr="004C2DEF">
              <w:t>0.067</w:t>
            </w:r>
          </w:p>
        </w:tc>
        <w:tc>
          <w:tcPr>
            <w:tcW w:w="1254" w:type="dxa"/>
            <w:noWrap/>
            <w:vAlign w:val="bottom"/>
            <w:hideMark/>
          </w:tcPr>
          <w:p w14:paraId="483F6B2B" w14:textId="77777777" w:rsidR="003D473C" w:rsidRPr="004C2DEF" w:rsidRDefault="003D473C" w:rsidP="007062FA">
            <w:r w:rsidRPr="004C2DEF">
              <w:t>0.133</w:t>
            </w:r>
          </w:p>
        </w:tc>
        <w:tc>
          <w:tcPr>
            <w:tcW w:w="965" w:type="dxa"/>
            <w:noWrap/>
            <w:vAlign w:val="bottom"/>
            <w:hideMark/>
          </w:tcPr>
          <w:p w14:paraId="43FF2870" w14:textId="77777777" w:rsidR="003D473C" w:rsidRPr="004C2DEF" w:rsidRDefault="003D473C" w:rsidP="007062FA">
            <w:r w:rsidRPr="004C2DEF">
              <w:t>0.333</w:t>
            </w:r>
          </w:p>
        </w:tc>
        <w:tc>
          <w:tcPr>
            <w:tcW w:w="1167" w:type="dxa"/>
            <w:noWrap/>
            <w:vAlign w:val="bottom"/>
            <w:hideMark/>
          </w:tcPr>
          <w:p w14:paraId="2EBF2608" w14:textId="77777777" w:rsidR="003D473C" w:rsidRPr="004C2DEF" w:rsidRDefault="003D473C" w:rsidP="007062FA">
            <w:r w:rsidRPr="004C2DEF">
              <w:t>0.333</w:t>
            </w:r>
          </w:p>
        </w:tc>
        <w:tc>
          <w:tcPr>
            <w:tcW w:w="1329" w:type="dxa"/>
            <w:noWrap/>
            <w:vAlign w:val="bottom"/>
            <w:hideMark/>
          </w:tcPr>
          <w:p w14:paraId="7622D679" w14:textId="77777777" w:rsidR="003D473C" w:rsidRPr="004C2DEF" w:rsidRDefault="003D473C" w:rsidP="007062FA">
            <w:r w:rsidRPr="004C2DEF">
              <w:t>0.133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  <w:hideMark/>
          </w:tcPr>
          <w:p w14:paraId="318ACA6E" w14:textId="77777777" w:rsidR="003D473C" w:rsidRPr="004C2DEF" w:rsidRDefault="003D473C" w:rsidP="007062FA">
            <w:r w:rsidRPr="004C2DEF">
              <w:t>3M-6M</w:t>
            </w:r>
          </w:p>
        </w:tc>
      </w:tr>
      <w:tr w:rsidR="003D473C" w:rsidRPr="004C2DEF" w14:paraId="2EE864A0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  <w:hideMark/>
          </w:tcPr>
          <w:p w14:paraId="6332BDA4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  <w:hideMark/>
          </w:tcPr>
          <w:p w14:paraId="2CA2337E" w14:textId="77777777" w:rsidR="003D473C" w:rsidRPr="004C2DEF" w:rsidRDefault="003D473C" w:rsidP="007062FA">
            <w:r w:rsidRPr="004C2DEF">
              <w:t>0.200</w:t>
            </w:r>
          </w:p>
        </w:tc>
        <w:tc>
          <w:tcPr>
            <w:tcW w:w="1254" w:type="dxa"/>
            <w:noWrap/>
            <w:vAlign w:val="bottom"/>
            <w:hideMark/>
          </w:tcPr>
          <w:p w14:paraId="659E265D" w14:textId="77777777" w:rsidR="003D473C" w:rsidRPr="004C2DEF" w:rsidRDefault="003D473C" w:rsidP="007062FA">
            <w:r w:rsidRPr="004C2DEF">
              <w:t>0.100</w:t>
            </w:r>
          </w:p>
        </w:tc>
        <w:tc>
          <w:tcPr>
            <w:tcW w:w="965" w:type="dxa"/>
            <w:noWrap/>
            <w:vAlign w:val="bottom"/>
            <w:hideMark/>
          </w:tcPr>
          <w:p w14:paraId="7F32A376" w14:textId="77777777" w:rsidR="003D473C" w:rsidRPr="004C2DEF" w:rsidRDefault="003D473C" w:rsidP="007062FA">
            <w:r w:rsidRPr="004C2DEF">
              <w:t>0.200</w:t>
            </w:r>
          </w:p>
        </w:tc>
        <w:tc>
          <w:tcPr>
            <w:tcW w:w="1167" w:type="dxa"/>
            <w:noWrap/>
            <w:vAlign w:val="bottom"/>
            <w:hideMark/>
          </w:tcPr>
          <w:p w14:paraId="54B5D25D" w14:textId="77777777" w:rsidR="003D473C" w:rsidRPr="004C2DEF" w:rsidRDefault="003D473C" w:rsidP="007062FA">
            <w:r w:rsidRPr="004C2DEF">
              <w:t>0.300</w:t>
            </w:r>
          </w:p>
        </w:tc>
        <w:tc>
          <w:tcPr>
            <w:tcW w:w="1329" w:type="dxa"/>
            <w:noWrap/>
            <w:vAlign w:val="bottom"/>
            <w:hideMark/>
          </w:tcPr>
          <w:p w14:paraId="5E541439" w14:textId="77777777" w:rsidR="003D473C" w:rsidRPr="004C2DEF" w:rsidRDefault="003D473C" w:rsidP="007062FA">
            <w:r w:rsidRPr="004C2DEF">
              <w:t>0.200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  <w:hideMark/>
          </w:tcPr>
          <w:p w14:paraId="5A98B1C3" w14:textId="77777777" w:rsidR="003D473C" w:rsidRPr="004C2DEF" w:rsidRDefault="003D473C" w:rsidP="007062FA">
            <w:r w:rsidRPr="004C2DEF">
              <w:t>6M-9M</w:t>
            </w:r>
          </w:p>
        </w:tc>
      </w:tr>
      <w:tr w:rsidR="003D473C" w:rsidRPr="004C2DEF" w14:paraId="299CAE40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  <w:hideMark/>
          </w:tcPr>
          <w:p w14:paraId="24691F59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  <w:hideMark/>
          </w:tcPr>
          <w:p w14:paraId="6FE46F46" w14:textId="77777777" w:rsidR="003D473C" w:rsidRPr="004C2DEF" w:rsidRDefault="003D473C" w:rsidP="007062FA">
            <w:r w:rsidRPr="004C2DEF">
              <w:t>0.154</w:t>
            </w:r>
          </w:p>
        </w:tc>
        <w:tc>
          <w:tcPr>
            <w:tcW w:w="1254" w:type="dxa"/>
            <w:noWrap/>
            <w:vAlign w:val="bottom"/>
            <w:hideMark/>
          </w:tcPr>
          <w:p w14:paraId="298DB762" w14:textId="77777777" w:rsidR="003D473C" w:rsidRPr="004C2DEF" w:rsidRDefault="003D473C" w:rsidP="007062FA">
            <w:r w:rsidRPr="004C2DEF">
              <w:t>0.154</w:t>
            </w:r>
          </w:p>
        </w:tc>
        <w:tc>
          <w:tcPr>
            <w:tcW w:w="965" w:type="dxa"/>
            <w:noWrap/>
            <w:vAlign w:val="bottom"/>
            <w:hideMark/>
          </w:tcPr>
          <w:p w14:paraId="3CC0F442" w14:textId="77777777" w:rsidR="003D473C" w:rsidRPr="004C2DEF" w:rsidRDefault="003D473C" w:rsidP="007062FA">
            <w:r w:rsidRPr="004C2DEF">
              <w:t>0.308</w:t>
            </w:r>
          </w:p>
        </w:tc>
        <w:tc>
          <w:tcPr>
            <w:tcW w:w="1167" w:type="dxa"/>
            <w:noWrap/>
            <w:vAlign w:val="bottom"/>
            <w:hideMark/>
          </w:tcPr>
          <w:p w14:paraId="516750A8" w14:textId="77777777" w:rsidR="003D473C" w:rsidRPr="004C2DEF" w:rsidRDefault="003D473C" w:rsidP="007062FA">
            <w:r w:rsidRPr="004C2DEF">
              <w:t>0.308</w:t>
            </w:r>
          </w:p>
        </w:tc>
        <w:tc>
          <w:tcPr>
            <w:tcW w:w="1329" w:type="dxa"/>
            <w:noWrap/>
            <w:vAlign w:val="bottom"/>
            <w:hideMark/>
          </w:tcPr>
          <w:p w14:paraId="038E1E38" w14:textId="77777777" w:rsidR="003D473C" w:rsidRPr="004C2DEF" w:rsidRDefault="003D473C" w:rsidP="007062FA">
            <w:r w:rsidRPr="004C2DEF">
              <w:t>0.077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  <w:hideMark/>
          </w:tcPr>
          <w:p w14:paraId="7E29EE02" w14:textId="77777777" w:rsidR="003D473C" w:rsidRPr="004C2DEF" w:rsidRDefault="003D473C" w:rsidP="007062FA">
            <w:r w:rsidRPr="004C2DEF">
              <w:t>9M-1YR</w:t>
            </w:r>
          </w:p>
        </w:tc>
      </w:tr>
      <w:tr w:rsidR="003D473C" w:rsidRPr="004C2DEF" w14:paraId="132D7603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  <w:hideMark/>
          </w:tcPr>
          <w:p w14:paraId="7AD599E6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  <w:hideMark/>
          </w:tcPr>
          <w:p w14:paraId="6F7E05C9" w14:textId="77777777" w:rsidR="003D473C" w:rsidRPr="004C2DEF" w:rsidRDefault="003D473C" w:rsidP="007062FA">
            <w:r w:rsidRPr="004C2DEF">
              <w:t>0.083</w:t>
            </w:r>
          </w:p>
        </w:tc>
        <w:tc>
          <w:tcPr>
            <w:tcW w:w="1254" w:type="dxa"/>
            <w:noWrap/>
            <w:vAlign w:val="bottom"/>
            <w:hideMark/>
          </w:tcPr>
          <w:p w14:paraId="50B0EC53" w14:textId="77777777" w:rsidR="003D473C" w:rsidRPr="004C2DEF" w:rsidRDefault="003D473C" w:rsidP="007062FA">
            <w:r w:rsidRPr="004C2DEF">
              <w:t>0.083</w:t>
            </w:r>
          </w:p>
        </w:tc>
        <w:tc>
          <w:tcPr>
            <w:tcW w:w="965" w:type="dxa"/>
            <w:noWrap/>
            <w:vAlign w:val="bottom"/>
            <w:hideMark/>
          </w:tcPr>
          <w:p w14:paraId="2E67132E" w14:textId="77777777" w:rsidR="003D473C" w:rsidRPr="004C2DEF" w:rsidRDefault="003D473C" w:rsidP="007062FA">
            <w:r w:rsidRPr="004C2DEF">
              <w:t>0.417</w:t>
            </w:r>
          </w:p>
        </w:tc>
        <w:tc>
          <w:tcPr>
            <w:tcW w:w="1167" w:type="dxa"/>
            <w:noWrap/>
            <w:vAlign w:val="bottom"/>
            <w:hideMark/>
          </w:tcPr>
          <w:p w14:paraId="43579C2F" w14:textId="77777777" w:rsidR="003D473C" w:rsidRPr="004C2DEF" w:rsidRDefault="003D473C" w:rsidP="007062FA">
            <w:r w:rsidRPr="004C2DEF">
              <w:t>0.250</w:t>
            </w:r>
          </w:p>
        </w:tc>
        <w:tc>
          <w:tcPr>
            <w:tcW w:w="1329" w:type="dxa"/>
            <w:noWrap/>
            <w:vAlign w:val="bottom"/>
            <w:hideMark/>
          </w:tcPr>
          <w:p w14:paraId="130F9410" w14:textId="77777777" w:rsidR="003D473C" w:rsidRPr="004C2DEF" w:rsidRDefault="003D473C" w:rsidP="007062FA">
            <w:r w:rsidRPr="004C2DEF">
              <w:t>0.167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  <w:hideMark/>
          </w:tcPr>
          <w:p w14:paraId="57AFED3F" w14:textId="77777777" w:rsidR="003D473C" w:rsidRPr="004C2DEF" w:rsidRDefault="003D473C" w:rsidP="007062FA">
            <w:r w:rsidRPr="004C2DEF">
              <w:t>1YR-18M</w:t>
            </w:r>
          </w:p>
        </w:tc>
      </w:tr>
      <w:tr w:rsidR="003D473C" w:rsidRPr="004C2DEF" w14:paraId="33F352F1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</w:tcPr>
          <w:p w14:paraId="521508B0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</w:tcPr>
          <w:p w14:paraId="0BFB193D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1254" w:type="dxa"/>
            <w:noWrap/>
            <w:vAlign w:val="bottom"/>
          </w:tcPr>
          <w:p w14:paraId="3B03EFB5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965" w:type="dxa"/>
            <w:noWrap/>
            <w:vAlign w:val="bottom"/>
          </w:tcPr>
          <w:p w14:paraId="210FD596" w14:textId="77777777" w:rsidR="003D473C" w:rsidRPr="004C2DEF" w:rsidRDefault="003D473C" w:rsidP="007062FA">
            <w:r w:rsidRPr="004C2DEF">
              <w:t>0.200</w:t>
            </w:r>
          </w:p>
        </w:tc>
        <w:tc>
          <w:tcPr>
            <w:tcW w:w="1167" w:type="dxa"/>
            <w:noWrap/>
            <w:vAlign w:val="bottom"/>
          </w:tcPr>
          <w:p w14:paraId="7781A55E" w14:textId="77777777" w:rsidR="003D473C" w:rsidRPr="004C2DEF" w:rsidRDefault="003D473C" w:rsidP="007062FA">
            <w:r w:rsidRPr="004C2DEF">
              <w:t>0.700</w:t>
            </w:r>
          </w:p>
        </w:tc>
        <w:tc>
          <w:tcPr>
            <w:tcW w:w="1329" w:type="dxa"/>
            <w:noWrap/>
            <w:vAlign w:val="bottom"/>
          </w:tcPr>
          <w:p w14:paraId="43B20B19" w14:textId="77777777" w:rsidR="003D473C" w:rsidRPr="004C2DEF" w:rsidRDefault="003D473C" w:rsidP="007062FA">
            <w:r w:rsidRPr="004C2DEF">
              <w:t>0.100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</w:tcPr>
          <w:p w14:paraId="206092FA" w14:textId="77777777" w:rsidR="003D473C" w:rsidRPr="004C2DEF" w:rsidRDefault="003D473C" w:rsidP="007062FA">
            <w:r w:rsidRPr="004C2DEF">
              <w:t>18M-2YR</w:t>
            </w:r>
          </w:p>
        </w:tc>
      </w:tr>
      <w:tr w:rsidR="003D473C" w:rsidRPr="004C2DEF" w14:paraId="1CF5EB89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</w:tcPr>
          <w:p w14:paraId="18C1C464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</w:tcPr>
          <w:p w14:paraId="5C97E5D3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1254" w:type="dxa"/>
            <w:noWrap/>
            <w:vAlign w:val="bottom"/>
          </w:tcPr>
          <w:p w14:paraId="4A58C404" w14:textId="77777777" w:rsidR="003D473C" w:rsidRPr="004C2DEF" w:rsidRDefault="003D473C" w:rsidP="007062FA">
            <w:r w:rsidRPr="004C2DEF">
              <w:t>0.200</w:t>
            </w:r>
          </w:p>
        </w:tc>
        <w:tc>
          <w:tcPr>
            <w:tcW w:w="965" w:type="dxa"/>
            <w:noWrap/>
            <w:vAlign w:val="bottom"/>
          </w:tcPr>
          <w:p w14:paraId="4A64AAAA" w14:textId="77777777" w:rsidR="003D473C" w:rsidRPr="004C2DEF" w:rsidRDefault="003D473C" w:rsidP="007062FA">
            <w:r w:rsidRPr="004C2DEF">
              <w:t>0.600</w:t>
            </w:r>
          </w:p>
        </w:tc>
        <w:tc>
          <w:tcPr>
            <w:tcW w:w="1167" w:type="dxa"/>
            <w:noWrap/>
            <w:vAlign w:val="bottom"/>
          </w:tcPr>
          <w:p w14:paraId="12F4141A" w14:textId="77777777" w:rsidR="003D473C" w:rsidRPr="004C2DEF" w:rsidRDefault="003D473C" w:rsidP="007062FA">
            <w:r w:rsidRPr="004C2DEF">
              <w:t>0.200</w:t>
            </w:r>
          </w:p>
        </w:tc>
        <w:tc>
          <w:tcPr>
            <w:tcW w:w="1329" w:type="dxa"/>
            <w:noWrap/>
            <w:vAlign w:val="bottom"/>
          </w:tcPr>
          <w:p w14:paraId="38B3E2D7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</w:tcPr>
          <w:p w14:paraId="68123130" w14:textId="77777777" w:rsidR="003D473C" w:rsidRPr="004C2DEF" w:rsidRDefault="003D473C" w:rsidP="007062FA">
            <w:r w:rsidRPr="004C2DEF">
              <w:t>2YR-2YR+</w:t>
            </w:r>
          </w:p>
        </w:tc>
      </w:tr>
      <w:tr w:rsidR="003D473C" w:rsidRPr="004C2DEF" w14:paraId="521B22DC" w14:textId="77777777" w:rsidTr="007062FA">
        <w:trPr>
          <w:trHeight w:val="294"/>
        </w:trPr>
        <w:tc>
          <w:tcPr>
            <w:tcW w:w="1401" w:type="dxa"/>
            <w:vMerge w:val="restart"/>
            <w:tcBorders>
              <w:left w:val="single" w:sz="4" w:space="0" w:color="auto"/>
            </w:tcBorders>
            <w:noWrap/>
            <w:hideMark/>
          </w:tcPr>
          <w:p w14:paraId="2159AC3B" w14:textId="77777777" w:rsidR="003D473C" w:rsidRPr="004C2DEF" w:rsidRDefault="003D473C" w:rsidP="007062FA">
            <w:pPr>
              <w:rPr>
                <w:b/>
                <w:bCs/>
              </w:rPr>
            </w:pPr>
            <w:r w:rsidRPr="004C2DEF">
              <w:rPr>
                <w:b/>
                <w:bCs/>
              </w:rPr>
              <w:lastRenderedPageBreak/>
              <w:t>Bedbound</w:t>
            </w:r>
          </w:p>
        </w:tc>
        <w:tc>
          <w:tcPr>
            <w:tcW w:w="1153" w:type="dxa"/>
            <w:noWrap/>
            <w:vAlign w:val="bottom"/>
            <w:hideMark/>
          </w:tcPr>
          <w:p w14:paraId="08311586" w14:textId="77777777" w:rsidR="003D473C" w:rsidRPr="004C2DEF" w:rsidRDefault="003D473C" w:rsidP="007062FA">
            <w:r w:rsidRPr="004C2DEF">
              <w:t>0.326</w:t>
            </w:r>
          </w:p>
        </w:tc>
        <w:tc>
          <w:tcPr>
            <w:tcW w:w="1254" w:type="dxa"/>
            <w:noWrap/>
            <w:vAlign w:val="bottom"/>
            <w:hideMark/>
          </w:tcPr>
          <w:p w14:paraId="5E137119" w14:textId="77777777" w:rsidR="003D473C" w:rsidRPr="004C2DEF" w:rsidRDefault="003D473C" w:rsidP="007062FA">
            <w:r w:rsidRPr="004C2DEF">
              <w:t>0.065</w:t>
            </w:r>
          </w:p>
        </w:tc>
        <w:tc>
          <w:tcPr>
            <w:tcW w:w="965" w:type="dxa"/>
            <w:noWrap/>
            <w:vAlign w:val="bottom"/>
            <w:hideMark/>
          </w:tcPr>
          <w:p w14:paraId="2AE6A77F" w14:textId="77777777" w:rsidR="003D473C" w:rsidRPr="004C2DEF" w:rsidRDefault="003D473C" w:rsidP="007062FA">
            <w:r w:rsidRPr="004C2DEF">
              <w:t>0.174</w:t>
            </w:r>
          </w:p>
        </w:tc>
        <w:tc>
          <w:tcPr>
            <w:tcW w:w="1167" w:type="dxa"/>
            <w:noWrap/>
            <w:vAlign w:val="center"/>
            <w:hideMark/>
          </w:tcPr>
          <w:p w14:paraId="6DB47DB0" w14:textId="77777777" w:rsidR="003D473C" w:rsidRPr="004C2DEF" w:rsidRDefault="003D473C" w:rsidP="007062FA">
            <w:r w:rsidRPr="004C2DEF">
              <w:t>0.152</w:t>
            </w:r>
          </w:p>
        </w:tc>
        <w:tc>
          <w:tcPr>
            <w:tcW w:w="1329" w:type="dxa"/>
            <w:noWrap/>
            <w:vAlign w:val="bottom"/>
            <w:hideMark/>
          </w:tcPr>
          <w:p w14:paraId="4046BEE0" w14:textId="77777777" w:rsidR="003D473C" w:rsidRPr="004C2DEF" w:rsidRDefault="003D473C" w:rsidP="007062FA">
            <w:r w:rsidRPr="004C2DEF">
              <w:t>0.283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  <w:hideMark/>
          </w:tcPr>
          <w:p w14:paraId="75156D9D" w14:textId="77777777" w:rsidR="003D473C" w:rsidRPr="004C2DEF" w:rsidRDefault="003D473C" w:rsidP="007062FA">
            <w:r w:rsidRPr="004C2DEF">
              <w:t>Baseline-Surgery</w:t>
            </w:r>
          </w:p>
        </w:tc>
      </w:tr>
      <w:tr w:rsidR="003D473C" w:rsidRPr="004C2DEF" w14:paraId="0821E45F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  <w:hideMark/>
          </w:tcPr>
          <w:p w14:paraId="76153174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  <w:hideMark/>
          </w:tcPr>
          <w:p w14:paraId="26171FAF" w14:textId="77777777" w:rsidR="003D473C" w:rsidRPr="004C2DEF" w:rsidRDefault="003D473C" w:rsidP="007062FA">
            <w:r w:rsidRPr="004C2DEF">
              <w:t>0.500</w:t>
            </w:r>
          </w:p>
        </w:tc>
        <w:tc>
          <w:tcPr>
            <w:tcW w:w="1254" w:type="dxa"/>
            <w:noWrap/>
            <w:vAlign w:val="bottom"/>
            <w:hideMark/>
          </w:tcPr>
          <w:p w14:paraId="60274FD1" w14:textId="77777777" w:rsidR="003D473C" w:rsidRPr="004C2DEF" w:rsidRDefault="003D473C" w:rsidP="007062FA">
            <w:r w:rsidRPr="004C2DEF">
              <w:t>0.214</w:t>
            </w:r>
          </w:p>
        </w:tc>
        <w:tc>
          <w:tcPr>
            <w:tcW w:w="965" w:type="dxa"/>
            <w:noWrap/>
            <w:vAlign w:val="bottom"/>
            <w:hideMark/>
          </w:tcPr>
          <w:p w14:paraId="5F2DFD8F" w14:textId="77777777" w:rsidR="003D473C" w:rsidRPr="004C2DEF" w:rsidRDefault="003D473C" w:rsidP="007062FA">
            <w:r w:rsidRPr="004C2DEF">
              <w:t>0.143</w:t>
            </w:r>
          </w:p>
        </w:tc>
        <w:tc>
          <w:tcPr>
            <w:tcW w:w="1167" w:type="dxa"/>
            <w:noWrap/>
            <w:vAlign w:val="center"/>
            <w:hideMark/>
          </w:tcPr>
          <w:p w14:paraId="026541BA" w14:textId="77777777" w:rsidR="003D473C" w:rsidRPr="004C2DEF" w:rsidRDefault="003D473C" w:rsidP="007062FA">
            <w:r w:rsidRPr="004C2DEF">
              <w:t>0.143</w:t>
            </w:r>
          </w:p>
        </w:tc>
        <w:tc>
          <w:tcPr>
            <w:tcW w:w="1329" w:type="dxa"/>
            <w:noWrap/>
            <w:vAlign w:val="bottom"/>
            <w:hideMark/>
          </w:tcPr>
          <w:p w14:paraId="019729D5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  <w:hideMark/>
          </w:tcPr>
          <w:p w14:paraId="1F2C78C5" w14:textId="77777777" w:rsidR="003D473C" w:rsidRPr="004C2DEF" w:rsidRDefault="003D473C" w:rsidP="007062FA">
            <w:r w:rsidRPr="004C2DEF">
              <w:t>Surgery-6W</w:t>
            </w:r>
          </w:p>
        </w:tc>
      </w:tr>
      <w:tr w:rsidR="003D473C" w:rsidRPr="004C2DEF" w14:paraId="66E1C108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  <w:hideMark/>
          </w:tcPr>
          <w:p w14:paraId="1742C9CC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  <w:hideMark/>
          </w:tcPr>
          <w:p w14:paraId="7844588E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1254" w:type="dxa"/>
            <w:noWrap/>
            <w:vAlign w:val="bottom"/>
            <w:hideMark/>
          </w:tcPr>
          <w:p w14:paraId="7106460B" w14:textId="77777777" w:rsidR="003D473C" w:rsidRPr="004C2DEF" w:rsidRDefault="003D473C" w:rsidP="007062FA">
            <w:r w:rsidRPr="004C2DEF">
              <w:t>1.000</w:t>
            </w:r>
          </w:p>
        </w:tc>
        <w:tc>
          <w:tcPr>
            <w:tcW w:w="965" w:type="dxa"/>
            <w:noWrap/>
            <w:vAlign w:val="bottom"/>
            <w:hideMark/>
          </w:tcPr>
          <w:p w14:paraId="18B9FF5F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1167" w:type="dxa"/>
            <w:noWrap/>
            <w:vAlign w:val="center"/>
            <w:hideMark/>
          </w:tcPr>
          <w:p w14:paraId="32869E3A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1329" w:type="dxa"/>
            <w:noWrap/>
            <w:vAlign w:val="bottom"/>
            <w:hideMark/>
          </w:tcPr>
          <w:p w14:paraId="7170F22E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  <w:hideMark/>
          </w:tcPr>
          <w:p w14:paraId="1507CA1F" w14:textId="77777777" w:rsidR="003D473C" w:rsidRPr="004C2DEF" w:rsidRDefault="003D473C" w:rsidP="007062FA">
            <w:r w:rsidRPr="004C2DEF">
              <w:t>6W-3M</w:t>
            </w:r>
          </w:p>
        </w:tc>
      </w:tr>
      <w:tr w:rsidR="003D473C" w:rsidRPr="004C2DEF" w14:paraId="33CB0E74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  <w:hideMark/>
          </w:tcPr>
          <w:p w14:paraId="7DB72B77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  <w:hideMark/>
          </w:tcPr>
          <w:p w14:paraId="770B7315" w14:textId="77777777" w:rsidR="003D473C" w:rsidRPr="004C2DEF" w:rsidRDefault="003D473C" w:rsidP="007062FA">
            <w:r w:rsidRPr="004C2DEF">
              <w:t>0.500</w:t>
            </w:r>
          </w:p>
        </w:tc>
        <w:tc>
          <w:tcPr>
            <w:tcW w:w="1254" w:type="dxa"/>
            <w:noWrap/>
            <w:vAlign w:val="bottom"/>
            <w:hideMark/>
          </w:tcPr>
          <w:p w14:paraId="0D4ADA67" w14:textId="77777777" w:rsidR="003D473C" w:rsidRPr="004C2DEF" w:rsidRDefault="003D473C" w:rsidP="007062FA">
            <w:r w:rsidRPr="004C2DEF">
              <w:t>0.250</w:t>
            </w:r>
          </w:p>
        </w:tc>
        <w:tc>
          <w:tcPr>
            <w:tcW w:w="965" w:type="dxa"/>
            <w:noWrap/>
            <w:vAlign w:val="bottom"/>
            <w:hideMark/>
          </w:tcPr>
          <w:p w14:paraId="0BA958F1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1167" w:type="dxa"/>
            <w:noWrap/>
            <w:vAlign w:val="bottom"/>
            <w:hideMark/>
          </w:tcPr>
          <w:p w14:paraId="7AC5DFE0" w14:textId="77777777" w:rsidR="003D473C" w:rsidRPr="004C2DEF" w:rsidRDefault="003D473C" w:rsidP="007062FA">
            <w:r w:rsidRPr="004C2DEF">
              <w:t>0.250</w:t>
            </w:r>
          </w:p>
        </w:tc>
        <w:tc>
          <w:tcPr>
            <w:tcW w:w="1329" w:type="dxa"/>
            <w:noWrap/>
            <w:vAlign w:val="bottom"/>
            <w:hideMark/>
          </w:tcPr>
          <w:p w14:paraId="142A9BC6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  <w:hideMark/>
          </w:tcPr>
          <w:p w14:paraId="41A6B719" w14:textId="77777777" w:rsidR="003D473C" w:rsidRPr="004C2DEF" w:rsidRDefault="003D473C" w:rsidP="007062FA">
            <w:r w:rsidRPr="004C2DEF">
              <w:t>3M-6M</w:t>
            </w:r>
          </w:p>
        </w:tc>
      </w:tr>
      <w:tr w:rsidR="003D473C" w:rsidRPr="004C2DEF" w14:paraId="6EC0BBF9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  <w:hideMark/>
          </w:tcPr>
          <w:p w14:paraId="0FF63FDA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  <w:hideMark/>
          </w:tcPr>
          <w:p w14:paraId="74FC3B26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1254" w:type="dxa"/>
            <w:noWrap/>
            <w:vAlign w:val="bottom"/>
            <w:hideMark/>
          </w:tcPr>
          <w:p w14:paraId="0B762069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965" w:type="dxa"/>
            <w:noWrap/>
            <w:vAlign w:val="bottom"/>
            <w:hideMark/>
          </w:tcPr>
          <w:p w14:paraId="4DC61C82" w14:textId="77777777" w:rsidR="003D473C" w:rsidRPr="004C2DEF" w:rsidRDefault="003D473C" w:rsidP="007062FA">
            <w:r w:rsidRPr="004C2DEF">
              <w:t>0.500</w:t>
            </w:r>
          </w:p>
        </w:tc>
        <w:tc>
          <w:tcPr>
            <w:tcW w:w="1167" w:type="dxa"/>
            <w:noWrap/>
            <w:vAlign w:val="bottom"/>
            <w:hideMark/>
          </w:tcPr>
          <w:p w14:paraId="44408231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1329" w:type="dxa"/>
            <w:noWrap/>
            <w:vAlign w:val="bottom"/>
            <w:hideMark/>
          </w:tcPr>
          <w:p w14:paraId="79CF58E8" w14:textId="77777777" w:rsidR="003D473C" w:rsidRPr="004C2DEF" w:rsidRDefault="003D473C" w:rsidP="007062FA">
            <w:r w:rsidRPr="004C2DEF">
              <w:t>0.500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  <w:hideMark/>
          </w:tcPr>
          <w:p w14:paraId="2292A495" w14:textId="77777777" w:rsidR="003D473C" w:rsidRPr="004C2DEF" w:rsidRDefault="003D473C" w:rsidP="007062FA">
            <w:r w:rsidRPr="004C2DEF">
              <w:t>6M-9M</w:t>
            </w:r>
          </w:p>
        </w:tc>
      </w:tr>
      <w:tr w:rsidR="003D473C" w:rsidRPr="004C2DEF" w14:paraId="51ADF4C8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  <w:hideMark/>
          </w:tcPr>
          <w:p w14:paraId="72F8231C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  <w:hideMark/>
          </w:tcPr>
          <w:p w14:paraId="3467D97E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1254" w:type="dxa"/>
            <w:noWrap/>
            <w:vAlign w:val="bottom"/>
            <w:hideMark/>
          </w:tcPr>
          <w:p w14:paraId="0F0F750B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965" w:type="dxa"/>
            <w:noWrap/>
            <w:vAlign w:val="bottom"/>
            <w:hideMark/>
          </w:tcPr>
          <w:p w14:paraId="5F09D84C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1167" w:type="dxa"/>
            <w:noWrap/>
            <w:vAlign w:val="bottom"/>
            <w:hideMark/>
          </w:tcPr>
          <w:p w14:paraId="17BBC962" w14:textId="77777777" w:rsidR="003D473C" w:rsidRPr="004C2DEF" w:rsidRDefault="003D473C" w:rsidP="007062FA">
            <w:r w:rsidRPr="004C2DEF">
              <w:t>0.667</w:t>
            </w:r>
          </w:p>
        </w:tc>
        <w:tc>
          <w:tcPr>
            <w:tcW w:w="1329" w:type="dxa"/>
            <w:noWrap/>
            <w:vAlign w:val="bottom"/>
            <w:hideMark/>
          </w:tcPr>
          <w:p w14:paraId="1A296C0D" w14:textId="77777777" w:rsidR="003D473C" w:rsidRPr="004C2DEF" w:rsidRDefault="003D473C" w:rsidP="007062FA">
            <w:r w:rsidRPr="004C2DEF">
              <w:t>0.333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  <w:hideMark/>
          </w:tcPr>
          <w:p w14:paraId="4222F215" w14:textId="77777777" w:rsidR="003D473C" w:rsidRPr="004C2DEF" w:rsidRDefault="003D473C" w:rsidP="007062FA">
            <w:r w:rsidRPr="004C2DEF">
              <w:t>9M-1YR</w:t>
            </w:r>
          </w:p>
        </w:tc>
      </w:tr>
      <w:tr w:rsidR="003D473C" w:rsidRPr="004C2DEF" w14:paraId="218C3BBD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  <w:hideMark/>
          </w:tcPr>
          <w:p w14:paraId="19947EBD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  <w:hideMark/>
          </w:tcPr>
          <w:p w14:paraId="70CEE994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1254" w:type="dxa"/>
            <w:noWrap/>
            <w:vAlign w:val="bottom"/>
            <w:hideMark/>
          </w:tcPr>
          <w:p w14:paraId="4CE3D990" w14:textId="77777777" w:rsidR="003D473C" w:rsidRPr="004C2DEF" w:rsidRDefault="003D473C" w:rsidP="007062FA">
            <w:r w:rsidRPr="004C2DEF">
              <w:t>0.333</w:t>
            </w:r>
          </w:p>
        </w:tc>
        <w:tc>
          <w:tcPr>
            <w:tcW w:w="965" w:type="dxa"/>
            <w:noWrap/>
            <w:vAlign w:val="bottom"/>
            <w:hideMark/>
          </w:tcPr>
          <w:p w14:paraId="5C1E3A75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1167" w:type="dxa"/>
            <w:noWrap/>
            <w:vAlign w:val="bottom"/>
            <w:hideMark/>
          </w:tcPr>
          <w:p w14:paraId="0EB58FD8" w14:textId="77777777" w:rsidR="003D473C" w:rsidRPr="004C2DEF" w:rsidRDefault="003D473C" w:rsidP="007062FA">
            <w:r w:rsidRPr="004C2DEF">
              <w:t>0.333</w:t>
            </w:r>
          </w:p>
        </w:tc>
        <w:tc>
          <w:tcPr>
            <w:tcW w:w="1329" w:type="dxa"/>
            <w:noWrap/>
            <w:vAlign w:val="bottom"/>
            <w:hideMark/>
          </w:tcPr>
          <w:p w14:paraId="665C162D" w14:textId="77777777" w:rsidR="003D473C" w:rsidRPr="004C2DEF" w:rsidRDefault="003D473C" w:rsidP="007062FA">
            <w:r w:rsidRPr="004C2DEF">
              <w:t>0.333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  <w:hideMark/>
          </w:tcPr>
          <w:p w14:paraId="75CBABD7" w14:textId="77777777" w:rsidR="003D473C" w:rsidRPr="004C2DEF" w:rsidRDefault="003D473C" w:rsidP="007062FA">
            <w:r w:rsidRPr="004C2DEF">
              <w:t>1YR-18M</w:t>
            </w:r>
          </w:p>
        </w:tc>
      </w:tr>
      <w:tr w:rsidR="003D473C" w:rsidRPr="004C2DEF" w14:paraId="1A283DE5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</w:tcPr>
          <w:p w14:paraId="1BDC730A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</w:tcPr>
          <w:p w14:paraId="73361501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1254" w:type="dxa"/>
            <w:noWrap/>
            <w:vAlign w:val="bottom"/>
          </w:tcPr>
          <w:p w14:paraId="7CD0C76A" w14:textId="77777777" w:rsidR="003D473C" w:rsidRPr="004C2DEF" w:rsidRDefault="003D473C" w:rsidP="007062FA">
            <w:r w:rsidRPr="004C2DEF">
              <w:t>1.000</w:t>
            </w:r>
          </w:p>
        </w:tc>
        <w:tc>
          <w:tcPr>
            <w:tcW w:w="965" w:type="dxa"/>
            <w:noWrap/>
            <w:vAlign w:val="bottom"/>
          </w:tcPr>
          <w:p w14:paraId="707F17AE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1167" w:type="dxa"/>
            <w:noWrap/>
            <w:vAlign w:val="bottom"/>
          </w:tcPr>
          <w:p w14:paraId="56BC56E2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1329" w:type="dxa"/>
            <w:noWrap/>
            <w:vAlign w:val="bottom"/>
          </w:tcPr>
          <w:p w14:paraId="125E12DE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</w:tcPr>
          <w:p w14:paraId="3E067E4E" w14:textId="77777777" w:rsidR="003D473C" w:rsidRPr="004C2DEF" w:rsidRDefault="003D473C" w:rsidP="007062FA">
            <w:r w:rsidRPr="004C2DEF">
              <w:t>18M-2YR</w:t>
            </w:r>
          </w:p>
        </w:tc>
      </w:tr>
      <w:tr w:rsidR="003D473C" w:rsidRPr="004C2DEF" w14:paraId="7F25220D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4DB3F94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  <w:noWrap/>
            <w:vAlign w:val="bottom"/>
          </w:tcPr>
          <w:p w14:paraId="3A22CBE2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noWrap/>
            <w:vAlign w:val="bottom"/>
          </w:tcPr>
          <w:p w14:paraId="63F48301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noWrap/>
            <w:vAlign w:val="bottom"/>
          </w:tcPr>
          <w:p w14:paraId="36529867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noWrap/>
            <w:vAlign w:val="bottom"/>
          </w:tcPr>
          <w:p w14:paraId="19AD757F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noWrap/>
            <w:vAlign w:val="bottom"/>
          </w:tcPr>
          <w:p w14:paraId="2E8146F4" w14:textId="77777777" w:rsidR="003D473C" w:rsidRPr="004C2DEF" w:rsidRDefault="003D473C" w:rsidP="007062FA">
            <w:r w:rsidRPr="004C2DEF">
              <w:t>1.000</w:t>
            </w:r>
          </w:p>
        </w:tc>
        <w:tc>
          <w:tcPr>
            <w:tcW w:w="2110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308BD2DC" w14:textId="77777777" w:rsidR="003D473C" w:rsidRPr="004C2DEF" w:rsidRDefault="003D473C" w:rsidP="007062FA">
            <w:r w:rsidRPr="004C2DEF">
              <w:t>2YR-2YR+</w:t>
            </w:r>
          </w:p>
        </w:tc>
      </w:tr>
    </w:tbl>
    <w:p w14:paraId="4E984EA6" w14:textId="77777777" w:rsidR="003D473C" w:rsidRPr="004C2DEF" w:rsidRDefault="003D473C" w:rsidP="003D473C"/>
    <w:p w14:paraId="440E0EF2" w14:textId="77777777" w:rsidR="003D473C" w:rsidRPr="004C2DEF" w:rsidRDefault="003D473C" w:rsidP="003D473C"/>
    <w:p w14:paraId="6A602F2E" w14:textId="77777777" w:rsidR="003D473C" w:rsidRPr="00BC1E5D" w:rsidRDefault="003D473C" w:rsidP="003D473C">
      <w:pPr>
        <w:rPr>
          <w:bCs/>
          <w:iCs/>
        </w:rPr>
      </w:pPr>
      <w:r>
        <w:t xml:space="preserve">Supplementary </w:t>
      </w:r>
      <w:r w:rsidRPr="00BC1E5D">
        <w:rPr>
          <w:bCs/>
          <w:iCs/>
        </w:rPr>
        <w:t>Table 2. Transition Probabilities (</w:t>
      </w:r>
      <w:proofErr w:type="spellStart"/>
      <w:r w:rsidRPr="00BC1E5D">
        <w:rPr>
          <w:bCs/>
          <w:iCs/>
        </w:rPr>
        <w:t>i</w:t>
      </w:r>
      <w:proofErr w:type="spellEnd"/>
      <w:r w:rsidRPr="00BC1E5D">
        <w:rPr>
          <w:bCs/>
          <w:iCs/>
        </w:rPr>
        <w:t>-Factor)</w:t>
      </w:r>
    </w:p>
    <w:p w14:paraId="06FEECAE" w14:textId="77777777" w:rsidR="003D473C" w:rsidRPr="004C2DEF" w:rsidRDefault="003D473C" w:rsidP="003D473C"/>
    <w:p w14:paraId="7CCA7113" w14:textId="77777777" w:rsidR="003D473C" w:rsidRPr="004C2DEF" w:rsidRDefault="003D473C" w:rsidP="003D473C"/>
    <w:tbl>
      <w:tblPr>
        <w:tblW w:w="9436" w:type="dxa"/>
        <w:tblLook w:val="04A0" w:firstRow="1" w:lastRow="0" w:firstColumn="1" w:lastColumn="0" w:noHBand="0" w:noVBand="1"/>
      </w:tblPr>
      <w:tblGrid>
        <w:gridCol w:w="1401"/>
        <w:gridCol w:w="1153"/>
        <w:gridCol w:w="1281"/>
        <w:gridCol w:w="965"/>
        <w:gridCol w:w="1172"/>
        <w:gridCol w:w="1354"/>
        <w:gridCol w:w="2110"/>
      </w:tblGrid>
      <w:tr w:rsidR="003D473C" w:rsidRPr="004C2DEF" w14:paraId="02E16670" w14:textId="77777777" w:rsidTr="007062FA">
        <w:trPr>
          <w:trHeight w:val="294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7D60E9FF" w14:textId="77777777" w:rsidR="003D473C" w:rsidRPr="004C2DEF" w:rsidRDefault="003D473C" w:rsidP="007062FA">
            <w:pPr>
              <w:rPr>
                <w:b/>
                <w:bCs/>
              </w:rPr>
            </w:pPr>
            <w:r w:rsidRPr="004C2DEF">
              <w:rPr>
                <w:b/>
                <w:bCs/>
              </w:rPr>
              <w:t>FROM HEALTH STATE</w:t>
            </w:r>
          </w:p>
        </w:tc>
        <w:tc>
          <w:tcPr>
            <w:tcW w:w="5925" w:type="dxa"/>
            <w:gridSpan w:val="5"/>
            <w:tcBorders>
              <w:top w:val="single" w:sz="4" w:space="0" w:color="auto"/>
            </w:tcBorders>
            <w:noWrap/>
          </w:tcPr>
          <w:p w14:paraId="09FDE4D6" w14:textId="77777777" w:rsidR="003D473C" w:rsidRPr="004C2DEF" w:rsidRDefault="003D473C" w:rsidP="007062FA">
            <w:pPr>
              <w:rPr>
                <w:b/>
                <w:bCs/>
              </w:rPr>
            </w:pPr>
            <w:r w:rsidRPr="004C2DEF">
              <w:rPr>
                <w:b/>
                <w:bCs/>
              </w:rPr>
              <w:t>TRANSIT TO HEALTH STATE</w:t>
            </w:r>
          </w:p>
        </w:tc>
        <w:tc>
          <w:tcPr>
            <w:tcW w:w="2110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6C408955" w14:textId="77777777" w:rsidR="003D473C" w:rsidRPr="004C2DEF" w:rsidRDefault="003D473C" w:rsidP="007062FA">
            <w:pPr>
              <w:rPr>
                <w:b/>
                <w:bCs/>
              </w:rPr>
            </w:pPr>
            <w:r w:rsidRPr="004C2DEF">
              <w:rPr>
                <w:b/>
                <w:bCs/>
              </w:rPr>
              <w:t>TIME RANGE</w:t>
            </w:r>
          </w:p>
        </w:tc>
      </w:tr>
      <w:tr w:rsidR="003D473C" w:rsidRPr="004C2DEF" w14:paraId="6F537A23" w14:textId="77777777" w:rsidTr="007062FA">
        <w:trPr>
          <w:trHeight w:val="294"/>
        </w:trPr>
        <w:tc>
          <w:tcPr>
            <w:tcW w:w="1401" w:type="dxa"/>
            <w:tcBorders>
              <w:left w:val="single" w:sz="4" w:space="0" w:color="auto"/>
            </w:tcBorders>
            <w:noWrap/>
            <w:hideMark/>
          </w:tcPr>
          <w:p w14:paraId="1C23812D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hideMark/>
          </w:tcPr>
          <w:p w14:paraId="191F4E74" w14:textId="77777777" w:rsidR="003D473C" w:rsidRPr="004C2DEF" w:rsidRDefault="003D473C" w:rsidP="007062FA">
            <w:pPr>
              <w:rPr>
                <w:b/>
              </w:rPr>
            </w:pPr>
            <w:r w:rsidRPr="004C2DEF">
              <w:rPr>
                <w:b/>
              </w:rPr>
              <w:t>Minimal</w:t>
            </w:r>
          </w:p>
        </w:tc>
        <w:tc>
          <w:tcPr>
            <w:tcW w:w="1281" w:type="dxa"/>
            <w:noWrap/>
            <w:hideMark/>
          </w:tcPr>
          <w:p w14:paraId="61117DF9" w14:textId="77777777" w:rsidR="003D473C" w:rsidRPr="004C2DEF" w:rsidRDefault="003D473C" w:rsidP="007062FA">
            <w:pPr>
              <w:rPr>
                <w:b/>
              </w:rPr>
            </w:pPr>
            <w:r w:rsidRPr="004C2DEF">
              <w:rPr>
                <w:b/>
              </w:rPr>
              <w:t>Moderate</w:t>
            </w:r>
          </w:p>
        </w:tc>
        <w:tc>
          <w:tcPr>
            <w:tcW w:w="965" w:type="dxa"/>
            <w:noWrap/>
            <w:hideMark/>
          </w:tcPr>
          <w:p w14:paraId="771A9E62" w14:textId="77777777" w:rsidR="003D473C" w:rsidRPr="004C2DEF" w:rsidRDefault="003D473C" w:rsidP="007062FA">
            <w:pPr>
              <w:rPr>
                <w:b/>
              </w:rPr>
            </w:pPr>
            <w:r w:rsidRPr="004C2DEF">
              <w:rPr>
                <w:b/>
              </w:rPr>
              <w:t>Severe</w:t>
            </w:r>
          </w:p>
        </w:tc>
        <w:tc>
          <w:tcPr>
            <w:tcW w:w="1172" w:type="dxa"/>
            <w:noWrap/>
            <w:hideMark/>
          </w:tcPr>
          <w:p w14:paraId="533B0924" w14:textId="77777777" w:rsidR="003D473C" w:rsidRPr="004C2DEF" w:rsidRDefault="003D473C" w:rsidP="007062FA">
            <w:pPr>
              <w:rPr>
                <w:b/>
              </w:rPr>
            </w:pPr>
            <w:r w:rsidRPr="004C2DEF">
              <w:rPr>
                <w:b/>
              </w:rPr>
              <w:t>Crippled</w:t>
            </w:r>
          </w:p>
        </w:tc>
        <w:tc>
          <w:tcPr>
            <w:tcW w:w="1354" w:type="dxa"/>
            <w:noWrap/>
            <w:hideMark/>
          </w:tcPr>
          <w:p w14:paraId="1ADA8784" w14:textId="77777777" w:rsidR="003D473C" w:rsidRPr="004C2DEF" w:rsidRDefault="003D473C" w:rsidP="007062FA">
            <w:pPr>
              <w:rPr>
                <w:b/>
              </w:rPr>
            </w:pPr>
            <w:r w:rsidRPr="004C2DEF">
              <w:rPr>
                <w:b/>
              </w:rPr>
              <w:t>Bedbound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  <w:hideMark/>
          </w:tcPr>
          <w:p w14:paraId="4C8D99D6" w14:textId="77777777" w:rsidR="003D473C" w:rsidRPr="004C2DEF" w:rsidRDefault="003D473C" w:rsidP="007062FA"/>
        </w:tc>
      </w:tr>
      <w:tr w:rsidR="003D473C" w:rsidRPr="004C2DEF" w14:paraId="3E0A6A6D" w14:textId="77777777" w:rsidTr="007062FA">
        <w:trPr>
          <w:trHeight w:val="294"/>
        </w:trPr>
        <w:tc>
          <w:tcPr>
            <w:tcW w:w="1401" w:type="dxa"/>
            <w:vMerge w:val="restart"/>
            <w:tcBorders>
              <w:left w:val="single" w:sz="4" w:space="0" w:color="auto"/>
            </w:tcBorders>
            <w:noWrap/>
            <w:hideMark/>
          </w:tcPr>
          <w:p w14:paraId="708170EC" w14:textId="77777777" w:rsidR="003D473C" w:rsidRPr="004C2DEF" w:rsidRDefault="003D473C" w:rsidP="007062FA">
            <w:pPr>
              <w:rPr>
                <w:b/>
                <w:bCs/>
              </w:rPr>
            </w:pPr>
            <w:r w:rsidRPr="004C2DEF">
              <w:rPr>
                <w:b/>
                <w:bCs/>
              </w:rPr>
              <w:t>Minimal</w:t>
            </w:r>
          </w:p>
        </w:tc>
        <w:tc>
          <w:tcPr>
            <w:tcW w:w="1153" w:type="dxa"/>
            <w:noWrap/>
            <w:vAlign w:val="bottom"/>
            <w:hideMark/>
          </w:tcPr>
          <w:p w14:paraId="30D5F044" w14:textId="77777777" w:rsidR="003D473C" w:rsidRPr="004C2DEF" w:rsidRDefault="003D473C" w:rsidP="007062FA">
            <w:r w:rsidRPr="004C2DEF">
              <w:t>0.500</w:t>
            </w:r>
          </w:p>
        </w:tc>
        <w:tc>
          <w:tcPr>
            <w:tcW w:w="1281" w:type="dxa"/>
            <w:noWrap/>
            <w:vAlign w:val="bottom"/>
            <w:hideMark/>
          </w:tcPr>
          <w:p w14:paraId="1A6F3526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965" w:type="dxa"/>
            <w:noWrap/>
            <w:vAlign w:val="bottom"/>
            <w:hideMark/>
          </w:tcPr>
          <w:p w14:paraId="3756C17B" w14:textId="77777777" w:rsidR="003D473C" w:rsidRPr="004C2DEF" w:rsidRDefault="003D473C" w:rsidP="007062FA">
            <w:r w:rsidRPr="004C2DEF">
              <w:t>0.500</w:t>
            </w:r>
          </w:p>
        </w:tc>
        <w:tc>
          <w:tcPr>
            <w:tcW w:w="1172" w:type="dxa"/>
            <w:noWrap/>
            <w:vAlign w:val="center"/>
            <w:hideMark/>
          </w:tcPr>
          <w:p w14:paraId="16495AE3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1354" w:type="dxa"/>
            <w:noWrap/>
            <w:vAlign w:val="bottom"/>
            <w:hideMark/>
          </w:tcPr>
          <w:p w14:paraId="173069B8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  <w:hideMark/>
          </w:tcPr>
          <w:p w14:paraId="3754749D" w14:textId="77777777" w:rsidR="003D473C" w:rsidRPr="004C2DEF" w:rsidRDefault="003D473C" w:rsidP="007062FA">
            <w:r w:rsidRPr="004C2DEF">
              <w:t>Baseline-Surgery</w:t>
            </w:r>
          </w:p>
        </w:tc>
      </w:tr>
      <w:tr w:rsidR="003D473C" w:rsidRPr="004C2DEF" w14:paraId="0C8C76AB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  <w:hideMark/>
          </w:tcPr>
          <w:p w14:paraId="30A1A4B3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</w:tcPr>
          <w:p w14:paraId="44383D58" w14:textId="77777777" w:rsidR="003D473C" w:rsidRPr="004C2DEF" w:rsidRDefault="003D473C" w:rsidP="007062FA">
            <w:r w:rsidRPr="004C2DEF">
              <w:t>0.714</w:t>
            </w:r>
          </w:p>
        </w:tc>
        <w:tc>
          <w:tcPr>
            <w:tcW w:w="1281" w:type="dxa"/>
            <w:noWrap/>
            <w:vAlign w:val="bottom"/>
          </w:tcPr>
          <w:p w14:paraId="3C963C66" w14:textId="77777777" w:rsidR="003D473C" w:rsidRPr="004C2DEF" w:rsidRDefault="003D473C" w:rsidP="007062FA">
            <w:r w:rsidRPr="004C2DEF">
              <w:t>0.089</w:t>
            </w:r>
          </w:p>
        </w:tc>
        <w:tc>
          <w:tcPr>
            <w:tcW w:w="965" w:type="dxa"/>
            <w:noWrap/>
            <w:vAlign w:val="bottom"/>
          </w:tcPr>
          <w:p w14:paraId="6A97F051" w14:textId="77777777" w:rsidR="003D473C" w:rsidRPr="004C2DEF" w:rsidRDefault="003D473C" w:rsidP="007062FA">
            <w:r w:rsidRPr="004C2DEF">
              <w:t>0.107</w:t>
            </w:r>
          </w:p>
        </w:tc>
        <w:tc>
          <w:tcPr>
            <w:tcW w:w="1172" w:type="dxa"/>
            <w:noWrap/>
            <w:vAlign w:val="center"/>
          </w:tcPr>
          <w:p w14:paraId="61EB3668" w14:textId="77777777" w:rsidR="003D473C" w:rsidRPr="004C2DEF" w:rsidRDefault="003D473C" w:rsidP="007062FA">
            <w:r w:rsidRPr="004C2DEF">
              <w:t>0.071</w:t>
            </w:r>
          </w:p>
        </w:tc>
        <w:tc>
          <w:tcPr>
            <w:tcW w:w="1354" w:type="dxa"/>
            <w:noWrap/>
            <w:vAlign w:val="bottom"/>
          </w:tcPr>
          <w:p w14:paraId="17930B9A" w14:textId="77777777" w:rsidR="003D473C" w:rsidRPr="004C2DEF" w:rsidRDefault="003D473C" w:rsidP="007062FA">
            <w:r w:rsidRPr="004C2DEF">
              <w:t>0.018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  <w:hideMark/>
          </w:tcPr>
          <w:p w14:paraId="7F30C1EC" w14:textId="77777777" w:rsidR="003D473C" w:rsidRPr="004C2DEF" w:rsidRDefault="003D473C" w:rsidP="007062FA">
            <w:r w:rsidRPr="004C2DEF">
              <w:t>Surgery-6W</w:t>
            </w:r>
          </w:p>
        </w:tc>
      </w:tr>
      <w:tr w:rsidR="003D473C" w:rsidRPr="004C2DEF" w14:paraId="50FEC4BB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  <w:hideMark/>
          </w:tcPr>
          <w:p w14:paraId="03B14263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</w:tcPr>
          <w:p w14:paraId="424C6F49" w14:textId="77777777" w:rsidR="003D473C" w:rsidRPr="004C2DEF" w:rsidRDefault="003D473C" w:rsidP="007062FA">
            <w:r w:rsidRPr="004C2DEF">
              <w:t>0.816</w:t>
            </w:r>
          </w:p>
        </w:tc>
        <w:tc>
          <w:tcPr>
            <w:tcW w:w="1281" w:type="dxa"/>
            <w:noWrap/>
            <w:vAlign w:val="bottom"/>
          </w:tcPr>
          <w:p w14:paraId="09561A84" w14:textId="77777777" w:rsidR="003D473C" w:rsidRPr="004C2DEF" w:rsidRDefault="003D473C" w:rsidP="007062FA">
            <w:r w:rsidRPr="004C2DEF">
              <w:t>0.133</w:t>
            </w:r>
          </w:p>
        </w:tc>
        <w:tc>
          <w:tcPr>
            <w:tcW w:w="965" w:type="dxa"/>
            <w:noWrap/>
            <w:vAlign w:val="bottom"/>
          </w:tcPr>
          <w:p w14:paraId="4743E902" w14:textId="77777777" w:rsidR="003D473C" w:rsidRPr="004C2DEF" w:rsidRDefault="003D473C" w:rsidP="007062FA">
            <w:r w:rsidRPr="004C2DEF">
              <w:t>0.031</w:t>
            </w:r>
          </w:p>
        </w:tc>
        <w:tc>
          <w:tcPr>
            <w:tcW w:w="1172" w:type="dxa"/>
            <w:noWrap/>
            <w:vAlign w:val="center"/>
          </w:tcPr>
          <w:p w14:paraId="134ECE44" w14:textId="77777777" w:rsidR="003D473C" w:rsidRPr="004C2DEF" w:rsidRDefault="003D473C" w:rsidP="007062FA">
            <w:r w:rsidRPr="004C2DEF">
              <w:t>0.020</w:t>
            </w:r>
          </w:p>
        </w:tc>
        <w:tc>
          <w:tcPr>
            <w:tcW w:w="1354" w:type="dxa"/>
            <w:noWrap/>
            <w:vAlign w:val="bottom"/>
          </w:tcPr>
          <w:p w14:paraId="514BC6B1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  <w:hideMark/>
          </w:tcPr>
          <w:p w14:paraId="631252C9" w14:textId="77777777" w:rsidR="003D473C" w:rsidRPr="004C2DEF" w:rsidRDefault="003D473C" w:rsidP="007062FA">
            <w:r w:rsidRPr="004C2DEF">
              <w:t>6W-3M</w:t>
            </w:r>
          </w:p>
        </w:tc>
      </w:tr>
      <w:tr w:rsidR="003D473C" w:rsidRPr="004C2DEF" w14:paraId="1CDC391A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  <w:hideMark/>
          </w:tcPr>
          <w:p w14:paraId="58CE205C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</w:tcPr>
          <w:p w14:paraId="76BC4EDF" w14:textId="77777777" w:rsidR="003D473C" w:rsidRPr="004C2DEF" w:rsidRDefault="003D473C" w:rsidP="007062FA">
            <w:r w:rsidRPr="004C2DEF">
              <w:t>0.890</w:t>
            </w:r>
          </w:p>
        </w:tc>
        <w:tc>
          <w:tcPr>
            <w:tcW w:w="1281" w:type="dxa"/>
            <w:noWrap/>
            <w:vAlign w:val="bottom"/>
          </w:tcPr>
          <w:p w14:paraId="312ABEF8" w14:textId="77777777" w:rsidR="003D473C" w:rsidRPr="004C2DEF" w:rsidRDefault="003D473C" w:rsidP="007062FA">
            <w:r w:rsidRPr="004C2DEF">
              <w:t>0.077</w:t>
            </w:r>
          </w:p>
        </w:tc>
        <w:tc>
          <w:tcPr>
            <w:tcW w:w="965" w:type="dxa"/>
            <w:noWrap/>
            <w:vAlign w:val="bottom"/>
          </w:tcPr>
          <w:p w14:paraId="4FECF09B" w14:textId="77777777" w:rsidR="003D473C" w:rsidRPr="004C2DEF" w:rsidRDefault="003D473C" w:rsidP="007062FA">
            <w:r w:rsidRPr="004C2DEF">
              <w:t>0.022</w:t>
            </w:r>
          </w:p>
        </w:tc>
        <w:tc>
          <w:tcPr>
            <w:tcW w:w="1172" w:type="dxa"/>
            <w:noWrap/>
            <w:vAlign w:val="center"/>
          </w:tcPr>
          <w:p w14:paraId="4FD75335" w14:textId="77777777" w:rsidR="003D473C" w:rsidRPr="004C2DEF" w:rsidRDefault="003D473C" w:rsidP="007062FA">
            <w:r w:rsidRPr="004C2DEF">
              <w:t>0.011</w:t>
            </w:r>
          </w:p>
        </w:tc>
        <w:tc>
          <w:tcPr>
            <w:tcW w:w="1354" w:type="dxa"/>
            <w:noWrap/>
            <w:vAlign w:val="bottom"/>
          </w:tcPr>
          <w:p w14:paraId="129FFD7C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  <w:hideMark/>
          </w:tcPr>
          <w:p w14:paraId="1ECC40BC" w14:textId="77777777" w:rsidR="003D473C" w:rsidRPr="004C2DEF" w:rsidRDefault="003D473C" w:rsidP="007062FA">
            <w:r w:rsidRPr="004C2DEF">
              <w:t>3M-9M</w:t>
            </w:r>
          </w:p>
        </w:tc>
      </w:tr>
      <w:tr w:rsidR="003D473C" w:rsidRPr="004C2DEF" w14:paraId="7FC7379C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  <w:hideMark/>
          </w:tcPr>
          <w:p w14:paraId="478754E4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</w:tcPr>
          <w:p w14:paraId="2DD07C61" w14:textId="77777777" w:rsidR="003D473C" w:rsidRPr="004C2DEF" w:rsidRDefault="003D473C" w:rsidP="007062FA">
            <w:r w:rsidRPr="004C2DEF">
              <w:t>0.860</w:t>
            </w:r>
          </w:p>
        </w:tc>
        <w:tc>
          <w:tcPr>
            <w:tcW w:w="1281" w:type="dxa"/>
            <w:noWrap/>
            <w:vAlign w:val="bottom"/>
          </w:tcPr>
          <w:p w14:paraId="32406F01" w14:textId="77777777" w:rsidR="003D473C" w:rsidRPr="004C2DEF" w:rsidRDefault="003D473C" w:rsidP="007062FA">
            <w:r w:rsidRPr="004C2DEF">
              <w:t>0.070</w:t>
            </w:r>
          </w:p>
        </w:tc>
        <w:tc>
          <w:tcPr>
            <w:tcW w:w="965" w:type="dxa"/>
            <w:noWrap/>
            <w:vAlign w:val="bottom"/>
          </w:tcPr>
          <w:p w14:paraId="6CEF4410" w14:textId="77777777" w:rsidR="003D473C" w:rsidRPr="004C2DEF" w:rsidRDefault="003D473C" w:rsidP="007062FA">
            <w:r w:rsidRPr="004C2DEF">
              <w:t>0.058</w:t>
            </w:r>
          </w:p>
        </w:tc>
        <w:tc>
          <w:tcPr>
            <w:tcW w:w="1172" w:type="dxa"/>
            <w:noWrap/>
            <w:vAlign w:val="center"/>
          </w:tcPr>
          <w:p w14:paraId="32131DB0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1354" w:type="dxa"/>
            <w:noWrap/>
            <w:vAlign w:val="bottom"/>
          </w:tcPr>
          <w:p w14:paraId="2266B6CA" w14:textId="77777777" w:rsidR="003D473C" w:rsidRPr="004C2DEF" w:rsidRDefault="003D473C" w:rsidP="007062FA">
            <w:r w:rsidRPr="004C2DEF">
              <w:t>0.012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  <w:hideMark/>
          </w:tcPr>
          <w:p w14:paraId="597F32A8" w14:textId="77777777" w:rsidR="003D473C" w:rsidRPr="004C2DEF" w:rsidRDefault="003D473C" w:rsidP="007062FA">
            <w:r w:rsidRPr="004C2DEF">
              <w:t>6M-9M</w:t>
            </w:r>
          </w:p>
        </w:tc>
      </w:tr>
      <w:tr w:rsidR="003D473C" w:rsidRPr="004C2DEF" w14:paraId="6ABC7279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  <w:hideMark/>
          </w:tcPr>
          <w:p w14:paraId="18AD610C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</w:tcPr>
          <w:p w14:paraId="4E70C91F" w14:textId="77777777" w:rsidR="003D473C" w:rsidRPr="004C2DEF" w:rsidRDefault="003D473C" w:rsidP="007062FA">
            <w:r w:rsidRPr="004C2DEF">
              <w:t>0.765</w:t>
            </w:r>
          </w:p>
        </w:tc>
        <w:tc>
          <w:tcPr>
            <w:tcW w:w="1281" w:type="dxa"/>
            <w:noWrap/>
            <w:vAlign w:val="bottom"/>
          </w:tcPr>
          <w:p w14:paraId="57E09A34" w14:textId="77777777" w:rsidR="003D473C" w:rsidRPr="004C2DEF" w:rsidRDefault="003D473C" w:rsidP="007062FA">
            <w:r w:rsidRPr="004C2DEF">
              <w:t>0.160</w:t>
            </w:r>
          </w:p>
        </w:tc>
        <w:tc>
          <w:tcPr>
            <w:tcW w:w="965" w:type="dxa"/>
            <w:noWrap/>
            <w:vAlign w:val="bottom"/>
          </w:tcPr>
          <w:p w14:paraId="5E88A4F7" w14:textId="77777777" w:rsidR="003D473C" w:rsidRPr="004C2DEF" w:rsidRDefault="003D473C" w:rsidP="007062FA">
            <w:r w:rsidRPr="004C2DEF">
              <w:t>0.062</w:t>
            </w:r>
          </w:p>
        </w:tc>
        <w:tc>
          <w:tcPr>
            <w:tcW w:w="1172" w:type="dxa"/>
            <w:noWrap/>
            <w:vAlign w:val="center"/>
          </w:tcPr>
          <w:p w14:paraId="3B2D7D09" w14:textId="77777777" w:rsidR="003D473C" w:rsidRPr="004C2DEF" w:rsidRDefault="003D473C" w:rsidP="007062FA">
            <w:r w:rsidRPr="004C2DEF">
              <w:t>0.012</w:t>
            </w:r>
          </w:p>
        </w:tc>
        <w:tc>
          <w:tcPr>
            <w:tcW w:w="1354" w:type="dxa"/>
            <w:noWrap/>
            <w:vAlign w:val="bottom"/>
          </w:tcPr>
          <w:p w14:paraId="5B228BEC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  <w:hideMark/>
          </w:tcPr>
          <w:p w14:paraId="575ECBC7" w14:textId="77777777" w:rsidR="003D473C" w:rsidRPr="004C2DEF" w:rsidRDefault="003D473C" w:rsidP="007062FA">
            <w:r w:rsidRPr="004C2DEF">
              <w:t>9M-1YR</w:t>
            </w:r>
          </w:p>
        </w:tc>
      </w:tr>
      <w:tr w:rsidR="003D473C" w:rsidRPr="004C2DEF" w14:paraId="3950CCFF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  <w:hideMark/>
          </w:tcPr>
          <w:p w14:paraId="5A807C59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</w:tcPr>
          <w:p w14:paraId="0E2F4DDC" w14:textId="77777777" w:rsidR="003D473C" w:rsidRPr="004C2DEF" w:rsidRDefault="003D473C" w:rsidP="007062FA">
            <w:r w:rsidRPr="004C2DEF">
              <w:t>0.882</w:t>
            </w:r>
          </w:p>
        </w:tc>
        <w:tc>
          <w:tcPr>
            <w:tcW w:w="1281" w:type="dxa"/>
            <w:noWrap/>
            <w:vAlign w:val="bottom"/>
          </w:tcPr>
          <w:p w14:paraId="47CA9723" w14:textId="77777777" w:rsidR="003D473C" w:rsidRPr="004C2DEF" w:rsidRDefault="003D473C" w:rsidP="007062FA">
            <w:r w:rsidRPr="004C2DEF">
              <w:t>0.103</w:t>
            </w:r>
          </w:p>
        </w:tc>
        <w:tc>
          <w:tcPr>
            <w:tcW w:w="965" w:type="dxa"/>
            <w:noWrap/>
            <w:vAlign w:val="bottom"/>
          </w:tcPr>
          <w:p w14:paraId="4214E59E" w14:textId="77777777" w:rsidR="003D473C" w:rsidRPr="004C2DEF" w:rsidRDefault="003D473C" w:rsidP="007062FA">
            <w:r w:rsidRPr="004C2DEF">
              <w:t>0.015</w:t>
            </w:r>
          </w:p>
        </w:tc>
        <w:tc>
          <w:tcPr>
            <w:tcW w:w="1172" w:type="dxa"/>
            <w:noWrap/>
            <w:vAlign w:val="center"/>
          </w:tcPr>
          <w:p w14:paraId="36B9B850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1354" w:type="dxa"/>
            <w:noWrap/>
            <w:vAlign w:val="bottom"/>
          </w:tcPr>
          <w:p w14:paraId="0DE0ADB5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  <w:hideMark/>
          </w:tcPr>
          <w:p w14:paraId="7F74A7A8" w14:textId="77777777" w:rsidR="003D473C" w:rsidRPr="004C2DEF" w:rsidRDefault="003D473C" w:rsidP="007062FA">
            <w:r w:rsidRPr="004C2DEF">
              <w:t>1YR-18M</w:t>
            </w:r>
          </w:p>
        </w:tc>
      </w:tr>
      <w:tr w:rsidR="003D473C" w:rsidRPr="004C2DEF" w14:paraId="25D26969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</w:tcPr>
          <w:p w14:paraId="6BD51AF1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</w:tcPr>
          <w:p w14:paraId="69777441" w14:textId="77777777" w:rsidR="003D473C" w:rsidRPr="004C2DEF" w:rsidRDefault="003D473C" w:rsidP="007062FA">
            <w:r w:rsidRPr="004C2DEF">
              <w:t>0.816</w:t>
            </w:r>
          </w:p>
        </w:tc>
        <w:tc>
          <w:tcPr>
            <w:tcW w:w="1281" w:type="dxa"/>
            <w:noWrap/>
            <w:vAlign w:val="bottom"/>
          </w:tcPr>
          <w:p w14:paraId="26B3C040" w14:textId="77777777" w:rsidR="003D473C" w:rsidRPr="004C2DEF" w:rsidRDefault="003D473C" w:rsidP="007062FA">
            <w:r w:rsidRPr="004C2DEF">
              <w:t>0.133</w:t>
            </w:r>
          </w:p>
        </w:tc>
        <w:tc>
          <w:tcPr>
            <w:tcW w:w="965" w:type="dxa"/>
            <w:noWrap/>
            <w:vAlign w:val="bottom"/>
          </w:tcPr>
          <w:p w14:paraId="58E31A89" w14:textId="77777777" w:rsidR="003D473C" w:rsidRPr="004C2DEF" w:rsidRDefault="003D473C" w:rsidP="007062FA">
            <w:r w:rsidRPr="004C2DEF">
              <w:t>0.031</w:t>
            </w:r>
          </w:p>
        </w:tc>
        <w:tc>
          <w:tcPr>
            <w:tcW w:w="1172" w:type="dxa"/>
            <w:noWrap/>
            <w:vAlign w:val="center"/>
          </w:tcPr>
          <w:p w14:paraId="1B7DD7F5" w14:textId="77777777" w:rsidR="003D473C" w:rsidRPr="004C2DEF" w:rsidRDefault="003D473C" w:rsidP="007062FA">
            <w:r w:rsidRPr="004C2DEF">
              <w:t>0.020</w:t>
            </w:r>
          </w:p>
        </w:tc>
        <w:tc>
          <w:tcPr>
            <w:tcW w:w="1354" w:type="dxa"/>
            <w:noWrap/>
            <w:vAlign w:val="bottom"/>
          </w:tcPr>
          <w:p w14:paraId="45D291D8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</w:tcPr>
          <w:p w14:paraId="3A31DC04" w14:textId="77777777" w:rsidR="003D473C" w:rsidRPr="004C2DEF" w:rsidRDefault="003D473C" w:rsidP="007062FA">
            <w:r w:rsidRPr="004C2DEF">
              <w:t>18M-2YR</w:t>
            </w:r>
          </w:p>
        </w:tc>
      </w:tr>
      <w:tr w:rsidR="003D473C" w:rsidRPr="004C2DEF" w14:paraId="46D02960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</w:tcPr>
          <w:p w14:paraId="1422A076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</w:tcPr>
          <w:p w14:paraId="0F729501" w14:textId="77777777" w:rsidR="003D473C" w:rsidRPr="004C2DEF" w:rsidRDefault="003D473C" w:rsidP="007062FA">
            <w:r w:rsidRPr="004C2DEF">
              <w:t>0.814</w:t>
            </w:r>
          </w:p>
        </w:tc>
        <w:tc>
          <w:tcPr>
            <w:tcW w:w="1281" w:type="dxa"/>
            <w:noWrap/>
            <w:vAlign w:val="bottom"/>
          </w:tcPr>
          <w:p w14:paraId="39CAFB70" w14:textId="77777777" w:rsidR="003D473C" w:rsidRPr="004C2DEF" w:rsidRDefault="003D473C" w:rsidP="007062FA">
            <w:r w:rsidRPr="004C2DEF">
              <w:t>0.093</w:t>
            </w:r>
          </w:p>
        </w:tc>
        <w:tc>
          <w:tcPr>
            <w:tcW w:w="965" w:type="dxa"/>
            <w:noWrap/>
            <w:vAlign w:val="bottom"/>
          </w:tcPr>
          <w:p w14:paraId="3B1CDABE" w14:textId="77777777" w:rsidR="003D473C" w:rsidRPr="004C2DEF" w:rsidRDefault="003D473C" w:rsidP="007062FA">
            <w:r w:rsidRPr="004C2DEF">
              <w:t>0.047</w:t>
            </w:r>
          </w:p>
        </w:tc>
        <w:tc>
          <w:tcPr>
            <w:tcW w:w="1172" w:type="dxa"/>
            <w:noWrap/>
            <w:vAlign w:val="center"/>
          </w:tcPr>
          <w:p w14:paraId="5D0089CE" w14:textId="77777777" w:rsidR="003D473C" w:rsidRPr="004C2DEF" w:rsidRDefault="003D473C" w:rsidP="007062FA">
            <w:r w:rsidRPr="004C2DEF">
              <w:t>0.023</w:t>
            </w:r>
          </w:p>
        </w:tc>
        <w:tc>
          <w:tcPr>
            <w:tcW w:w="1354" w:type="dxa"/>
            <w:noWrap/>
            <w:vAlign w:val="bottom"/>
          </w:tcPr>
          <w:p w14:paraId="78B39B6B" w14:textId="77777777" w:rsidR="003D473C" w:rsidRPr="004C2DEF" w:rsidRDefault="003D473C" w:rsidP="007062FA">
            <w:r w:rsidRPr="004C2DEF">
              <w:t>0.023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</w:tcPr>
          <w:p w14:paraId="1D5E542E" w14:textId="77777777" w:rsidR="003D473C" w:rsidRPr="004C2DEF" w:rsidRDefault="003D473C" w:rsidP="007062FA">
            <w:r w:rsidRPr="004C2DEF">
              <w:t>2YR-2YR+</w:t>
            </w:r>
          </w:p>
        </w:tc>
      </w:tr>
      <w:tr w:rsidR="003D473C" w:rsidRPr="004C2DEF" w14:paraId="6B42FB07" w14:textId="77777777" w:rsidTr="007062FA">
        <w:trPr>
          <w:trHeight w:val="294"/>
        </w:trPr>
        <w:tc>
          <w:tcPr>
            <w:tcW w:w="1401" w:type="dxa"/>
            <w:vMerge w:val="restart"/>
            <w:tcBorders>
              <w:left w:val="single" w:sz="4" w:space="0" w:color="auto"/>
            </w:tcBorders>
            <w:noWrap/>
            <w:hideMark/>
          </w:tcPr>
          <w:p w14:paraId="3AD01859" w14:textId="77777777" w:rsidR="003D473C" w:rsidRPr="004C2DEF" w:rsidRDefault="003D473C" w:rsidP="007062FA">
            <w:pPr>
              <w:rPr>
                <w:b/>
                <w:bCs/>
              </w:rPr>
            </w:pPr>
            <w:r w:rsidRPr="004C2DEF">
              <w:rPr>
                <w:b/>
                <w:bCs/>
              </w:rPr>
              <w:t>Moderate</w:t>
            </w:r>
          </w:p>
        </w:tc>
        <w:tc>
          <w:tcPr>
            <w:tcW w:w="1153" w:type="dxa"/>
            <w:noWrap/>
            <w:vAlign w:val="bottom"/>
            <w:hideMark/>
          </w:tcPr>
          <w:p w14:paraId="5C42EB51" w14:textId="77777777" w:rsidR="003D473C" w:rsidRPr="004C2DEF" w:rsidRDefault="003D473C" w:rsidP="007062FA">
            <w:r w:rsidRPr="004C2DEF">
              <w:t>0.429</w:t>
            </w:r>
          </w:p>
        </w:tc>
        <w:tc>
          <w:tcPr>
            <w:tcW w:w="1281" w:type="dxa"/>
            <w:noWrap/>
            <w:vAlign w:val="bottom"/>
            <w:hideMark/>
          </w:tcPr>
          <w:p w14:paraId="0E4A6C3A" w14:textId="77777777" w:rsidR="003D473C" w:rsidRPr="004C2DEF" w:rsidRDefault="003D473C" w:rsidP="007062FA">
            <w:r w:rsidRPr="004C2DEF">
              <w:t>0.500</w:t>
            </w:r>
          </w:p>
        </w:tc>
        <w:tc>
          <w:tcPr>
            <w:tcW w:w="965" w:type="dxa"/>
            <w:noWrap/>
            <w:vAlign w:val="bottom"/>
            <w:hideMark/>
          </w:tcPr>
          <w:p w14:paraId="5826B2D4" w14:textId="77777777" w:rsidR="003D473C" w:rsidRPr="004C2DEF" w:rsidRDefault="003D473C" w:rsidP="007062FA">
            <w:r w:rsidRPr="004C2DEF">
              <w:t>0.071</w:t>
            </w:r>
          </w:p>
        </w:tc>
        <w:tc>
          <w:tcPr>
            <w:tcW w:w="1172" w:type="dxa"/>
            <w:noWrap/>
            <w:vAlign w:val="center"/>
            <w:hideMark/>
          </w:tcPr>
          <w:p w14:paraId="5FA74CF9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1354" w:type="dxa"/>
            <w:noWrap/>
            <w:vAlign w:val="bottom"/>
            <w:hideMark/>
          </w:tcPr>
          <w:p w14:paraId="3040E41E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  <w:hideMark/>
          </w:tcPr>
          <w:p w14:paraId="447C2FCF" w14:textId="77777777" w:rsidR="003D473C" w:rsidRPr="004C2DEF" w:rsidRDefault="003D473C" w:rsidP="007062FA">
            <w:r w:rsidRPr="004C2DEF">
              <w:t>Baseline-Surgery</w:t>
            </w:r>
          </w:p>
        </w:tc>
      </w:tr>
      <w:tr w:rsidR="003D473C" w:rsidRPr="004C2DEF" w14:paraId="29CE5380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  <w:hideMark/>
          </w:tcPr>
          <w:p w14:paraId="03A52BCA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</w:tcPr>
          <w:p w14:paraId="728D9BC1" w14:textId="77777777" w:rsidR="003D473C" w:rsidRPr="004C2DEF" w:rsidRDefault="003D473C" w:rsidP="007062FA">
            <w:r w:rsidRPr="004C2DEF">
              <w:t>0.730</w:t>
            </w:r>
          </w:p>
        </w:tc>
        <w:tc>
          <w:tcPr>
            <w:tcW w:w="1281" w:type="dxa"/>
            <w:noWrap/>
            <w:vAlign w:val="bottom"/>
          </w:tcPr>
          <w:p w14:paraId="3D9D1DDF" w14:textId="77777777" w:rsidR="003D473C" w:rsidRPr="004C2DEF" w:rsidRDefault="003D473C" w:rsidP="007062FA">
            <w:r w:rsidRPr="004C2DEF">
              <w:t>0.162</w:t>
            </w:r>
          </w:p>
        </w:tc>
        <w:tc>
          <w:tcPr>
            <w:tcW w:w="965" w:type="dxa"/>
            <w:noWrap/>
            <w:vAlign w:val="bottom"/>
          </w:tcPr>
          <w:p w14:paraId="4F8FB712" w14:textId="77777777" w:rsidR="003D473C" w:rsidRPr="004C2DEF" w:rsidRDefault="003D473C" w:rsidP="007062FA">
            <w:r w:rsidRPr="004C2DEF">
              <w:t>0.081</w:t>
            </w:r>
          </w:p>
        </w:tc>
        <w:tc>
          <w:tcPr>
            <w:tcW w:w="1172" w:type="dxa"/>
            <w:noWrap/>
            <w:vAlign w:val="center"/>
          </w:tcPr>
          <w:p w14:paraId="576F1D2E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1354" w:type="dxa"/>
            <w:noWrap/>
            <w:vAlign w:val="bottom"/>
          </w:tcPr>
          <w:p w14:paraId="5CBF6046" w14:textId="77777777" w:rsidR="003D473C" w:rsidRPr="004C2DEF" w:rsidRDefault="003D473C" w:rsidP="007062FA">
            <w:r w:rsidRPr="004C2DEF">
              <w:t>0.027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  <w:hideMark/>
          </w:tcPr>
          <w:p w14:paraId="34DD5338" w14:textId="77777777" w:rsidR="003D473C" w:rsidRPr="004C2DEF" w:rsidRDefault="003D473C" w:rsidP="007062FA">
            <w:r w:rsidRPr="004C2DEF">
              <w:t>Surgery-6W</w:t>
            </w:r>
          </w:p>
        </w:tc>
      </w:tr>
      <w:tr w:rsidR="003D473C" w:rsidRPr="004C2DEF" w14:paraId="0F51799B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  <w:hideMark/>
          </w:tcPr>
          <w:p w14:paraId="6B662C44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</w:tcPr>
          <w:p w14:paraId="49BD1394" w14:textId="77777777" w:rsidR="003D473C" w:rsidRPr="004C2DEF" w:rsidRDefault="003D473C" w:rsidP="007062FA">
            <w:r w:rsidRPr="004C2DEF">
              <w:t>0.364</w:t>
            </w:r>
          </w:p>
        </w:tc>
        <w:tc>
          <w:tcPr>
            <w:tcW w:w="1281" w:type="dxa"/>
            <w:noWrap/>
            <w:vAlign w:val="bottom"/>
          </w:tcPr>
          <w:p w14:paraId="75A4FDBD" w14:textId="77777777" w:rsidR="003D473C" w:rsidRPr="004C2DEF" w:rsidRDefault="003D473C" w:rsidP="007062FA">
            <w:r w:rsidRPr="004C2DEF">
              <w:t>0.455</w:t>
            </w:r>
          </w:p>
        </w:tc>
        <w:tc>
          <w:tcPr>
            <w:tcW w:w="965" w:type="dxa"/>
            <w:noWrap/>
            <w:vAlign w:val="bottom"/>
          </w:tcPr>
          <w:p w14:paraId="55A727DB" w14:textId="77777777" w:rsidR="003D473C" w:rsidRPr="004C2DEF" w:rsidRDefault="003D473C" w:rsidP="007062FA">
            <w:r w:rsidRPr="004C2DEF">
              <w:t>0.136</w:t>
            </w:r>
          </w:p>
        </w:tc>
        <w:tc>
          <w:tcPr>
            <w:tcW w:w="1172" w:type="dxa"/>
            <w:noWrap/>
            <w:vAlign w:val="center"/>
          </w:tcPr>
          <w:p w14:paraId="08B0E17E" w14:textId="77777777" w:rsidR="003D473C" w:rsidRPr="004C2DEF" w:rsidRDefault="003D473C" w:rsidP="007062FA">
            <w:r w:rsidRPr="004C2DEF">
              <w:t>0.045</w:t>
            </w:r>
          </w:p>
        </w:tc>
        <w:tc>
          <w:tcPr>
            <w:tcW w:w="1354" w:type="dxa"/>
            <w:noWrap/>
            <w:vAlign w:val="bottom"/>
          </w:tcPr>
          <w:p w14:paraId="04C74597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  <w:hideMark/>
          </w:tcPr>
          <w:p w14:paraId="6BC568C7" w14:textId="77777777" w:rsidR="003D473C" w:rsidRPr="004C2DEF" w:rsidRDefault="003D473C" w:rsidP="007062FA">
            <w:r w:rsidRPr="004C2DEF">
              <w:t>6W-3M</w:t>
            </w:r>
          </w:p>
        </w:tc>
      </w:tr>
      <w:tr w:rsidR="003D473C" w:rsidRPr="004C2DEF" w14:paraId="3A91050D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  <w:hideMark/>
          </w:tcPr>
          <w:p w14:paraId="43B2E495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</w:tcPr>
          <w:p w14:paraId="40F80796" w14:textId="77777777" w:rsidR="003D473C" w:rsidRPr="004C2DEF" w:rsidRDefault="003D473C" w:rsidP="007062FA">
            <w:r w:rsidRPr="004C2DEF">
              <w:t>0.448</w:t>
            </w:r>
          </w:p>
        </w:tc>
        <w:tc>
          <w:tcPr>
            <w:tcW w:w="1281" w:type="dxa"/>
            <w:noWrap/>
            <w:vAlign w:val="bottom"/>
          </w:tcPr>
          <w:p w14:paraId="0647EF12" w14:textId="77777777" w:rsidR="003D473C" w:rsidRPr="004C2DEF" w:rsidRDefault="003D473C" w:rsidP="007062FA">
            <w:r w:rsidRPr="004C2DEF">
              <w:t>0.345</w:t>
            </w:r>
          </w:p>
        </w:tc>
        <w:tc>
          <w:tcPr>
            <w:tcW w:w="965" w:type="dxa"/>
            <w:noWrap/>
            <w:vAlign w:val="bottom"/>
          </w:tcPr>
          <w:p w14:paraId="10AB3665" w14:textId="77777777" w:rsidR="003D473C" w:rsidRPr="004C2DEF" w:rsidRDefault="003D473C" w:rsidP="007062FA">
            <w:r w:rsidRPr="004C2DEF">
              <w:t>0.172</w:t>
            </w:r>
          </w:p>
        </w:tc>
        <w:tc>
          <w:tcPr>
            <w:tcW w:w="1172" w:type="dxa"/>
            <w:noWrap/>
            <w:vAlign w:val="center"/>
          </w:tcPr>
          <w:p w14:paraId="135284A8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1354" w:type="dxa"/>
            <w:noWrap/>
            <w:vAlign w:val="bottom"/>
          </w:tcPr>
          <w:p w14:paraId="5FB7CAD7" w14:textId="77777777" w:rsidR="003D473C" w:rsidRPr="004C2DEF" w:rsidRDefault="003D473C" w:rsidP="007062FA">
            <w:r w:rsidRPr="004C2DEF">
              <w:t>0.034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  <w:hideMark/>
          </w:tcPr>
          <w:p w14:paraId="28ED8195" w14:textId="77777777" w:rsidR="003D473C" w:rsidRPr="004C2DEF" w:rsidRDefault="003D473C" w:rsidP="007062FA">
            <w:r w:rsidRPr="004C2DEF">
              <w:t>3M- 6M</w:t>
            </w:r>
          </w:p>
        </w:tc>
      </w:tr>
      <w:tr w:rsidR="003D473C" w:rsidRPr="004C2DEF" w14:paraId="7811005D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  <w:hideMark/>
          </w:tcPr>
          <w:p w14:paraId="687B87FB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</w:tcPr>
          <w:p w14:paraId="661C943A" w14:textId="77777777" w:rsidR="003D473C" w:rsidRPr="004C2DEF" w:rsidRDefault="003D473C" w:rsidP="007062FA">
            <w:r w:rsidRPr="004C2DEF">
              <w:t>0.348</w:t>
            </w:r>
          </w:p>
        </w:tc>
        <w:tc>
          <w:tcPr>
            <w:tcW w:w="1281" w:type="dxa"/>
            <w:noWrap/>
            <w:vAlign w:val="bottom"/>
          </w:tcPr>
          <w:p w14:paraId="716F726C" w14:textId="77777777" w:rsidR="003D473C" w:rsidRPr="004C2DEF" w:rsidRDefault="003D473C" w:rsidP="007062FA">
            <w:r w:rsidRPr="004C2DEF">
              <w:t>0.348</w:t>
            </w:r>
          </w:p>
        </w:tc>
        <w:tc>
          <w:tcPr>
            <w:tcW w:w="965" w:type="dxa"/>
            <w:noWrap/>
            <w:vAlign w:val="bottom"/>
          </w:tcPr>
          <w:p w14:paraId="5B859504" w14:textId="77777777" w:rsidR="003D473C" w:rsidRPr="004C2DEF" w:rsidRDefault="003D473C" w:rsidP="007062FA">
            <w:r w:rsidRPr="004C2DEF">
              <w:t>0.304</w:t>
            </w:r>
          </w:p>
        </w:tc>
        <w:tc>
          <w:tcPr>
            <w:tcW w:w="1172" w:type="dxa"/>
            <w:noWrap/>
            <w:vAlign w:val="center"/>
          </w:tcPr>
          <w:p w14:paraId="2EB296FE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1354" w:type="dxa"/>
            <w:noWrap/>
            <w:vAlign w:val="bottom"/>
          </w:tcPr>
          <w:p w14:paraId="14574E44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  <w:hideMark/>
          </w:tcPr>
          <w:p w14:paraId="74623ED2" w14:textId="77777777" w:rsidR="003D473C" w:rsidRPr="004C2DEF" w:rsidRDefault="003D473C" w:rsidP="007062FA">
            <w:r w:rsidRPr="004C2DEF">
              <w:t>6M-9M</w:t>
            </w:r>
          </w:p>
        </w:tc>
      </w:tr>
      <w:tr w:rsidR="003D473C" w:rsidRPr="004C2DEF" w14:paraId="50FD0CDC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  <w:hideMark/>
          </w:tcPr>
          <w:p w14:paraId="3F47D636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</w:tcPr>
          <w:p w14:paraId="41F1BB25" w14:textId="77777777" w:rsidR="003D473C" w:rsidRPr="004C2DEF" w:rsidRDefault="003D473C" w:rsidP="007062FA">
            <w:r w:rsidRPr="004C2DEF">
              <w:t>0.400</w:t>
            </w:r>
          </w:p>
        </w:tc>
        <w:tc>
          <w:tcPr>
            <w:tcW w:w="1281" w:type="dxa"/>
            <w:noWrap/>
            <w:vAlign w:val="bottom"/>
          </w:tcPr>
          <w:p w14:paraId="71A55900" w14:textId="77777777" w:rsidR="003D473C" w:rsidRPr="004C2DEF" w:rsidRDefault="003D473C" w:rsidP="007062FA">
            <w:r w:rsidRPr="004C2DEF">
              <w:t>0.300</w:t>
            </w:r>
          </w:p>
        </w:tc>
        <w:tc>
          <w:tcPr>
            <w:tcW w:w="965" w:type="dxa"/>
            <w:noWrap/>
            <w:vAlign w:val="bottom"/>
          </w:tcPr>
          <w:p w14:paraId="6F5437AE" w14:textId="77777777" w:rsidR="003D473C" w:rsidRPr="004C2DEF" w:rsidRDefault="003D473C" w:rsidP="007062FA">
            <w:r w:rsidRPr="004C2DEF">
              <w:t>0.200</w:t>
            </w:r>
          </w:p>
        </w:tc>
        <w:tc>
          <w:tcPr>
            <w:tcW w:w="1172" w:type="dxa"/>
            <w:noWrap/>
            <w:vAlign w:val="center"/>
          </w:tcPr>
          <w:p w14:paraId="0CE8F098" w14:textId="77777777" w:rsidR="003D473C" w:rsidRPr="004C2DEF" w:rsidRDefault="003D473C" w:rsidP="007062FA">
            <w:r w:rsidRPr="004C2DEF">
              <w:t>0.100</w:t>
            </w:r>
          </w:p>
        </w:tc>
        <w:tc>
          <w:tcPr>
            <w:tcW w:w="1354" w:type="dxa"/>
            <w:noWrap/>
            <w:vAlign w:val="bottom"/>
          </w:tcPr>
          <w:p w14:paraId="5F62BDBA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  <w:hideMark/>
          </w:tcPr>
          <w:p w14:paraId="6A155F7C" w14:textId="77777777" w:rsidR="003D473C" w:rsidRPr="004C2DEF" w:rsidRDefault="003D473C" w:rsidP="007062FA">
            <w:r w:rsidRPr="004C2DEF">
              <w:t>9M-1YR</w:t>
            </w:r>
          </w:p>
        </w:tc>
      </w:tr>
      <w:tr w:rsidR="003D473C" w:rsidRPr="004C2DEF" w14:paraId="20C77347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  <w:hideMark/>
          </w:tcPr>
          <w:p w14:paraId="16E33495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</w:tcPr>
          <w:p w14:paraId="2564F7BF" w14:textId="77777777" w:rsidR="003D473C" w:rsidRPr="004C2DEF" w:rsidRDefault="003D473C" w:rsidP="007062FA">
            <w:r w:rsidRPr="004C2DEF">
              <w:t>0.364</w:t>
            </w:r>
          </w:p>
        </w:tc>
        <w:tc>
          <w:tcPr>
            <w:tcW w:w="1281" w:type="dxa"/>
            <w:noWrap/>
            <w:vAlign w:val="bottom"/>
          </w:tcPr>
          <w:p w14:paraId="2D811608" w14:textId="77777777" w:rsidR="003D473C" w:rsidRPr="004C2DEF" w:rsidRDefault="003D473C" w:rsidP="007062FA">
            <w:r w:rsidRPr="004C2DEF">
              <w:t>0.455</w:t>
            </w:r>
          </w:p>
        </w:tc>
        <w:tc>
          <w:tcPr>
            <w:tcW w:w="965" w:type="dxa"/>
            <w:noWrap/>
            <w:vAlign w:val="bottom"/>
          </w:tcPr>
          <w:p w14:paraId="4C36FADC" w14:textId="77777777" w:rsidR="003D473C" w:rsidRPr="004C2DEF" w:rsidRDefault="003D473C" w:rsidP="007062FA">
            <w:r w:rsidRPr="004C2DEF">
              <w:t>0.136</w:t>
            </w:r>
          </w:p>
        </w:tc>
        <w:tc>
          <w:tcPr>
            <w:tcW w:w="1172" w:type="dxa"/>
            <w:noWrap/>
            <w:vAlign w:val="center"/>
          </w:tcPr>
          <w:p w14:paraId="7442AE79" w14:textId="77777777" w:rsidR="003D473C" w:rsidRPr="004C2DEF" w:rsidRDefault="003D473C" w:rsidP="007062FA">
            <w:r w:rsidRPr="004C2DEF">
              <w:t>0.045</w:t>
            </w:r>
          </w:p>
        </w:tc>
        <w:tc>
          <w:tcPr>
            <w:tcW w:w="1354" w:type="dxa"/>
            <w:noWrap/>
            <w:vAlign w:val="bottom"/>
          </w:tcPr>
          <w:p w14:paraId="3D2C4F05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  <w:hideMark/>
          </w:tcPr>
          <w:p w14:paraId="67E03E6B" w14:textId="77777777" w:rsidR="003D473C" w:rsidRPr="004C2DEF" w:rsidRDefault="003D473C" w:rsidP="007062FA">
            <w:r w:rsidRPr="004C2DEF">
              <w:t>1YR-18M</w:t>
            </w:r>
          </w:p>
        </w:tc>
      </w:tr>
      <w:tr w:rsidR="003D473C" w:rsidRPr="004C2DEF" w14:paraId="283DC061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</w:tcPr>
          <w:p w14:paraId="1E9E2D8E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</w:tcPr>
          <w:p w14:paraId="3546745B" w14:textId="77777777" w:rsidR="003D473C" w:rsidRPr="004C2DEF" w:rsidRDefault="003D473C" w:rsidP="007062FA">
            <w:r w:rsidRPr="004C2DEF">
              <w:t>0.273</w:t>
            </w:r>
          </w:p>
        </w:tc>
        <w:tc>
          <w:tcPr>
            <w:tcW w:w="1281" w:type="dxa"/>
            <w:noWrap/>
            <w:vAlign w:val="bottom"/>
          </w:tcPr>
          <w:p w14:paraId="6AEAA3BE" w14:textId="77777777" w:rsidR="003D473C" w:rsidRPr="004C2DEF" w:rsidRDefault="003D473C" w:rsidP="007062FA">
            <w:r w:rsidRPr="004C2DEF">
              <w:t>0.455</w:t>
            </w:r>
          </w:p>
        </w:tc>
        <w:tc>
          <w:tcPr>
            <w:tcW w:w="965" w:type="dxa"/>
            <w:noWrap/>
            <w:vAlign w:val="bottom"/>
          </w:tcPr>
          <w:p w14:paraId="4698A450" w14:textId="77777777" w:rsidR="003D473C" w:rsidRPr="004C2DEF" w:rsidRDefault="003D473C" w:rsidP="007062FA">
            <w:r w:rsidRPr="004C2DEF">
              <w:t>0.091</w:t>
            </w:r>
          </w:p>
        </w:tc>
        <w:tc>
          <w:tcPr>
            <w:tcW w:w="1172" w:type="dxa"/>
            <w:noWrap/>
            <w:vAlign w:val="center"/>
          </w:tcPr>
          <w:p w14:paraId="68E4674E" w14:textId="77777777" w:rsidR="003D473C" w:rsidRPr="004C2DEF" w:rsidRDefault="003D473C" w:rsidP="007062FA">
            <w:r w:rsidRPr="004C2DEF">
              <w:t>0.091</w:t>
            </w:r>
          </w:p>
        </w:tc>
        <w:tc>
          <w:tcPr>
            <w:tcW w:w="1354" w:type="dxa"/>
            <w:noWrap/>
            <w:vAlign w:val="bottom"/>
          </w:tcPr>
          <w:p w14:paraId="1D5BF7CD" w14:textId="77777777" w:rsidR="003D473C" w:rsidRPr="004C2DEF" w:rsidRDefault="003D473C" w:rsidP="007062FA">
            <w:r w:rsidRPr="004C2DEF">
              <w:t>0.091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</w:tcPr>
          <w:p w14:paraId="6C3E2C7E" w14:textId="77777777" w:rsidR="003D473C" w:rsidRPr="004C2DEF" w:rsidRDefault="003D473C" w:rsidP="007062FA">
            <w:r w:rsidRPr="004C2DEF">
              <w:t>18M-2YR</w:t>
            </w:r>
          </w:p>
        </w:tc>
      </w:tr>
      <w:tr w:rsidR="003D473C" w:rsidRPr="004C2DEF" w14:paraId="51729407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</w:tcPr>
          <w:p w14:paraId="640A2493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</w:tcPr>
          <w:p w14:paraId="742A0559" w14:textId="77777777" w:rsidR="003D473C" w:rsidRPr="004C2DEF" w:rsidRDefault="003D473C" w:rsidP="007062FA">
            <w:r w:rsidRPr="004C2DEF">
              <w:t>0.714</w:t>
            </w:r>
          </w:p>
        </w:tc>
        <w:tc>
          <w:tcPr>
            <w:tcW w:w="1281" w:type="dxa"/>
            <w:noWrap/>
            <w:vAlign w:val="bottom"/>
          </w:tcPr>
          <w:p w14:paraId="0B1C2165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965" w:type="dxa"/>
            <w:noWrap/>
            <w:vAlign w:val="bottom"/>
          </w:tcPr>
          <w:p w14:paraId="5139CF1F" w14:textId="77777777" w:rsidR="003D473C" w:rsidRPr="004C2DEF" w:rsidRDefault="003D473C" w:rsidP="007062FA">
            <w:r w:rsidRPr="004C2DEF">
              <w:t>0.143</w:t>
            </w:r>
          </w:p>
        </w:tc>
        <w:tc>
          <w:tcPr>
            <w:tcW w:w="1172" w:type="dxa"/>
            <w:noWrap/>
            <w:vAlign w:val="center"/>
          </w:tcPr>
          <w:p w14:paraId="31CBB147" w14:textId="77777777" w:rsidR="003D473C" w:rsidRPr="004C2DEF" w:rsidRDefault="003D473C" w:rsidP="007062FA">
            <w:r w:rsidRPr="004C2DEF">
              <w:t>0.143</w:t>
            </w:r>
          </w:p>
        </w:tc>
        <w:tc>
          <w:tcPr>
            <w:tcW w:w="1354" w:type="dxa"/>
            <w:noWrap/>
            <w:vAlign w:val="bottom"/>
          </w:tcPr>
          <w:p w14:paraId="6E5CC28A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</w:tcPr>
          <w:p w14:paraId="77A0087D" w14:textId="77777777" w:rsidR="003D473C" w:rsidRPr="004C2DEF" w:rsidRDefault="003D473C" w:rsidP="007062FA">
            <w:r w:rsidRPr="004C2DEF">
              <w:t>2YR-2YR+</w:t>
            </w:r>
          </w:p>
        </w:tc>
      </w:tr>
      <w:tr w:rsidR="003D473C" w:rsidRPr="004C2DEF" w14:paraId="4F4740B5" w14:textId="77777777" w:rsidTr="007062FA">
        <w:trPr>
          <w:trHeight w:val="294"/>
        </w:trPr>
        <w:tc>
          <w:tcPr>
            <w:tcW w:w="1401" w:type="dxa"/>
            <w:vMerge w:val="restart"/>
            <w:tcBorders>
              <w:left w:val="single" w:sz="4" w:space="0" w:color="auto"/>
            </w:tcBorders>
            <w:noWrap/>
            <w:hideMark/>
          </w:tcPr>
          <w:p w14:paraId="33A5AAAF" w14:textId="77777777" w:rsidR="003D473C" w:rsidRPr="004C2DEF" w:rsidRDefault="003D473C" w:rsidP="007062FA">
            <w:pPr>
              <w:rPr>
                <w:b/>
                <w:bCs/>
              </w:rPr>
            </w:pPr>
            <w:r w:rsidRPr="004C2DEF">
              <w:rPr>
                <w:b/>
                <w:bCs/>
              </w:rPr>
              <w:t>Severe</w:t>
            </w:r>
          </w:p>
        </w:tc>
        <w:tc>
          <w:tcPr>
            <w:tcW w:w="1153" w:type="dxa"/>
            <w:noWrap/>
            <w:vAlign w:val="bottom"/>
          </w:tcPr>
          <w:p w14:paraId="7591C2C1" w14:textId="77777777" w:rsidR="003D473C" w:rsidRPr="004C2DEF" w:rsidRDefault="003D473C" w:rsidP="007062FA">
            <w:r w:rsidRPr="004C2DEF">
              <w:t>0.441</w:t>
            </w:r>
          </w:p>
        </w:tc>
        <w:tc>
          <w:tcPr>
            <w:tcW w:w="1281" w:type="dxa"/>
            <w:noWrap/>
            <w:vAlign w:val="bottom"/>
          </w:tcPr>
          <w:p w14:paraId="73E95561" w14:textId="77777777" w:rsidR="003D473C" w:rsidRPr="004C2DEF" w:rsidRDefault="003D473C" w:rsidP="007062FA">
            <w:r w:rsidRPr="004C2DEF">
              <w:t>0.265</w:t>
            </w:r>
          </w:p>
        </w:tc>
        <w:tc>
          <w:tcPr>
            <w:tcW w:w="965" w:type="dxa"/>
            <w:noWrap/>
            <w:vAlign w:val="bottom"/>
          </w:tcPr>
          <w:p w14:paraId="597D6066" w14:textId="77777777" w:rsidR="003D473C" w:rsidRPr="004C2DEF" w:rsidRDefault="003D473C" w:rsidP="007062FA">
            <w:r w:rsidRPr="004C2DEF">
              <w:t>0.206</w:t>
            </w:r>
          </w:p>
        </w:tc>
        <w:tc>
          <w:tcPr>
            <w:tcW w:w="1172" w:type="dxa"/>
            <w:noWrap/>
            <w:vAlign w:val="center"/>
          </w:tcPr>
          <w:p w14:paraId="39E81421" w14:textId="77777777" w:rsidR="003D473C" w:rsidRPr="004C2DEF" w:rsidRDefault="003D473C" w:rsidP="007062FA">
            <w:r w:rsidRPr="004C2DEF">
              <w:t>0.088</w:t>
            </w:r>
          </w:p>
        </w:tc>
        <w:tc>
          <w:tcPr>
            <w:tcW w:w="1354" w:type="dxa"/>
            <w:noWrap/>
            <w:vAlign w:val="bottom"/>
          </w:tcPr>
          <w:p w14:paraId="1758FF1F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  <w:hideMark/>
          </w:tcPr>
          <w:p w14:paraId="4C400687" w14:textId="77777777" w:rsidR="003D473C" w:rsidRPr="004C2DEF" w:rsidRDefault="003D473C" w:rsidP="007062FA">
            <w:r w:rsidRPr="004C2DEF">
              <w:t>Baseline-Surgery</w:t>
            </w:r>
          </w:p>
        </w:tc>
      </w:tr>
      <w:tr w:rsidR="003D473C" w:rsidRPr="004C2DEF" w14:paraId="46567C6C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  <w:hideMark/>
          </w:tcPr>
          <w:p w14:paraId="7B8A4D85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</w:tcPr>
          <w:p w14:paraId="03CCEB7E" w14:textId="77777777" w:rsidR="003D473C" w:rsidRPr="004C2DEF" w:rsidRDefault="003D473C" w:rsidP="007062FA">
            <w:r w:rsidRPr="004C2DEF">
              <w:t>0.563</w:t>
            </w:r>
          </w:p>
        </w:tc>
        <w:tc>
          <w:tcPr>
            <w:tcW w:w="1281" w:type="dxa"/>
            <w:noWrap/>
            <w:vAlign w:val="bottom"/>
          </w:tcPr>
          <w:p w14:paraId="67730422" w14:textId="77777777" w:rsidR="003D473C" w:rsidRPr="004C2DEF" w:rsidRDefault="003D473C" w:rsidP="007062FA">
            <w:r w:rsidRPr="004C2DEF">
              <w:t>0.188</w:t>
            </w:r>
          </w:p>
        </w:tc>
        <w:tc>
          <w:tcPr>
            <w:tcW w:w="965" w:type="dxa"/>
            <w:noWrap/>
            <w:vAlign w:val="bottom"/>
          </w:tcPr>
          <w:p w14:paraId="42727181" w14:textId="77777777" w:rsidR="003D473C" w:rsidRPr="004C2DEF" w:rsidRDefault="003D473C" w:rsidP="007062FA">
            <w:r w:rsidRPr="004C2DEF">
              <w:t>0.156</w:t>
            </w:r>
          </w:p>
        </w:tc>
        <w:tc>
          <w:tcPr>
            <w:tcW w:w="1172" w:type="dxa"/>
            <w:noWrap/>
            <w:vAlign w:val="center"/>
          </w:tcPr>
          <w:p w14:paraId="3B7943F2" w14:textId="77777777" w:rsidR="003D473C" w:rsidRPr="004C2DEF" w:rsidRDefault="003D473C" w:rsidP="007062FA">
            <w:r w:rsidRPr="004C2DEF">
              <w:t>0.094</w:t>
            </w:r>
          </w:p>
        </w:tc>
        <w:tc>
          <w:tcPr>
            <w:tcW w:w="1354" w:type="dxa"/>
            <w:noWrap/>
            <w:vAlign w:val="bottom"/>
          </w:tcPr>
          <w:p w14:paraId="36306BD6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  <w:hideMark/>
          </w:tcPr>
          <w:p w14:paraId="7AA5D12C" w14:textId="77777777" w:rsidR="003D473C" w:rsidRPr="004C2DEF" w:rsidRDefault="003D473C" w:rsidP="007062FA">
            <w:r w:rsidRPr="004C2DEF">
              <w:t>Surgery-6W</w:t>
            </w:r>
          </w:p>
        </w:tc>
      </w:tr>
      <w:tr w:rsidR="003D473C" w:rsidRPr="004C2DEF" w14:paraId="4CFBE0ED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  <w:hideMark/>
          </w:tcPr>
          <w:p w14:paraId="7EF00363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</w:tcPr>
          <w:p w14:paraId="58BEEA18" w14:textId="77777777" w:rsidR="003D473C" w:rsidRPr="004C2DEF" w:rsidRDefault="003D473C" w:rsidP="007062FA">
            <w:r w:rsidRPr="004C2DEF">
              <w:t>0.381</w:t>
            </w:r>
          </w:p>
        </w:tc>
        <w:tc>
          <w:tcPr>
            <w:tcW w:w="1281" w:type="dxa"/>
            <w:noWrap/>
            <w:vAlign w:val="bottom"/>
          </w:tcPr>
          <w:p w14:paraId="2F2781BF" w14:textId="77777777" w:rsidR="003D473C" w:rsidRPr="004C2DEF" w:rsidRDefault="003D473C" w:rsidP="007062FA">
            <w:r w:rsidRPr="004C2DEF">
              <w:t>0.286</w:t>
            </w:r>
          </w:p>
        </w:tc>
        <w:tc>
          <w:tcPr>
            <w:tcW w:w="965" w:type="dxa"/>
            <w:noWrap/>
            <w:vAlign w:val="bottom"/>
          </w:tcPr>
          <w:p w14:paraId="19A94CDD" w14:textId="77777777" w:rsidR="003D473C" w:rsidRPr="004C2DEF" w:rsidRDefault="003D473C" w:rsidP="007062FA">
            <w:r w:rsidRPr="004C2DEF">
              <w:t>0.190</w:t>
            </w:r>
          </w:p>
        </w:tc>
        <w:tc>
          <w:tcPr>
            <w:tcW w:w="1172" w:type="dxa"/>
            <w:noWrap/>
            <w:vAlign w:val="center"/>
          </w:tcPr>
          <w:p w14:paraId="0EF670E9" w14:textId="77777777" w:rsidR="003D473C" w:rsidRPr="004C2DEF" w:rsidRDefault="003D473C" w:rsidP="007062FA">
            <w:r w:rsidRPr="004C2DEF">
              <w:t>0.095</w:t>
            </w:r>
          </w:p>
        </w:tc>
        <w:tc>
          <w:tcPr>
            <w:tcW w:w="1354" w:type="dxa"/>
            <w:noWrap/>
            <w:vAlign w:val="bottom"/>
          </w:tcPr>
          <w:p w14:paraId="1F565E15" w14:textId="77777777" w:rsidR="003D473C" w:rsidRPr="004C2DEF" w:rsidRDefault="003D473C" w:rsidP="007062FA">
            <w:r w:rsidRPr="004C2DEF">
              <w:t>0.048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  <w:hideMark/>
          </w:tcPr>
          <w:p w14:paraId="4F641163" w14:textId="77777777" w:rsidR="003D473C" w:rsidRPr="004C2DEF" w:rsidRDefault="003D473C" w:rsidP="007062FA">
            <w:r w:rsidRPr="004C2DEF">
              <w:t>6W-3M</w:t>
            </w:r>
          </w:p>
        </w:tc>
      </w:tr>
      <w:tr w:rsidR="003D473C" w:rsidRPr="004C2DEF" w14:paraId="52EA7144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  <w:hideMark/>
          </w:tcPr>
          <w:p w14:paraId="75F0B564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</w:tcPr>
          <w:p w14:paraId="2E6BC09B" w14:textId="77777777" w:rsidR="003D473C" w:rsidRPr="004C2DEF" w:rsidRDefault="003D473C" w:rsidP="007062FA">
            <w:r w:rsidRPr="004C2DEF">
              <w:t>0.167</w:t>
            </w:r>
          </w:p>
        </w:tc>
        <w:tc>
          <w:tcPr>
            <w:tcW w:w="1281" w:type="dxa"/>
            <w:noWrap/>
            <w:vAlign w:val="bottom"/>
          </w:tcPr>
          <w:p w14:paraId="76C8B6C6" w14:textId="77777777" w:rsidR="003D473C" w:rsidRPr="004C2DEF" w:rsidRDefault="003D473C" w:rsidP="007062FA">
            <w:r w:rsidRPr="004C2DEF">
              <w:t>0.333</w:t>
            </w:r>
          </w:p>
        </w:tc>
        <w:tc>
          <w:tcPr>
            <w:tcW w:w="965" w:type="dxa"/>
            <w:noWrap/>
            <w:vAlign w:val="bottom"/>
          </w:tcPr>
          <w:p w14:paraId="0D18BA2D" w14:textId="77777777" w:rsidR="003D473C" w:rsidRPr="004C2DEF" w:rsidRDefault="003D473C" w:rsidP="007062FA">
            <w:r w:rsidRPr="004C2DEF">
              <w:t>0.417</w:t>
            </w:r>
          </w:p>
        </w:tc>
        <w:tc>
          <w:tcPr>
            <w:tcW w:w="1172" w:type="dxa"/>
            <w:noWrap/>
            <w:vAlign w:val="center"/>
          </w:tcPr>
          <w:p w14:paraId="08AB07B9" w14:textId="77777777" w:rsidR="003D473C" w:rsidRPr="004C2DEF" w:rsidRDefault="003D473C" w:rsidP="007062FA">
            <w:r w:rsidRPr="004C2DEF">
              <w:t>0.083</w:t>
            </w:r>
          </w:p>
        </w:tc>
        <w:tc>
          <w:tcPr>
            <w:tcW w:w="1354" w:type="dxa"/>
            <w:noWrap/>
            <w:vAlign w:val="bottom"/>
          </w:tcPr>
          <w:p w14:paraId="2454009A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  <w:hideMark/>
          </w:tcPr>
          <w:p w14:paraId="45A7D6DB" w14:textId="77777777" w:rsidR="003D473C" w:rsidRPr="004C2DEF" w:rsidRDefault="003D473C" w:rsidP="007062FA">
            <w:r w:rsidRPr="004C2DEF">
              <w:t>3M-6M</w:t>
            </w:r>
          </w:p>
        </w:tc>
      </w:tr>
      <w:tr w:rsidR="003D473C" w:rsidRPr="004C2DEF" w14:paraId="58F569CF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  <w:hideMark/>
          </w:tcPr>
          <w:p w14:paraId="07081227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</w:tcPr>
          <w:p w14:paraId="5BAD0A7A" w14:textId="77777777" w:rsidR="003D473C" w:rsidRPr="004C2DEF" w:rsidRDefault="003D473C" w:rsidP="007062FA">
            <w:r w:rsidRPr="004C2DEF">
              <w:t>0.100</w:t>
            </w:r>
          </w:p>
        </w:tc>
        <w:tc>
          <w:tcPr>
            <w:tcW w:w="1281" w:type="dxa"/>
            <w:noWrap/>
            <w:vAlign w:val="bottom"/>
          </w:tcPr>
          <w:p w14:paraId="1877DFE3" w14:textId="77777777" w:rsidR="003D473C" w:rsidRPr="004C2DEF" w:rsidRDefault="003D473C" w:rsidP="007062FA">
            <w:r w:rsidRPr="004C2DEF">
              <w:t>0.300</w:t>
            </w:r>
          </w:p>
        </w:tc>
        <w:tc>
          <w:tcPr>
            <w:tcW w:w="965" w:type="dxa"/>
            <w:noWrap/>
            <w:vAlign w:val="bottom"/>
          </w:tcPr>
          <w:p w14:paraId="49D4BAB7" w14:textId="77777777" w:rsidR="003D473C" w:rsidRPr="004C2DEF" w:rsidRDefault="003D473C" w:rsidP="007062FA">
            <w:r w:rsidRPr="004C2DEF">
              <w:t>0.300</w:t>
            </w:r>
          </w:p>
        </w:tc>
        <w:tc>
          <w:tcPr>
            <w:tcW w:w="1172" w:type="dxa"/>
            <w:noWrap/>
            <w:vAlign w:val="center"/>
          </w:tcPr>
          <w:p w14:paraId="010BE19D" w14:textId="77777777" w:rsidR="003D473C" w:rsidRPr="004C2DEF" w:rsidRDefault="003D473C" w:rsidP="007062FA">
            <w:r w:rsidRPr="004C2DEF">
              <w:t>0.300</w:t>
            </w:r>
          </w:p>
        </w:tc>
        <w:tc>
          <w:tcPr>
            <w:tcW w:w="1354" w:type="dxa"/>
            <w:noWrap/>
            <w:vAlign w:val="bottom"/>
          </w:tcPr>
          <w:p w14:paraId="3FDB036D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  <w:hideMark/>
          </w:tcPr>
          <w:p w14:paraId="501F39B3" w14:textId="77777777" w:rsidR="003D473C" w:rsidRPr="004C2DEF" w:rsidRDefault="003D473C" w:rsidP="007062FA">
            <w:r w:rsidRPr="004C2DEF">
              <w:t>6M-9M</w:t>
            </w:r>
          </w:p>
        </w:tc>
      </w:tr>
      <w:tr w:rsidR="003D473C" w:rsidRPr="004C2DEF" w14:paraId="6995C7C2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  <w:hideMark/>
          </w:tcPr>
          <w:p w14:paraId="59E9059C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</w:tcPr>
          <w:p w14:paraId="5B892296" w14:textId="77777777" w:rsidR="003D473C" w:rsidRPr="004C2DEF" w:rsidRDefault="003D473C" w:rsidP="007062FA">
            <w:r w:rsidRPr="004C2DEF">
              <w:t>0.167</w:t>
            </w:r>
          </w:p>
        </w:tc>
        <w:tc>
          <w:tcPr>
            <w:tcW w:w="1281" w:type="dxa"/>
            <w:noWrap/>
            <w:vAlign w:val="bottom"/>
          </w:tcPr>
          <w:p w14:paraId="3700CA6E" w14:textId="77777777" w:rsidR="003D473C" w:rsidRPr="004C2DEF" w:rsidRDefault="003D473C" w:rsidP="007062FA">
            <w:r w:rsidRPr="004C2DEF">
              <w:t>0.167</w:t>
            </w:r>
          </w:p>
        </w:tc>
        <w:tc>
          <w:tcPr>
            <w:tcW w:w="965" w:type="dxa"/>
            <w:noWrap/>
            <w:vAlign w:val="bottom"/>
          </w:tcPr>
          <w:p w14:paraId="3462B40E" w14:textId="77777777" w:rsidR="003D473C" w:rsidRPr="004C2DEF" w:rsidRDefault="003D473C" w:rsidP="007062FA">
            <w:r w:rsidRPr="004C2DEF">
              <w:t>0.611</w:t>
            </w:r>
          </w:p>
        </w:tc>
        <w:tc>
          <w:tcPr>
            <w:tcW w:w="1172" w:type="dxa"/>
            <w:noWrap/>
            <w:vAlign w:val="center"/>
          </w:tcPr>
          <w:p w14:paraId="49A24B9C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1354" w:type="dxa"/>
            <w:noWrap/>
            <w:vAlign w:val="bottom"/>
          </w:tcPr>
          <w:p w14:paraId="723B874C" w14:textId="77777777" w:rsidR="003D473C" w:rsidRPr="004C2DEF" w:rsidRDefault="003D473C" w:rsidP="007062FA">
            <w:r w:rsidRPr="004C2DEF">
              <w:t>0.056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  <w:hideMark/>
          </w:tcPr>
          <w:p w14:paraId="70C25077" w14:textId="77777777" w:rsidR="003D473C" w:rsidRPr="004C2DEF" w:rsidRDefault="003D473C" w:rsidP="007062FA">
            <w:r w:rsidRPr="004C2DEF">
              <w:t>9M-1YR</w:t>
            </w:r>
          </w:p>
        </w:tc>
      </w:tr>
      <w:tr w:rsidR="003D473C" w:rsidRPr="004C2DEF" w14:paraId="1ED8EC38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  <w:hideMark/>
          </w:tcPr>
          <w:p w14:paraId="321D5849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</w:tcPr>
          <w:p w14:paraId="2AD0B732" w14:textId="77777777" w:rsidR="003D473C" w:rsidRPr="004C2DEF" w:rsidRDefault="003D473C" w:rsidP="007062FA">
            <w:r w:rsidRPr="004C2DEF">
              <w:t>0.450</w:t>
            </w:r>
          </w:p>
        </w:tc>
        <w:tc>
          <w:tcPr>
            <w:tcW w:w="1281" w:type="dxa"/>
            <w:noWrap/>
            <w:vAlign w:val="bottom"/>
          </w:tcPr>
          <w:p w14:paraId="2410C85E" w14:textId="77777777" w:rsidR="003D473C" w:rsidRPr="004C2DEF" w:rsidRDefault="003D473C" w:rsidP="007062FA">
            <w:r w:rsidRPr="004C2DEF">
              <w:t>0.250</w:t>
            </w:r>
          </w:p>
        </w:tc>
        <w:tc>
          <w:tcPr>
            <w:tcW w:w="965" w:type="dxa"/>
            <w:noWrap/>
            <w:vAlign w:val="bottom"/>
          </w:tcPr>
          <w:p w14:paraId="32E37167" w14:textId="77777777" w:rsidR="003D473C" w:rsidRPr="004C2DEF" w:rsidRDefault="003D473C" w:rsidP="007062FA">
            <w:r w:rsidRPr="004C2DEF">
              <w:t>0.200</w:t>
            </w:r>
          </w:p>
        </w:tc>
        <w:tc>
          <w:tcPr>
            <w:tcW w:w="1172" w:type="dxa"/>
            <w:noWrap/>
            <w:vAlign w:val="center"/>
          </w:tcPr>
          <w:p w14:paraId="5A82392F" w14:textId="77777777" w:rsidR="003D473C" w:rsidRPr="004C2DEF" w:rsidRDefault="003D473C" w:rsidP="007062FA">
            <w:r w:rsidRPr="004C2DEF">
              <w:t>0.050</w:t>
            </w:r>
          </w:p>
        </w:tc>
        <w:tc>
          <w:tcPr>
            <w:tcW w:w="1354" w:type="dxa"/>
            <w:noWrap/>
            <w:vAlign w:val="bottom"/>
          </w:tcPr>
          <w:p w14:paraId="50D8A5D3" w14:textId="77777777" w:rsidR="003D473C" w:rsidRPr="004C2DEF" w:rsidRDefault="003D473C" w:rsidP="007062FA">
            <w:r w:rsidRPr="004C2DEF">
              <w:t>0.050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  <w:hideMark/>
          </w:tcPr>
          <w:p w14:paraId="225E831E" w14:textId="77777777" w:rsidR="003D473C" w:rsidRPr="004C2DEF" w:rsidRDefault="003D473C" w:rsidP="007062FA">
            <w:r w:rsidRPr="004C2DEF">
              <w:t>1YR-18M</w:t>
            </w:r>
          </w:p>
        </w:tc>
      </w:tr>
      <w:tr w:rsidR="003D473C" w:rsidRPr="004C2DEF" w14:paraId="1EC632DC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</w:tcPr>
          <w:p w14:paraId="02EADD6A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</w:tcPr>
          <w:p w14:paraId="073CE069" w14:textId="77777777" w:rsidR="003D473C" w:rsidRPr="004C2DEF" w:rsidRDefault="003D473C" w:rsidP="007062FA">
            <w:r w:rsidRPr="004C2DEF">
              <w:t>0.381</w:t>
            </w:r>
          </w:p>
        </w:tc>
        <w:tc>
          <w:tcPr>
            <w:tcW w:w="1281" w:type="dxa"/>
            <w:noWrap/>
            <w:vAlign w:val="bottom"/>
          </w:tcPr>
          <w:p w14:paraId="4579D8C4" w14:textId="77777777" w:rsidR="003D473C" w:rsidRPr="004C2DEF" w:rsidRDefault="003D473C" w:rsidP="007062FA">
            <w:r w:rsidRPr="004C2DEF">
              <w:t>0.286</w:t>
            </w:r>
          </w:p>
        </w:tc>
        <w:tc>
          <w:tcPr>
            <w:tcW w:w="965" w:type="dxa"/>
            <w:noWrap/>
            <w:vAlign w:val="bottom"/>
          </w:tcPr>
          <w:p w14:paraId="6E7D9FA6" w14:textId="77777777" w:rsidR="003D473C" w:rsidRPr="004C2DEF" w:rsidRDefault="003D473C" w:rsidP="007062FA">
            <w:r w:rsidRPr="004C2DEF">
              <w:t>0.190</w:t>
            </w:r>
          </w:p>
        </w:tc>
        <w:tc>
          <w:tcPr>
            <w:tcW w:w="1172" w:type="dxa"/>
            <w:noWrap/>
            <w:vAlign w:val="center"/>
          </w:tcPr>
          <w:p w14:paraId="646286A8" w14:textId="77777777" w:rsidR="003D473C" w:rsidRPr="004C2DEF" w:rsidRDefault="003D473C" w:rsidP="007062FA">
            <w:r w:rsidRPr="004C2DEF">
              <w:t>0.095</w:t>
            </w:r>
          </w:p>
        </w:tc>
        <w:tc>
          <w:tcPr>
            <w:tcW w:w="1354" w:type="dxa"/>
            <w:noWrap/>
            <w:vAlign w:val="bottom"/>
          </w:tcPr>
          <w:p w14:paraId="32D4D5D7" w14:textId="77777777" w:rsidR="003D473C" w:rsidRPr="004C2DEF" w:rsidRDefault="003D473C" w:rsidP="007062FA">
            <w:r w:rsidRPr="004C2DEF">
              <w:t>0.048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</w:tcPr>
          <w:p w14:paraId="2A1C67C8" w14:textId="77777777" w:rsidR="003D473C" w:rsidRPr="004C2DEF" w:rsidRDefault="003D473C" w:rsidP="007062FA">
            <w:r w:rsidRPr="004C2DEF">
              <w:t>18M-2YR</w:t>
            </w:r>
          </w:p>
        </w:tc>
      </w:tr>
      <w:tr w:rsidR="003D473C" w:rsidRPr="004C2DEF" w14:paraId="4B3A2201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</w:tcPr>
          <w:p w14:paraId="3499D52D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</w:tcPr>
          <w:p w14:paraId="0C93DC1E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1281" w:type="dxa"/>
            <w:noWrap/>
            <w:vAlign w:val="bottom"/>
          </w:tcPr>
          <w:p w14:paraId="1F702A4A" w14:textId="77777777" w:rsidR="003D473C" w:rsidRPr="004C2DEF" w:rsidRDefault="003D473C" w:rsidP="007062FA">
            <w:r w:rsidRPr="004C2DEF">
              <w:t>0.333</w:t>
            </w:r>
          </w:p>
        </w:tc>
        <w:tc>
          <w:tcPr>
            <w:tcW w:w="965" w:type="dxa"/>
            <w:noWrap/>
            <w:vAlign w:val="bottom"/>
          </w:tcPr>
          <w:p w14:paraId="2D1325FC" w14:textId="77777777" w:rsidR="003D473C" w:rsidRPr="004C2DEF" w:rsidRDefault="003D473C" w:rsidP="007062FA">
            <w:r w:rsidRPr="004C2DEF">
              <w:t>0.333</w:t>
            </w:r>
          </w:p>
        </w:tc>
        <w:tc>
          <w:tcPr>
            <w:tcW w:w="1172" w:type="dxa"/>
            <w:noWrap/>
            <w:vAlign w:val="center"/>
          </w:tcPr>
          <w:p w14:paraId="52A50ADD" w14:textId="77777777" w:rsidR="003D473C" w:rsidRPr="004C2DEF" w:rsidRDefault="003D473C" w:rsidP="007062FA">
            <w:r w:rsidRPr="004C2DEF">
              <w:t>0.333</w:t>
            </w:r>
          </w:p>
        </w:tc>
        <w:tc>
          <w:tcPr>
            <w:tcW w:w="1354" w:type="dxa"/>
            <w:noWrap/>
            <w:vAlign w:val="bottom"/>
          </w:tcPr>
          <w:p w14:paraId="209EA3B8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</w:tcPr>
          <w:p w14:paraId="00FB7EBF" w14:textId="77777777" w:rsidR="003D473C" w:rsidRPr="004C2DEF" w:rsidRDefault="003D473C" w:rsidP="007062FA">
            <w:r w:rsidRPr="004C2DEF">
              <w:t>2YR-2YR+</w:t>
            </w:r>
          </w:p>
        </w:tc>
      </w:tr>
      <w:tr w:rsidR="003D473C" w:rsidRPr="004C2DEF" w14:paraId="56103A61" w14:textId="77777777" w:rsidTr="007062FA">
        <w:trPr>
          <w:trHeight w:val="294"/>
        </w:trPr>
        <w:tc>
          <w:tcPr>
            <w:tcW w:w="1401" w:type="dxa"/>
            <w:vMerge w:val="restart"/>
            <w:tcBorders>
              <w:left w:val="single" w:sz="4" w:space="0" w:color="auto"/>
            </w:tcBorders>
            <w:noWrap/>
            <w:hideMark/>
          </w:tcPr>
          <w:p w14:paraId="1037582F" w14:textId="77777777" w:rsidR="003D473C" w:rsidRPr="004C2DEF" w:rsidRDefault="003D473C" w:rsidP="007062FA">
            <w:pPr>
              <w:rPr>
                <w:b/>
                <w:bCs/>
              </w:rPr>
            </w:pPr>
            <w:r w:rsidRPr="004C2DEF">
              <w:rPr>
                <w:b/>
                <w:bCs/>
              </w:rPr>
              <w:t>Crippled</w:t>
            </w:r>
          </w:p>
        </w:tc>
        <w:tc>
          <w:tcPr>
            <w:tcW w:w="1153" w:type="dxa"/>
            <w:noWrap/>
            <w:vAlign w:val="bottom"/>
          </w:tcPr>
          <w:p w14:paraId="363EBD85" w14:textId="77777777" w:rsidR="003D473C" w:rsidRPr="004C2DEF" w:rsidRDefault="003D473C" w:rsidP="007062FA">
            <w:r w:rsidRPr="004C2DEF">
              <w:t>0.271</w:t>
            </w:r>
          </w:p>
        </w:tc>
        <w:tc>
          <w:tcPr>
            <w:tcW w:w="1281" w:type="dxa"/>
            <w:noWrap/>
            <w:vAlign w:val="bottom"/>
          </w:tcPr>
          <w:p w14:paraId="1FF964DF" w14:textId="77777777" w:rsidR="003D473C" w:rsidRPr="004C2DEF" w:rsidRDefault="003D473C" w:rsidP="007062FA">
            <w:r w:rsidRPr="004C2DEF">
              <w:t>0.257</w:t>
            </w:r>
          </w:p>
        </w:tc>
        <w:tc>
          <w:tcPr>
            <w:tcW w:w="965" w:type="dxa"/>
            <w:noWrap/>
            <w:vAlign w:val="bottom"/>
          </w:tcPr>
          <w:p w14:paraId="3D9F726A" w14:textId="77777777" w:rsidR="003D473C" w:rsidRPr="004C2DEF" w:rsidRDefault="003D473C" w:rsidP="007062FA">
            <w:r w:rsidRPr="004C2DEF">
              <w:t>0.200</w:t>
            </w:r>
          </w:p>
        </w:tc>
        <w:tc>
          <w:tcPr>
            <w:tcW w:w="1172" w:type="dxa"/>
            <w:noWrap/>
            <w:vAlign w:val="center"/>
          </w:tcPr>
          <w:p w14:paraId="28F51737" w14:textId="77777777" w:rsidR="003D473C" w:rsidRPr="004C2DEF" w:rsidRDefault="003D473C" w:rsidP="007062FA">
            <w:r w:rsidRPr="004C2DEF">
              <w:t>0.257</w:t>
            </w:r>
          </w:p>
        </w:tc>
        <w:tc>
          <w:tcPr>
            <w:tcW w:w="1354" w:type="dxa"/>
            <w:noWrap/>
            <w:vAlign w:val="bottom"/>
          </w:tcPr>
          <w:p w14:paraId="5D885020" w14:textId="77777777" w:rsidR="003D473C" w:rsidRPr="004C2DEF" w:rsidRDefault="003D473C" w:rsidP="007062FA">
            <w:r w:rsidRPr="004C2DEF">
              <w:t>0.014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  <w:hideMark/>
          </w:tcPr>
          <w:p w14:paraId="5176CFD7" w14:textId="77777777" w:rsidR="003D473C" w:rsidRPr="004C2DEF" w:rsidRDefault="003D473C" w:rsidP="007062FA">
            <w:r w:rsidRPr="004C2DEF">
              <w:t>Baseline-Surgery</w:t>
            </w:r>
          </w:p>
        </w:tc>
      </w:tr>
      <w:tr w:rsidR="003D473C" w:rsidRPr="004C2DEF" w14:paraId="2369BF21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  <w:hideMark/>
          </w:tcPr>
          <w:p w14:paraId="479C7BD2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</w:tcPr>
          <w:p w14:paraId="5947064C" w14:textId="77777777" w:rsidR="003D473C" w:rsidRPr="004C2DEF" w:rsidRDefault="003D473C" w:rsidP="007062FA">
            <w:r w:rsidRPr="004C2DEF">
              <w:t>0.500</w:t>
            </w:r>
          </w:p>
        </w:tc>
        <w:tc>
          <w:tcPr>
            <w:tcW w:w="1281" w:type="dxa"/>
            <w:noWrap/>
            <w:vAlign w:val="bottom"/>
          </w:tcPr>
          <w:p w14:paraId="14C977BD" w14:textId="77777777" w:rsidR="003D473C" w:rsidRPr="004C2DEF" w:rsidRDefault="003D473C" w:rsidP="007062FA">
            <w:r w:rsidRPr="004C2DEF">
              <w:t>0.208</w:t>
            </w:r>
          </w:p>
        </w:tc>
        <w:tc>
          <w:tcPr>
            <w:tcW w:w="965" w:type="dxa"/>
            <w:noWrap/>
            <w:vAlign w:val="bottom"/>
          </w:tcPr>
          <w:p w14:paraId="1003573E" w14:textId="77777777" w:rsidR="003D473C" w:rsidRPr="004C2DEF" w:rsidRDefault="003D473C" w:rsidP="007062FA">
            <w:r w:rsidRPr="004C2DEF">
              <w:t>0.208</w:t>
            </w:r>
          </w:p>
        </w:tc>
        <w:tc>
          <w:tcPr>
            <w:tcW w:w="1172" w:type="dxa"/>
            <w:noWrap/>
            <w:vAlign w:val="center"/>
          </w:tcPr>
          <w:p w14:paraId="6B36A73C" w14:textId="77777777" w:rsidR="003D473C" w:rsidRPr="004C2DEF" w:rsidRDefault="003D473C" w:rsidP="007062FA">
            <w:r w:rsidRPr="004C2DEF">
              <w:t>0.083</w:t>
            </w:r>
          </w:p>
        </w:tc>
        <w:tc>
          <w:tcPr>
            <w:tcW w:w="1354" w:type="dxa"/>
            <w:noWrap/>
            <w:vAlign w:val="bottom"/>
          </w:tcPr>
          <w:p w14:paraId="2ABA8E1A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  <w:hideMark/>
          </w:tcPr>
          <w:p w14:paraId="51EA4519" w14:textId="77777777" w:rsidR="003D473C" w:rsidRPr="004C2DEF" w:rsidRDefault="003D473C" w:rsidP="007062FA">
            <w:r w:rsidRPr="004C2DEF">
              <w:t>Surgery-6W</w:t>
            </w:r>
          </w:p>
        </w:tc>
      </w:tr>
      <w:tr w:rsidR="003D473C" w:rsidRPr="004C2DEF" w14:paraId="773CA1FF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  <w:hideMark/>
          </w:tcPr>
          <w:p w14:paraId="2AD60FCF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</w:tcPr>
          <w:p w14:paraId="7129423A" w14:textId="77777777" w:rsidR="003D473C" w:rsidRPr="004C2DEF" w:rsidRDefault="003D473C" w:rsidP="007062FA">
            <w:r w:rsidRPr="004C2DEF">
              <w:t>0.167</w:t>
            </w:r>
          </w:p>
        </w:tc>
        <w:tc>
          <w:tcPr>
            <w:tcW w:w="1281" w:type="dxa"/>
            <w:noWrap/>
            <w:vAlign w:val="bottom"/>
          </w:tcPr>
          <w:p w14:paraId="56DE9697" w14:textId="77777777" w:rsidR="003D473C" w:rsidRPr="004C2DEF" w:rsidRDefault="003D473C" w:rsidP="007062FA">
            <w:r w:rsidRPr="004C2DEF">
              <w:t>0.083</w:t>
            </w:r>
          </w:p>
        </w:tc>
        <w:tc>
          <w:tcPr>
            <w:tcW w:w="965" w:type="dxa"/>
            <w:noWrap/>
            <w:vAlign w:val="bottom"/>
          </w:tcPr>
          <w:p w14:paraId="344411DF" w14:textId="77777777" w:rsidR="003D473C" w:rsidRPr="004C2DEF" w:rsidRDefault="003D473C" w:rsidP="007062FA">
            <w:r w:rsidRPr="004C2DEF">
              <w:t>0.333</w:t>
            </w:r>
          </w:p>
        </w:tc>
        <w:tc>
          <w:tcPr>
            <w:tcW w:w="1172" w:type="dxa"/>
            <w:noWrap/>
            <w:vAlign w:val="center"/>
          </w:tcPr>
          <w:p w14:paraId="326E6AE2" w14:textId="77777777" w:rsidR="003D473C" w:rsidRPr="004C2DEF" w:rsidRDefault="003D473C" w:rsidP="007062FA">
            <w:r w:rsidRPr="004C2DEF">
              <w:t>0.417</w:t>
            </w:r>
          </w:p>
        </w:tc>
        <w:tc>
          <w:tcPr>
            <w:tcW w:w="1354" w:type="dxa"/>
            <w:noWrap/>
            <w:vAlign w:val="bottom"/>
          </w:tcPr>
          <w:p w14:paraId="510735E5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  <w:hideMark/>
          </w:tcPr>
          <w:p w14:paraId="1CAB6B35" w14:textId="77777777" w:rsidR="003D473C" w:rsidRPr="004C2DEF" w:rsidRDefault="003D473C" w:rsidP="007062FA">
            <w:r w:rsidRPr="004C2DEF">
              <w:t>6W-3M</w:t>
            </w:r>
          </w:p>
        </w:tc>
      </w:tr>
      <w:tr w:rsidR="003D473C" w:rsidRPr="004C2DEF" w14:paraId="24C01B0F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  <w:hideMark/>
          </w:tcPr>
          <w:p w14:paraId="6C1FBA5B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</w:tcPr>
          <w:p w14:paraId="183D25AE" w14:textId="77777777" w:rsidR="003D473C" w:rsidRPr="004C2DEF" w:rsidRDefault="003D473C" w:rsidP="007062FA">
            <w:r w:rsidRPr="004C2DEF">
              <w:t>0.091</w:t>
            </w:r>
          </w:p>
        </w:tc>
        <w:tc>
          <w:tcPr>
            <w:tcW w:w="1281" w:type="dxa"/>
            <w:noWrap/>
            <w:vAlign w:val="bottom"/>
          </w:tcPr>
          <w:p w14:paraId="7CDB37FC" w14:textId="77777777" w:rsidR="003D473C" w:rsidRPr="004C2DEF" w:rsidRDefault="003D473C" w:rsidP="007062FA">
            <w:r w:rsidRPr="004C2DEF">
              <w:t>0.364</w:t>
            </w:r>
          </w:p>
        </w:tc>
        <w:tc>
          <w:tcPr>
            <w:tcW w:w="965" w:type="dxa"/>
            <w:noWrap/>
            <w:vAlign w:val="bottom"/>
          </w:tcPr>
          <w:p w14:paraId="00FFAC19" w14:textId="77777777" w:rsidR="003D473C" w:rsidRPr="004C2DEF" w:rsidRDefault="003D473C" w:rsidP="007062FA">
            <w:r w:rsidRPr="004C2DEF">
              <w:t>0.182</w:t>
            </w:r>
          </w:p>
        </w:tc>
        <w:tc>
          <w:tcPr>
            <w:tcW w:w="1172" w:type="dxa"/>
            <w:noWrap/>
            <w:vAlign w:val="center"/>
          </w:tcPr>
          <w:p w14:paraId="6B79DDC6" w14:textId="77777777" w:rsidR="003D473C" w:rsidRPr="004C2DEF" w:rsidRDefault="003D473C" w:rsidP="007062FA">
            <w:r w:rsidRPr="004C2DEF">
              <w:t>0.182</w:t>
            </w:r>
          </w:p>
        </w:tc>
        <w:tc>
          <w:tcPr>
            <w:tcW w:w="1354" w:type="dxa"/>
            <w:noWrap/>
            <w:vAlign w:val="bottom"/>
          </w:tcPr>
          <w:p w14:paraId="3D3DD297" w14:textId="77777777" w:rsidR="003D473C" w:rsidRPr="004C2DEF" w:rsidRDefault="003D473C" w:rsidP="007062FA">
            <w:r w:rsidRPr="004C2DEF">
              <w:t>0.182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  <w:hideMark/>
          </w:tcPr>
          <w:p w14:paraId="07C4D22F" w14:textId="77777777" w:rsidR="003D473C" w:rsidRPr="004C2DEF" w:rsidRDefault="003D473C" w:rsidP="007062FA">
            <w:r w:rsidRPr="004C2DEF">
              <w:t>3M-6M</w:t>
            </w:r>
          </w:p>
        </w:tc>
      </w:tr>
      <w:tr w:rsidR="003D473C" w:rsidRPr="004C2DEF" w14:paraId="299AFCBD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  <w:hideMark/>
          </w:tcPr>
          <w:p w14:paraId="78DADAF3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</w:tcPr>
          <w:p w14:paraId="7F0E8792" w14:textId="77777777" w:rsidR="003D473C" w:rsidRPr="004C2DEF" w:rsidRDefault="003D473C" w:rsidP="007062FA">
            <w:r w:rsidRPr="004C2DEF">
              <w:t>0.200</w:t>
            </w:r>
          </w:p>
        </w:tc>
        <w:tc>
          <w:tcPr>
            <w:tcW w:w="1281" w:type="dxa"/>
            <w:noWrap/>
            <w:vAlign w:val="bottom"/>
          </w:tcPr>
          <w:p w14:paraId="6B73F06F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965" w:type="dxa"/>
            <w:noWrap/>
            <w:vAlign w:val="bottom"/>
          </w:tcPr>
          <w:p w14:paraId="59DBD107" w14:textId="77777777" w:rsidR="003D473C" w:rsidRPr="004C2DEF" w:rsidRDefault="003D473C" w:rsidP="007062FA">
            <w:r w:rsidRPr="004C2DEF">
              <w:t>0.200</w:t>
            </w:r>
          </w:p>
        </w:tc>
        <w:tc>
          <w:tcPr>
            <w:tcW w:w="1172" w:type="dxa"/>
            <w:noWrap/>
            <w:vAlign w:val="center"/>
          </w:tcPr>
          <w:p w14:paraId="60EED960" w14:textId="77777777" w:rsidR="003D473C" w:rsidRPr="004C2DEF" w:rsidRDefault="003D473C" w:rsidP="007062FA">
            <w:r w:rsidRPr="004C2DEF">
              <w:t>0.200</w:t>
            </w:r>
          </w:p>
        </w:tc>
        <w:tc>
          <w:tcPr>
            <w:tcW w:w="1354" w:type="dxa"/>
            <w:noWrap/>
            <w:vAlign w:val="bottom"/>
          </w:tcPr>
          <w:p w14:paraId="46161DED" w14:textId="77777777" w:rsidR="003D473C" w:rsidRPr="004C2DEF" w:rsidRDefault="003D473C" w:rsidP="007062FA">
            <w:r w:rsidRPr="004C2DEF">
              <w:t>0.400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  <w:hideMark/>
          </w:tcPr>
          <w:p w14:paraId="5986F612" w14:textId="77777777" w:rsidR="003D473C" w:rsidRPr="004C2DEF" w:rsidRDefault="003D473C" w:rsidP="007062FA">
            <w:r w:rsidRPr="004C2DEF">
              <w:t>6M-9M</w:t>
            </w:r>
          </w:p>
        </w:tc>
      </w:tr>
      <w:tr w:rsidR="003D473C" w:rsidRPr="004C2DEF" w14:paraId="59DAEFF8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  <w:hideMark/>
          </w:tcPr>
          <w:p w14:paraId="39DE9D3A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</w:tcPr>
          <w:p w14:paraId="2C42873F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1281" w:type="dxa"/>
            <w:noWrap/>
            <w:vAlign w:val="bottom"/>
          </w:tcPr>
          <w:p w14:paraId="0F4B592D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965" w:type="dxa"/>
            <w:noWrap/>
            <w:vAlign w:val="bottom"/>
          </w:tcPr>
          <w:p w14:paraId="58A8CC4B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1172" w:type="dxa"/>
            <w:noWrap/>
            <w:vAlign w:val="center"/>
          </w:tcPr>
          <w:p w14:paraId="5EB234E2" w14:textId="77777777" w:rsidR="003D473C" w:rsidRPr="004C2DEF" w:rsidRDefault="003D473C" w:rsidP="007062FA">
            <w:r w:rsidRPr="004C2DEF">
              <w:t>0.750</w:t>
            </w:r>
          </w:p>
        </w:tc>
        <w:tc>
          <w:tcPr>
            <w:tcW w:w="1354" w:type="dxa"/>
            <w:noWrap/>
            <w:vAlign w:val="bottom"/>
          </w:tcPr>
          <w:p w14:paraId="75A3A18F" w14:textId="77777777" w:rsidR="003D473C" w:rsidRPr="004C2DEF" w:rsidRDefault="003D473C" w:rsidP="007062FA">
            <w:r w:rsidRPr="004C2DEF">
              <w:t>0.250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  <w:hideMark/>
          </w:tcPr>
          <w:p w14:paraId="2179D486" w14:textId="77777777" w:rsidR="003D473C" w:rsidRPr="004C2DEF" w:rsidRDefault="003D473C" w:rsidP="007062FA">
            <w:r w:rsidRPr="004C2DEF">
              <w:t>9M-1YR</w:t>
            </w:r>
          </w:p>
        </w:tc>
      </w:tr>
      <w:tr w:rsidR="003D473C" w:rsidRPr="004C2DEF" w14:paraId="6985ABAE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  <w:hideMark/>
          </w:tcPr>
          <w:p w14:paraId="3F34EE63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</w:tcPr>
          <w:p w14:paraId="6CAA1804" w14:textId="77777777" w:rsidR="003D473C" w:rsidRPr="004C2DEF" w:rsidRDefault="003D473C" w:rsidP="007062FA">
            <w:r w:rsidRPr="004C2DEF">
              <w:t>0.200</w:t>
            </w:r>
          </w:p>
        </w:tc>
        <w:tc>
          <w:tcPr>
            <w:tcW w:w="1281" w:type="dxa"/>
            <w:noWrap/>
            <w:vAlign w:val="bottom"/>
          </w:tcPr>
          <w:p w14:paraId="5468394E" w14:textId="77777777" w:rsidR="003D473C" w:rsidRPr="004C2DEF" w:rsidRDefault="003D473C" w:rsidP="007062FA">
            <w:r w:rsidRPr="004C2DEF">
              <w:t>0.200</w:t>
            </w:r>
          </w:p>
        </w:tc>
        <w:tc>
          <w:tcPr>
            <w:tcW w:w="965" w:type="dxa"/>
            <w:noWrap/>
            <w:vAlign w:val="bottom"/>
          </w:tcPr>
          <w:p w14:paraId="3D6B35E2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1172" w:type="dxa"/>
            <w:noWrap/>
            <w:vAlign w:val="center"/>
          </w:tcPr>
          <w:p w14:paraId="54FF030E" w14:textId="77777777" w:rsidR="003D473C" w:rsidRPr="004C2DEF" w:rsidRDefault="003D473C" w:rsidP="007062FA">
            <w:r w:rsidRPr="004C2DEF">
              <w:t>0.400</w:t>
            </w:r>
          </w:p>
        </w:tc>
        <w:tc>
          <w:tcPr>
            <w:tcW w:w="1354" w:type="dxa"/>
            <w:noWrap/>
            <w:vAlign w:val="bottom"/>
          </w:tcPr>
          <w:p w14:paraId="562515C3" w14:textId="77777777" w:rsidR="003D473C" w:rsidRPr="004C2DEF" w:rsidRDefault="003D473C" w:rsidP="007062FA">
            <w:r w:rsidRPr="004C2DEF">
              <w:t>0.200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  <w:hideMark/>
          </w:tcPr>
          <w:p w14:paraId="67C0C655" w14:textId="77777777" w:rsidR="003D473C" w:rsidRPr="004C2DEF" w:rsidRDefault="003D473C" w:rsidP="007062FA">
            <w:r w:rsidRPr="004C2DEF">
              <w:t>1YR-18M</w:t>
            </w:r>
          </w:p>
        </w:tc>
      </w:tr>
      <w:tr w:rsidR="003D473C" w:rsidRPr="004C2DEF" w14:paraId="5EF59337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</w:tcPr>
          <w:p w14:paraId="48181544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</w:tcPr>
          <w:p w14:paraId="5EF4B07C" w14:textId="77777777" w:rsidR="003D473C" w:rsidRPr="004C2DEF" w:rsidRDefault="003D473C" w:rsidP="007062FA">
            <w:r w:rsidRPr="004C2DEF">
              <w:t>0.167</w:t>
            </w:r>
          </w:p>
        </w:tc>
        <w:tc>
          <w:tcPr>
            <w:tcW w:w="1281" w:type="dxa"/>
            <w:noWrap/>
            <w:vAlign w:val="bottom"/>
          </w:tcPr>
          <w:p w14:paraId="6C237CA1" w14:textId="77777777" w:rsidR="003D473C" w:rsidRPr="004C2DEF" w:rsidRDefault="003D473C" w:rsidP="007062FA">
            <w:r w:rsidRPr="004C2DEF">
              <w:t>0.083</w:t>
            </w:r>
          </w:p>
        </w:tc>
        <w:tc>
          <w:tcPr>
            <w:tcW w:w="965" w:type="dxa"/>
            <w:noWrap/>
            <w:vAlign w:val="bottom"/>
          </w:tcPr>
          <w:p w14:paraId="287128CC" w14:textId="77777777" w:rsidR="003D473C" w:rsidRPr="004C2DEF" w:rsidRDefault="003D473C" w:rsidP="007062FA">
            <w:r w:rsidRPr="004C2DEF">
              <w:t>0.333</w:t>
            </w:r>
          </w:p>
        </w:tc>
        <w:tc>
          <w:tcPr>
            <w:tcW w:w="1172" w:type="dxa"/>
            <w:noWrap/>
            <w:vAlign w:val="center"/>
          </w:tcPr>
          <w:p w14:paraId="1836DAC6" w14:textId="77777777" w:rsidR="003D473C" w:rsidRPr="004C2DEF" w:rsidRDefault="003D473C" w:rsidP="007062FA">
            <w:r w:rsidRPr="004C2DEF">
              <w:t>0.417</w:t>
            </w:r>
          </w:p>
        </w:tc>
        <w:tc>
          <w:tcPr>
            <w:tcW w:w="1354" w:type="dxa"/>
            <w:noWrap/>
            <w:vAlign w:val="bottom"/>
          </w:tcPr>
          <w:p w14:paraId="0B73AE68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</w:tcPr>
          <w:p w14:paraId="6FF68267" w14:textId="77777777" w:rsidR="003D473C" w:rsidRPr="004C2DEF" w:rsidRDefault="003D473C" w:rsidP="007062FA">
            <w:r w:rsidRPr="004C2DEF">
              <w:t>18M-2YR</w:t>
            </w:r>
          </w:p>
        </w:tc>
      </w:tr>
      <w:tr w:rsidR="003D473C" w:rsidRPr="004C2DEF" w14:paraId="326F33DF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</w:tcPr>
          <w:p w14:paraId="0E1D911B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</w:tcPr>
          <w:p w14:paraId="1F547068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1281" w:type="dxa"/>
            <w:noWrap/>
            <w:vAlign w:val="bottom"/>
          </w:tcPr>
          <w:p w14:paraId="05691715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965" w:type="dxa"/>
            <w:noWrap/>
            <w:vAlign w:val="bottom"/>
          </w:tcPr>
          <w:p w14:paraId="2BA7372E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1172" w:type="dxa"/>
            <w:noWrap/>
            <w:vAlign w:val="center"/>
          </w:tcPr>
          <w:p w14:paraId="48FC9C2E" w14:textId="77777777" w:rsidR="003D473C" w:rsidRPr="004C2DEF" w:rsidRDefault="003D473C" w:rsidP="007062FA">
            <w:r w:rsidRPr="004C2DEF">
              <w:t>1.000</w:t>
            </w:r>
          </w:p>
        </w:tc>
        <w:tc>
          <w:tcPr>
            <w:tcW w:w="1354" w:type="dxa"/>
            <w:noWrap/>
            <w:vAlign w:val="bottom"/>
          </w:tcPr>
          <w:p w14:paraId="1E005A98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</w:tcPr>
          <w:p w14:paraId="0EA03072" w14:textId="77777777" w:rsidR="003D473C" w:rsidRPr="004C2DEF" w:rsidRDefault="003D473C" w:rsidP="007062FA">
            <w:r w:rsidRPr="004C2DEF">
              <w:t>2YR-2YR+</w:t>
            </w:r>
          </w:p>
        </w:tc>
      </w:tr>
      <w:tr w:rsidR="003D473C" w:rsidRPr="004C2DEF" w14:paraId="1856ED95" w14:textId="77777777" w:rsidTr="007062FA">
        <w:trPr>
          <w:trHeight w:val="294"/>
        </w:trPr>
        <w:tc>
          <w:tcPr>
            <w:tcW w:w="1401" w:type="dxa"/>
            <w:vMerge w:val="restart"/>
            <w:tcBorders>
              <w:left w:val="single" w:sz="4" w:space="0" w:color="auto"/>
            </w:tcBorders>
            <w:noWrap/>
            <w:hideMark/>
          </w:tcPr>
          <w:p w14:paraId="6F25BD2A" w14:textId="77777777" w:rsidR="003D473C" w:rsidRPr="004C2DEF" w:rsidRDefault="003D473C" w:rsidP="007062FA">
            <w:pPr>
              <w:rPr>
                <w:b/>
                <w:bCs/>
              </w:rPr>
            </w:pPr>
            <w:r w:rsidRPr="004C2DEF">
              <w:rPr>
                <w:b/>
                <w:bCs/>
              </w:rPr>
              <w:t>Bedbound</w:t>
            </w:r>
          </w:p>
        </w:tc>
        <w:tc>
          <w:tcPr>
            <w:tcW w:w="1153" w:type="dxa"/>
            <w:noWrap/>
            <w:vAlign w:val="bottom"/>
          </w:tcPr>
          <w:p w14:paraId="15D6D538" w14:textId="77777777" w:rsidR="003D473C" w:rsidRPr="004C2DEF" w:rsidRDefault="003D473C" w:rsidP="007062FA">
            <w:r w:rsidRPr="004C2DEF">
              <w:t>0.356</w:t>
            </w:r>
          </w:p>
        </w:tc>
        <w:tc>
          <w:tcPr>
            <w:tcW w:w="1281" w:type="dxa"/>
            <w:noWrap/>
            <w:vAlign w:val="bottom"/>
          </w:tcPr>
          <w:p w14:paraId="6DBE7A9E" w14:textId="77777777" w:rsidR="003D473C" w:rsidRPr="004C2DEF" w:rsidRDefault="003D473C" w:rsidP="007062FA">
            <w:r w:rsidRPr="004C2DEF">
              <w:t>0.067</w:t>
            </w:r>
          </w:p>
        </w:tc>
        <w:tc>
          <w:tcPr>
            <w:tcW w:w="965" w:type="dxa"/>
            <w:noWrap/>
            <w:vAlign w:val="bottom"/>
          </w:tcPr>
          <w:p w14:paraId="3F72DEDC" w14:textId="77777777" w:rsidR="003D473C" w:rsidRPr="004C2DEF" w:rsidRDefault="003D473C" w:rsidP="007062FA">
            <w:r w:rsidRPr="004C2DEF">
              <w:t>0.244</w:t>
            </w:r>
          </w:p>
        </w:tc>
        <w:tc>
          <w:tcPr>
            <w:tcW w:w="1172" w:type="dxa"/>
            <w:noWrap/>
            <w:vAlign w:val="center"/>
          </w:tcPr>
          <w:p w14:paraId="34DC6149" w14:textId="77777777" w:rsidR="003D473C" w:rsidRPr="004C2DEF" w:rsidRDefault="003D473C" w:rsidP="007062FA">
            <w:r w:rsidRPr="004C2DEF">
              <w:t>0.089</w:t>
            </w:r>
          </w:p>
        </w:tc>
        <w:tc>
          <w:tcPr>
            <w:tcW w:w="1354" w:type="dxa"/>
            <w:noWrap/>
            <w:vAlign w:val="bottom"/>
          </w:tcPr>
          <w:p w14:paraId="058CEC50" w14:textId="77777777" w:rsidR="003D473C" w:rsidRPr="004C2DEF" w:rsidRDefault="003D473C" w:rsidP="007062FA">
            <w:r w:rsidRPr="004C2DEF">
              <w:t>0.244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  <w:hideMark/>
          </w:tcPr>
          <w:p w14:paraId="0A5274C9" w14:textId="77777777" w:rsidR="003D473C" w:rsidRPr="004C2DEF" w:rsidRDefault="003D473C" w:rsidP="007062FA">
            <w:r w:rsidRPr="004C2DEF">
              <w:t>Baseline-Surgery</w:t>
            </w:r>
          </w:p>
        </w:tc>
      </w:tr>
      <w:tr w:rsidR="003D473C" w:rsidRPr="004C2DEF" w14:paraId="5CAF205A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  <w:hideMark/>
          </w:tcPr>
          <w:p w14:paraId="59E52732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</w:tcPr>
          <w:p w14:paraId="471DA09A" w14:textId="77777777" w:rsidR="003D473C" w:rsidRPr="004C2DEF" w:rsidRDefault="003D473C" w:rsidP="007062FA">
            <w:r w:rsidRPr="004C2DEF">
              <w:t>0.333</w:t>
            </w:r>
          </w:p>
        </w:tc>
        <w:tc>
          <w:tcPr>
            <w:tcW w:w="1281" w:type="dxa"/>
            <w:noWrap/>
            <w:vAlign w:val="bottom"/>
          </w:tcPr>
          <w:p w14:paraId="56A6FBF3" w14:textId="77777777" w:rsidR="003D473C" w:rsidRPr="004C2DEF" w:rsidRDefault="003D473C" w:rsidP="007062FA">
            <w:r w:rsidRPr="004C2DEF">
              <w:t>0.083</w:t>
            </w:r>
          </w:p>
        </w:tc>
        <w:tc>
          <w:tcPr>
            <w:tcW w:w="965" w:type="dxa"/>
            <w:noWrap/>
            <w:vAlign w:val="bottom"/>
          </w:tcPr>
          <w:p w14:paraId="5F1C8878" w14:textId="77777777" w:rsidR="003D473C" w:rsidRPr="004C2DEF" w:rsidRDefault="003D473C" w:rsidP="007062FA">
            <w:r w:rsidRPr="004C2DEF">
              <w:t>0.167</w:t>
            </w:r>
          </w:p>
        </w:tc>
        <w:tc>
          <w:tcPr>
            <w:tcW w:w="1172" w:type="dxa"/>
            <w:noWrap/>
            <w:vAlign w:val="center"/>
          </w:tcPr>
          <w:p w14:paraId="64AC52B6" w14:textId="77777777" w:rsidR="003D473C" w:rsidRPr="004C2DEF" w:rsidRDefault="003D473C" w:rsidP="007062FA">
            <w:r w:rsidRPr="004C2DEF">
              <w:t>0.333</w:t>
            </w:r>
          </w:p>
        </w:tc>
        <w:tc>
          <w:tcPr>
            <w:tcW w:w="1354" w:type="dxa"/>
            <w:noWrap/>
            <w:vAlign w:val="bottom"/>
          </w:tcPr>
          <w:p w14:paraId="41EDF845" w14:textId="77777777" w:rsidR="003D473C" w:rsidRPr="004C2DEF" w:rsidRDefault="003D473C" w:rsidP="007062FA">
            <w:r w:rsidRPr="004C2DEF">
              <w:t>0.083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  <w:hideMark/>
          </w:tcPr>
          <w:p w14:paraId="615A34F9" w14:textId="77777777" w:rsidR="003D473C" w:rsidRPr="004C2DEF" w:rsidRDefault="003D473C" w:rsidP="007062FA">
            <w:r w:rsidRPr="004C2DEF">
              <w:t>Surgery-6W</w:t>
            </w:r>
          </w:p>
        </w:tc>
      </w:tr>
      <w:tr w:rsidR="003D473C" w:rsidRPr="004C2DEF" w14:paraId="08133780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  <w:hideMark/>
          </w:tcPr>
          <w:p w14:paraId="45790C1D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</w:tcPr>
          <w:p w14:paraId="4FD29232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1281" w:type="dxa"/>
            <w:noWrap/>
            <w:vAlign w:val="bottom"/>
          </w:tcPr>
          <w:p w14:paraId="5C3F63F3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965" w:type="dxa"/>
            <w:noWrap/>
            <w:vAlign w:val="bottom"/>
          </w:tcPr>
          <w:p w14:paraId="06EA4EAD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1172" w:type="dxa"/>
            <w:noWrap/>
            <w:vAlign w:val="center"/>
          </w:tcPr>
          <w:p w14:paraId="65D8FDD0" w14:textId="77777777" w:rsidR="003D473C" w:rsidRPr="004C2DEF" w:rsidRDefault="003D473C" w:rsidP="007062FA">
            <w:r w:rsidRPr="004C2DEF">
              <w:t>0.333</w:t>
            </w:r>
          </w:p>
        </w:tc>
        <w:tc>
          <w:tcPr>
            <w:tcW w:w="1354" w:type="dxa"/>
            <w:noWrap/>
            <w:vAlign w:val="bottom"/>
          </w:tcPr>
          <w:p w14:paraId="508E12E4" w14:textId="77777777" w:rsidR="003D473C" w:rsidRPr="004C2DEF" w:rsidRDefault="003D473C" w:rsidP="007062FA">
            <w:r w:rsidRPr="004C2DEF">
              <w:t>0.667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  <w:hideMark/>
          </w:tcPr>
          <w:p w14:paraId="7577981B" w14:textId="77777777" w:rsidR="003D473C" w:rsidRPr="004C2DEF" w:rsidRDefault="003D473C" w:rsidP="007062FA">
            <w:r w:rsidRPr="004C2DEF">
              <w:t>6W-3M</w:t>
            </w:r>
          </w:p>
        </w:tc>
      </w:tr>
      <w:tr w:rsidR="003D473C" w:rsidRPr="004C2DEF" w14:paraId="4F4293F7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  <w:hideMark/>
          </w:tcPr>
          <w:p w14:paraId="6444EE5B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</w:tcPr>
          <w:p w14:paraId="4379167D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1281" w:type="dxa"/>
            <w:noWrap/>
            <w:vAlign w:val="bottom"/>
          </w:tcPr>
          <w:p w14:paraId="176095CD" w14:textId="77777777" w:rsidR="003D473C" w:rsidRPr="004C2DEF" w:rsidRDefault="003D473C" w:rsidP="007062FA">
            <w:r w:rsidRPr="004C2DEF">
              <w:t>0.333</w:t>
            </w:r>
          </w:p>
        </w:tc>
        <w:tc>
          <w:tcPr>
            <w:tcW w:w="965" w:type="dxa"/>
            <w:noWrap/>
            <w:vAlign w:val="bottom"/>
          </w:tcPr>
          <w:p w14:paraId="6F5F8B86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1172" w:type="dxa"/>
            <w:noWrap/>
            <w:vAlign w:val="center"/>
          </w:tcPr>
          <w:p w14:paraId="3F787A68" w14:textId="77777777" w:rsidR="003D473C" w:rsidRPr="004C2DEF" w:rsidRDefault="003D473C" w:rsidP="007062FA">
            <w:r w:rsidRPr="004C2DEF">
              <w:t>0.333</w:t>
            </w:r>
          </w:p>
        </w:tc>
        <w:tc>
          <w:tcPr>
            <w:tcW w:w="1354" w:type="dxa"/>
            <w:noWrap/>
            <w:vAlign w:val="bottom"/>
          </w:tcPr>
          <w:p w14:paraId="0BFCC2D3" w14:textId="77777777" w:rsidR="003D473C" w:rsidRPr="004C2DEF" w:rsidRDefault="003D473C" w:rsidP="007062FA">
            <w:r w:rsidRPr="004C2DEF">
              <w:t>0.333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  <w:hideMark/>
          </w:tcPr>
          <w:p w14:paraId="7ACAC05C" w14:textId="77777777" w:rsidR="003D473C" w:rsidRPr="004C2DEF" w:rsidRDefault="003D473C" w:rsidP="007062FA">
            <w:r w:rsidRPr="004C2DEF">
              <w:t>3M-6M</w:t>
            </w:r>
          </w:p>
        </w:tc>
      </w:tr>
      <w:tr w:rsidR="003D473C" w:rsidRPr="004C2DEF" w14:paraId="55D7B2E0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  <w:hideMark/>
          </w:tcPr>
          <w:p w14:paraId="48333F06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</w:tcPr>
          <w:p w14:paraId="7105B047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1281" w:type="dxa"/>
            <w:noWrap/>
            <w:vAlign w:val="bottom"/>
          </w:tcPr>
          <w:p w14:paraId="0248919A" w14:textId="77777777" w:rsidR="003D473C" w:rsidRPr="004C2DEF" w:rsidRDefault="003D473C" w:rsidP="007062FA">
            <w:r w:rsidRPr="004C2DEF">
              <w:t>0.500</w:t>
            </w:r>
          </w:p>
        </w:tc>
        <w:tc>
          <w:tcPr>
            <w:tcW w:w="965" w:type="dxa"/>
            <w:noWrap/>
            <w:vAlign w:val="bottom"/>
          </w:tcPr>
          <w:p w14:paraId="35067386" w14:textId="77777777" w:rsidR="003D473C" w:rsidRPr="004C2DEF" w:rsidRDefault="003D473C" w:rsidP="007062FA">
            <w:r w:rsidRPr="004C2DEF">
              <w:t>0.500</w:t>
            </w:r>
          </w:p>
        </w:tc>
        <w:tc>
          <w:tcPr>
            <w:tcW w:w="1172" w:type="dxa"/>
            <w:noWrap/>
            <w:vAlign w:val="center"/>
          </w:tcPr>
          <w:p w14:paraId="538AA676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1354" w:type="dxa"/>
            <w:noWrap/>
            <w:vAlign w:val="bottom"/>
          </w:tcPr>
          <w:p w14:paraId="0920D1FD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  <w:hideMark/>
          </w:tcPr>
          <w:p w14:paraId="4B249793" w14:textId="77777777" w:rsidR="003D473C" w:rsidRPr="004C2DEF" w:rsidRDefault="003D473C" w:rsidP="007062FA">
            <w:r w:rsidRPr="004C2DEF">
              <w:t>6M-9M</w:t>
            </w:r>
          </w:p>
        </w:tc>
      </w:tr>
      <w:tr w:rsidR="003D473C" w:rsidRPr="004C2DEF" w14:paraId="67D38BF5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  <w:hideMark/>
          </w:tcPr>
          <w:p w14:paraId="4EF6185C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</w:tcPr>
          <w:p w14:paraId="52116B38" w14:textId="77777777" w:rsidR="003D473C" w:rsidRPr="004C2DEF" w:rsidRDefault="003D473C" w:rsidP="007062FA">
            <w:r w:rsidRPr="004C2DEF">
              <w:t>0.333</w:t>
            </w:r>
          </w:p>
        </w:tc>
        <w:tc>
          <w:tcPr>
            <w:tcW w:w="1281" w:type="dxa"/>
            <w:noWrap/>
            <w:vAlign w:val="bottom"/>
          </w:tcPr>
          <w:p w14:paraId="014B2F78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965" w:type="dxa"/>
            <w:noWrap/>
            <w:vAlign w:val="bottom"/>
          </w:tcPr>
          <w:p w14:paraId="3C68C631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1172" w:type="dxa"/>
            <w:noWrap/>
            <w:vAlign w:val="center"/>
          </w:tcPr>
          <w:p w14:paraId="1A88171A" w14:textId="77777777" w:rsidR="003D473C" w:rsidRPr="004C2DEF" w:rsidRDefault="003D473C" w:rsidP="007062FA">
            <w:r w:rsidRPr="004C2DEF">
              <w:t>0.333</w:t>
            </w:r>
          </w:p>
        </w:tc>
        <w:tc>
          <w:tcPr>
            <w:tcW w:w="1354" w:type="dxa"/>
            <w:noWrap/>
            <w:vAlign w:val="bottom"/>
          </w:tcPr>
          <w:p w14:paraId="71EB0274" w14:textId="77777777" w:rsidR="003D473C" w:rsidRPr="004C2DEF" w:rsidRDefault="003D473C" w:rsidP="007062FA">
            <w:r w:rsidRPr="004C2DEF">
              <w:t>0.333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  <w:hideMark/>
          </w:tcPr>
          <w:p w14:paraId="5FCA1D51" w14:textId="77777777" w:rsidR="003D473C" w:rsidRPr="004C2DEF" w:rsidRDefault="003D473C" w:rsidP="007062FA">
            <w:r w:rsidRPr="004C2DEF">
              <w:t>9M-1YR</w:t>
            </w:r>
          </w:p>
        </w:tc>
      </w:tr>
      <w:tr w:rsidR="003D473C" w:rsidRPr="004C2DEF" w14:paraId="5BE01E07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  <w:hideMark/>
          </w:tcPr>
          <w:p w14:paraId="39AD268C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</w:tcPr>
          <w:p w14:paraId="42AC9BF4" w14:textId="77777777" w:rsidR="003D473C" w:rsidRPr="004C2DEF" w:rsidRDefault="003D473C" w:rsidP="007062FA">
            <w:r w:rsidRPr="004C2DEF">
              <w:t>0.500</w:t>
            </w:r>
          </w:p>
        </w:tc>
        <w:tc>
          <w:tcPr>
            <w:tcW w:w="1281" w:type="dxa"/>
            <w:noWrap/>
            <w:vAlign w:val="bottom"/>
          </w:tcPr>
          <w:p w14:paraId="72E7CA56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965" w:type="dxa"/>
            <w:noWrap/>
            <w:vAlign w:val="bottom"/>
          </w:tcPr>
          <w:p w14:paraId="414A3842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1172" w:type="dxa"/>
            <w:noWrap/>
            <w:vAlign w:val="center"/>
          </w:tcPr>
          <w:p w14:paraId="575D0EEC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1354" w:type="dxa"/>
            <w:noWrap/>
            <w:vAlign w:val="bottom"/>
          </w:tcPr>
          <w:p w14:paraId="2812507F" w14:textId="77777777" w:rsidR="003D473C" w:rsidRPr="004C2DEF" w:rsidRDefault="003D473C" w:rsidP="007062FA">
            <w:r w:rsidRPr="004C2DEF">
              <w:t>0.500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  <w:hideMark/>
          </w:tcPr>
          <w:p w14:paraId="61A6ED07" w14:textId="77777777" w:rsidR="003D473C" w:rsidRPr="004C2DEF" w:rsidRDefault="003D473C" w:rsidP="007062FA">
            <w:r w:rsidRPr="004C2DEF">
              <w:t>1YR-18M</w:t>
            </w:r>
          </w:p>
        </w:tc>
      </w:tr>
      <w:tr w:rsidR="003D473C" w:rsidRPr="004C2DEF" w14:paraId="52CF5C04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</w:tcBorders>
          </w:tcPr>
          <w:p w14:paraId="3FECCF61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noWrap/>
            <w:vAlign w:val="bottom"/>
          </w:tcPr>
          <w:p w14:paraId="7ADC9819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1281" w:type="dxa"/>
            <w:noWrap/>
            <w:vAlign w:val="bottom"/>
          </w:tcPr>
          <w:p w14:paraId="7BC3EB71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965" w:type="dxa"/>
            <w:noWrap/>
            <w:vAlign w:val="bottom"/>
          </w:tcPr>
          <w:p w14:paraId="262C51B4" w14:textId="77777777" w:rsidR="003D473C" w:rsidRPr="004C2DEF" w:rsidRDefault="003D473C" w:rsidP="007062FA">
            <w:r w:rsidRPr="004C2DEF">
              <w:t>0.000</w:t>
            </w:r>
          </w:p>
        </w:tc>
        <w:tc>
          <w:tcPr>
            <w:tcW w:w="1172" w:type="dxa"/>
            <w:noWrap/>
            <w:vAlign w:val="center"/>
          </w:tcPr>
          <w:p w14:paraId="0D471F6A" w14:textId="77777777" w:rsidR="003D473C" w:rsidRPr="004C2DEF" w:rsidRDefault="003D473C" w:rsidP="007062FA">
            <w:r w:rsidRPr="004C2DEF">
              <w:t>0.333</w:t>
            </w:r>
          </w:p>
        </w:tc>
        <w:tc>
          <w:tcPr>
            <w:tcW w:w="1354" w:type="dxa"/>
            <w:noWrap/>
            <w:vAlign w:val="bottom"/>
          </w:tcPr>
          <w:p w14:paraId="7C8CE1BF" w14:textId="77777777" w:rsidR="003D473C" w:rsidRPr="004C2DEF" w:rsidRDefault="003D473C" w:rsidP="007062FA">
            <w:r w:rsidRPr="004C2DEF">
              <w:t>0.667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noWrap/>
          </w:tcPr>
          <w:p w14:paraId="43BD5E16" w14:textId="77777777" w:rsidR="003D473C" w:rsidRPr="004C2DEF" w:rsidRDefault="003D473C" w:rsidP="007062FA">
            <w:r w:rsidRPr="004C2DEF">
              <w:t>18M-2YR</w:t>
            </w:r>
          </w:p>
        </w:tc>
      </w:tr>
      <w:tr w:rsidR="003D473C" w:rsidRPr="004C2DEF" w14:paraId="693A549E" w14:textId="77777777" w:rsidTr="007062FA">
        <w:trPr>
          <w:trHeight w:val="294"/>
        </w:trPr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809E01D" w14:textId="77777777" w:rsidR="003D473C" w:rsidRPr="004C2DEF" w:rsidRDefault="003D473C" w:rsidP="007062FA">
            <w:pPr>
              <w:rPr>
                <w:b/>
                <w:bCs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  <w:noWrap/>
            <w:vAlign w:val="bottom"/>
          </w:tcPr>
          <w:p w14:paraId="2DE7B07F" w14:textId="77777777" w:rsidR="003D473C" w:rsidRPr="004C2DEF" w:rsidRDefault="003D473C" w:rsidP="007062FA">
            <w:r w:rsidRPr="004C2DEF">
              <w:t>-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noWrap/>
            <w:vAlign w:val="bottom"/>
          </w:tcPr>
          <w:p w14:paraId="2C6ACAA2" w14:textId="77777777" w:rsidR="003D473C" w:rsidRPr="004C2DEF" w:rsidRDefault="003D473C" w:rsidP="007062FA">
            <w:r w:rsidRPr="004C2DEF">
              <w:t>-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noWrap/>
            <w:vAlign w:val="bottom"/>
          </w:tcPr>
          <w:p w14:paraId="17EC822B" w14:textId="77777777" w:rsidR="003D473C" w:rsidRPr="004C2DEF" w:rsidRDefault="003D473C" w:rsidP="007062FA">
            <w:r w:rsidRPr="004C2DEF">
              <w:t>-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noWrap/>
            <w:vAlign w:val="center"/>
          </w:tcPr>
          <w:p w14:paraId="674A72E0" w14:textId="77777777" w:rsidR="003D473C" w:rsidRPr="004C2DEF" w:rsidRDefault="003D473C" w:rsidP="007062FA">
            <w:r w:rsidRPr="004C2DEF">
              <w:t>-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noWrap/>
            <w:vAlign w:val="bottom"/>
          </w:tcPr>
          <w:p w14:paraId="2E25F19D" w14:textId="77777777" w:rsidR="003D473C" w:rsidRPr="004C2DEF" w:rsidRDefault="003D473C" w:rsidP="007062FA">
            <w:r w:rsidRPr="004C2DEF">
              <w:t>-</w:t>
            </w:r>
          </w:p>
        </w:tc>
        <w:tc>
          <w:tcPr>
            <w:tcW w:w="2110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00B2DFA4" w14:textId="77777777" w:rsidR="003D473C" w:rsidRPr="004C2DEF" w:rsidRDefault="003D473C" w:rsidP="007062FA">
            <w:r w:rsidRPr="004C2DEF">
              <w:t>2YR-2YR+</w:t>
            </w:r>
          </w:p>
        </w:tc>
      </w:tr>
    </w:tbl>
    <w:p w14:paraId="7DCD1A85" w14:textId="77777777" w:rsidR="003D473C" w:rsidRPr="004C2DEF" w:rsidRDefault="003D473C" w:rsidP="003D473C"/>
    <w:p w14:paraId="407F65EA" w14:textId="77777777" w:rsidR="003D473C" w:rsidRPr="004C2DEF" w:rsidRDefault="003D473C" w:rsidP="003D473C"/>
    <w:p w14:paraId="727596C0" w14:textId="77777777" w:rsidR="003D473C" w:rsidRPr="004C2DEF" w:rsidRDefault="003D473C" w:rsidP="003D473C"/>
    <w:p w14:paraId="24252E4D" w14:textId="77777777" w:rsidR="003D473C" w:rsidRPr="004C2DEF" w:rsidRDefault="003D473C" w:rsidP="003D473C"/>
    <w:p w14:paraId="416DFED6" w14:textId="77777777" w:rsidR="003D473C" w:rsidRPr="00A43C26" w:rsidRDefault="003D473C" w:rsidP="003D473C">
      <w:r>
        <w:t>Supplementary Table 3</w:t>
      </w:r>
      <w:r w:rsidRPr="00A43C26">
        <w:t>. Medication Aggregated Costs per Health Status</w:t>
      </w:r>
    </w:p>
    <w:p w14:paraId="33D640CB" w14:textId="77777777" w:rsidR="003D473C" w:rsidRPr="00A43C26" w:rsidRDefault="003D473C" w:rsidP="003D473C"/>
    <w:tbl>
      <w:tblPr>
        <w:tblW w:w="9425" w:type="dxa"/>
        <w:tblLayout w:type="fixed"/>
        <w:tblLook w:val="04A0" w:firstRow="1" w:lastRow="0" w:firstColumn="1" w:lastColumn="0" w:noHBand="0" w:noVBand="1"/>
      </w:tblPr>
      <w:tblGrid>
        <w:gridCol w:w="1435"/>
        <w:gridCol w:w="1598"/>
        <w:gridCol w:w="1598"/>
        <w:gridCol w:w="1598"/>
        <w:gridCol w:w="1598"/>
        <w:gridCol w:w="1598"/>
      </w:tblGrid>
      <w:tr w:rsidR="003D473C" w:rsidRPr="00A43C26" w14:paraId="60BD5904" w14:textId="77777777" w:rsidTr="007062FA">
        <w:trPr>
          <w:trHeight w:val="28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B4C6E7"/>
              <w:right w:val="nil"/>
            </w:tcBorders>
            <w:shd w:val="clear" w:color="000000" w:fill="DDEBF7"/>
            <w:noWrap/>
            <w:vAlign w:val="bottom"/>
            <w:hideMark/>
          </w:tcPr>
          <w:p w14:paraId="3D80788C" w14:textId="77777777" w:rsidR="003D473C" w:rsidRPr="00A43C26" w:rsidRDefault="003D473C" w:rsidP="007062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3C26">
              <w:rPr>
                <w:b/>
                <w:bCs/>
                <w:color w:val="000000"/>
                <w:sz w:val="14"/>
                <w:szCs w:val="14"/>
              </w:rPr>
              <w:t>TIME INTERVALS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B4C6E7"/>
              <w:right w:val="nil"/>
            </w:tcBorders>
            <w:shd w:val="clear" w:color="000000" w:fill="DDEBF7"/>
            <w:noWrap/>
            <w:vAlign w:val="bottom"/>
            <w:hideMark/>
          </w:tcPr>
          <w:p w14:paraId="049D73AC" w14:textId="77777777" w:rsidR="003D473C" w:rsidRPr="00A43C26" w:rsidRDefault="003D473C" w:rsidP="007062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3C26">
              <w:rPr>
                <w:b/>
                <w:bCs/>
                <w:color w:val="000000"/>
                <w:sz w:val="22"/>
                <w:szCs w:val="22"/>
              </w:rPr>
              <w:t>Minimal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B4C6E7"/>
              <w:right w:val="nil"/>
            </w:tcBorders>
            <w:shd w:val="clear" w:color="000000" w:fill="DDEBF7"/>
            <w:noWrap/>
            <w:vAlign w:val="bottom"/>
            <w:hideMark/>
          </w:tcPr>
          <w:p w14:paraId="276B34AC" w14:textId="77777777" w:rsidR="003D473C" w:rsidRPr="00A43C26" w:rsidRDefault="003D473C" w:rsidP="007062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3C26">
              <w:rPr>
                <w:b/>
                <w:bCs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B4C6E7"/>
              <w:right w:val="nil"/>
            </w:tcBorders>
            <w:shd w:val="clear" w:color="000000" w:fill="DDEBF7"/>
            <w:noWrap/>
            <w:vAlign w:val="bottom"/>
            <w:hideMark/>
          </w:tcPr>
          <w:p w14:paraId="56D0843F" w14:textId="77777777" w:rsidR="003D473C" w:rsidRPr="00A43C26" w:rsidRDefault="003D473C" w:rsidP="007062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3C26">
              <w:rPr>
                <w:b/>
                <w:bCs/>
                <w:color w:val="000000"/>
                <w:sz w:val="22"/>
                <w:szCs w:val="22"/>
              </w:rPr>
              <w:t>Severe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B4C6E7"/>
              <w:right w:val="nil"/>
            </w:tcBorders>
            <w:shd w:val="clear" w:color="000000" w:fill="DDEBF7"/>
            <w:noWrap/>
            <w:vAlign w:val="bottom"/>
            <w:hideMark/>
          </w:tcPr>
          <w:p w14:paraId="186E55F5" w14:textId="77777777" w:rsidR="003D473C" w:rsidRPr="00A43C26" w:rsidRDefault="003D473C" w:rsidP="007062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3C26">
              <w:rPr>
                <w:b/>
                <w:bCs/>
                <w:color w:val="000000"/>
                <w:sz w:val="22"/>
                <w:szCs w:val="22"/>
              </w:rPr>
              <w:t>Crippled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B4C6E7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E44F26" w14:textId="77777777" w:rsidR="003D473C" w:rsidRPr="00A43C26" w:rsidRDefault="003D473C" w:rsidP="007062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3C26">
              <w:rPr>
                <w:b/>
                <w:bCs/>
                <w:color w:val="000000"/>
                <w:sz w:val="22"/>
                <w:szCs w:val="22"/>
              </w:rPr>
              <w:t>Bedbound</w:t>
            </w:r>
          </w:p>
        </w:tc>
      </w:tr>
      <w:tr w:rsidR="003D473C" w:rsidRPr="00A43C26" w14:paraId="13224AB6" w14:textId="77777777" w:rsidTr="007062FA">
        <w:trPr>
          <w:trHeight w:val="280"/>
        </w:trPr>
        <w:tc>
          <w:tcPr>
            <w:tcW w:w="1435" w:type="dxa"/>
            <w:tcBorders>
              <w:top w:val="single" w:sz="4" w:space="0" w:color="B4C6E7"/>
              <w:left w:val="single" w:sz="4" w:space="0" w:color="auto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5B0CE417" w14:textId="77777777" w:rsidR="003D473C" w:rsidRPr="00A43C26" w:rsidRDefault="003D473C" w:rsidP="007062FA">
            <w:pPr>
              <w:jc w:val="center"/>
              <w:rPr>
                <w:color w:val="000000"/>
                <w:sz w:val="22"/>
                <w:szCs w:val="22"/>
              </w:rPr>
            </w:pPr>
            <w:r w:rsidRPr="00A43C26">
              <w:rPr>
                <w:color w:val="000000"/>
                <w:sz w:val="22"/>
                <w:szCs w:val="22"/>
              </w:rPr>
              <w:t>1M</w:t>
            </w:r>
          </w:p>
        </w:tc>
        <w:tc>
          <w:tcPr>
            <w:tcW w:w="1598" w:type="dxa"/>
            <w:tcBorders>
              <w:top w:val="single" w:sz="4" w:space="0" w:color="B4C6E7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189726F1" w14:textId="77777777" w:rsidR="003D473C" w:rsidRPr="00A43C26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A43C26">
              <w:rPr>
                <w:color w:val="000000"/>
                <w:sz w:val="22"/>
                <w:szCs w:val="22"/>
              </w:rPr>
              <w:t xml:space="preserve"> $42.49 </w:t>
            </w:r>
          </w:p>
        </w:tc>
        <w:tc>
          <w:tcPr>
            <w:tcW w:w="1598" w:type="dxa"/>
            <w:tcBorders>
              <w:top w:val="single" w:sz="4" w:space="0" w:color="B4C6E7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79BDA432" w14:textId="77777777" w:rsidR="003D473C" w:rsidRPr="00A43C26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A43C26">
              <w:rPr>
                <w:color w:val="000000"/>
                <w:sz w:val="22"/>
                <w:szCs w:val="22"/>
              </w:rPr>
              <w:t xml:space="preserve"> $60.53 </w:t>
            </w:r>
          </w:p>
        </w:tc>
        <w:tc>
          <w:tcPr>
            <w:tcW w:w="1598" w:type="dxa"/>
            <w:tcBorders>
              <w:top w:val="single" w:sz="4" w:space="0" w:color="B4C6E7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7B50F84A" w14:textId="77777777" w:rsidR="003D473C" w:rsidRPr="00A43C26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A43C26">
              <w:rPr>
                <w:color w:val="000000"/>
                <w:sz w:val="22"/>
                <w:szCs w:val="22"/>
              </w:rPr>
              <w:t xml:space="preserve"> $83.07 </w:t>
            </w:r>
          </w:p>
        </w:tc>
        <w:tc>
          <w:tcPr>
            <w:tcW w:w="1598" w:type="dxa"/>
            <w:tcBorders>
              <w:top w:val="single" w:sz="4" w:space="0" w:color="B4C6E7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6C521EE6" w14:textId="77777777" w:rsidR="003D473C" w:rsidRPr="00A43C26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A43C26">
              <w:rPr>
                <w:color w:val="000000"/>
                <w:sz w:val="22"/>
                <w:szCs w:val="22"/>
              </w:rPr>
              <w:t xml:space="preserve"> $106.42 </w:t>
            </w:r>
          </w:p>
        </w:tc>
        <w:tc>
          <w:tcPr>
            <w:tcW w:w="1598" w:type="dxa"/>
            <w:tcBorders>
              <w:top w:val="single" w:sz="4" w:space="0" w:color="B4C6E7"/>
              <w:left w:val="nil"/>
              <w:bottom w:val="single" w:sz="4" w:space="0" w:color="B4C6E7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4CAD" w14:textId="77777777" w:rsidR="003D473C" w:rsidRPr="00A43C26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A43C26">
              <w:rPr>
                <w:color w:val="000000"/>
                <w:sz w:val="22"/>
                <w:szCs w:val="22"/>
              </w:rPr>
              <w:t xml:space="preserve"> $164.34 </w:t>
            </w:r>
          </w:p>
        </w:tc>
      </w:tr>
      <w:tr w:rsidR="003D473C" w:rsidRPr="00A43C26" w14:paraId="3CA42E31" w14:textId="77777777" w:rsidTr="007062FA">
        <w:trPr>
          <w:trHeight w:val="280"/>
        </w:trPr>
        <w:tc>
          <w:tcPr>
            <w:tcW w:w="1435" w:type="dxa"/>
            <w:tcBorders>
              <w:top w:val="single" w:sz="4" w:space="0" w:color="B4C6E7"/>
              <w:left w:val="single" w:sz="4" w:space="0" w:color="auto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2598F4FF" w14:textId="77777777" w:rsidR="003D473C" w:rsidRPr="00A43C26" w:rsidRDefault="003D473C" w:rsidP="007062FA">
            <w:pPr>
              <w:jc w:val="center"/>
              <w:rPr>
                <w:color w:val="000000"/>
                <w:sz w:val="22"/>
                <w:szCs w:val="22"/>
              </w:rPr>
            </w:pPr>
            <w:r w:rsidRPr="00A43C26">
              <w:rPr>
                <w:color w:val="000000"/>
                <w:sz w:val="22"/>
                <w:szCs w:val="22"/>
              </w:rPr>
              <w:t>6W</w:t>
            </w:r>
          </w:p>
        </w:tc>
        <w:tc>
          <w:tcPr>
            <w:tcW w:w="1598" w:type="dxa"/>
            <w:tcBorders>
              <w:top w:val="single" w:sz="4" w:space="0" w:color="B4C6E7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77FB9C0C" w14:textId="77777777" w:rsidR="003D473C" w:rsidRPr="00A43C26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A43C26">
              <w:rPr>
                <w:color w:val="000000"/>
                <w:sz w:val="22"/>
                <w:szCs w:val="22"/>
              </w:rPr>
              <w:t xml:space="preserve"> $63.74 </w:t>
            </w:r>
          </w:p>
        </w:tc>
        <w:tc>
          <w:tcPr>
            <w:tcW w:w="1598" w:type="dxa"/>
            <w:tcBorders>
              <w:top w:val="single" w:sz="4" w:space="0" w:color="B4C6E7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0A9E6828" w14:textId="77777777" w:rsidR="003D473C" w:rsidRPr="00A43C26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A43C26">
              <w:rPr>
                <w:color w:val="000000"/>
                <w:sz w:val="22"/>
                <w:szCs w:val="22"/>
              </w:rPr>
              <w:t xml:space="preserve"> $90.80 </w:t>
            </w:r>
          </w:p>
        </w:tc>
        <w:tc>
          <w:tcPr>
            <w:tcW w:w="1598" w:type="dxa"/>
            <w:tcBorders>
              <w:top w:val="single" w:sz="4" w:space="0" w:color="B4C6E7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7A0E7A4E" w14:textId="77777777" w:rsidR="003D473C" w:rsidRPr="00A43C26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A43C26">
              <w:rPr>
                <w:color w:val="000000"/>
                <w:sz w:val="22"/>
                <w:szCs w:val="22"/>
              </w:rPr>
              <w:t xml:space="preserve"> $124.61 </w:t>
            </w:r>
          </w:p>
        </w:tc>
        <w:tc>
          <w:tcPr>
            <w:tcW w:w="1598" w:type="dxa"/>
            <w:tcBorders>
              <w:top w:val="single" w:sz="4" w:space="0" w:color="B4C6E7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1876EFE2" w14:textId="77777777" w:rsidR="003D473C" w:rsidRPr="00A43C26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A43C26">
              <w:rPr>
                <w:color w:val="000000"/>
                <w:sz w:val="22"/>
                <w:szCs w:val="22"/>
              </w:rPr>
              <w:t xml:space="preserve"> $159.63 </w:t>
            </w:r>
          </w:p>
        </w:tc>
        <w:tc>
          <w:tcPr>
            <w:tcW w:w="1598" w:type="dxa"/>
            <w:tcBorders>
              <w:top w:val="single" w:sz="4" w:space="0" w:color="B4C6E7"/>
              <w:left w:val="nil"/>
              <w:bottom w:val="single" w:sz="4" w:space="0" w:color="B4C6E7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7A29" w14:textId="77777777" w:rsidR="003D473C" w:rsidRPr="00A43C26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A43C26">
              <w:rPr>
                <w:color w:val="000000"/>
                <w:sz w:val="22"/>
                <w:szCs w:val="22"/>
              </w:rPr>
              <w:t xml:space="preserve"> $246.51 </w:t>
            </w:r>
          </w:p>
        </w:tc>
      </w:tr>
      <w:tr w:rsidR="003D473C" w:rsidRPr="00A43C26" w14:paraId="5A394D75" w14:textId="77777777" w:rsidTr="007062FA">
        <w:trPr>
          <w:trHeight w:val="280"/>
        </w:trPr>
        <w:tc>
          <w:tcPr>
            <w:tcW w:w="1435" w:type="dxa"/>
            <w:tcBorders>
              <w:top w:val="single" w:sz="4" w:space="0" w:color="B4C6E7"/>
              <w:left w:val="single" w:sz="4" w:space="0" w:color="auto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018CE998" w14:textId="77777777" w:rsidR="003D473C" w:rsidRPr="00A43C26" w:rsidRDefault="003D473C" w:rsidP="007062FA">
            <w:pPr>
              <w:jc w:val="center"/>
              <w:rPr>
                <w:color w:val="000000"/>
                <w:sz w:val="22"/>
                <w:szCs w:val="22"/>
              </w:rPr>
            </w:pPr>
            <w:r w:rsidRPr="00A43C26">
              <w:rPr>
                <w:color w:val="000000"/>
                <w:sz w:val="22"/>
                <w:szCs w:val="22"/>
              </w:rPr>
              <w:t>3M</w:t>
            </w:r>
          </w:p>
        </w:tc>
        <w:tc>
          <w:tcPr>
            <w:tcW w:w="1598" w:type="dxa"/>
            <w:tcBorders>
              <w:top w:val="single" w:sz="4" w:space="0" w:color="B4C6E7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15EA0CE4" w14:textId="77777777" w:rsidR="003D473C" w:rsidRPr="00A43C26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A43C26">
              <w:rPr>
                <w:color w:val="000000"/>
                <w:sz w:val="22"/>
                <w:szCs w:val="22"/>
              </w:rPr>
              <w:t xml:space="preserve"> $127.47 </w:t>
            </w:r>
          </w:p>
        </w:tc>
        <w:tc>
          <w:tcPr>
            <w:tcW w:w="1598" w:type="dxa"/>
            <w:tcBorders>
              <w:top w:val="single" w:sz="4" w:space="0" w:color="B4C6E7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4EFD41CC" w14:textId="77777777" w:rsidR="003D473C" w:rsidRPr="00A43C26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A43C26">
              <w:rPr>
                <w:color w:val="000000"/>
                <w:sz w:val="22"/>
                <w:szCs w:val="22"/>
              </w:rPr>
              <w:t xml:space="preserve"> $181.59 </w:t>
            </w:r>
          </w:p>
        </w:tc>
        <w:tc>
          <w:tcPr>
            <w:tcW w:w="1598" w:type="dxa"/>
            <w:tcBorders>
              <w:top w:val="single" w:sz="4" w:space="0" w:color="B4C6E7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64D21293" w14:textId="77777777" w:rsidR="003D473C" w:rsidRPr="00A43C26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A43C26">
              <w:rPr>
                <w:color w:val="000000"/>
                <w:sz w:val="22"/>
                <w:szCs w:val="22"/>
              </w:rPr>
              <w:t xml:space="preserve"> $249.21 </w:t>
            </w:r>
          </w:p>
        </w:tc>
        <w:tc>
          <w:tcPr>
            <w:tcW w:w="1598" w:type="dxa"/>
            <w:tcBorders>
              <w:top w:val="single" w:sz="4" w:space="0" w:color="B4C6E7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6A1F834B" w14:textId="77777777" w:rsidR="003D473C" w:rsidRPr="00A43C26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A43C26">
              <w:rPr>
                <w:color w:val="000000"/>
                <w:sz w:val="22"/>
                <w:szCs w:val="22"/>
              </w:rPr>
              <w:t xml:space="preserve"> $319.26 </w:t>
            </w:r>
          </w:p>
        </w:tc>
        <w:tc>
          <w:tcPr>
            <w:tcW w:w="1598" w:type="dxa"/>
            <w:tcBorders>
              <w:top w:val="single" w:sz="4" w:space="0" w:color="B4C6E7"/>
              <w:left w:val="nil"/>
              <w:bottom w:val="single" w:sz="4" w:space="0" w:color="B4C6E7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B1AE" w14:textId="77777777" w:rsidR="003D473C" w:rsidRPr="00A43C26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A43C26">
              <w:rPr>
                <w:color w:val="000000"/>
                <w:sz w:val="22"/>
                <w:szCs w:val="22"/>
              </w:rPr>
              <w:t xml:space="preserve"> $493.02 </w:t>
            </w:r>
          </w:p>
        </w:tc>
      </w:tr>
      <w:tr w:rsidR="003D473C" w:rsidRPr="00A43C26" w14:paraId="75E7E68E" w14:textId="77777777" w:rsidTr="007062FA">
        <w:trPr>
          <w:trHeight w:val="280"/>
        </w:trPr>
        <w:tc>
          <w:tcPr>
            <w:tcW w:w="1435" w:type="dxa"/>
            <w:tcBorders>
              <w:top w:val="single" w:sz="4" w:space="0" w:color="B4C6E7"/>
              <w:left w:val="single" w:sz="4" w:space="0" w:color="auto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635D54E6" w14:textId="77777777" w:rsidR="003D473C" w:rsidRPr="00A43C26" w:rsidRDefault="003D473C" w:rsidP="007062FA">
            <w:pPr>
              <w:jc w:val="center"/>
              <w:rPr>
                <w:color w:val="000000"/>
                <w:sz w:val="22"/>
                <w:szCs w:val="22"/>
              </w:rPr>
            </w:pPr>
            <w:r w:rsidRPr="00A43C26">
              <w:rPr>
                <w:color w:val="000000"/>
                <w:sz w:val="22"/>
                <w:szCs w:val="22"/>
              </w:rPr>
              <w:t>6M</w:t>
            </w:r>
          </w:p>
        </w:tc>
        <w:tc>
          <w:tcPr>
            <w:tcW w:w="1598" w:type="dxa"/>
            <w:tcBorders>
              <w:top w:val="single" w:sz="4" w:space="0" w:color="B4C6E7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0E8EDBC4" w14:textId="77777777" w:rsidR="003D473C" w:rsidRPr="00A43C26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A43C26">
              <w:rPr>
                <w:color w:val="000000"/>
                <w:sz w:val="22"/>
                <w:szCs w:val="22"/>
              </w:rPr>
              <w:t xml:space="preserve"> $254.94 </w:t>
            </w:r>
          </w:p>
        </w:tc>
        <w:tc>
          <w:tcPr>
            <w:tcW w:w="1598" w:type="dxa"/>
            <w:tcBorders>
              <w:top w:val="single" w:sz="4" w:space="0" w:color="B4C6E7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1991AA60" w14:textId="77777777" w:rsidR="003D473C" w:rsidRPr="00A43C26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A43C26">
              <w:rPr>
                <w:color w:val="000000"/>
                <w:sz w:val="22"/>
                <w:szCs w:val="22"/>
              </w:rPr>
              <w:t xml:space="preserve"> $363.18 </w:t>
            </w:r>
          </w:p>
        </w:tc>
        <w:tc>
          <w:tcPr>
            <w:tcW w:w="1598" w:type="dxa"/>
            <w:tcBorders>
              <w:top w:val="single" w:sz="4" w:space="0" w:color="B4C6E7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0441D2E3" w14:textId="77777777" w:rsidR="003D473C" w:rsidRPr="00A43C26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A43C26">
              <w:rPr>
                <w:color w:val="000000"/>
                <w:sz w:val="22"/>
                <w:szCs w:val="22"/>
              </w:rPr>
              <w:t xml:space="preserve"> $498.42 </w:t>
            </w:r>
          </w:p>
        </w:tc>
        <w:tc>
          <w:tcPr>
            <w:tcW w:w="1598" w:type="dxa"/>
            <w:tcBorders>
              <w:top w:val="single" w:sz="4" w:space="0" w:color="B4C6E7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6C43EFCE" w14:textId="77777777" w:rsidR="003D473C" w:rsidRPr="00A43C26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A43C26">
              <w:rPr>
                <w:color w:val="000000"/>
                <w:sz w:val="22"/>
                <w:szCs w:val="22"/>
              </w:rPr>
              <w:t xml:space="preserve"> $638.52 </w:t>
            </w:r>
          </w:p>
        </w:tc>
        <w:tc>
          <w:tcPr>
            <w:tcW w:w="1598" w:type="dxa"/>
            <w:tcBorders>
              <w:top w:val="single" w:sz="4" w:space="0" w:color="B4C6E7"/>
              <w:left w:val="nil"/>
              <w:bottom w:val="single" w:sz="4" w:space="0" w:color="B4C6E7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AB86" w14:textId="77777777" w:rsidR="003D473C" w:rsidRPr="00A43C26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A43C26">
              <w:rPr>
                <w:color w:val="000000"/>
                <w:sz w:val="22"/>
                <w:szCs w:val="22"/>
              </w:rPr>
              <w:t xml:space="preserve"> $986.04 </w:t>
            </w:r>
          </w:p>
        </w:tc>
      </w:tr>
      <w:tr w:rsidR="003D473C" w:rsidRPr="00A43C26" w14:paraId="51333A85" w14:textId="77777777" w:rsidTr="007062FA">
        <w:trPr>
          <w:trHeight w:val="280"/>
        </w:trPr>
        <w:tc>
          <w:tcPr>
            <w:tcW w:w="1435" w:type="dxa"/>
            <w:tcBorders>
              <w:top w:val="single" w:sz="4" w:space="0" w:color="B4C6E7"/>
              <w:left w:val="single" w:sz="4" w:space="0" w:color="auto"/>
              <w:bottom w:val="single" w:sz="4" w:space="0" w:color="auto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5C84BC3C" w14:textId="77777777" w:rsidR="003D473C" w:rsidRPr="00A43C26" w:rsidRDefault="003D473C" w:rsidP="007062FA">
            <w:pPr>
              <w:jc w:val="center"/>
              <w:rPr>
                <w:color w:val="000000"/>
                <w:sz w:val="22"/>
                <w:szCs w:val="22"/>
              </w:rPr>
            </w:pPr>
            <w:r w:rsidRPr="00A43C26">
              <w:rPr>
                <w:color w:val="000000"/>
                <w:sz w:val="22"/>
                <w:szCs w:val="22"/>
              </w:rPr>
              <w:t>12M</w:t>
            </w:r>
          </w:p>
        </w:tc>
        <w:tc>
          <w:tcPr>
            <w:tcW w:w="1598" w:type="dxa"/>
            <w:tcBorders>
              <w:top w:val="single" w:sz="4" w:space="0" w:color="B4C6E7"/>
              <w:left w:val="nil"/>
              <w:bottom w:val="single" w:sz="4" w:space="0" w:color="auto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6B36444D" w14:textId="77777777" w:rsidR="003D473C" w:rsidRPr="00A43C26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A43C26">
              <w:rPr>
                <w:color w:val="000000"/>
                <w:sz w:val="22"/>
                <w:szCs w:val="22"/>
              </w:rPr>
              <w:t xml:space="preserve"> $509.88 </w:t>
            </w:r>
          </w:p>
        </w:tc>
        <w:tc>
          <w:tcPr>
            <w:tcW w:w="1598" w:type="dxa"/>
            <w:tcBorders>
              <w:top w:val="single" w:sz="4" w:space="0" w:color="B4C6E7"/>
              <w:left w:val="nil"/>
              <w:bottom w:val="single" w:sz="4" w:space="0" w:color="auto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1BE73D81" w14:textId="77777777" w:rsidR="003D473C" w:rsidRPr="00A43C26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A43C26">
              <w:rPr>
                <w:color w:val="000000"/>
                <w:sz w:val="22"/>
                <w:szCs w:val="22"/>
              </w:rPr>
              <w:t xml:space="preserve"> $726.36 </w:t>
            </w:r>
          </w:p>
        </w:tc>
        <w:tc>
          <w:tcPr>
            <w:tcW w:w="1598" w:type="dxa"/>
            <w:tcBorders>
              <w:top w:val="single" w:sz="4" w:space="0" w:color="B4C6E7"/>
              <w:left w:val="nil"/>
              <w:bottom w:val="single" w:sz="4" w:space="0" w:color="auto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112F3756" w14:textId="77777777" w:rsidR="003D473C" w:rsidRPr="00A43C26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A43C26">
              <w:rPr>
                <w:color w:val="000000"/>
                <w:sz w:val="22"/>
                <w:szCs w:val="22"/>
              </w:rPr>
              <w:t xml:space="preserve"> $996.84 </w:t>
            </w:r>
          </w:p>
        </w:tc>
        <w:tc>
          <w:tcPr>
            <w:tcW w:w="1598" w:type="dxa"/>
            <w:tcBorders>
              <w:top w:val="single" w:sz="4" w:space="0" w:color="B4C6E7"/>
              <w:left w:val="nil"/>
              <w:bottom w:val="single" w:sz="4" w:space="0" w:color="auto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5B6A9DEE" w14:textId="77777777" w:rsidR="003D473C" w:rsidRPr="00A43C26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A43C26">
              <w:rPr>
                <w:color w:val="000000"/>
                <w:sz w:val="22"/>
                <w:szCs w:val="22"/>
              </w:rPr>
              <w:t xml:space="preserve"> $1,277.04 </w:t>
            </w:r>
          </w:p>
        </w:tc>
        <w:tc>
          <w:tcPr>
            <w:tcW w:w="1598" w:type="dxa"/>
            <w:tcBorders>
              <w:top w:val="single" w:sz="4" w:space="0" w:color="B4C6E7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9C70" w14:textId="77777777" w:rsidR="003D473C" w:rsidRPr="00A43C26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A43C26">
              <w:rPr>
                <w:color w:val="000000"/>
                <w:sz w:val="22"/>
                <w:szCs w:val="22"/>
              </w:rPr>
              <w:t xml:space="preserve"> $1,972.08 </w:t>
            </w:r>
          </w:p>
        </w:tc>
      </w:tr>
    </w:tbl>
    <w:p w14:paraId="3558E53F" w14:textId="77777777" w:rsidR="003D473C" w:rsidRDefault="003D473C" w:rsidP="003D473C"/>
    <w:p w14:paraId="2E5F6F10" w14:textId="77777777" w:rsidR="003D473C" w:rsidRDefault="003D473C" w:rsidP="003D473C"/>
    <w:p w14:paraId="1E34961A" w14:textId="77777777" w:rsidR="003D473C" w:rsidRPr="004C2DEF" w:rsidRDefault="003D473C" w:rsidP="003D473C">
      <w:r>
        <w:t>Supplementary Table 4</w:t>
      </w:r>
      <w:r w:rsidRPr="004C2DEF">
        <w:t>. Return to Work Probability Scenarios</w:t>
      </w:r>
    </w:p>
    <w:p w14:paraId="626F1C64" w14:textId="77777777" w:rsidR="003D473C" w:rsidRPr="004C2DEF" w:rsidRDefault="003D473C" w:rsidP="003D473C"/>
    <w:tbl>
      <w:tblPr>
        <w:tblW w:w="9445" w:type="dxa"/>
        <w:tblLayout w:type="fixed"/>
        <w:tblLook w:val="04A0" w:firstRow="1" w:lastRow="0" w:firstColumn="1" w:lastColumn="0" w:noHBand="0" w:noVBand="1"/>
      </w:tblPr>
      <w:tblGrid>
        <w:gridCol w:w="1440"/>
        <w:gridCol w:w="1600"/>
        <w:gridCol w:w="1900"/>
        <w:gridCol w:w="1805"/>
        <w:gridCol w:w="1440"/>
        <w:gridCol w:w="1260"/>
      </w:tblGrid>
      <w:tr w:rsidR="003D473C" w:rsidRPr="004C2DEF" w14:paraId="4B21FA30" w14:textId="77777777" w:rsidTr="007062FA">
        <w:trPr>
          <w:trHeight w:val="280"/>
        </w:trPr>
        <w:tc>
          <w:tcPr>
            <w:tcW w:w="9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A103F7" w14:textId="77777777" w:rsidR="003D473C" w:rsidRPr="004C2DEF" w:rsidRDefault="003D473C" w:rsidP="007062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C2DEF">
              <w:rPr>
                <w:b/>
                <w:bCs/>
                <w:color w:val="000000"/>
                <w:sz w:val="22"/>
                <w:szCs w:val="22"/>
              </w:rPr>
              <w:t>Control</w:t>
            </w:r>
          </w:p>
        </w:tc>
      </w:tr>
      <w:tr w:rsidR="003D473C" w:rsidRPr="004C2DEF" w14:paraId="26C9F49E" w14:textId="77777777" w:rsidTr="007062FA">
        <w:trPr>
          <w:trHeight w:val="2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187ED02" w14:textId="77777777" w:rsidR="003D473C" w:rsidRPr="004C2DEF" w:rsidRDefault="003D473C" w:rsidP="007062FA">
            <w:pPr>
              <w:rPr>
                <w:color w:val="000000"/>
                <w:sz w:val="22"/>
                <w:szCs w:val="22"/>
              </w:rPr>
            </w:pPr>
            <w:r w:rsidRPr="004C2DEF">
              <w:rPr>
                <w:color w:val="000000"/>
                <w:sz w:val="22"/>
                <w:szCs w:val="22"/>
              </w:rPr>
              <w:t> </w:t>
            </w:r>
            <w:r w:rsidRPr="004C2DEF">
              <w:rPr>
                <w:color w:val="000000"/>
                <w:sz w:val="14"/>
                <w:szCs w:val="14"/>
              </w:rPr>
              <w:t>TIME RANGE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69C634F" w14:textId="77777777" w:rsidR="003D473C" w:rsidRPr="004C2DEF" w:rsidRDefault="003D473C" w:rsidP="007062F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4C2DEF">
              <w:rPr>
                <w:i/>
                <w:iCs/>
                <w:color w:val="000000"/>
                <w:sz w:val="22"/>
                <w:szCs w:val="22"/>
              </w:rPr>
              <w:t>No restrictions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89A91A9" w14:textId="77777777" w:rsidR="003D473C" w:rsidRPr="004C2DEF" w:rsidRDefault="003D473C" w:rsidP="007062F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4C2DEF">
              <w:rPr>
                <w:i/>
                <w:iCs/>
                <w:color w:val="000000"/>
                <w:sz w:val="22"/>
                <w:szCs w:val="22"/>
              </w:rPr>
              <w:t>Few restrictions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CD2D092" w14:textId="77777777" w:rsidR="003D473C" w:rsidRPr="004C2DEF" w:rsidRDefault="003D473C" w:rsidP="007062F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4C2DEF">
              <w:rPr>
                <w:i/>
                <w:iCs/>
                <w:color w:val="000000"/>
                <w:sz w:val="22"/>
                <w:szCs w:val="22"/>
              </w:rPr>
              <w:t>Many restrictions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E983226" w14:textId="77777777" w:rsidR="003D473C" w:rsidRPr="004C2DEF" w:rsidRDefault="003D473C" w:rsidP="007062F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4C2DEF">
              <w:rPr>
                <w:i/>
                <w:iCs/>
                <w:color w:val="000000"/>
                <w:sz w:val="22"/>
                <w:szCs w:val="22"/>
              </w:rPr>
              <w:t>Unable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0FC8D617" w14:textId="77777777" w:rsidR="003D473C" w:rsidRPr="004C2DEF" w:rsidRDefault="003D473C" w:rsidP="007062F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4C2DEF">
              <w:rPr>
                <w:i/>
                <w:iCs/>
                <w:color w:val="000000"/>
                <w:sz w:val="22"/>
                <w:szCs w:val="22"/>
              </w:rPr>
              <w:t>NA</w:t>
            </w:r>
          </w:p>
        </w:tc>
      </w:tr>
      <w:tr w:rsidR="003D473C" w:rsidRPr="004C2DEF" w14:paraId="794C518B" w14:textId="77777777" w:rsidTr="007062FA">
        <w:trPr>
          <w:trHeight w:val="28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2CBA1715" w14:textId="77777777" w:rsidR="003D473C" w:rsidRPr="004C2DEF" w:rsidRDefault="003D473C" w:rsidP="007062FA">
            <w:pPr>
              <w:jc w:val="center"/>
              <w:rPr>
                <w:color w:val="000000"/>
                <w:sz w:val="22"/>
                <w:szCs w:val="22"/>
              </w:rPr>
            </w:pPr>
            <w:r w:rsidRPr="004C2DEF">
              <w:rPr>
                <w:color w:val="000000"/>
                <w:sz w:val="22"/>
                <w:szCs w:val="22"/>
              </w:rPr>
              <w:t>PostOP-6M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7A14579E" w14:textId="77777777" w:rsidR="003D473C" w:rsidRPr="004C2D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C2DEF">
              <w:rPr>
                <w:color w:val="000000"/>
                <w:sz w:val="22"/>
                <w:szCs w:val="22"/>
              </w:rPr>
              <w:t>0.428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7972442D" w14:textId="77777777" w:rsidR="003D473C" w:rsidRPr="004C2D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C2DEF">
              <w:rPr>
                <w:color w:val="000000"/>
                <w:sz w:val="22"/>
                <w:szCs w:val="22"/>
              </w:rPr>
              <w:t>0.359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2FAE7540" w14:textId="77777777" w:rsidR="003D473C" w:rsidRPr="004C2D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C2DEF">
              <w:rPr>
                <w:color w:val="000000"/>
                <w:sz w:val="22"/>
                <w:szCs w:val="22"/>
              </w:rPr>
              <w:t>0.027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52D4D850" w14:textId="77777777" w:rsidR="003D473C" w:rsidRPr="004C2D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C2DEF">
              <w:rPr>
                <w:color w:val="000000"/>
                <w:sz w:val="22"/>
                <w:szCs w:val="22"/>
              </w:rPr>
              <w:t>0.172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4C6E7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5A84" w14:textId="77777777" w:rsidR="003D473C" w:rsidRPr="004C2D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C2DEF">
              <w:rPr>
                <w:color w:val="000000"/>
                <w:sz w:val="22"/>
                <w:szCs w:val="22"/>
              </w:rPr>
              <w:t>0.014</w:t>
            </w:r>
          </w:p>
        </w:tc>
      </w:tr>
      <w:tr w:rsidR="003D473C" w:rsidRPr="004C2DEF" w14:paraId="01AB55AF" w14:textId="77777777" w:rsidTr="007062FA">
        <w:trPr>
          <w:trHeight w:val="28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7FE1284B" w14:textId="77777777" w:rsidR="003D473C" w:rsidRPr="004C2DEF" w:rsidRDefault="003D473C" w:rsidP="007062FA">
            <w:pPr>
              <w:jc w:val="center"/>
              <w:rPr>
                <w:color w:val="000000"/>
                <w:sz w:val="22"/>
                <w:szCs w:val="22"/>
              </w:rPr>
            </w:pPr>
            <w:r w:rsidRPr="004C2DEF">
              <w:rPr>
                <w:color w:val="000000"/>
                <w:sz w:val="22"/>
                <w:szCs w:val="22"/>
              </w:rPr>
              <w:t>6M-9M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7BD3CD8A" w14:textId="77777777" w:rsidR="003D473C" w:rsidRPr="004C2D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C2DEF">
              <w:rPr>
                <w:color w:val="000000"/>
                <w:sz w:val="22"/>
                <w:szCs w:val="22"/>
              </w:rPr>
              <w:t>0.438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07811090" w14:textId="77777777" w:rsidR="003D473C" w:rsidRPr="004C2D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C2DEF">
              <w:rPr>
                <w:color w:val="000000"/>
                <w:sz w:val="22"/>
                <w:szCs w:val="22"/>
              </w:rPr>
              <w:t>0.367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7D65074D" w14:textId="77777777" w:rsidR="003D473C" w:rsidRPr="004C2D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C2DEF">
              <w:rPr>
                <w:color w:val="000000"/>
                <w:sz w:val="22"/>
                <w:szCs w:val="22"/>
              </w:rPr>
              <w:t>0.055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27D60E82" w14:textId="77777777" w:rsidR="003D473C" w:rsidRPr="004C2D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C2DEF">
              <w:rPr>
                <w:color w:val="000000"/>
                <w:sz w:val="22"/>
                <w:szCs w:val="22"/>
              </w:rPr>
              <w:t>0.117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4C6E7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5CAE" w14:textId="77777777" w:rsidR="003D473C" w:rsidRPr="004C2D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C2DEF">
              <w:rPr>
                <w:color w:val="000000"/>
                <w:sz w:val="22"/>
                <w:szCs w:val="22"/>
              </w:rPr>
              <w:t>0.023</w:t>
            </w:r>
          </w:p>
        </w:tc>
      </w:tr>
      <w:tr w:rsidR="003D473C" w:rsidRPr="004C2DEF" w14:paraId="40B2FF9F" w14:textId="77777777" w:rsidTr="007062FA">
        <w:trPr>
          <w:trHeight w:val="28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2502BF37" w14:textId="77777777" w:rsidR="003D473C" w:rsidRPr="004C2DEF" w:rsidRDefault="003D473C" w:rsidP="007062FA">
            <w:pPr>
              <w:jc w:val="center"/>
              <w:rPr>
                <w:color w:val="000000"/>
                <w:sz w:val="22"/>
                <w:szCs w:val="22"/>
              </w:rPr>
            </w:pPr>
            <w:r w:rsidRPr="004C2DEF">
              <w:rPr>
                <w:color w:val="000000"/>
                <w:sz w:val="22"/>
                <w:szCs w:val="22"/>
              </w:rPr>
              <w:t>9M-12M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756E7400" w14:textId="77777777" w:rsidR="003D473C" w:rsidRPr="004C2D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C2DEF">
              <w:rPr>
                <w:color w:val="000000"/>
                <w:sz w:val="22"/>
                <w:szCs w:val="22"/>
              </w:rPr>
              <w:t>0.457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29651EBC" w14:textId="77777777" w:rsidR="003D473C" w:rsidRPr="004C2D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C2DEF">
              <w:rPr>
                <w:color w:val="000000"/>
                <w:sz w:val="22"/>
                <w:szCs w:val="22"/>
              </w:rPr>
              <w:t>0.393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2758DA28" w14:textId="77777777" w:rsidR="003D473C" w:rsidRPr="004C2D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C2DEF">
              <w:rPr>
                <w:color w:val="000000"/>
                <w:sz w:val="22"/>
                <w:szCs w:val="22"/>
              </w:rPr>
              <w:t>0.05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16B5EB6E" w14:textId="77777777" w:rsidR="003D473C" w:rsidRPr="004C2D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C2DEF">
              <w:rPr>
                <w:color w:val="000000"/>
                <w:sz w:val="22"/>
                <w:szCs w:val="22"/>
              </w:rPr>
              <w:t>0.1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4C6E7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8598" w14:textId="77777777" w:rsidR="003D473C" w:rsidRPr="004C2D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C2DEF">
              <w:rPr>
                <w:color w:val="000000"/>
                <w:sz w:val="22"/>
                <w:szCs w:val="22"/>
              </w:rPr>
              <w:t>0</w:t>
            </w:r>
          </w:p>
        </w:tc>
      </w:tr>
      <w:tr w:rsidR="003D473C" w:rsidRPr="004C2DEF" w14:paraId="61E5ECB7" w14:textId="77777777" w:rsidTr="007062FA">
        <w:trPr>
          <w:trHeight w:val="28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2E0543B7" w14:textId="77777777" w:rsidR="003D473C" w:rsidRPr="004C2DEF" w:rsidRDefault="003D473C" w:rsidP="007062FA">
            <w:pPr>
              <w:jc w:val="center"/>
              <w:rPr>
                <w:color w:val="000000"/>
                <w:sz w:val="22"/>
                <w:szCs w:val="22"/>
              </w:rPr>
            </w:pPr>
            <w:r w:rsidRPr="004C2DEF">
              <w:rPr>
                <w:color w:val="000000"/>
                <w:sz w:val="22"/>
                <w:szCs w:val="22"/>
              </w:rPr>
              <w:t>12M-18M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1B038BDD" w14:textId="77777777" w:rsidR="003D473C" w:rsidRPr="004C2D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C2DEF">
              <w:rPr>
                <w:color w:val="000000"/>
                <w:sz w:val="22"/>
                <w:szCs w:val="22"/>
              </w:rPr>
              <w:t>0.441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72196297" w14:textId="77777777" w:rsidR="003D473C" w:rsidRPr="004C2D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C2DEF">
              <w:rPr>
                <w:color w:val="000000"/>
                <w:sz w:val="22"/>
                <w:szCs w:val="22"/>
              </w:rPr>
              <w:t>0.37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52E83BBB" w14:textId="77777777" w:rsidR="003D473C" w:rsidRPr="004C2D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C2DEF">
              <w:rPr>
                <w:color w:val="000000"/>
                <w:sz w:val="22"/>
                <w:szCs w:val="22"/>
              </w:rPr>
              <w:t>0.055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32485EF5" w14:textId="77777777" w:rsidR="003D473C" w:rsidRPr="004C2D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C2DEF">
              <w:rPr>
                <w:color w:val="000000"/>
                <w:sz w:val="22"/>
                <w:szCs w:val="22"/>
              </w:rPr>
              <w:t>0.134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4C6E7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B7AB" w14:textId="77777777" w:rsidR="003D473C" w:rsidRPr="004C2D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C2DEF">
              <w:rPr>
                <w:color w:val="000000"/>
                <w:sz w:val="22"/>
                <w:szCs w:val="22"/>
              </w:rPr>
              <w:t>0</w:t>
            </w:r>
          </w:p>
        </w:tc>
      </w:tr>
      <w:tr w:rsidR="003D473C" w:rsidRPr="004C2DEF" w14:paraId="66EF4BEF" w14:textId="77777777" w:rsidTr="007062FA">
        <w:trPr>
          <w:trHeight w:val="28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4CB72144" w14:textId="77777777" w:rsidR="003D473C" w:rsidRPr="004C2DEF" w:rsidRDefault="003D473C" w:rsidP="007062FA">
            <w:pPr>
              <w:jc w:val="center"/>
              <w:rPr>
                <w:color w:val="000000"/>
                <w:sz w:val="22"/>
                <w:szCs w:val="22"/>
              </w:rPr>
            </w:pPr>
            <w:r w:rsidRPr="004C2DEF">
              <w:rPr>
                <w:color w:val="000000"/>
                <w:sz w:val="22"/>
                <w:szCs w:val="22"/>
              </w:rPr>
              <w:t>18M-24M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2884000D" w14:textId="77777777" w:rsidR="003D473C" w:rsidRPr="004C2D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C2DEF">
              <w:rPr>
                <w:color w:val="000000"/>
                <w:sz w:val="22"/>
                <w:szCs w:val="22"/>
              </w:rPr>
              <w:t>0.457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6B02BE19" w14:textId="77777777" w:rsidR="003D473C" w:rsidRPr="004C2D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C2DEF">
              <w:rPr>
                <w:color w:val="000000"/>
                <w:sz w:val="22"/>
                <w:szCs w:val="22"/>
              </w:rPr>
              <w:t>0.378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6343BAF1" w14:textId="77777777" w:rsidR="003D473C" w:rsidRPr="004C2D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C2DEF">
              <w:rPr>
                <w:color w:val="000000"/>
                <w:sz w:val="22"/>
                <w:szCs w:val="22"/>
              </w:rPr>
              <w:t>0.047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3867A51D" w14:textId="77777777" w:rsidR="003D473C" w:rsidRPr="004C2D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C2DEF">
              <w:rPr>
                <w:color w:val="000000"/>
                <w:sz w:val="22"/>
                <w:szCs w:val="22"/>
              </w:rPr>
              <w:t>0.118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4C6E7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2325" w14:textId="77777777" w:rsidR="003D473C" w:rsidRPr="004C2D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C2DEF">
              <w:rPr>
                <w:color w:val="000000"/>
                <w:sz w:val="22"/>
                <w:szCs w:val="22"/>
              </w:rPr>
              <w:t>0</w:t>
            </w:r>
          </w:p>
        </w:tc>
      </w:tr>
      <w:tr w:rsidR="003D473C" w:rsidRPr="004C2DEF" w14:paraId="281CDBBD" w14:textId="77777777" w:rsidTr="007062FA">
        <w:trPr>
          <w:trHeight w:val="280"/>
        </w:trPr>
        <w:tc>
          <w:tcPr>
            <w:tcW w:w="9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540F5A8" w14:textId="77777777" w:rsidR="003D473C" w:rsidRPr="004C2DEF" w:rsidRDefault="003D473C" w:rsidP="007062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C2DEF">
              <w:rPr>
                <w:b/>
                <w:bCs/>
                <w:color w:val="000000"/>
                <w:sz w:val="22"/>
                <w:szCs w:val="22"/>
              </w:rPr>
              <w:t>i</w:t>
            </w:r>
            <w:proofErr w:type="spellEnd"/>
            <w:r w:rsidRPr="004C2DEF">
              <w:rPr>
                <w:b/>
                <w:bCs/>
                <w:color w:val="000000"/>
                <w:sz w:val="22"/>
                <w:szCs w:val="22"/>
              </w:rPr>
              <w:t>-Factor</w:t>
            </w:r>
          </w:p>
        </w:tc>
      </w:tr>
      <w:tr w:rsidR="003D473C" w:rsidRPr="004C2DEF" w14:paraId="0D2EC7FF" w14:textId="77777777" w:rsidTr="007062FA">
        <w:trPr>
          <w:trHeight w:val="2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626B3DA" w14:textId="77777777" w:rsidR="003D473C" w:rsidRPr="004C2DEF" w:rsidRDefault="003D473C" w:rsidP="007062FA">
            <w:pPr>
              <w:jc w:val="center"/>
              <w:rPr>
                <w:color w:val="000000"/>
                <w:sz w:val="22"/>
                <w:szCs w:val="22"/>
              </w:rPr>
            </w:pPr>
            <w:r w:rsidRPr="004C2DEF">
              <w:rPr>
                <w:color w:val="000000"/>
                <w:sz w:val="14"/>
                <w:szCs w:val="14"/>
              </w:rPr>
              <w:t>TIME RANGE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5CEBC5D" w14:textId="77777777" w:rsidR="003D473C" w:rsidRPr="004C2DEF" w:rsidRDefault="003D473C" w:rsidP="007062F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4C2DEF">
              <w:rPr>
                <w:i/>
                <w:iCs/>
                <w:color w:val="000000"/>
                <w:sz w:val="22"/>
                <w:szCs w:val="22"/>
              </w:rPr>
              <w:t>No restrictions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271D1387" w14:textId="77777777" w:rsidR="003D473C" w:rsidRPr="004C2DEF" w:rsidRDefault="003D473C" w:rsidP="007062F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4C2DEF">
              <w:rPr>
                <w:i/>
                <w:iCs/>
                <w:color w:val="000000"/>
                <w:sz w:val="22"/>
                <w:szCs w:val="22"/>
              </w:rPr>
              <w:t>Few restrictions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2182F06C" w14:textId="77777777" w:rsidR="003D473C" w:rsidRPr="004C2DEF" w:rsidRDefault="003D473C" w:rsidP="007062F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4C2DEF">
              <w:rPr>
                <w:i/>
                <w:iCs/>
                <w:color w:val="000000"/>
                <w:sz w:val="22"/>
                <w:szCs w:val="22"/>
              </w:rPr>
              <w:t>Many restrictions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74E1290" w14:textId="77777777" w:rsidR="003D473C" w:rsidRPr="004C2DEF" w:rsidRDefault="003D473C" w:rsidP="007062F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4C2DEF">
              <w:rPr>
                <w:i/>
                <w:iCs/>
                <w:color w:val="000000"/>
                <w:sz w:val="22"/>
                <w:szCs w:val="22"/>
              </w:rPr>
              <w:t>Unable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492AE20C" w14:textId="77777777" w:rsidR="003D473C" w:rsidRPr="004C2DEF" w:rsidRDefault="003D473C" w:rsidP="007062F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4C2DEF">
              <w:rPr>
                <w:i/>
                <w:iCs/>
                <w:color w:val="000000"/>
                <w:sz w:val="22"/>
                <w:szCs w:val="22"/>
              </w:rPr>
              <w:t>NA</w:t>
            </w:r>
          </w:p>
        </w:tc>
      </w:tr>
      <w:tr w:rsidR="003D473C" w:rsidRPr="004C2DEF" w14:paraId="1EF3EE98" w14:textId="77777777" w:rsidTr="007062FA">
        <w:trPr>
          <w:trHeight w:val="28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56BB28C0" w14:textId="77777777" w:rsidR="003D473C" w:rsidRPr="004C2DEF" w:rsidRDefault="003D473C" w:rsidP="007062FA">
            <w:pPr>
              <w:jc w:val="center"/>
              <w:rPr>
                <w:color w:val="000000"/>
                <w:sz w:val="22"/>
                <w:szCs w:val="22"/>
              </w:rPr>
            </w:pPr>
            <w:r w:rsidRPr="004C2DEF">
              <w:rPr>
                <w:color w:val="000000"/>
                <w:sz w:val="22"/>
                <w:szCs w:val="22"/>
              </w:rPr>
              <w:lastRenderedPageBreak/>
              <w:t>PostOP-6M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6517208B" w14:textId="77777777" w:rsidR="003D473C" w:rsidRPr="004C2D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C2DEF">
              <w:rPr>
                <w:color w:val="000000"/>
                <w:sz w:val="22"/>
                <w:szCs w:val="22"/>
              </w:rPr>
              <w:t>0.426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434869AF" w14:textId="77777777" w:rsidR="003D473C" w:rsidRPr="004C2D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C2DEF">
              <w:rPr>
                <w:color w:val="000000"/>
                <w:sz w:val="22"/>
                <w:szCs w:val="22"/>
              </w:rPr>
              <w:t>0.392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4C0B3BB6" w14:textId="77777777" w:rsidR="003D473C" w:rsidRPr="004C2D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C2DEF">
              <w:rPr>
                <w:color w:val="000000"/>
                <w:sz w:val="22"/>
                <w:szCs w:val="22"/>
              </w:rPr>
              <w:t>0.02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65FE867D" w14:textId="77777777" w:rsidR="003D473C" w:rsidRPr="004C2D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C2DEF">
              <w:rPr>
                <w:color w:val="000000"/>
                <w:sz w:val="22"/>
                <w:szCs w:val="22"/>
              </w:rPr>
              <w:t>0.155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4C6E7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4D49" w14:textId="77777777" w:rsidR="003D473C" w:rsidRPr="004C2D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C2DEF">
              <w:rPr>
                <w:color w:val="000000"/>
                <w:sz w:val="22"/>
                <w:szCs w:val="22"/>
              </w:rPr>
              <w:t>0.007</w:t>
            </w:r>
          </w:p>
        </w:tc>
      </w:tr>
      <w:tr w:rsidR="003D473C" w:rsidRPr="004C2DEF" w14:paraId="358D5896" w14:textId="77777777" w:rsidTr="007062FA">
        <w:trPr>
          <w:trHeight w:val="28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0F15077A" w14:textId="77777777" w:rsidR="003D473C" w:rsidRPr="004C2DEF" w:rsidRDefault="003D473C" w:rsidP="007062FA">
            <w:pPr>
              <w:jc w:val="center"/>
              <w:rPr>
                <w:color w:val="000000"/>
                <w:sz w:val="22"/>
                <w:szCs w:val="22"/>
              </w:rPr>
            </w:pPr>
            <w:r w:rsidRPr="004C2DEF">
              <w:rPr>
                <w:color w:val="000000"/>
                <w:sz w:val="22"/>
                <w:szCs w:val="22"/>
              </w:rPr>
              <w:t>6M-9M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34CC8706" w14:textId="77777777" w:rsidR="003D473C" w:rsidRPr="004C2D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C2DEF">
              <w:rPr>
                <w:color w:val="000000"/>
                <w:sz w:val="22"/>
                <w:szCs w:val="22"/>
              </w:rPr>
              <w:t>0.481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2564B165" w14:textId="77777777" w:rsidR="003D473C" w:rsidRPr="004C2D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C2DEF">
              <w:rPr>
                <w:color w:val="000000"/>
                <w:sz w:val="22"/>
                <w:szCs w:val="22"/>
              </w:rPr>
              <w:t>0.336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22F63CB8" w14:textId="77777777" w:rsidR="003D473C" w:rsidRPr="004C2D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C2DEF">
              <w:rPr>
                <w:color w:val="000000"/>
                <w:sz w:val="22"/>
                <w:szCs w:val="22"/>
              </w:rPr>
              <w:t>0.008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5B842E31" w14:textId="77777777" w:rsidR="003D473C" w:rsidRPr="004C2D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C2DEF">
              <w:rPr>
                <w:color w:val="000000"/>
                <w:sz w:val="22"/>
                <w:szCs w:val="22"/>
              </w:rPr>
              <w:t>0.175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4C6E7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F559" w14:textId="77777777" w:rsidR="003D473C" w:rsidRPr="004C2D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C2DEF">
              <w:rPr>
                <w:color w:val="000000"/>
                <w:sz w:val="22"/>
                <w:szCs w:val="22"/>
              </w:rPr>
              <w:t>0</w:t>
            </w:r>
          </w:p>
        </w:tc>
      </w:tr>
      <w:tr w:rsidR="003D473C" w:rsidRPr="004C2DEF" w14:paraId="0488AB82" w14:textId="77777777" w:rsidTr="007062FA">
        <w:trPr>
          <w:trHeight w:val="28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0A8C32B6" w14:textId="77777777" w:rsidR="003D473C" w:rsidRPr="004C2DEF" w:rsidRDefault="003D473C" w:rsidP="007062FA">
            <w:pPr>
              <w:jc w:val="center"/>
              <w:rPr>
                <w:color w:val="000000"/>
                <w:sz w:val="22"/>
                <w:szCs w:val="22"/>
              </w:rPr>
            </w:pPr>
            <w:r w:rsidRPr="004C2DEF">
              <w:rPr>
                <w:color w:val="000000"/>
                <w:sz w:val="22"/>
                <w:szCs w:val="22"/>
              </w:rPr>
              <w:t>9M-12M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3F8216C8" w14:textId="77777777" w:rsidR="003D473C" w:rsidRPr="004C2D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C2DEF">
              <w:rPr>
                <w:color w:val="000000"/>
                <w:sz w:val="22"/>
                <w:szCs w:val="22"/>
              </w:rPr>
              <w:t>0.446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7CB0C600" w14:textId="77777777" w:rsidR="003D473C" w:rsidRPr="004C2D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C2DEF">
              <w:rPr>
                <w:color w:val="000000"/>
                <w:sz w:val="22"/>
                <w:szCs w:val="22"/>
              </w:rPr>
              <w:t>0.389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24A8FBEB" w14:textId="77777777" w:rsidR="003D473C" w:rsidRPr="004C2D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C2DEF">
              <w:rPr>
                <w:color w:val="000000"/>
                <w:sz w:val="22"/>
                <w:szCs w:val="22"/>
              </w:rPr>
              <w:t>0.029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01D51B0D" w14:textId="77777777" w:rsidR="003D473C" w:rsidRPr="004C2D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C2DEF">
              <w:rPr>
                <w:color w:val="000000"/>
                <w:sz w:val="22"/>
                <w:szCs w:val="22"/>
              </w:rPr>
              <w:t>0.136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4C6E7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696F" w14:textId="77777777" w:rsidR="003D473C" w:rsidRPr="004C2D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C2DEF">
              <w:rPr>
                <w:color w:val="000000"/>
                <w:sz w:val="22"/>
                <w:szCs w:val="22"/>
              </w:rPr>
              <w:t>0</w:t>
            </w:r>
          </w:p>
        </w:tc>
      </w:tr>
      <w:tr w:rsidR="003D473C" w:rsidRPr="004C2DEF" w14:paraId="4239E287" w14:textId="77777777" w:rsidTr="007062FA">
        <w:trPr>
          <w:trHeight w:val="28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0A285F17" w14:textId="77777777" w:rsidR="003D473C" w:rsidRPr="004C2DEF" w:rsidRDefault="003D473C" w:rsidP="007062FA">
            <w:pPr>
              <w:jc w:val="center"/>
              <w:rPr>
                <w:color w:val="000000"/>
                <w:sz w:val="22"/>
                <w:szCs w:val="22"/>
              </w:rPr>
            </w:pPr>
            <w:r w:rsidRPr="004C2DEF">
              <w:rPr>
                <w:color w:val="000000"/>
                <w:sz w:val="22"/>
                <w:szCs w:val="22"/>
              </w:rPr>
              <w:t>12M-18M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49D4A60F" w14:textId="77777777" w:rsidR="003D473C" w:rsidRPr="004C2D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C2DEF">
              <w:rPr>
                <w:color w:val="000000"/>
                <w:sz w:val="22"/>
                <w:szCs w:val="22"/>
              </w:rPr>
              <w:t>0.47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7DF369D5" w14:textId="77777777" w:rsidR="003D473C" w:rsidRPr="004C2D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C2DEF">
              <w:rPr>
                <w:color w:val="000000"/>
                <w:sz w:val="22"/>
                <w:szCs w:val="22"/>
              </w:rPr>
              <w:t>0.345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7E300F27" w14:textId="77777777" w:rsidR="003D473C" w:rsidRPr="004C2D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C2DEF">
              <w:rPr>
                <w:color w:val="000000"/>
                <w:sz w:val="22"/>
                <w:szCs w:val="22"/>
              </w:rPr>
              <w:t>0.017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14C25843" w14:textId="77777777" w:rsidR="003D473C" w:rsidRPr="004C2D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C2DEF">
              <w:rPr>
                <w:color w:val="000000"/>
                <w:sz w:val="22"/>
                <w:szCs w:val="22"/>
              </w:rPr>
              <w:t>0.168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4C6E7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B703" w14:textId="77777777" w:rsidR="003D473C" w:rsidRPr="004C2D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C2DEF">
              <w:rPr>
                <w:color w:val="000000"/>
                <w:sz w:val="22"/>
                <w:szCs w:val="22"/>
              </w:rPr>
              <w:t>0</w:t>
            </w:r>
          </w:p>
        </w:tc>
      </w:tr>
      <w:tr w:rsidR="003D473C" w:rsidRPr="004C2DEF" w14:paraId="3F4931D0" w14:textId="77777777" w:rsidTr="007062FA">
        <w:trPr>
          <w:trHeight w:val="28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41B4395F" w14:textId="77777777" w:rsidR="003D473C" w:rsidRPr="004C2DEF" w:rsidRDefault="003D473C" w:rsidP="007062FA">
            <w:pPr>
              <w:jc w:val="center"/>
              <w:rPr>
                <w:color w:val="000000"/>
                <w:sz w:val="22"/>
                <w:szCs w:val="22"/>
              </w:rPr>
            </w:pPr>
            <w:r w:rsidRPr="004C2DEF">
              <w:rPr>
                <w:color w:val="000000"/>
                <w:sz w:val="22"/>
                <w:szCs w:val="22"/>
              </w:rPr>
              <w:t>18M-24M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3A09D3AB" w14:textId="77777777" w:rsidR="003D473C" w:rsidRPr="004C2D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C2DEF">
              <w:rPr>
                <w:color w:val="000000"/>
                <w:sz w:val="22"/>
                <w:szCs w:val="22"/>
              </w:rPr>
              <w:t>0.462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260A1F04" w14:textId="77777777" w:rsidR="003D473C" w:rsidRPr="004C2D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C2DEF">
              <w:rPr>
                <w:color w:val="000000"/>
                <w:sz w:val="22"/>
                <w:szCs w:val="22"/>
              </w:rPr>
              <w:t>0.387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6D549266" w14:textId="77777777" w:rsidR="003D473C" w:rsidRPr="004C2D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C2DEF">
              <w:rPr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60814ADD" w14:textId="77777777" w:rsidR="003D473C" w:rsidRPr="004C2D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C2DEF">
              <w:rPr>
                <w:color w:val="000000"/>
                <w:sz w:val="22"/>
                <w:szCs w:val="22"/>
              </w:rPr>
              <w:t>0.126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EB35" w14:textId="77777777" w:rsidR="003D473C" w:rsidRPr="004C2D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C2DEF">
              <w:rPr>
                <w:color w:val="000000"/>
                <w:sz w:val="22"/>
                <w:szCs w:val="22"/>
              </w:rPr>
              <w:t>0</w:t>
            </w:r>
          </w:p>
        </w:tc>
      </w:tr>
    </w:tbl>
    <w:p w14:paraId="7608BF11" w14:textId="77777777" w:rsidR="003D473C" w:rsidRPr="004C2DEF" w:rsidRDefault="003D473C" w:rsidP="003D473C"/>
    <w:p w14:paraId="4896EC75" w14:textId="77777777" w:rsidR="003D473C" w:rsidRPr="004C2DEF" w:rsidRDefault="003D473C" w:rsidP="003D473C"/>
    <w:p w14:paraId="60FA12F4" w14:textId="77777777" w:rsidR="003D473C" w:rsidRPr="00D233F4" w:rsidRDefault="003D473C" w:rsidP="003D473C">
      <w:r>
        <w:t xml:space="preserve">Supplementary </w:t>
      </w:r>
      <w:r w:rsidRPr="00D233F4">
        <w:t xml:space="preserve">Table </w:t>
      </w:r>
      <w:r>
        <w:t>5</w:t>
      </w:r>
      <w:r w:rsidRPr="00D233F4">
        <w:t>. Quality of Life Estimate per Health Status</w:t>
      </w:r>
    </w:p>
    <w:p w14:paraId="74B5FB4C" w14:textId="77777777" w:rsidR="003D473C" w:rsidRDefault="003D473C" w:rsidP="003D473C"/>
    <w:tbl>
      <w:tblPr>
        <w:tblW w:w="9435" w:type="dxa"/>
        <w:tblLook w:val="04A0" w:firstRow="1" w:lastRow="0" w:firstColumn="1" w:lastColumn="0" w:noHBand="0" w:noVBand="1"/>
      </w:tblPr>
      <w:tblGrid>
        <w:gridCol w:w="5935"/>
        <w:gridCol w:w="1600"/>
        <w:gridCol w:w="1900"/>
      </w:tblGrid>
      <w:tr w:rsidR="003D473C" w:rsidRPr="00CE357D" w14:paraId="3C915C96" w14:textId="77777777" w:rsidTr="007062FA">
        <w:trPr>
          <w:trHeight w:val="280"/>
        </w:trPr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B4C6E7"/>
              <w:right w:val="nil"/>
            </w:tcBorders>
            <w:shd w:val="clear" w:color="000000" w:fill="DDEBF7"/>
            <w:noWrap/>
            <w:vAlign w:val="bottom"/>
            <w:hideMark/>
          </w:tcPr>
          <w:p w14:paraId="04767897" w14:textId="77777777" w:rsidR="003D473C" w:rsidRPr="00CE357D" w:rsidRDefault="003D473C" w:rsidP="007062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357D">
              <w:rPr>
                <w:b/>
                <w:bCs/>
                <w:color w:val="000000"/>
                <w:sz w:val="22"/>
                <w:szCs w:val="22"/>
              </w:rPr>
              <w:t>Quality of Life (SF36)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B4C6E7"/>
              <w:right w:val="nil"/>
            </w:tcBorders>
            <w:shd w:val="clear" w:color="000000" w:fill="DDEBF7"/>
            <w:noWrap/>
            <w:vAlign w:val="bottom"/>
            <w:hideMark/>
          </w:tcPr>
          <w:p w14:paraId="4FFCF493" w14:textId="77777777" w:rsidR="003D473C" w:rsidRPr="00CE357D" w:rsidRDefault="003D473C" w:rsidP="007062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357D">
              <w:rPr>
                <w:b/>
                <w:bCs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B4C6E7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63F7C53" w14:textId="77777777" w:rsidR="003D473C" w:rsidRPr="00CE357D" w:rsidRDefault="003D473C" w:rsidP="007062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357D">
              <w:rPr>
                <w:b/>
                <w:bCs/>
                <w:color w:val="000000"/>
                <w:sz w:val="22"/>
                <w:szCs w:val="22"/>
              </w:rPr>
              <w:t>SD</w:t>
            </w:r>
          </w:p>
        </w:tc>
      </w:tr>
      <w:tr w:rsidR="003D473C" w:rsidRPr="00CE357D" w14:paraId="629EBD89" w14:textId="77777777" w:rsidTr="007062FA">
        <w:trPr>
          <w:trHeight w:val="280"/>
        </w:trPr>
        <w:tc>
          <w:tcPr>
            <w:tcW w:w="5935" w:type="dxa"/>
            <w:tcBorders>
              <w:top w:val="single" w:sz="4" w:space="0" w:color="B4C6E7"/>
              <w:left w:val="single" w:sz="4" w:space="0" w:color="auto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2F99B791" w14:textId="77777777" w:rsidR="003D473C" w:rsidRPr="00CE357D" w:rsidRDefault="003D473C" w:rsidP="007062FA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CE357D">
              <w:rPr>
                <w:i/>
                <w:iCs/>
                <w:color w:val="000000"/>
                <w:sz w:val="22"/>
                <w:szCs w:val="22"/>
              </w:rPr>
              <w:t>Minimal</w:t>
            </w:r>
          </w:p>
        </w:tc>
        <w:tc>
          <w:tcPr>
            <w:tcW w:w="1600" w:type="dxa"/>
            <w:tcBorders>
              <w:top w:val="single" w:sz="4" w:space="0" w:color="B4C6E7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3723FDAF" w14:textId="77777777" w:rsidR="003D473C" w:rsidRPr="00CE357D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CE357D">
              <w:rPr>
                <w:color w:val="000000"/>
                <w:sz w:val="22"/>
                <w:szCs w:val="22"/>
              </w:rPr>
              <w:t>0.755</w:t>
            </w:r>
          </w:p>
        </w:tc>
        <w:tc>
          <w:tcPr>
            <w:tcW w:w="1900" w:type="dxa"/>
            <w:tcBorders>
              <w:top w:val="single" w:sz="4" w:space="0" w:color="B4C6E7"/>
              <w:left w:val="nil"/>
              <w:bottom w:val="single" w:sz="4" w:space="0" w:color="B4C6E7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EB67" w14:textId="77777777" w:rsidR="003D473C" w:rsidRPr="00CE357D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CE357D">
              <w:rPr>
                <w:color w:val="000000"/>
                <w:sz w:val="22"/>
                <w:szCs w:val="22"/>
              </w:rPr>
              <w:t>0.124</w:t>
            </w:r>
          </w:p>
        </w:tc>
      </w:tr>
      <w:tr w:rsidR="003D473C" w:rsidRPr="00CE357D" w14:paraId="308F3752" w14:textId="77777777" w:rsidTr="007062FA">
        <w:trPr>
          <w:trHeight w:val="280"/>
        </w:trPr>
        <w:tc>
          <w:tcPr>
            <w:tcW w:w="5935" w:type="dxa"/>
            <w:tcBorders>
              <w:top w:val="single" w:sz="4" w:space="0" w:color="B4C6E7"/>
              <w:left w:val="single" w:sz="4" w:space="0" w:color="auto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7EDA18FE" w14:textId="77777777" w:rsidR="003D473C" w:rsidRPr="00CE357D" w:rsidRDefault="003D473C" w:rsidP="007062FA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CE357D">
              <w:rPr>
                <w:i/>
                <w:iCs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600" w:type="dxa"/>
            <w:tcBorders>
              <w:top w:val="single" w:sz="4" w:space="0" w:color="B4C6E7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0FFDBB84" w14:textId="77777777" w:rsidR="003D473C" w:rsidRPr="00CE357D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CE357D">
              <w:rPr>
                <w:color w:val="000000"/>
                <w:sz w:val="22"/>
                <w:szCs w:val="22"/>
              </w:rPr>
              <w:t>0.638</w:t>
            </w:r>
          </w:p>
        </w:tc>
        <w:tc>
          <w:tcPr>
            <w:tcW w:w="1900" w:type="dxa"/>
            <w:tcBorders>
              <w:top w:val="single" w:sz="4" w:space="0" w:color="B4C6E7"/>
              <w:left w:val="nil"/>
              <w:bottom w:val="single" w:sz="4" w:space="0" w:color="B4C6E7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7885" w14:textId="77777777" w:rsidR="003D473C" w:rsidRPr="00CE357D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CE357D">
              <w:rPr>
                <w:color w:val="000000"/>
                <w:sz w:val="22"/>
                <w:szCs w:val="22"/>
              </w:rPr>
              <w:t>0.103</w:t>
            </w:r>
          </w:p>
        </w:tc>
      </w:tr>
      <w:tr w:rsidR="003D473C" w:rsidRPr="00CE357D" w14:paraId="31A772C1" w14:textId="77777777" w:rsidTr="007062FA">
        <w:trPr>
          <w:trHeight w:val="280"/>
        </w:trPr>
        <w:tc>
          <w:tcPr>
            <w:tcW w:w="5935" w:type="dxa"/>
            <w:tcBorders>
              <w:top w:val="single" w:sz="4" w:space="0" w:color="B4C6E7"/>
              <w:left w:val="single" w:sz="4" w:space="0" w:color="auto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014A16B1" w14:textId="77777777" w:rsidR="003D473C" w:rsidRPr="00CE357D" w:rsidRDefault="003D473C" w:rsidP="007062FA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CE357D">
              <w:rPr>
                <w:i/>
                <w:iCs/>
                <w:color w:val="000000"/>
                <w:sz w:val="22"/>
                <w:szCs w:val="22"/>
              </w:rPr>
              <w:t>Severe</w:t>
            </w:r>
          </w:p>
        </w:tc>
        <w:tc>
          <w:tcPr>
            <w:tcW w:w="1600" w:type="dxa"/>
            <w:tcBorders>
              <w:top w:val="single" w:sz="4" w:space="0" w:color="B4C6E7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125525DF" w14:textId="77777777" w:rsidR="003D473C" w:rsidRPr="00CE357D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CE357D">
              <w:rPr>
                <w:color w:val="000000"/>
                <w:sz w:val="22"/>
                <w:szCs w:val="22"/>
              </w:rPr>
              <w:t>0.588</w:t>
            </w:r>
          </w:p>
        </w:tc>
        <w:tc>
          <w:tcPr>
            <w:tcW w:w="1900" w:type="dxa"/>
            <w:tcBorders>
              <w:top w:val="single" w:sz="4" w:space="0" w:color="B4C6E7"/>
              <w:left w:val="nil"/>
              <w:bottom w:val="single" w:sz="4" w:space="0" w:color="B4C6E7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9DDF" w14:textId="77777777" w:rsidR="003D473C" w:rsidRPr="00CE357D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CE357D">
              <w:rPr>
                <w:color w:val="000000"/>
                <w:sz w:val="22"/>
                <w:szCs w:val="22"/>
              </w:rPr>
              <w:t>0.092</w:t>
            </w:r>
          </w:p>
        </w:tc>
      </w:tr>
      <w:tr w:rsidR="003D473C" w:rsidRPr="00CE357D" w14:paraId="1148A0AD" w14:textId="77777777" w:rsidTr="007062FA">
        <w:trPr>
          <w:trHeight w:val="280"/>
        </w:trPr>
        <w:tc>
          <w:tcPr>
            <w:tcW w:w="5935" w:type="dxa"/>
            <w:tcBorders>
              <w:top w:val="single" w:sz="4" w:space="0" w:color="B4C6E7"/>
              <w:left w:val="single" w:sz="4" w:space="0" w:color="auto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7FEA2622" w14:textId="77777777" w:rsidR="003D473C" w:rsidRPr="00CE357D" w:rsidRDefault="003D473C" w:rsidP="007062FA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CE357D">
              <w:rPr>
                <w:i/>
                <w:iCs/>
                <w:color w:val="000000"/>
                <w:sz w:val="22"/>
                <w:szCs w:val="22"/>
              </w:rPr>
              <w:t>Crippled</w:t>
            </w:r>
          </w:p>
        </w:tc>
        <w:tc>
          <w:tcPr>
            <w:tcW w:w="1600" w:type="dxa"/>
            <w:tcBorders>
              <w:top w:val="single" w:sz="4" w:space="0" w:color="B4C6E7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54C5E641" w14:textId="77777777" w:rsidR="003D473C" w:rsidRPr="00CE357D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CE357D">
              <w:rPr>
                <w:color w:val="000000"/>
                <w:sz w:val="22"/>
                <w:szCs w:val="22"/>
              </w:rPr>
              <w:t>0.534</w:t>
            </w:r>
          </w:p>
        </w:tc>
        <w:tc>
          <w:tcPr>
            <w:tcW w:w="1900" w:type="dxa"/>
            <w:tcBorders>
              <w:top w:val="single" w:sz="4" w:space="0" w:color="B4C6E7"/>
              <w:left w:val="nil"/>
              <w:bottom w:val="single" w:sz="4" w:space="0" w:color="B4C6E7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27DA" w14:textId="77777777" w:rsidR="003D473C" w:rsidRPr="00CE357D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CE357D">
              <w:rPr>
                <w:color w:val="000000"/>
                <w:sz w:val="22"/>
                <w:szCs w:val="22"/>
              </w:rPr>
              <w:t>0.088</w:t>
            </w:r>
          </w:p>
        </w:tc>
      </w:tr>
      <w:tr w:rsidR="003D473C" w:rsidRPr="00CE357D" w14:paraId="0A532E68" w14:textId="77777777" w:rsidTr="007062FA">
        <w:trPr>
          <w:trHeight w:val="280"/>
        </w:trPr>
        <w:tc>
          <w:tcPr>
            <w:tcW w:w="5935" w:type="dxa"/>
            <w:tcBorders>
              <w:top w:val="single" w:sz="4" w:space="0" w:color="B4C6E7"/>
              <w:left w:val="single" w:sz="4" w:space="0" w:color="auto"/>
              <w:bottom w:val="single" w:sz="4" w:space="0" w:color="auto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2A48D574" w14:textId="77777777" w:rsidR="003D473C" w:rsidRPr="00CE357D" w:rsidRDefault="003D473C" w:rsidP="007062FA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CE357D">
              <w:rPr>
                <w:i/>
                <w:iCs/>
                <w:color w:val="000000"/>
                <w:sz w:val="22"/>
                <w:szCs w:val="22"/>
              </w:rPr>
              <w:t>Bedbound</w:t>
            </w:r>
          </w:p>
        </w:tc>
        <w:tc>
          <w:tcPr>
            <w:tcW w:w="1600" w:type="dxa"/>
            <w:tcBorders>
              <w:top w:val="single" w:sz="4" w:space="0" w:color="B4C6E7"/>
              <w:left w:val="nil"/>
              <w:bottom w:val="single" w:sz="4" w:space="0" w:color="auto"/>
              <w:right w:val="single" w:sz="4" w:space="0" w:color="B4C6E7"/>
            </w:tcBorders>
            <w:shd w:val="clear" w:color="auto" w:fill="auto"/>
            <w:noWrap/>
            <w:vAlign w:val="bottom"/>
            <w:hideMark/>
          </w:tcPr>
          <w:p w14:paraId="47319D5B" w14:textId="77777777" w:rsidR="003D473C" w:rsidRPr="00CE357D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CE357D">
              <w:rPr>
                <w:color w:val="000000"/>
                <w:sz w:val="22"/>
                <w:szCs w:val="22"/>
              </w:rPr>
              <w:t>0.499</w:t>
            </w:r>
          </w:p>
        </w:tc>
        <w:tc>
          <w:tcPr>
            <w:tcW w:w="1900" w:type="dxa"/>
            <w:tcBorders>
              <w:top w:val="single" w:sz="4" w:space="0" w:color="B4C6E7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7A35" w14:textId="77777777" w:rsidR="003D473C" w:rsidRPr="00CE357D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CE357D">
              <w:rPr>
                <w:color w:val="000000"/>
                <w:sz w:val="22"/>
                <w:szCs w:val="22"/>
              </w:rPr>
              <w:t>0.092</w:t>
            </w:r>
          </w:p>
        </w:tc>
      </w:tr>
    </w:tbl>
    <w:p w14:paraId="3427F584" w14:textId="77777777" w:rsidR="003D473C" w:rsidRDefault="003D473C" w:rsidP="003D473C">
      <w:pPr>
        <w:pStyle w:val="Heading2"/>
      </w:pPr>
    </w:p>
    <w:p w14:paraId="7C02A975" w14:textId="77777777" w:rsidR="003D473C" w:rsidRPr="00BC1E5D" w:rsidRDefault="003D473C" w:rsidP="003D473C">
      <w:pPr>
        <w:pStyle w:val="Heading2"/>
      </w:pPr>
      <w:r>
        <w:t xml:space="preserve">Supplementary </w:t>
      </w:r>
      <w:r w:rsidRPr="00BC1E5D">
        <w:t xml:space="preserve">Table </w:t>
      </w:r>
      <w:r>
        <w:t>6</w:t>
      </w:r>
      <w:r w:rsidRPr="00BC1E5D">
        <w:t>. Net Monetary Benefit (Both Perspectives)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355"/>
        <w:gridCol w:w="2070"/>
        <w:gridCol w:w="1170"/>
        <w:gridCol w:w="810"/>
        <w:gridCol w:w="1170"/>
        <w:gridCol w:w="900"/>
        <w:gridCol w:w="1170"/>
        <w:gridCol w:w="1170"/>
        <w:gridCol w:w="1080"/>
      </w:tblGrid>
      <w:tr w:rsidR="003D473C" w:rsidRPr="00CB0602" w14:paraId="1FBD8E33" w14:textId="77777777" w:rsidTr="007062FA">
        <w:trPr>
          <w:trHeight w:val="280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</w:tcPr>
          <w:p w14:paraId="0D2BEBE9" w14:textId="77777777" w:rsidR="003D473C" w:rsidRDefault="003D473C" w:rsidP="007062FA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69060D9A" w14:textId="77777777" w:rsidR="003D473C" w:rsidRPr="00CB0602" w:rsidRDefault="003D473C" w:rsidP="007062F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C37C" w14:textId="77777777" w:rsidR="003D473C" w:rsidRPr="00CB0602" w:rsidRDefault="003D473C" w:rsidP="007062F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B060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710C2D28" w14:textId="77777777" w:rsidR="003D473C" w:rsidRPr="00CB0602" w:rsidRDefault="003D473C" w:rsidP="007062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B0602">
              <w:rPr>
                <w:b/>
                <w:bCs/>
                <w:color w:val="000000"/>
                <w:sz w:val="20"/>
                <w:szCs w:val="20"/>
              </w:rPr>
              <w:t>P-15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51D0" w14:textId="77777777" w:rsidR="003D473C" w:rsidRPr="00CB0602" w:rsidRDefault="003D473C" w:rsidP="007062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B0602">
              <w:rPr>
                <w:b/>
                <w:bCs/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14A88330" w14:textId="77777777" w:rsidR="003D473C" w:rsidRPr="00CB0602" w:rsidRDefault="003D473C" w:rsidP="007062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B0602">
              <w:rPr>
                <w:b/>
                <w:bCs/>
                <w:color w:val="000000"/>
                <w:sz w:val="20"/>
                <w:szCs w:val="20"/>
              </w:rPr>
              <w:t xml:space="preserve">NMB, based on three WTP thresholds </w:t>
            </w:r>
            <w:r w:rsidRPr="00CB0602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b</w:t>
            </w:r>
          </w:p>
        </w:tc>
      </w:tr>
      <w:tr w:rsidR="003D473C" w:rsidRPr="00CB0602" w14:paraId="011CC00E" w14:textId="77777777" w:rsidTr="007062FA">
        <w:trPr>
          <w:trHeight w:val="280"/>
        </w:trPr>
        <w:tc>
          <w:tcPr>
            <w:tcW w:w="355" w:type="dxa"/>
            <w:tcBorders>
              <w:left w:val="single" w:sz="4" w:space="0" w:color="auto"/>
              <w:bottom w:val="single" w:sz="4" w:space="0" w:color="auto"/>
            </w:tcBorders>
          </w:tcPr>
          <w:p w14:paraId="4604F220" w14:textId="77777777" w:rsidR="003D473C" w:rsidRPr="00CB0602" w:rsidRDefault="003D473C" w:rsidP="00706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14:paraId="46C986EC" w14:textId="77777777" w:rsidR="003D473C" w:rsidRPr="00CB0602" w:rsidRDefault="003D473C" w:rsidP="007062FA">
            <w:pPr>
              <w:jc w:val="center"/>
              <w:rPr>
                <w:color w:val="000000"/>
                <w:sz w:val="20"/>
                <w:szCs w:val="20"/>
              </w:rPr>
            </w:pPr>
            <w:r w:rsidRPr="00CB0602">
              <w:rPr>
                <w:color w:val="000000"/>
                <w:sz w:val="14"/>
                <w:szCs w:val="14"/>
              </w:rPr>
              <w:t>TIME HORIZON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C49E8A5" w14:textId="77777777" w:rsidR="003D473C" w:rsidRPr="00CB0602" w:rsidRDefault="003D473C" w:rsidP="007062FA">
            <w:pPr>
              <w:jc w:val="center"/>
              <w:rPr>
                <w:i/>
                <w:iCs/>
                <w:color w:val="000000"/>
                <w:sz w:val="20"/>
                <w:szCs w:val="20"/>
                <w:vertAlign w:val="superscript"/>
              </w:rPr>
            </w:pPr>
            <w:r w:rsidRPr="00CB0602">
              <w:rPr>
                <w:i/>
                <w:iCs/>
                <w:color w:val="000000"/>
                <w:sz w:val="20"/>
                <w:szCs w:val="20"/>
              </w:rPr>
              <w:t xml:space="preserve">Cost </w:t>
            </w:r>
            <w:r w:rsidRPr="00CB0602">
              <w:rPr>
                <w:i/>
                <w:iCs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A6EE4C5" w14:textId="77777777" w:rsidR="003D473C" w:rsidRPr="00CB0602" w:rsidRDefault="003D473C" w:rsidP="007062F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B0602">
              <w:rPr>
                <w:i/>
                <w:iCs/>
                <w:color w:val="000000"/>
                <w:sz w:val="20"/>
                <w:szCs w:val="20"/>
              </w:rPr>
              <w:t>QALY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B49D0" w14:textId="77777777" w:rsidR="003D473C" w:rsidRPr="00CB0602" w:rsidRDefault="003D473C" w:rsidP="007062F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B0602">
              <w:rPr>
                <w:i/>
                <w:iCs/>
                <w:color w:val="000000"/>
                <w:sz w:val="20"/>
                <w:szCs w:val="20"/>
              </w:rPr>
              <w:t>Cost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67EF" w14:textId="77777777" w:rsidR="003D473C" w:rsidRPr="00CB0602" w:rsidRDefault="003D473C" w:rsidP="007062F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B0602">
              <w:rPr>
                <w:i/>
                <w:iCs/>
                <w:color w:val="000000"/>
                <w:sz w:val="20"/>
                <w:szCs w:val="20"/>
              </w:rPr>
              <w:t>QALY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7AF1E94" w14:textId="77777777" w:rsidR="003D473C" w:rsidRPr="00CB0602" w:rsidRDefault="003D473C" w:rsidP="007062FA">
            <w:pPr>
              <w:jc w:val="center"/>
              <w:rPr>
                <w:color w:val="000000"/>
                <w:sz w:val="20"/>
                <w:szCs w:val="20"/>
              </w:rPr>
            </w:pPr>
            <w:r w:rsidRPr="00CB0602">
              <w:rPr>
                <w:color w:val="000000"/>
                <w:sz w:val="20"/>
                <w:szCs w:val="20"/>
              </w:rPr>
              <w:t>WTP = $50,000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434FD0A" w14:textId="77777777" w:rsidR="003D473C" w:rsidRPr="00CB0602" w:rsidRDefault="003D473C" w:rsidP="007062FA">
            <w:pPr>
              <w:jc w:val="center"/>
              <w:rPr>
                <w:color w:val="000000"/>
                <w:sz w:val="20"/>
                <w:szCs w:val="20"/>
              </w:rPr>
            </w:pPr>
            <w:r w:rsidRPr="00CB0602">
              <w:rPr>
                <w:color w:val="000000"/>
                <w:sz w:val="20"/>
                <w:szCs w:val="20"/>
              </w:rPr>
              <w:t>WTP = $100,000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FDC4A57" w14:textId="77777777" w:rsidR="003D473C" w:rsidRPr="00CB0602" w:rsidRDefault="003D473C" w:rsidP="007062FA">
            <w:pPr>
              <w:jc w:val="center"/>
              <w:rPr>
                <w:color w:val="000000"/>
                <w:sz w:val="20"/>
                <w:szCs w:val="20"/>
              </w:rPr>
            </w:pPr>
            <w:r w:rsidRPr="00CB0602">
              <w:rPr>
                <w:color w:val="000000"/>
                <w:sz w:val="20"/>
                <w:szCs w:val="20"/>
              </w:rPr>
              <w:t>WTP = $150,000</w:t>
            </w:r>
          </w:p>
        </w:tc>
      </w:tr>
      <w:tr w:rsidR="003D473C" w:rsidRPr="00CB0602" w14:paraId="73F3D072" w14:textId="77777777" w:rsidTr="007062FA">
        <w:trPr>
          <w:trHeight w:val="280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14:paraId="47008166" w14:textId="77777777" w:rsidR="003D473C" w:rsidRPr="00CB0602" w:rsidRDefault="003D473C" w:rsidP="007062FA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B0602">
              <w:rPr>
                <w:color w:val="000000"/>
                <w:sz w:val="12"/>
                <w:szCs w:val="12"/>
              </w:rPr>
              <w:t>HEALTH SYSTEMS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F540" w14:textId="77777777" w:rsidR="003D473C" w:rsidRPr="00CB0602" w:rsidRDefault="003D473C" w:rsidP="007062FA">
            <w:pPr>
              <w:rPr>
                <w:color w:val="000000"/>
                <w:sz w:val="20"/>
                <w:szCs w:val="20"/>
              </w:rPr>
            </w:pPr>
            <w:r w:rsidRPr="00CB0602">
              <w:rPr>
                <w:color w:val="000000"/>
                <w:sz w:val="20"/>
                <w:szCs w:val="20"/>
              </w:rPr>
              <w:t>90 Day</w:t>
            </w:r>
          </w:p>
        </w:tc>
        <w:tc>
          <w:tcPr>
            <w:tcW w:w="1170" w:type="dxa"/>
            <w:shd w:val="clear" w:color="auto" w:fill="DEEAF6" w:themeFill="accent5" w:themeFillTint="33"/>
            <w:noWrap/>
            <w:hideMark/>
          </w:tcPr>
          <w:p w14:paraId="7D7DA3B0" w14:textId="77777777" w:rsidR="003D473C" w:rsidRPr="00CB0602" w:rsidRDefault="003D473C" w:rsidP="007062FA">
            <w:pPr>
              <w:jc w:val="right"/>
              <w:rPr>
                <w:color w:val="000000"/>
                <w:sz w:val="18"/>
                <w:szCs w:val="18"/>
              </w:rPr>
            </w:pPr>
            <w:r w:rsidRPr="00CB0602">
              <w:rPr>
                <w:sz w:val="18"/>
                <w:szCs w:val="18"/>
              </w:rPr>
              <w:t>$32,283.00</w:t>
            </w:r>
          </w:p>
        </w:tc>
        <w:tc>
          <w:tcPr>
            <w:tcW w:w="810" w:type="dxa"/>
            <w:shd w:val="clear" w:color="auto" w:fill="DEEAF6" w:themeFill="accent5" w:themeFillTint="33"/>
            <w:noWrap/>
            <w:vAlign w:val="bottom"/>
            <w:hideMark/>
          </w:tcPr>
          <w:p w14:paraId="57FD987D" w14:textId="77777777" w:rsidR="003D473C" w:rsidRPr="00CB0602" w:rsidRDefault="003D473C" w:rsidP="007062FA">
            <w:pPr>
              <w:jc w:val="right"/>
              <w:rPr>
                <w:color w:val="000000"/>
                <w:sz w:val="18"/>
                <w:szCs w:val="18"/>
              </w:rPr>
            </w:pPr>
            <w:r w:rsidRPr="00CB0602">
              <w:rPr>
                <w:color w:val="000000"/>
                <w:sz w:val="18"/>
                <w:szCs w:val="18"/>
              </w:rPr>
              <w:t>0.1999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6CFCF7F" w14:textId="77777777" w:rsidR="003D473C" w:rsidRPr="00CB0602" w:rsidRDefault="003D473C" w:rsidP="007062FA">
            <w:pPr>
              <w:jc w:val="right"/>
              <w:rPr>
                <w:color w:val="000000"/>
                <w:sz w:val="18"/>
                <w:szCs w:val="18"/>
              </w:rPr>
            </w:pPr>
            <w:r w:rsidRPr="00CB0602">
              <w:rPr>
                <w:color w:val="000000"/>
                <w:sz w:val="18"/>
                <w:szCs w:val="18"/>
              </w:rPr>
              <w:t xml:space="preserve"> $32,202.87 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D581E0A" w14:textId="77777777" w:rsidR="003D473C" w:rsidRPr="00CB0602" w:rsidRDefault="003D473C" w:rsidP="007062FA">
            <w:pPr>
              <w:jc w:val="right"/>
              <w:rPr>
                <w:color w:val="000000"/>
                <w:sz w:val="18"/>
                <w:szCs w:val="18"/>
              </w:rPr>
            </w:pPr>
            <w:r w:rsidRPr="00CB0602">
              <w:rPr>
                <w:color w:val="000000"/>
                <w:sz w:val="18"/>
                <w:szCs w:val="18"/>
              </w:rPr>
              <w:t>0.1939</w:t>
            </w:r>
          </w:p>
        </w:tc>
        <w:tc>
          <w:tcPr>
            <w:tcW w:w="1170" w:type="dxa"/>
            <w:shd w:val="clear" w:color="auto" w:fill="DEEAF6" w:themeFill="accent5" w:themeFillTint="33"/>
            <w:noWrap/>
            <w:vAlign w:val="bottom"/>
          </w:tcPr>
          <w:p w14:paraId="18855CD9" w14:textId="77777777" w:rsidR="003D473C" w:rsidRPr="00CB0602" w:rsidRDefault="003D473C" w:rsidP="007062FA">
            <w:pPr>
              <w:jc w:val="right"/>
              <w:rPr>
                <w:color w:val="000000"/>
                <w:sz w:val="18"/>
                <w:szCs w:val="18"/>
              </w:rPr>
            </w:pPr>
            <w:r w:rsidRPr="00CB0602">
              <w:rPr>
                <w:color w:val="000000"/>
                <w:sz w:val="18"/>
                <w:szCs w:val="18"/>
              </w:rPr>
              <w:t>$220.00</w:t>
            </w:r>
          </w:p>
        </w:tc>
        <w:tc>
          <w:tcPr>
            <w:tcW w:w="1170" w:type="dxa"/>
            <w:shd w:val="clear" w:color="auto" w:fill="DEEAF6" w:themeFill="accent5" w:themeFillTint="33"/>
            <w:noWrap/>
            <w:vAlign w:val="bottom"/>
          </w:tcPr>
          <w:p w14:paraId="4F47A3EF" w14:textId="77777777" w:rsidR="003D473C" w:rsidRPr="00CB0602" w:rsidRDefault="003D473C" w:rsidP="007062FA">
            <w:pPr>
              <w:jc w:val="right"/>
              <w:rPr>
                <w:color w:val="000000"/>
                <w:sz w:val="18"/>
                <w:szCs w:val="18"/>
              </w:rPr>
            </w:pPr>
            <w:r w:rsidRPr="00CB0602">
              <w:rPr>
                <w:color w:val="000000"/>
                <w:sz w:val="18"/>
                <w:szCs w:val="18"/>
              </w:rPr>
              <w:t>$520.00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0A68DD05" w14:textId="77777777" w:rsidR="003D473C" w:rsidRPr="00CB0602" w:rsidRDefault="003D473C" w:rsidP="007062FA">
            <w:pPr>
              <w:jc w:val="right"/>
              <w:rPr>
                <w:color w:val="000000"/>
                <w:sz w:val="18"/>
                <w:szCs w:val="18"/>
              </w:rPr>
            </w:pPr>
            <w:r w:rsidRPr="00CB0602">
              <w:rPr>
                <w:color w:val="000000"/>
                <w:sz w:val="18"/>
                <w:szCs w:val="18"/>
              </w:rPr>
              <w:t>$820.00</w:t>
            </w:r>
          </w:p>
        </w:tc>
      </w:tr>
      <w:tr w:rsidR="003D473C" w:rsidRPr="00CB0602" w14:paraId="4BE38736" w14:textId="77777777" w:rsidTr="007062FA">
        <w:trPr>
          <w:trHeight w:val="280"/>
        </w:trPr>
        <w:tc>
          <w:tcPr>
            <w:tcW w:w="355" w:type="dxa"/>
            <w:vMerge/>
            <w:tcBorders>
              <w:left w:val="single" w:sz="4" w:space="0" w:color="auto"/>
            </w:tcBorders>
          </w:tcPr>
          <w:p w14:paraId="6B909820" w14:textId="77777777" w:rsidR="003D473C" w:rsidRPr="00CB0602" w:rsidRDefault="003D473C" w:rsidP="007062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076D" w14:textId="77777777" w:rsidR="003D473C" w:rsidRPr="00CB0602" w:rsidRDefault="003D473C" w:rsidP="007062FA">
            <w:pPr>
              <w:rPr>
                <w:color w:val="000000"/>
                <w:sz w:val="20"/>
                <w:szCs w:val="20"/>
              </w:rPr>
            </w:pPr>
            <w:r w:rsidRPr="00CB0602">
              <w:rPr>
                <w:color w:val="000000"/>
                <w:sz w:val="20"/>
                <w:szCs w:val="20"/>
              </w:rPr>
              <w:t>1 Year</w:t>
            </w:r>
          </w:p>
        </w:tc>
        <w:tc>
          <w:tcPr>
            <w:tcW w:w="1170" w:type="dxa"/>
            <w:shd w:val="clear" w:color="auto" w:fill="DEEAF6" w:themeFill="accent5" w:themeFillTint="33"/>
            <w:noWrap/>
            <w:hideMark/>
          </w:tcPr>
          <w:p w14:paraId="320EA78E" w14:textId="77777777" w:rsidR="003D473C" w:rsidRPr="00CB0602" w:rsidRDefault="003D473C" w:rsidP="007062FA">
            <w:pPr>
              <w:jc w:val="right"/>
              <w:rPr>
                <w:color w:val="000000"/>
                <w:sz w:val="18"/>
                <w:szCs w:val="18"/>
              </w:rPr>
            </w:pPr>
            <w:r w:rsidRPr="00CB0602">
              <w:rPr>
                <w:sz w:val="18"/>
                <w:szCs w:val="18"/>
              </w:rPr>
              <w:t>$46,029.00</w:t>
            </w:r>
          </w:p>
        </w:tc>
        <w:tc>
          <w:tcPr>
            <w:tcW w:w="810" w:type="dxa"/>
            <w:shd w:val="clear" w:color="auto" w:fill="DEEAF6" w:themeFill="accent5" w:themeFillTint="33"/>
            <w:noWrap/>
            <w:vAlign w:val="bottom"/>
            <w:hideMark/>
          </w:tcPr>
          <w:p w14:paraId="773ECCF2" w14:textId="77777777" w:rsidR="003D473C" w:rsidRPr="00CB0602" w:rsidRDefault="003D473C" w:rsidP="007062FA">
            <w:pPr>
              <w:jc w:val="right"/>
              <w:rPr>
                <w:color w:val="000000"/>
                <w:sz w:val="18"/>
                <w:szCs w:val="18"/>
              </w:rPr>
            </w:pPr>
            <w:r w:rsidRPr="00CB0602">
              <w:rPr>
                <w:color w:val="000000"/>
                <w:sz w:val="18"/>
                <w:szCs w:val="18"/>
              </w:rPr>
              <w:t>0.7789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F49625D" w14:textId="77777777" w:rsidR="003D473C" w:rsidRPr="00CB0602" w:rsidRDefault="003D473C" w:rsidP="007062FA">
            <w:pPr>
              <w:jc w:val="right"/>
              <w:rPr>
                <w:color w:val="000000"/>
                <w:sz w:val="18"/>
                <w:szCs w:val="18"/>
              </w:rPr>
            </w:pPr>
            <w:r w:rsidRPr="00CB0602">
              <w:rPr>
                <w:color w:val="000000"/>
                <w:sz w:val="18"/>
                <w:szCs w:val="18"/>
              </w:rPr>
              <w:t xml:space="preserve"> $46,996.71 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D4F6CC3" w14:textId="77777777" w:rsidR="003D473C" w:rsidRPr="00CB0602" w:rsidRDefault="003D473C" w:rsidP="007062FA">
            <w:pPr>
              <w:jc w:val="right"/>
              <w:rPr>
                <w:color w:val="000000"/>
                <w:sz w:val="18"/>
                <w:szCs w:val="18"/>
              </w:rPr>
            </w:pPr>
            <w:r w:rsidRPr="00CB0602">
              <w:rPr>
                <w:color w:val="000000"/>
                <w:sz w:val="18"/>
                <w:szCs w:val="18"/>
              </w:rPr>
              <w:t>0.7584</w:t>
            </w:r>
          </w:p>
        </w:tc>
        <w:tc>
          <w:tcPr>
            <w:tcW w:w="1170" w:type="dxa"/>
            <w:shd w:val="clear" w:color="auto" w:fill="DEEAF6" w:themeFill="accent5" w:themeFillTint="33"/>
            <w:noWrap/>
            <w:vAlign w:val="bottom"/>
          </w:tcPr>
          <w:p w14:paraId="6B0C7304" w14:textId="77777777" w:rsidR="003D473C" w:rsidRPr="00CB0602" w:rsidRDefault="003D473C" w:rsidP="007062FA">
            <w:pPr>
              <w:jc w:val="right"/>
              <w:rPr>
                <w:color w:val="000000"/>
                <w:sz w:val="18"/>
                <w:szCs w:val="18"/>
              </w:rPr>
            </w:pPr>
            <w:r w:rsidRPr="00CB0602">
              <w:rPr>
                <w:color w:val="000000"/>
                <w:sz w:val="18"/>
                <w:szCs w:val="18"/>
              </w:rPr>
              <w:t>$1,993.00</w:t>
            </w:r>
          </w:p>
        </w:tc>
        <w:tc>
          <w:tcPr>
            <w:tcW w:w="1170" w:type="dxa"/>
            <w:shd w:val="clear" w:color="auto" w:fill="DEEAF6" w:themeFill="accent5" w:themeFillTint="33"/>
            <w:noWrap/>
            <w:vAlign w:val="bottom"/>
          </w:tcPr>
          <w:p w14:paraId="57A55C29" w14:textId="77777777" w:rsidR="003D473C" w:rsidRPr="00CB0602" w:rsidRDefault="003D473C" w:rsidP="007062FA">
            <w:pPr>
              <w:jc w:val="right"/>
              <w:rPr>
                <w:color w:val="000000"/>
                <w:sz w:val="18"/>
                <w:szCs w:val="18"/>
              </w:rPr>
            </w:pPr>
            <w:r w:rsidRPr="00CB0602">
              <w:rPr>
                <w:color w:val="000000"/>
                <w:sz w:val="18"/>
                <w:szCs w:val="18"/>
              </w:rPr>
              <w:t>$3,018.00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7DCD6689" w14:textId="77777777" w:rsidR="003D473C" w:rsidRPr="00CB0602" w:rsidRDefault="003D473C" w:rsidP="007062FA">
            <w:pPr>
              <w:jc w:val="right"/>
              <w:rPr>
                <w:color w:val="000000"/>
                <w:sz w:val="18"/>
                <w:szCs w:val="18"/>
              </w:rPr>
            </w:pPr>
            <w:r w:rsidRPr="00CB0602">
              <w:rPr>
                <w:color w:val="000000"/>
                <w:sz w:val="18"/>
                <w:szCs w:val="18"/>
              </w:rPr>
              <w:t>$4,043.00</w:t>
            </w:r>
          </w:p>
        </w:tc>
      </w:tr>
      <w:tr w:rsidR="003D473C" w:rsidRPr="00CB0602" w14:paraId="42885D4B" w14:textId="77777777" w:rsidTr="007062FA">
        <w:trPr>
          <w:trHeight w:val="280"/>
        </w:trPr>
        <w:tc>
          <w:tcPr>
            <w:tcW w:w="355" w:type="dxa"/>
            <w:vMerge/>
            <w:tcBorders>
              <w:left w:val="single" w:sz="4" w:space="0" w:color="auto"/>
            </w:tcBorders>
          </w:tcPr>
          <w:p w14:paraId="72C6FCC1" w14:textId="77777777" w:rsidR="003D473C" w:rsidRPr="00CB0602" w:rsidRDefault="003D473C" w:rsidP="007062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65A8" w14:textId="77777777" w:rsidR="003D473C" w:rsidRPr="00CB0602" w:rsidRDefault="003D473C" w:rsidP="007062FA">
            <w:pPr>
              <w:rPr>
                <w:color w:val="000000"/>
                <w:sz w:val="20"/>
                <w:szCs w:val="20"/>
              </w:rPr>
            </w:pPr>
            <w:r w:rsidRPr="00CB0602">
              <w:rPr>
                <w:color w:val="000000"/>
                <w:sz w:val="20"/>
                <w:szCs w:val="20"/>
              </w:rPr>
              <w:t>2 Year</w:t>
            </w:r>
          </w:p>
        </w:tc>
        <w:tc>
          <w:tcPr>
            <w:tcW w:w="1170" w:type="dxa"/>
            <w:shd w:val="clear" w:color="auto" w:fill="DEEAF6" w:themeFill="accent5" w:themeFillTint="33"/>
            <w:noWrap/>
            <w:hideMark/>
          </w:tcPr>
          <w:p w14:paraId="39D7CD73" w14:textId="77777777" w:rsidR="003D473C" w:rsidRPr="00CB0602" w:rsidRDefault="003D473C" w:rsidP="007062FA">
            <w:pPr>
              <w:jc w:val="right"/>
              <w:rPr>
                <w:color w:val="000000"/>
                <w:sz w:val="18"/>
                <w:szCs w:val="18"/>
              </w:rPr>
            </w:pPr>
            <w:r w:rsidRPr="00CB0602">
              <w:rPr>
                <w:sz w:val="18"/>
                <w:szCs w:val="18"/>
              </w:rPr>
              <w:t>$55,706.00</w:t>
            </w:r>
          </w:p>
        </w:tc>
        <w:tc>
          <w:tcPr>
            <w:tcW w:w="810" w:type="dxa"/>
            <w:shd w:val="clear" w:color="auto" w:fill="DEEAF6" w:themeFill="accent5" w:themeFillTint="33"/>
            <w:noWrap/>
            <w:vAlign w:val="bottom"/>
            <w:hideMark/>
          </w:tcPr>
          <w:p w14:paraId="26F19271" w14:textId="77777777" w:rsidR="003D473C" w:rsidRPr="00CB0602" w:rsidRDefault="003D473C" w:rsidP="007062FA">
            <w:pPr>
              <w:jc w:val="right"/>
              <w:rPr>
                <w:color w:val="000000"/>
                <w:sz w:val="18"/>
                <w:szCs w:val="18"/>
              </w:rPr>
            </w:pPr>
            <w:r w:rsidRPr="00CB0602">
              <w:rPr>
                <w:color w:val="000000"/>
                <w:sz w:val="18"/>
                <w:szCs w:val="18"/>
              </w:rPr>
              <w:t>1.4240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C8BAE7A" w14:textId="77777777" w:rsidR="003D473C" w:rsidRPr="00CB0602" w:rsidRDefault="003D473C" w:rsidP="007062FA">
            <w:pPr>
              <w:jc w:val="right"/>
              <w:rPr>
                <w:color w:val="000000"/>
                <w:sz w:val="18"/>
                <w:szCs w:val="18"/>
              </w:rPr>
            </w:pPr>
            <w:r w:rsidRPr="00CB0602">
              <w:rPr>
                <w:color w:val="000000"/>
                <w:sz w:val="18"/>
                <w:szCs w:val="18"/>
              </w:rPr>
              <w:t xml:space="preserve"> $57,389.24 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5B1455A" w14:textId="77777777" w:rsidR="003D473C" w:rsidRPr="00CB0602" w:rsidRDefault="003D473C" w:rsidP="007062FA">
            <w:pPr>
              <w:jc w:val="right"/>
              <w:rPr>
                <w:color w:val="000000"/>
                <w:sz w:val="18"/>
                <w:szCs w:val="18"/>
              </w:rPr>
            </w:pPr>
            <w:r w:rsidRPr="00CB0602">
              <w:rPr>
                <w:color w:val="000000"/>
                <w:sz w:val="18"/>
                <w:szCs w:val="18"/>
              </w:rPr>
              <w:t>1.3856</w:t>
            </w:r>
          </w:p>
        </w:tc>
        <w:tc>
          <w:tcPr>
            <w:tcW w:w="1170" w:type="dxa"/>
            <w:shd w:val="clear" w:color="auto" w:fill="DEEAF6" w:themeFill="accent5" w:themeFillTint="33"/>
            <w:noWrap/>
            <w:vAlign w:val="bottom"/>
          </w:tcPr>
          <w:p w14:paraId="6CBE6F06" w14:textId="77777777" w:rsidR="003D473C" w:rsidRPr="00CB0602" w:rsidRDefault="003D473C" w:rsidP="007062FA">
            <w:pPr>
              <w:jc w:val="right"/>
              <w:rPr>
                <w:color w:val="000000"/>
                <w:sz w:val="18"/>
                <w:szCs w:val="18"/>
              </w:rPr>
            </w:pPr>
            <w:r w:rsidRPr="00CB0602">
              <w:rPr>
                <w:color w:val="000000"/>
                <w:sz w:val="18"/>
                <w:szCs w:val="18"/>
              </w:rPr>
              <w:t>$3,603.00</w:t>
            </w:r>
          </w:p>
        </w:tc>
        <w:tc>
          <w:tcPr>
            <w:tcW w:w="1170" w:type="dxa"/>
            <w:shd w:val="clear" w:color="auto" w:fill="DEEAF6" w:themeFill="accent5" w:themeFillTint="33"/>
            <w:noWrap/>
            <w:vAlign w:val="bottom"/>
          </w:tcPr>
          <w:p w14:paraId="60B63782" w14:textId="77777777" w:rsidR="003D473C" w:rsidRPr="00CB0602" w:rsidRDefault="003D473C" w:rsidP="007062FA">
            <w:pPr>
              <w:jc w:val="right"/>
              <w:rPr>
                <w:color w:val="000000"/>
                <w:sz w:val="18"/>
                <w:szCs w:val="18"/>
              </w:rPr>
            </w:pPr>
            <w:r w:rsidRPr="00CB0602">
              <w:rPr>
                <w:color w:val="000000"/>
                <w:sz w:val="18"/>
                <w:szCs w:val="18"/>
              </w:rPr>
              <w:t>$5,523.00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497C59A8" w14:textId="77777777" w:rsidR="003D473C" w:rsidRPr="00CB0602" w:rsidRDefault="003D473C" w:rsidP="007062FA">
            <w:pPr>
              <w:jc w:val="right"/>
              <w:rPr>
                <w:color w:val="000000"/>
                <w:sz w:val="18"/>
                <w:szCs w:val="18"/>
              </w:rPr>
            </w:pPr>
            <w:r w:rsidRPr="00CB0602">
              <w:rPr>
                <w:color w:val="000000"/>
                <w:sz w:val="18"/>
                <w:szCs w:val="18"/>
              </w:rPr>
              <w:t>$7,443.00</w:t>
            </w:r>
          </w:p>
        </w:tc>
      </w:tr>
      <w:tr w:rsidR="003D473C" w:rsidRPr="00CB0602" w14:paraId="73FD416A" w14:textId="77777777" w:rsidTr="007062FA">
        <w:trPr>
          <w:trHeight w:val="280"/>
        </w:trPr>
        <w:tc>
          <w:tcPr>
            <w:tcW w:w="355" w:type="dxa"/>
            <w:vMerge/>
            <w:tcBorders>
              <w:left w:val="single" w:sz="4" w:space="0" w:color="auto"/>
            </w:tcBorders>
          </w:tcPr>
          <w:p w14:paraId="046FE93B" w14:textId="77777777" w:rsidR="003D473C" w:rsidRPr="00CB0602" w:rsidRDefault="003D473C" w:rsidP="007062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2DE3" w14:textId="77777777" w:rsidR="003D473C" w:rsidRPr="00CB0602" w:rsidRDefault="003D473C" w:rsidP="007062FA">
            <w:pPr>
              <w:rPr>
                <w:color w:val="000000"/>
                <w:sz w:val="20"/>
                <w:szCs w:val="20"/>
              </w:rPr>
            </w:pPr>
            <w:r w:rsidRPr="00CB0602">
              <w:rPr>
                <w:color w:val="000000"/>
                <w:sz w:val="20"/>
                <w:szCs w:val="20"/>
              </w:rPr>
              <w:t>6 Year (Extrapolated)</w:t>
            </w:r>
          </w:p>
        </w:tc>
        <w:tc>
          <w:tcPr>
            <w:tcW w:w="1170" w:type="dxa"/>
            <w:shd w:val="clear" w:color="auto" w:fill="DEEAF6" w:themeFill="accent5" w:themeFillTint="33"/>
            <w:noWrap/>
            <w:hideMark/>
          </w:tcPr>
          <w:p w14:paraId="161432D0" w14:textId="77777777" w:rsidR="003D473C" w:rsidRPr="00CB0602" w:rsidRDefault="003D473C" w:rsidP="007062FA">
            <w:pPr>
              <w:jc w:val="right"/>
              <w:rPr>
                <w:color w:val="000000"/>
                <w:sz w:val="18"/>
                <w:szCs w:val="18"/>
              </w:rPr>
            </w:pPr>
            <w:r w:rsidRPr="00CB0602">
              <w:rPr>
                <w:sz w:val="18"/>
                <w:szCs w:val="18"/>
              </w:rPr>
              <w:t>$74,678.00</w:t>
            </w:r>
          </w:p>
        </w:tc>
        <w:tc>
          <w:tcPr>
            <w:tcW w:w="810" w:type="dxa"/>
            <w:shd w:val="clear" w:color="auto" w:fill="DEEAF6" w:themeFill="accent5" w:themeFillTint="33"/>
            <w:noWrap/>
            <w:vAlign w:val="bottom"/>
            <w:hideMark/>
          </w:tcPr>
          <w:p w14:paraId="1FEE04C5" w14:textId="77777777" w:rsidR="003D473C" w:rsidRPr="00CB0602" w:rsidRDefault="003D473C" w:rsidP="007062FA">
            <w:pPr>
              <w:jc w:val="right"/>
              <w:rPr>
                <w:color w:val="000000"/>
                <w:sz w:val="18"/>
                <w:szCs w:val="18"/>
              </w:rPr>
            </w:pPr>
            <w:r w:rsidRPr="00CB0602">
              <w:rPr>
                <w:color w:val="000000"/>
                <w:sz w:val="18"/>
                <w:szCs w:val="18"/>
              </w:rPr>
              <w:t>2.6458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939BDAE" w14:textId="77777777" w:rsidR="003D473C" w:rsidRPr="00CB0602" w:rsidRDefault="003D473C" w:rsidP="007062FA">
            <w:pPr>
              <w:jc w:val="right"/>
              <w:rPr>
                <w:color w:val="000000"/>
                <w:sz w:val="18"/>
                <w:szCs w:val="18"/>
              </w:rPr>
            </w:pPr>
            <w:r w:rsidRPr="00CB0602">
              <w:rPr>
                <w:color w:val="000000"/>
                <w:sz w:val="18"/>
                <w:szCs w:val="18"/>
              </w:rPr>
              <w:t xml:space="preserve"> $77,805.38 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72E73F6" w14:textId="77777777" w:rsidR="003D473C" w:rsidRPr="00CB0602" w:rsidRDefault="003D473C" w:rsidP="007062FA">
            <w:pPr>
              <w:jc w:val="right"/>
              <w:rPr>
                <w:color w:val="000000"/>
                <w:sz w:val="18"/>
                <w:szCs w:val="18"/>
              </w:rPr>
            </w:pPr>
            <w:r w:rsidRPr="00CB0602">
              <w:rPr>
                <w:color w:val="000000"/>
                <w:sz w:val="18"/>
                <w:szCs w:val="18"/>
              </w:rPr>
              <w:t>2.5641</w:t>
            </w:r>
          </w:p>
        </w:tc>
        <w:tc>
          <w:tcPr>
            <w:tcW w:w="1170" w:type="dxa"/>
            <w:shd w:val="clear" w:color="auto" w:fill="DEEAF6" w:themeFill="accent5" w:themeFillTint="33"/>
            <w:noWrap/>
            <w:vAlign w:val="bottom"/>
          </w:tcPr>
          <w:p w14:paraId="1C235D3E" w14:textId="77777777" w:rsidR="003D473C" w:rsidRPr="00CB0602" w:rsidRDefault="003D473C" w:rsidP="007062FA">
            <w:pPr>
              <w:jc w:val="right"/>
              <w:rPr>
                <w:color w:val="000000"/>
                <w:sz w:val="18"/>
                <w:szCs w:val="18"/>
              </w:rPr>
            </w:pPr>
            <w:r w:rsidRPr="00CB0602">
              <w:rPr>
                <w:color w:val="000000"/>
                <w:sz w:val="18"/>
                <w:szCs w:val="18"/>
              </w:rPr>
              <w:t>$7,212.00</w:t>
            </w:r>
          </w:p>
        </w:tc>
        <w:tc>
          <w:tcPr>
            <w:tcW w:w="1170" w:type="dxa"/>
            <w:shd w:val="clear" w:color="auto" w:fill="DEEAF6" w:themeFill="accent5" w:themeFillTint="33"/>
            <w:noWrap/>
            <w:vAlign w:val="bottom"/>
          </w:tcPr>
          <w:p w14:paraId="13BCC1D5" w14:textId="77777777" w:rsidR="003D473C" w:rsidRPr="00CB0602" w:rsidRDefault="003D473C" w:rsidP="007062FA">
            <w:pPr>
              <w:jc w:val="right"/>
              <w:rPr>
                <w:color w:val="000000"/>
                <w:sz w:val="18"/>
                <w:szCs w:val="18"/>
              </w:rPr>
            </w:pPr>
            <w:r w:rsidRPr="00CB0602">
              <w:rPr>
                <w:color w:val="000000"/>
                <w:sz w:val="18"/>
                <w:szCs w:val="18"/>
              </w:rPr>
              <w:t>$11,297.00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4B64C598" w14:textId="77777777" w:rsidR="003D473C" w:rsidRPr="00CB0602" w:rsidRDefault="003D473C" w:rsidP="007062FA">
            <w:pPr>
              <w:jc w:val="right"/>
              <w:rPr>
                <w:color w:val="000000"/>
                <w:sz w:val="18"/>
                <w:szCs w:val="18"/>
              </w:rPr>
            </w:pPr>
            <w:r w:rsidRPr="00CB0602">
              <w:rPr>
                <w:color w:val="000000"/>
                <w:sz w:val="18"/>
                <w:szCs w:val="18"/>
              </w:rPr>
              <w:t>$15,382.00</w:t>
            </w:r>
          </w:p>
        </w:tc>
      </w:tr>
      <w:tr w:rsidR="003D473C" w:rsidRPr="00CB0602" w14:paraId="72D5387A" w14:textId="77777777" w:rsidTr="007062FA">
        <w:trPr>
          <w:trHeight w:val="280"/>
        </w:trPr>
        <w:tc>
          <w:tcPr>
            <w:tcW w:w="355" w:type="dxa"/>
            <w:vMerge/>
            <w:tcBorders>
              <w:left w:val="single" w:sz="4" w:space="0" w:color="auto"/>
              <w:bottom w:val="dashSmallGap" w:sz="4" w:space="0" w:color="auto"/>
            </w:tcBorders>
          </w:tcPr>
          <w:p w14:paraId="55C3809C" w14:textId="77777777" w:rsidR="003D473C" w:rsidRPr="00CB0602" w:rsidRDefault="003D473C" w:rsidP="007062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auto"/>
              <w:bottom w:val="dashSmallGap" w:sz="4" w:space="0" w:color="auto"/>
            </w:tcBorders>
            <w:shd w:val="clear" w:color="auto" w:fill="auto"/>
            <w:noWrap/>
            <w:vAlign w:val="bottom"/>
            <w:hideMark/>
          </w:tcPr>
          <w:p w14:paraId="4829B950" w14:textId="77777777" w:rsidR="003D473C" w:rsidRPr="00CB0602" w:rsidRDefault="003D473C" w:rsidP="007062FA">
            <w:pPr>
              <w:rPr>
                <w:color w:val="000000"/>
                <w:sz w:val="20"/>
                <w:szCs w:val="20"/>
              </w:rPr>
            </w:pPr>
            <w:r w:rsidRPr="00CB0602">
              <w:rPr>
                <w:color w:val="000000"/>
                <w:sz w:val="20"/>
                <w:szCs w:val="20"/>
              </w:rPr>
              <w:t>10 Year (Extrapolated)</w:t>
            </w:r>
          </w:p>
        </w:tc>
        <w:tc>
          <w:tcPr>
            <w:tcW w:w="1170" w:type="dxa"/>
            <w:tcBorders>
              <w:bottom w:val="dashSmallGap" w:sz="4" w:space="0" w:color="auto"/>
            </w:tcBorders>
            <w:shd w:val="clear" w:color="auto" w:fill="DEEAF6" w:themeFill="accent5" w:themeFillTint="33"/>
            <w:noWrap/>
            <w:hideMark/>
          </w:tcPr>
          <w:p w14:paraId="03B70756" w14:textId="77777777" w:rsidR="003D473C" w:rsidRPr="00CB0602" w:rsidRDefault="003D473C" w:rsidP="007062FA">
            <w:pPr>
              <w:jc w:val="right"/>
              <w:rPr>
                <w:color w:val="000000"/>
                <w:sz w:val="18"/>
                <w:szCs w:val="18"/>
              </w:rPr>
            </w:pPr>
            <w:r w:rsidRPr="00CB0602">
              <w:rPr>
                <w:sz w:val="18"/>
                <w:szCs w:val="18"/>
              </w:rPr>
              <w:t>$128,475.00</w:t>
            </w:r>
          </w:p>
        </w:tc>
        <w:tc>
          <w:tcPr>
            <w:tcW w:w="810" w:type="dxa"/>
            <w:tcBorders>
              <w:bottom w:val="dashSmallGap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1FA1167B" w14:textId="77777777" w:rsidR="003D473C" w:rsidRPr="00CB0602" w:rsidRDefault="003D473C" w:rsidP="007062FA">
            <w:pPr>
              <w:jc w:val="right"/>
              <w:rPr>
                <w:color w:val="000000"/>
                <w:sz w:val="18"/>
                <w:szCs w:val="18"/>
              </w:rPr>
            </w:pPr>
            <w:r w:rsidRPr="00CB0602">
              <w:rPr>
                <w:color w:val="000000"/>
                <w:sz w:val="18"/>
                <w:szCs w:val="18"/>
              </w:rPr>
              <w:t>5.7838</w:t>
            </w:r>
          </w:p>
        </w:tc>
        <w:tc>
          <w:tcPr>
            <w:tcW w:w="1170" w:type="dxa"/>
            <w:tcBorders>
              <w:bottom w:val="dashSmallGap" w:sz="4" w:space="0" w:color="auto"/>
            </w:tcBorders>
            <w:shd w:val="clear" w:color="auto" w:fill="auto"/>
            <w:noWrap/>
            <w:vAlign w:val="bottom"/>
            <w:hideMark/>
          </w:tcPr>
          <w:p w14:paraId="01E834EB" w14:textId="77777777" w:rsidR="003D473C" w:rsidRPr="00CB0602" w:rsidRDefault="003D473C" w:rsidP="007062FA">
            <w:pPr>
              <w:jc w:val="right"/>
              <w:rPr>
                <w:color w:val="000000"/>
                <w:sz w:val="18"/>
                <w:szCs w:val="18"/>
              </w:rPr>
            </w:pPr>
            <w:r w:rsidRPr="00CB0602">
              <w:rPr>
                <w:color w:val="000000"/>
                <w:sz w:val="18"/>
                <w:szCs w:val="18"/>
              </w:rPr>
              <w:t xml:space="preserve"> $135,861.28 </w:t>
            </w:r>
          </w:p>
        </w:tc>
        <w:tc>
          <w:tcPr>
            <w:tcW w:w="900" w:type="dxa"/>
            <w:tcBorders>
              <w:bottom w:val="dashSmallGap" w:sz="4" w:space="0" w:color="auto"/>
            </w:tcBorders>
            <w:shd w:val="clear" w:color="auto" w:fill="auto"/>
            <w:noWrap/>
            <w:vAlign w:val="bottom"/>
            <w:hideMark/>
          </w:tcPr>
          <w:p w14:paraId="4442D2BE" w14:textId="77777777" w:rsidR="003D473C" w:rsidRPr="00CB0602" w:rsidRDefault="003D473C" w:rsidP="007062FA">
            <w:pPr>
              <w:jc w:val="right"/>
              <w:rPr>
                <w:color w:val="000000"/>
                <w:sz w:val="18"/>
                <w:szCs w:val="18"/>
              </w:rPr>
            </w:pPr>
            <w:r w:rsidRPr="00CB0602">
              <w:rPr>
                <w:color w:val="000000"/>
                <w:sz w:val="18"/>
                <w:szCs w:val="18"/>
              </w:rPr>
              <w:t>5.5599</w:t>
            </w:r>
          </w:p>
        </w:tc>
        <w:tc>
          <w:tcPr>
            <w:tcW w:w="1170" w:type="dxa"/>
            <w:tcBorders>
              <w:bottom w:val="dashSmallGap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529BA5C8" w14:textId="77777777" w:rsidR="003D473C" w:rsidRPr="00CB0602" w:rsidRDefault="003D473C" w:rsidP="007062FA">
            <w:pPr>
              <w:jc w:val="right"/>
              <w:rPr>
                <w:color w:val="000000"/>
                <w:sz w:val="18"/>
                <w:szCs w:val="18"/>
              </w:rPr>
            </w:pPr>
            <w:r w:rsidRPr="00CB0602">
              <w:rPr>
                <w:color w:val="000000"/>
                <w:sz w:val="18"/>
                <w:szCs w:val="18"/>
              </w:rPr>
              <w:t>$18,581.00</w:t>
            </w:r>
          </w:p>
        </w:tc>
        <w:tc>
          <w:tcPr>
            <w:tcW w:w="1170" w:type="dxa"/>
            <w:tcBorders>
              <w:bottom w:val="dashSmallGap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3833C392" w14:textId="77777777" w:rsidR="003D473C" w:rsidRPr="00CB0602" w:rsidRDefault="003D473C" w:rsidP="007062FA">
            <w:pPr>
              <w:jc w:val="right"/>
              <w:rPr>
                <w:color w:val="000000"/>
                <w:sz w:val="18"/>
                <w:szCs w:val="18"/>
              </w:rPr>
            </w:pPr>
            <w:r w:rsidRPr="00CB0602">
              <w:rPr>
                <w:color w:val="000000"/>
                <w:sz w:val="18"/>
                <w:szCs w:val="18"/>
              </w:rPr>
              <w:t>$29,776.00</w:t>
            </w:r>
          </w:p>
        </w:tc>
        <w:tc>
          <w:tcPr>
            <w:tcW w:w="1080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34E290AE" w14:textId="77777777" w:rsidR="003D473C" w:rsidRPr="00CB0602" w:rsidRDefault="003D473C" w:rsidP="007062FA">
            <w:pPr>
              <w:jc w:val="right"/>
              <w:rPr>
                <w:color w:val="000000"/>
                <w:sz w:val="18"/>
                <w:szCs w:val="18"/>
              </w:rPr>
            </w:pPr>
            <w:r w:rsidRPr="00CB0602">
              <w:rPr>
                <w:color w:val="000000"/>
                <w:sz w:val="18"/>
                <w:szCs w:val="18"/>
              </w:rPr>
              <w:t>$40,971.00</w:t>
            </w:r>
          </w:p>
        </w:tc>
      </w:tr>
      <w:tr w:rsidR="003D473C" w:rsidRPr="00CB0602" w14:paraId="7109C9AB" w14:textId="77777777" w:rsidTr="007062FA">
        <w:trPr>
          <w:trHeight w:val="280"/>
        </w:trPr>
        <w:tc>
          <w:tcPr>
            <w:tcW w:w="355" w:type="dxa"/>
            <w:vMerge w:val="restart"/>
            <w:tcBorders>
              <w:top w:val="dashSmallGap" w:sz="4" w:space="0" w:color="auto"/>
              <w:left w:val="single" w:sz="4" w:space="0" w:color="auto"/>
            </w:tcBorders>
            <w:textDirection w:val="btLr"/>
            <w:vAlign w:val="center"/>
          </w:tcPr>
          <w:p w14:paraId="78E49548" w14:textId="77777777" w:rsidR="003D473C" w:rsidRPr="00CB0602" w:rsidRDefault="003D473C" w:rsidP="007062FA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B0602">
              <w:rPr>
                <w:color w:val="000000"/>
                <w:sz w:val="12"/>
                <w:szCs w:val="12"/>
              </w:rPr>
              <w:t>SOCIETAL</w:t>
            </w:r>
          </w:p>
        </w:tc>
        <w:tc>
          <w:tcPr>
            <w:tcW w:w="2070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743FD9D3" w14:textId="77777777" w:rsidR="003D473C" w:rsidRPr="00CB0602" w:rsidRDefault="003D473C" w:rsidP="007062FA">
            <w:pPr>
              <w:rPr>
                <w:color w:val="000000"/>
                <w:sz w:val="20"/>
                <w:szCs w:val="20"/>
              </w:rPr>
            </w:pPr>
            <w:r w:rsidRPr="00CB0602">
              <w:rPr>
                <w:color w:val="000000"/>
                <w:sz w:val="20"/>
                <w:szCs w:val="20"/>
              </w:rPr>
              <w:t>90 Day</w:t>
            </w:r>
          </w:p>
        </w:tc>
        <w:tc>
          <w:tcPr>
            <w:tcW w:w="1170" w:type="dxa"/>
            <w:tcBorders>
              <w:top w:val="dashSmallGap" w:sz="4" w:space="0" w:color="auto"/>
            </w:tcBorders>
            <w:shd w:val="clear" w:color="auto" w:fill="DEEAF6" w:themeFill="accent5" w:themeFillTint="33"/>
            <w:noWrap/>
          </w:tcPr>
          <w:p w14:paraId="5094586E" w14:textId="77777777" w:rsidR="003D473C" w:rsidRPr="00CB0602" w:rsidRDefault="003D473C" w:rsidP="007062FA">
            <w:pPr>
              <w:jc w:val="right"/>
              <w:rPr>
                <w:color w:val="000000"/>
                <w:sz w:val="18"/>
                <w:szCs w:val="18"/>
              </w:rPr>
            </w:pPr>
            <w:r w:rsidRPr="00CB0602">
              <w:rPr>
                <w:sz w:val="18"/>
                <w:szCs w:val="18"/>
              </w:rPr>
              <w:t>$35,374.00</w:t>
            </w:r>
          </w:p>
        </w:tc>
        <w:tc>
          <w:tcPr>
            <w:tcW w:w="810" w:type="dxa"/>
            <w:tcBorders>
              <w:top w:val="dashSmallGap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661159A3" w14:textId="77777777" w:rsidR="003D473C" w:rsidRPr="00CB0602" w:rsidRDefault="003D473C" w:rsidP="007062FA">
            <w:pPr>
              <w:jc w:val="right"/>
              <w:rPr>
                <w:color w:val="000000"/>
                <w:sz w:val="18"/>
                <w:szCs w:val="18"/>
              </w:rPr>
            </w:pPr>
            <w:r w:rsidRPr="00CB0602">
              <w:rPr>
                <w:color w:val="000000"/>
                <w:sz w:val="18"/>
                <w:szCs w:val="18"/>
              </w:rPr>
              <w:t>0.1999</w:t>
            </w:r>
          </w:p>
        </w:tc>
        <w:tc>
          <w:tcPr>
            <w:tcW w:w="1170" w:type="dxa"/>
            <w:tcBorders>
              <w:top w:val="dashSmallGap" w:sz="4" w:space="0" w:color="auto"/>
            </w:tcBorders>
            <w:shd w:val="clear" w:color="auto" w:fill="auto"/>
            <w:noWrap/>
            <w:vAlign w:val="bottom"/>
          </w:tcPr>
          <w:p w14:paraId="42A8AEB6" w14:textId="77777777" w:rsidR="003D473C" w:rsidRPr="00CB0602" w:rsidRDefault="003D473C" w:rsidP="007062FA">
            <w:pPr>
              <w:jc w:val="right"/>
              <w:rPr>
                <w:color w:val="000000"/>
                <w:sz w:val="18"/>
                <w:szCs w:val="18"/>
              </w:rPr>
            </w:pPr>
            <w:r w:rsidRPr="00CB0602">
              <w:rPr>
                <w:color w:val="000000"/>
                <w:sz w:val="18"/>
                <w:szCs w:val="18"/>
              </w:rPr>
              <w:t xml:space="preserve"> $35,423.19 </w:t>
            </w:r>
          </w:p>
        </w:tc>
        <w:tc>
          <w:tcPr>
            <w:tcW w:w="900" w:type="dxa"/>
            <w:tcBorders>
              <w:top w:val="dashSmallGap" w:sz="4" w:space="0" w:color="auto"/>
            </w:tcBorders>
            <w:shd w:val="clear" w:color="auto" w:fill="auto"/>
            <w:noWrap/>
            <w:vAlign w:val="bottom"/>
          </w:tcPr>
          <w:p w14:paraId="5C43568E" w14:textId="77777777" w:rsidR="003D473C" w:rsidRPr="00CB0602" w:rsidRDefault="003D473C" w:rsidP="007062FA">
            <w:pPr>
              <w:jc w:val="right"/>
              <w:rPr>
                <w:color w:val="000000"/>
                <w:sz w:val="18"/>
                <w:szCs w:val="18"/>
              </w:rPr>
            </w:pPr>
            <w:r w:rsidRPr="00CB0602">
              <w:rPr>
                <w:color w:val="000000"/>
                <w:sz w:val="18"/>
                <w:szCs w:val="18"/>
              </w:rPr>
              <w:t>0.1939</w:t>
            </w:r>
          </w:p>
        </w:tc>
        <w:tc>
          <w:tcPr>
            <w:tcW w:w="1170" w:type="dxa"/>
            <w:tcBorders>
              <w:top w:val="dashSmallGap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1E5C68A5" w14:textId="77777777" w:rsidR="003D473C" w:rsidRPr="00CB0602" w:rsidRDefault="003D473C" w:rsidP="007062FA">
            <w:pPr>
              <w:jc w:val="right"/>
              <w:rPr>
                <w:color w:val="000000"/>
                <w:sz w:val="18"/>
                <w:szCs w:val="18"/>
              </w:rPr>
            </w:pPr>
            <w:r w:rsidRPr="00CB0602">
              <w:rPr>
                <w:color w:val="000000"/>
                <w:sz w:val="18"/>
                <w:szCs w:val="18"/>
              </w:rPr>
              <w:t>$349.00</w:t>
            </w:r>
          </w:p>
        </w:tc>
        <w:tc>
          <w:tcPr>
            <w:tcW w:w="1170" w:type="dxa"/>
            <w:tcBorders>
              <w:top w:val="dashSmallGap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5A273A5C" w14:textId="77777777" w:rsidR="003D473C" w:rsidRPr="00CB0602" w:rsidRDefault="003D473C" w:rsidP="007062FA">
            <w:pPr>
              <w:jc w:val="right"/>
              <w:rPr>
                <w:color w:val="000000"/>
                <w:sz w:val="18"/>
                <w:szCs w:val="18"/>
              </w:rPr>
            </w:pPr>
            <w:r w:rsidRPr="00CB0602">
              <w:rPr>
                <w:color w:val="000000"/>
                <w:sz w:val="18"/>
                <w:szCs w:val="18"/>
              </w:rPr>
              <w:t>$649.00</w:t>
            </w:r>
          </w:p>
        </w:tc>
        <w:tc>
          <w:tcPr>
            <w:tcW w:w="1080" w:type="dxa"/>
            <w:tcBorders>
              <w:top w:val="dashSmallGap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2DF6D302" w14:textId="77777777" w:rsidR="003D473C" w:rsidRPr="00CB0602" w:rsidRDefault="003D473C" w:rsidP="007062FA">
            <w:pPr>
              <w:jc w:val="right"/>
              <w:rPr>
                <w:color w:val="000000"/>
                <w:sz w:val="18"/>
                <w:szCs w:val="18"/>
              </w:rPr>
            </w:pPr>
            <w:r w:rsidRPr="00CB0602">
              <w:rPr>
                <w:color w:val="000000"/>
                <w:sz w:val="18"/>
                <w:szCs w:val="18"/>
              </w:rPr>
              <w:t>$949.00</w:t>
            </w:r>
          </w:p>
        </w:tc>
      </w:tr>
      <w:tr w:rsidR="003D473C" w:rsidRPr="00CB0602" w14:paraId="772FD574" w14:textId="77777777" w:rsidTr="007062FA">
        <w:trPr>
          <w:trHeight w:val="280"/>
        </w:trPr>
        <w:tc>
          <w:tcPr>
            <w:tcW w:w="355" w:type="dxa"/>
            <w:vMerge/>
            <w:tcBorders>
              <w:left w:val="single" w:sz="4" w:space="0" w:color="auto"/>
            </w:tcBorders>
          </w:tcPr>
          <w:p w14:paraId="1F8A8C13" w14:textId="77777777" w:rsidR="003D473C" w:rsidRPr="00CB0602" w:rsidRDefault="003D473C" w:rsidP="007062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212C7E8F" w14:textId="77777777" w:rsidR="003D473C" w:rsidRPr="00CB0602" w:rsidRDefault="003D473C" w:rsidP="007062FA">
            <w:pPr>
              <w:rPr>
                <w:color w:val="000000"/>
                <w:sz w:val="20"/>
                <w:szCs w:val="20"/>
              </w:rPr>
            </w:pPr>
            <w:r w:rsidRPr="00CB0602">
              <w:rPr>
                <w:color w:val="000000"/>
                <w:sz w:val="20"/>
                <w:szCs w:val="20"/>
              </w:rPr>
              <w:t>1 Year</w:t>
            </w:r>
          </w:p>
        </w:tc>
        <w:tc>
          <w:tcPr>
            <w:tcW w:w="1170" w:type="dxa"/>
            <w:shd w:val="clear" w:color="auto" w:fill="DEEAF6" w:themeFill="accent5" w:themeFillTint="33"/>
            <w:noWrap/>
          </w:tcPr>
          <w:p w14:paraId="42FFFCA1" w14:textId="77777777" w:rsidR="003D473C" w:rsidRPr="00CB0602" w:rsidRDefault="003D473C" w:rsidP="007062FA">
            <w:pPr>
              <w:jc w:val="right"/>
              <w:rPr>
                <w:color w:val="000000"/>
                <w:sz w:val="18"/>
                <w:szCs w:val="18"/>
              </w:rPr>
            </w:pPr>
            <w:r w:rsidRPr="00CB0602">
              <w:rPr>
                <w:sz w:val="18"/>
                <w:szCs w:val="18"/>
              </w:rPr>
              <w:t>$57,970.00</w:t>
            </w:r>
          </w:p>
        </w:tc>
        <w:tc>
          <w:tcPr>
            <w:tcW w:w="810" w:type="dxa"/>
            <w:shd w:val="clear" w:color="auto" w:fill="DEEAF6" w:themeFill="accent5" w:themeFillTint="33"/>
            <w:noWrap/>
            <w:vAlign w:val="bottom"/>
          </w:tcPr>
          <w:p w14:paraId="718B8DAB" w14:textId="77777777" w:rsidR="003D473C" w:rsidRPr="00CB0602" w:rsidRDefault="003D473C" w:rsidP="007062FA">
            <w:pPr>
              <w:jc w:val="right"/>
              <w:rPr>
                <w:color w:val="000000"/>
                <w:sz w:val="18"/>
                <w:szCs w:val="18"/>
              </w:rPr>
            </w:pPr>
            <w:r w:rsidRPr="00CB0602">
              <w:rPr>
                <w:color w:val="000000"/>
                <w:sz w:val="18"/>
                <w:szCs w:val="18"/>
              </w:rPr>
              <w:t>0.7789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1C6C984" w14:textId="77777777" w:rsidR="003D473C" w:rsidRPr="00CB0602" w:rsidRDefault="003D473C" w:rsidP="007062FA">
            <w:pPr>
              <w:jc w:val="right"/>
              <w:rPr>
                <w:color w:val="000000"/>
                <w:sz w:val="18"/>
                <w:szCs w:val="18"/>
              </w:rPr>
            </w:pPr>
            <w:r w:rsidRPr="00CB0602">
              <w:rPr>
                <w:color w:val="000000"/>
                <w:sz w:val="18"/>
                <w:szCs w:val="18"/>
              </w:rPr>
              <w:t xml:space="preserve"> $58,818.63 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122D921D" w14:textId="77777777" w:rsidR="003D473C" w:rsidRPr="00CB0602" w:rsidRDefault="003D473C" w:rsidP="007062FA">
            <w:pPr>
              <w:jc w:val="right"/>
              <w:rPr>
                <w:color w:val="000000"/>
                <w:sz w:val="18"/>
                <w:szCs w:val="18"/>
              </w:rPr>
            </w:pPr>
            <w:r w:rsidRPr="00CB0602">
              <w:rPr>
                <w:color w:val="000000"/>
                <w:sz w:val="18"/>
                <w:szCs w:val="18"/>
              </w:rPr>
              <w:t>0.7584</w:t>
            </w:r>
          </w:p>
        </w:tc>
        <w:tc>
          <w:tcPr>
            <w:tcW w:w="1170" w:type="dxa"/>
            <w:shd w:val="clear" w:color="auto" w:fill="DEEAF6" w:themeFill="accent5" w:themeFillTint="33"/>
            <w:noWrap/>
            <w:vAlign w:val="bottom"/>
          </w:tcPr>
          <w:p w14:paraId="794B2F1C" w14:textId="77777777" w:rsidR="003D473C" w:rsidRPr="00CB0602" w:rsidRDefault="003D473C" w:rsidP="007062FA">
            <w:pPr>
              <w:jc w:val="right"/>
              <w:rPr>
                <w:color w:val="000000"/>
                <w:sz w:val="18"/>
                <w:szCs w:val="18"/>
              </w:rPr>
            </w:pPr>
            <w:r w:rsidRPr="00CB0602">
              <w:rPr>
                <w:color w:val="000000"/>
                <w:sz w:val="18"/>
                <w:szCs w:val="18"/>
              </w:rPr>
              <w:t>$1,874.00</w:t>
            </w:r>
          </w:p>
        </w:tc>
        <w:tc>
          <w:tcPr>
            <w:tcW w:w="1170" w:type="dxa"/>
            <w:shd w:val="clear" w:color="auto" w:fill="DEEAF6" w:themeFill="accent5" w:themeFillTint="33"/>
            <w:noWrap/>
            <w:vAlign w:val="bottom"/>
          </w:tcPr>
          <w:p w14:paraId="545B3770" w14:textId="77777777" w:rsidR="003D473C" w:rsidRPr="00CB0602" w:rsidRDefault="003D473C" w:rsidP="007062FA">
            <w:pPr>
              <w:jc w:val="right"/>
              <w:rPr>
                <w:color w:val="000000"/>
                <w:sz w:val="18"/>
                <w:szCs w:val="18"/>
              </w:rPr>
            </w:pPr>
            <w:r w:rsidRPr="00CB0602">
              <w:rPr>
                <w:color w:val="000000"/>
                <w:sz w:val="18"/>
                <w:szCs w:val="18"/>
              </w:rPr>
              <w:t>$2,899.00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4A6A9DAD" w14:textId="77777777" w:rsidR="003D473C" w:rsidRPr="00CB0602" w:rsidRDefault="003D473C" w:rsidP="007062FA">
            <w:pPr>
              <w:jc w:val="right"/>
              <w:rPr>
                <w:color w:val="000000"/>
                <w:sz w:val="18"/>
                <w:szCs w:val="18"/>
              </w:rPr>
            </w:pPr>
            <w:r w:rsidRPr="00CB0602">
              <w:rPr>
                <w:color w:val="000000"/>
                <w:sz w:val="18"/>
                <w:szCs w:val="18"/>
              </w:rPr>
              <w:t>$3,924.00</w:t>
            </w:r>
          </w:p>
        </w:tc>
      </w:tr>
      <w:tr w:rsidR="003D473C" w:rsidRPr="00CB0602" w14:paraId="4B7E3325" w14:textId="77777777" w:rsidTr="007062FA">
        <w:trPr>
          <w:trHeight w:val="280"/>
        </w:trPr>
        <w:tc>
          <w:tcPr>
            <w:tcW w:w="355" w:type="dxa"/>
            <w:vMerge/>
            <w:tcBorders>
              <w:left w:val="single" w:sz="4" w:space="0" w:color="auto"/>
            </w:tcBorders>
          </w:tcPr>
          <w:p w14:paraId="011CBAA8" w14:textId="77777777" w:rsidR="003D473C" w:rsidRPr="00CB0602" w:rsidRDefault="003D473C" w:rsidP="007062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463167B8" w14:textId="77777777" w:rsidR="003D473C" w:rsidRPr="00CB0602" w:rsidRDefault="003D473C" w:rsidP="007062FA">
            <w:pPr>
              <w:rPr>
                <w:color w:val="000000"/>
                <w:sz w:val="20"/>
                <w:szCs w:val="20"/>
              </w:rPr>
            </w:pPr>
            <w:r w:rsidRPr="00CB0602">
              <w:rPr>
                <w:color w:val="000000"/>
                <w:sz w:val="20"/>
                <w:szCs w:val="20"/>
              </w:rPr>
              <w:t>2 Year</w:t>
            </w:r>
          </w:p>
        </w:tc>
        <w:tc>
          <w:tcPr>
            <w:tcW w:w="1170" w:type="dxa"/>
            <w:shd w:val="clear" w:color="auto" w:fill="DEEAF6" w:themeFill="accent5" w:themeFillTint="33"/>
            <w:noWrap/>
          </w:tcPr>
          <w:p w14:paraId="7064C985" w14:textId="77777777" w:rsidR="003D473C" w:rsidRPr="00CB0602" w:rsidRDefault="003D473C" w:rsidP="007062FA">
            <w:pPr>
              <w:jc w:val="right"/>
              <w:rPr>
                <w:color w:val="000000"/>
                <w:sz w:val="18"/>
                <w:szCs w:val="18"/>
              </w:rPr>
            </w:pPr>
            <w:r w:rsidRPr="00CB0602">
              <w:rPr>
                <w:sz w:val="18"/>
                <w:szCs w:val="18"/>
              </w:rPr>
              <w:t>$78,646.00</w:t>
            </w:r>
          </w:p>
        </w:tc>
        <w:tc>
          <w:tcPr>
            <w:tcW w:w="810" w:type="dxa"/>
            <w:shd w:val="clear" w:color="auto" w:fill="DEEAF6" w:themeFill="accent5" w:themeFillTint="33"/>
            <w:noWrap/>
            <w:vAlign w:val="bottom"/>
          </w:tcPr>
          <w:p w14:paraId="6593EA27" w14:textId="77777777" w:rsidR="003D473C" w:rsidRPr="00CB0602" w:rsidRDefault="003D473C" w:rsidP="007062FA">
            <w:pPr>
              <w:jc w:val="right"/>
              <w:rPr>
                <w:color w:val="000000"/>
                <w:sz w:val="18"/>
                <w:szCs w:val="18"/>
              </w:rPr>
            </w:pPr>
            <w:r w:rsidRPr="00CB0602">
              <w:rPr>
                <w:color w:val="000000"/>
                <w:sz w:val="18"/>
                <w:szCs w:val="18"/>
              </w:rPr>
              <w:t>1.4240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768AB74D" w14:textId="77777777" w:rsidR="003D473C" w:rsidRPr="00CB0602" w:rsidRDefault="003D473C" w:rsidP="007062FA">
            <w:pPr>
              <w:jc w:val="right"/>
              <w:rPr>
                <w:color w:val="000000"/>
                <w:sz w:val="18"/>
                <w:szCs w:val="18"/>
              </w:rPr>
            </w:pPr>
            <w:r w:rsidRPr="00CB0602">
              <w:rPr>
                <w:color w:val="000000"/>
                <w:sz w:val="18"/>
                <w:szCs w:val="18"/>
              </w:rPr>
              <w:t xml:space="preserve"> $80,307.29 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42A6FCB5" w14:textId="77777777" w:rsidR="003D473C" w:rsidRPr="00CB0602" w:rsidRDefault="003D473C" w:rsidP="007062FA">
            <w:pPr>
              <w:jc w:val="right"/>
              <w:rPr>
                <w:color w:val="000000"/>
                <w:sz w:val="18"/>
                <w:szCs w:val="18"/>
              </w:rPr>
            </w:pPr>
            <w:r w:rsidRPr="00CB0602">
              <w:rPr>
                <w:color w:val="000000"/>
                <w:sz w:val="18"/>
                <w:szCs w:val="18"/>
              </w:rPr>
              <w:t>1.3856</w:t>
            </w:r>
          </w:p>
        </w:tc>
        <w:tc>
          <w:tcPr>
            <w:tcW w:w="1170" w:type="dxa"/>
            <w:shd w:val="clear" w:color="auto" w:fill="DEEAF6" w:themeFill="accent5" w:themeFillTint="33"/>
            <w:noWrap/>
            <w:vAlign w:val="bottom"/>
          </w:tcPr>
          <w:p w14:paraId="1B398FC9" w14:textId="77777777" w:rsidR="003D473C" w:rsidRPr="00CB0602" w:rsidRDefault="003D473C" w:rsidP="007062FA">
            <w:pPr>
              <w:jc w:val="right"/>
              <w:rPr>
                <w:color w:val="000000"/>
                <w:sz w:val="18"/>
                <w:szCs w:val="18"/>
              </w:rPr>
            </w:pPr>
            <w:r w:rsidRPr="00CB0602">
              <w:rPr>
                <w:color w:val="000000"/>
                <w:sz w:val="18"/>
                <w:szCs w:val="18"/>
              </w:rPr>
              <w:t>$3,581.00</w:t>
            </w:r>
          </w:p>
        </w:tc>
        <w:tc>
          <w:tcPr>
            <w:tcW w:w="1170" w:type="dxa"/>
            <w:shd w:val="clear" w:color="auto" w:fill="DEEAF6" w:themeFill="accent5" w:themeFillTint="33"/>
            <w:noWrap/>
            <w:vAlign w:val="bottom"/>
          </w:tcPr>
          <w:p w14:paraId="0A4DD84E" w14:textId="77777777" w:rsidR="003D473C" w:rsidRPr="00CB0602" w:rsidRDefault="003D473C" w:rsidP="007062FA">
            <w:pPr>
              <w:jc w:val="right"/>
              <w:rPr>
                <w:color w:val="000000"/>
                <w:sz w:val="18"/>
                <w:szCs w:val="18"/>
              </w:rPr>
            </w:pPr>
            <w:r w:rsidRPr="00CB0602">
              <w:rPr>
                <w:color w:val="000000"/>
                <w:sz w:val="18"/>
                <w:szCs w:val="18"/>
              </w:rPr>
              <w:t>$5,501.00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676FEA58" w14:textId="77777777" w:rsidR="003D473C" w:rsidRPr="00CB0602" w:rsidRDefault="003D473C" w:rsidP="007062FA">
            <w:pPr>
              <w:jc w:val="right"/>
              <w:rPr>
                <w:color w:val="000000"/>
                <w:sz w:val="18"/>
                <w:szCs w:val="18"/>
              </w:rPr>
            </w:pPr>
            <w:r w:rsidRPr="00CB0602">
              <w:rPr>
                <w:color w:val="000000"/>
                <w:sz w:val="18"/>
                <w:szCs w:val="18"/>
              </w:rPr>
              <w:t>$7,421.00</w:t>
            </w:r>
          </w:p>
        </w:tc>
      </w:tr>
      <w:tr w:rsidR="003D473C" w:rsidRPr="00CB0602" w14:paraId="470A71B9" w14:textId="77777777" w:rsidTr="007062FA">
        <w:trPr>
          <w:trHeight w:val="280"/>
        </w:trPr>
        <w:tc>
          <w:tcPr>
            <w:tcW w:w="355" w:type="dxa"/>
            <w:vMerge/>
            <w:tcBorders>
              <w:left w:val="single" w:sz="4" w:space="0" w:color="auto"/>
            </w:tcBorders>
          </w:tcPr>
          <w:p w14:paraId="437CF1FA" w14:textId="77777777" w:rsidR="003D473C" w:rsidRPr="00CB0602" w:rsidRDefault="003D473C" w:rsidP="007062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2B5BCE00" w14:textId="77777777" w:rsidR="003D473C" w:rsidRPr="00CB0602" w:rsidRDefault="003D473C" w:rsidP="007062FA">
            <w:pPr>
              <w:rPr>
                <w:color w:val="000000"/>
                <w:sz w:val="20"/>
                <w:szCs w:val="20"/>
              </w:rPr>
            </w:pPr>
            <w:r w:rsidRPr="00CB0602">
              <w:rPr>
                <w:color w:val="000000"/>
                <w:sz w:val="20"/>
                <w:szCs w:val="20"/>
              </w:rPr>
              <w:t>6 Year (Extrapolated)</w:t>
            </w:r>
          </w:p>
        </w:tc>
        <w:tc>
          <w:tcPr>
            <w:tcW w:w="1170" w:type="dxa"/>
            <w:shd w:val="clear" w:color="auto" w:fill="DEEAF6" w:themeFill="accent5" w:themeFillTint="33"/>
            <w:noWrap/>
          </w:tcPr>
          <w:p w14:paraId="7BFAA918" w14:textId="77777777" w:rsidR="003D473C" w:rsidRPr="00CB0602" w:rsidRDefault="003D473C" w:rsidP="007062FA">
            <w:pPr>
              <w:jc w:val="right"/>
              <w:rPr>
                <w:color w:val="000000"/>
                <w:sz w:val="18"/>
                <w:szCs w:val="18"/>
              </w:rPr>
            </w:pPr>
            <w:r w:rsidRPr="00CB0602">
              <w:rPr>
                <w:sz w:val="18"/>
                <w:szCs w:val="18"/>
              </w:rPr>
              <w:t>$117,494.00</w:t>
            </w:r>
          </w:p>
        </w:tc>
        <w:tc>
          <w:tcPr>
            <w:tcW w:w="810" w:type="dxa"/>
            <w:shd w:val="clear" w:color="auto" w:fill="DEEAF6" w:themeFill="accent5" w:themeFillTint="33"/>
            <w:noWrap/>
            <w:vAlign w:val="bottom"/>
          </w:tcPr>
          <w:p w14:paraId="5A35E86A" w14:textId="77777777" w:rsidR="003D473C" w:rsidRPr="00CB0602" w:rsidRDefault="003D473C" w:rsidP="007062FA">
            <w:pPr>
              <w:jc w:val="right"/>
              <w:rPr>
                <w:color w:val="000000"/>
                <w:sz w:val="18"/>
                <w:szCs w:val="18"/>
              </w:rPr>
            </w:pPr>
            <w:r w:rsidRPr="00CB0602">
              <w:rPr>
                <w:color w:val="000000"/>
                <w:sz w:val="18"/>
                <w:szCs w:val="18"/>
              </w:rPr>
              <w:t>2.6458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61221D85" w14:textId="77777777" w:rsidR="003D473C" w:rsidRPr="00CB0602" w:rsidRDefault="003D473C" w:rsidP="007062FA">
            <w:pPr>
              <w:jc w:val="right"/>
              <w:rPr>
                <w:color w:val="000000"/>
                <w:sz w:val="18"/>
                <w:szCs w:val="18"/>
              </w:rPr>
            </w:pPr>
            <w:r w:rsidRPr="00CB0602">
              <w:rPr>
                <w:color w:val="000000"/>
                <w:sz w:val="18"/>
                <w:szCs w:val="18"/>
              </w:rPr>
              <w:t xml:space="preserve"> $120,958.84 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74D3708C" w14:textId="77777777" w:rsidR="003D473C" w:rsidRPr="00CB0602" w:rsidRDefault="003D473C" w:rsidP="007062FA">
            <w:pPr>
              <w:jc w:val="right"/>
              <w:rPr>
                <w:color w:val="000000"/>
                <w:sz w:val="18"/>
                <w:szCs w:val="18"/>
              </w:rPr>
            </w:pPr>
            <w:r w:rsidRPr="00CB0602">
              <w:rPr>
                <w:color w:val="000000"/>
                <w:sz w:val="18"/>
                <w:szCs w:val="18"/>
              </w:rPr>
              <w:t>2.5641</w:t>
            </w:r>
          </w:p>
        </w:tc>
        <w:tc>
          <w:tcPr>
            <w:tcW w:w="1170" w:type="dxa"/>
            <w:shd w:val="clear" w:color="auto" w:fill="DEEAF6" w:themeFill="accent5" w:themeFillTint="33"/>
            <w:noWrap/>
            <w:vAlign w:val="bottom"/>
          </w:tcPr>
          <w:p w14:paraId="6E91A703" w14:textId="77777777" w:rsidR="003D473C" w:rsidRPr="00CB0602" w:rsidRDefault="003D473C" w:rsidP="007062FA">
            <w:pPr>
              <w:jc w:val="right"/>
              <w:rPr>
                <w:color w:val="000000"/>
                <w:sz w:val="18"/>
                <w:szCs w:val="18"/>
              </w:rPr>
            </w:pPr>
            <w:r w:rsidRPr="00CB0602">
              <w:rPr>
                <w:color w:val="000000"/>
                <w:sz w:val="18"/>
                <w:szCs w:val="18"/>
              </w:rPr>
              <w:t>$7,550.00</w:t>
            </w:r>
          </w:p>
        </w:tc>
        <w:tc>
          <w:tcPr>
            <w:tcW w:w="1170" w:type="dxa"/>
            <w:shd w:val="clear" w:color="auto" w:fill="DEEAF6" w:themeFill="accent5" w:themeFillTint="33"/>
            <w:noWrap/>
            <w:vAlign w:val="bottom"/>
          </w:tcPr>
          <w:p w14:paraId="64C11D8A" w14:textId="77777777" w:rsidR="003D473C" w:rsidRPr="00CB0602" w:rsidRDefault="003D473C" w:rsidP="007062FA">
            <w:pPr>
              <w:jc w:val="right"/>
              <w:rPr>
                <w:color w:val="000000"/>
                <w:sz w:val="18"/>
                <w:szCs w:val="18"/>
              </w:rPr>
            </w:pPr>
            <w:r w:rsidRPr="00CB0602">
              <w:rPr>
                <w:color w:val="000000"/>
                <w:sz w:val="18"/>
                <w:szCs w:val="18"/>
              </w:rPr>
              <w:t>$11,635.00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5F973649" w14:textId="77777777" w:rsidR="003D473C" w:rsidRPr="00CB0602" w:rsidRDefault="003D473C" w:rsidP="007062FA">
            <w:pPr>
              <w:jc w:val="right"/>
              <w:rPr>
                <w:color w:val="000000"/>
                <w:sz w:val="18"/>
                <w:szCs w:val="18"/>
              </w:rPr>
            </w:pPr>
            <w:r w:rsidRPr="00CB0602">
              <w:rPr>
                <w:color w:val="000000"/>
                <w:sz w:val="18"/>
                <w:szCs w:val="18"/>
              </w:rPr>
              <w:t>$15,720.00</w:t>
            </w:r>
          </w:p>
        </w:tc>
      </w:tr>
      <w:tr w:rsidR="003D473C" w:rsidRPr="00CB0602" w14:paraId="55C95330" w14:textId="77777777" w:rsidTr="007062FA">
        <w:trPr>
          <w:trHeight w:val="280"/>
        </w:trPr>
        <w:tc>
          <w:tcPr>
            <w:tcW w:w="35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6B9B2ED" w14:textId="77777777" w:rsidR="003D473C" w:rsidRPr="00CB0602" w:rsidRDefault="003D473C" w:rsidP="007062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D121D71" w14:textId="77777777" w:rsidR="003D473C" w:rsidRPr="00CB0602" w:rsidRDefault="003D473C" w:rsidP="007062FA">
            <w:pPr>
              <w:rPr>
                <w:color w:val="000000"/>
                <w:sz w:val="20"/>
                <w:szCs w:val="20"/>
              </w:rPr>
            </w:pPr>
            <w:r w:rsidRPr="00CB0602">
              <w:rPr>
                <w:color w:val="000000"/>
                <w:sz w:val="20"/>
                <w:szCs w:val="20"/>
              </w:rPr>
              <w:t>10 Year (Extrapolated)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EEAF6" w:themeFill="accent5" w:themeFillTint="33"/>
            <w:noWrap/>
          </w:tcPr>
          <w:p w14:paraId="4B004EE4" w14:textId="77777777" w:rsidR="003D473C" w:rsidRPr="00CB0602" w:rsidRDefault="003D473C" w:rsidP="007062FA">
            <w:pPr>
              <w:jc w:val="right"/>
              <w:rPr>
                <w:color w:val="000000"/>
                <w:sz w:val="18"/>
                <w:szCs w:val="18"/>
              </w:rPr>
            </w:pPr>
            <w:r w:rsidRPr="00CB0602">
              <w:rPr>
                <w:sz w:val="18"/>
                <w:szCs w:val="18"/>
              </w:rPr>
              <w:t>$222,178.00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65DF6EAC" w14:textId="77777777" w:rsidR="003D473C" w:rsidRPr="00CB0602" w:rsidRDefault="003D473C" w:rsidP="007062FA">
            <w:pPr>
              <w:jc w:val="right"/>
              <w:rPr>
                <w:color w:val="000000"/>
                <w:sz w:val="18"/>
                <w:szCs w:val="18"/>
              </w:rPr>
            </w:pPr>
            <w:r w:rsidRPr="00CB0602">
              <w:rPr>
                <w:color w:val="000000"/>
                <w:sz w:val="18"/>
                <w:szCs w:val="18"/>
              </w:rPr>
              <w:t>5.7838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7A5A143" w14:textId="77777777" w:rsidR="003D473C" w:rsidRPr="00CB0602" w:rsidRDefault="003D473C" w:rsidP="007062FA">
            <w:pPr>
              <w:jc w:val="right"/>
              <w:rPr>
                <w:color w:val="000000"/>
                <w:sz w:val="18"/>
                <w:szCs w:val="18"/>
              </w:rPr>
            </w:pPr>
            <w:r w:rsidRPr="00CB0602">
              <w:rPr>
                <w:color w:val="000000"/>
                <w:sz w:val="18"/>
                <w:szCs w:val="18"/>
              </w:rPr>
              <w:t xml:space="preserve"> $230,822.49 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8286CF2" w14:textId="77777777" w:rsidR="003D473C" w:rsidRPr="00CB0602" w:rsidRDefault="003D473C" w:rsidP="007062FA">
            <w:pPr>
              <w:jc w:val="right"/>
              <w:rPr>
                <w:color w:val="000000"/>
                <w:sz w:val="18"/>
                <w:szCs w:val="18"/>
              </w:rPr>
            </w:pPr>
            <w:r w:rsidRPr="00CB0602">
              <w:rPr>
                <w:color w:val="000000"/>
                <w:sz w:val="18"/>
                <w:szCs w:val="18"/>
              </w:rPr>
              <w:t>5.5599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01E83F15" w14:textId="77777777" w:rsidR="003D473C" w:rsidRPr="00CB0602" w:rsidRDefault="003D473C" w:rsidP="007062FA">
            <w:pPr>
              <w:jc w:val="right"/>
              <w:rPr>
                <w:color w:val="000000"/>
                <w:sz w:val="18"/>
                <w:szCs w:val="18"/>
              </w:rPr>
            </w:pPr>
            <w:r w:rsidRPr="00CB0602">
              <w:rPr>
                <w:color w:val="000000"/>
                <w:sz w:val="18"/>
                <w:szCs w:val="18"/>
              </w:rPr>
              <w:t>$19,839.00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45C8C0D3" w14:textId="77777777" w:rsidR="003D473C" w:rsidRPr="00CB0602" w:rsidRDefault="003D473C" w:rsidP="007062FA">
            <w:pPr>
              <w:jc w:val="right"/>
              <w:rPr>
                <w:color w:val="000000"/>
                <w:sz w:val="18"/>
                <w:szCs w:val="18"/>
              </w:rPr>
            </w:pPr>
            <w:r w:rsidRPr="00CB0602">
              <w:rPr>
                <w:color w:val="000000"/>
                <w:sz w:val="18"/>
                <w:szCs w:val="18"/>
              </w:rPr>
              <w:t>$31,034.00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419A4156" w14:textId="77777777" w:rsidR="003D473C" w:rsidRPr="00CB0602" w:rsidRDefault="003D473C" w:rsidP="007062FA">
            <w:pPr>
              <w:jc w:val="right"/>
              <w:rPr>
                <w:color w:val="000000"/>
                <w:sz w:val="18"/>
                <w:szCs w:val="18"/>
              </w:rPr>
            </w:pPr>
            <w:r w:rsidRPr="00CB0602">
              <w:rPr>
                <w:color w:val="000000"/>
                <w:sz w:val="18"/>
                <w:szCs w:val="18"/>
              </w:rPr>
              <w:t>$42,229.00</w:t>
            </w:r>
          </w:p>
        </w:tc>
      </w:tr>
    </w:tbl>
    <w:p w14:paraId="27893533" w14:textId="77777777" w:rsidR="003D473C" w:rsidRPr="00CB0602" w:rsidRDefault="003D473C" w:rsidP="003D473C">
      <w:pPr>
        <w:rPr>
          <w:color w:val="000000" w:themeColor="text1"/>
          <w:sz w:val="20"/>
          <w:szCs w:val="20"/>
        </w:rPr>
      </w:pPr>
      <w:proofErr w:type="spellStart"/>
      <w:proofErr w:type="gramStart"/>
      <w:r w:rsidRPr="00CB0602">
        <w:rPr>
          <w:color w:val="000000" w:themeColor="text1"/>
          <w:sz w:val="20"/>
          <w:szCs w:val="20"/>
          <w:vertAlign w:val="superscript"/>
        </w:rPr>
        <w:t>a</w:t>
      </w:r>
      <w:proofErr w:type="spellEnd"/>
      <w:r w:rsidRPr="00CB0602">
        <w:rPr>
          <w:color w:val="000000" w:themeColor="text1"/>
          <w:sz w:val="20"/>
          <w:szCs w:val="20"/>
          <w:vertAlign w:val="superscript"/>
        </w:rPr>
        <w:t xml:space="preserve">  </w:t>
      </w:r>
      <w:r w:rsidRPr="00CB0602">
        <w:rPr>
          <w:color w:val="000000" w:themeColor="text1"/>
          <w:sz w:val="20"/>
          <w:szCs w:val="20"/>
        </w:rPr>
        <w:t>Includes</w:t>
      </w:r>
      <w:proofErr w:type="gramEnd"/>
      <w:r w:rsidRPr="00CB0602">
        <w:rPr>
          <w:color w:val="000000" w:themeColor="text1"/>
          <w:sz w:val="20"/>
          <w:szCs w:val="20"/>
        </w:rPr>
        <w:t xml:space="preserve"> P-15 cost in the initial surgery</w:t>
      </w:r>
    </w:p>
    <w:p w14:paraId="55CABA6C" w14:textId="77777777" w:rsidR="003D473C" w:rsidRPr="00CB0602" w:rsidRDefault="003D473C" w:rsidP="003D473C">
      <w:pPr>
        <w:rPr>
          <w:sz w:val="20"/>
          <w:szCs w:val="20"/>
        </w:rPr>
      </w:pPr>
      <w:r w:rsidRPr="00CB0602">
        <w:rPr>
          <w:sz w:val="20"/>
          <w:szCs w:val="20"/>
          <w:vertAlign w:val="superscript"/>
        </w:rPr>
        <w:t xml:space="preserve">b </w:t>
      </w:r>
      <w:r w:rsidRPr="00CB0602">
        <w:rPr>
          <w:sz w:val="20"/>
          <w:szCs w:val="20"/>
        </w:rPr>
        <w:t>NMB = ∆QALY *WTP threshold - ∆Cost</w:t>
      </w:r>
    </w:p>
    <w:p w14:paraId="5D5E935B" w14:textId="77777777" w:rsidR="003D473C" w:rsidRDefault="003D473C" w:rsidP="003D473C"/>
    <w:p w14:paraId="1047E6E6" w14:textId="77777777" w:rsidR="003D473C" w:rsidRDefault="003D473C" w:rsidP="003D473C"/>
    <w:p w14:paraId="3171BB0E" w14:textId="77777777" w:rsidR="003D473C" w:rsidRDefault="003D473C" w:rsidP="003D473C"/>
    <w:p w14:paraId="7321D615" w14:textId="77777777" w:rsidR="003D473C" w:rsidRDefault="003D473C" w:rsidP="003D473C"/>
    <w:p w14:paraId="741EE733" w14:textId="77777777" w:rsidR="003D473C" w:rsidRDefault="003D473C" w:rsidP="003D473C"/>
    <w:p w14:paraId="60988E3B" w14:textId="77777777" w:rsidR="003D473C" w:rsidRDefault="003D473C" w:rsidP="003D473C"/>
    <w:p w14:paraId="57954D44" w14:textId="77777777" w:rsidR="003D473C" w:rsidRDefault="003D473C" w:rsidP="003D473C"/>
    <w:p w14:paraId="15C20FC2" w14:textId="77777777" w:rsidR="003D473C" w:rsidRDefault="003D473C" w:rsidP="003D473C"/>
    <w:p w14:paraId="50E34816" w14:textId="77777777" w:rsidR="003D473C" w:rsidRDefault="003D473C" w:rsidP="003D473C"/>
    <w:p w14:paraId="3A516030" w14:textId="77777777" w:rsidR="003D473C" w:rsidRDefault="003D473C" w:rsidP="003D473C"/>
    <w:p w14:paraId="5EE3F65D" w14:textId="77777777" w:rsidR="003D473C" w:rsidRDefault="003D473C" w:rsidP="003D473C"/>
    <w:p w14:paraId="6A6F4153" w14:textId="77777777" w:rsidR="003D473C" w:rsidRDefault="003D473C" w:rsidP="003D473C"/>
    <w:p w14:paraId="4929EA70" w14:textId="77777777" w:rsidR="003D473C" w:rsidRDefault="003D473C" w:rsidP="003D473C"/>
    <w:p w14:paraId="6813A9FF" w14:textId="77777777" w:rsidR="003D473C" w:rsidRDefault="003D473C" w:rsidP="003D473C"/>
    <w:p w14:paraId="556D7746" w14:textId="77777777" w:rsidR="003D473C" w:rsidRPr="00D240AC" w:rsidRDefault="003D473C" w:rsidP="003D473C">
      <w:r>
        <w:t xml:space="preserve">Supplementary </w:t>
      </w:r>
      <w:r w:rsidRPr="00D240AC">
        <w:t xml:space="preserve">Table </w:t>
      </w:r>
      <w:r>
        <w:t>7</w:t>
      </w:r>
      <w:r w:rsidRPr="00D240AC">
        <w:t>. Case Based Complications in the Cohort</w:t>
      </w:r>
    </w:p>
    <w:p w14:paraId="638597E3" w14:textId="77777777" w:rsidR="003D473C" w:rsidRDefault="003D473C" w:rsidP="003D473C">
      <w:pPr>
        <w:jc w:val="center"/>
      </w:pPr>
    </w:p>
    <w:p w14:paraId="1720C90B" w14:textId="77777777" w:rsidR="003D473C" w:rsidRPr="00D240AC" w:rsidRDefault="003D473C" w:rsidP="003D473C">
      <w:pPr>
        <w:jc w:val="center"/>
      </w:pPr>
    </w:p>
    <w:tbl>
      <w:tblPr>
        <w:tblW w:w="5840" w:type="dxa"/>
        <w:jc w:val="center"/>
        <w:tblLook w:val="04A0" w:firstRow="1" w:lastRow="0" w:firstColumn="1" w:lastColumn="0" w:noHBand="0" w:noVBand="1"/>
      </w:tblPr>
      <w:tblGrid>
        <w:gridCol w:w="3240"/>
        <w:gridCol w:w="1495"/>
        <w:gridCol w:w="1105"/>
      </w:tblGrid>
      <w:tr w:rsidR="003D473C" w:rsidRPr="00026F31" w14:paraId="727994B4" w14:textId="77777777" w:rsidTr="007062FA">
        <w:trPr>
          <w:trHeight w:val="280"/>
          <w:jc w:val="center"/>
        </w:trPr>
        <w:tc>
          <w:tcPr>
            <w:tcW w:w="3240" w:type="dxa"/>
            <w:tcBorders>
              <w:top w:val="single" w:sz="2" w:space="0" w:color="auto"/>
              <w:left w:val="single" w:sz="2" w:space="0" w:color="auto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FCD5BD9" w14:textId="77777777" w:rsidR="003D473C" w:rsidRPr="00026F31" w:rsidRDefault="003D473C" w:rsidP="007062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26F31">
              <w:rPr>
                <w:b/>
                <w:bCs/>
                <w:color w:val="000000"/>
                <w:sz w:val="22"/>
                <w:szCs w:val="22"/>
              </w:rPr>
              <w:t>Result</w:t>
            </w:r>
          </w:p>
        </w:tc>
        <w:tc>
          <w:tcPr>
            <w:tcW w:w="2600" w:type="dxa"/>
            <w:gridSpan w:val="2"/>
            <w:tcBorders>
              <w:top w:val="single" w:sz="2" w:space="0" w:color="auto"/>
              <w:left w:val="nil"/>
              <w:right w:val="single" w:sz="2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64497E27" w14:textId="77777777" w:rsidR="003D473C" w:rsidRPr="00026F31" w:rsidRDefault="003D473C" w:rsidP="007062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6F31">
              <w:rPr>
                <w:b/>
                <w:bCs/>
                <w:color w:val="000000"/>
                <w:sz w:val="22"/>
                <w:szCs w:val="22"/>
              </w:rPr>
              <w:t>% Cohort</w:t>
            </w:r>
          </w:p>
        </w:tc>
      </w:tr>
      <w:tr w:rsidR="003D473C" w:rsidRPr="00026F31" w14:paraId="7EF0B68B" w14:textId="77777777" w:rsidTr="007062FA">
        <w:trPr>
          <w:trHeight w:val="290"/>
          <w:jc w:val="center"/>
        </w:trPr>
        <w:tc>
          <w:tcPr>
            <w:tcW w:w="3240" w:type="dxa"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D4AA4DE" w14:textId="77777777" w:rsidR="003D473C" w:rsidRPr="00026F31" w:rsidRDefault="003D473C" w:rsidP="007062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26F31">
              <w:rPr>
                <w:b/>
                <w:bCs/>
                <w:color w:val="000000"/>
                <w:sz w:val="22"/>
                <w:szCs w:val="22"/>
              </w:rPr>
              <w:t>COMPLICATIONS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3A3ACA4" w14:textId="77777777" w:rsidR="003D473C" w:rsidRPr="00026F31" w:rsidRDefault="003D473C" w:rsidP="007062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6F31">
              <w:rPr>
                <w:b/>
                <w:bCs/>
                <w:color w:val="000000"/>
                <w:sz w:val="22"/>
                <w:szCs w:val="22"/>
              </w:rPr>
              <w:t>Autograft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6923012B" w14:textId="77777777" w:rsidR="003D473C" w:rsidRPr="00026F31" w:rsidRDefault="003D473C" w:rsidP="007062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026F31">
              <w:rPr>
                <w:b/>
                <w:bCs/>
                <w:color w:val="000000"/>
                <w:sz w:val="22"/>
                <w:szCs w:val="22"/>
              </w:rPr>
              <w:t>i</w:t>
            </w:r>
            <w:proofErr w:type="spellEnd"/>
            <w:r w:rsidRPr="00026F31">
              <w:rPr>
                <w:b/>
                <w:bCs/>
                <w:color w:val="000000"/>
                <w:sz w:val="22"/>
                <w:szCs w:val="22"/>
              </w:rPr>
              <w:t>-Factor</w:t>
            </w:r>
          </w:p>
        </w:tc>
      </w:tr>
      <w:tr w:rsidR="003D473C" w:rsidRPr="00026F31" w14:paraId="2B032E0F" w14:textId="77777777" w:rsidTr="007062FA">
        <w:trPr>
          <w:trHeight w:val="280"/>
          <w:jc w:val="center"/>
        </w:trPr>
        <w:tc>
          <w:tcPr>
            <w:tcW w:w="3240" w:type="dxa"/>
            <w:tcBorders>
              <w:top w:val="nil"/>
              <w:left w:val="single" w:sz="2" w:space="0" w:color="auto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397F039" w14:textId="77777777" w:rsidR="003D473C" w:rsidRPr="00026F31" w:rsidRDefault="003D473C" w:rsidP="007062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26F31">
              <w:rPr>
                <w:b/>
                <w:bCs/>
                <w:color w:val="000000"/>
                <w:sz w:val="22"/>
                <w:szCs w:val="22"/>
              </w:rPr>
              <w:t>Major Complications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6E7B31E" w14:textId="77777777" w:rsidR="003D473C" w:rsidRPr="00026F31" w:rsidRDefault="003D473C" w:rsidP="007062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26F3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8EA9DB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1CF5BD8" w14:textId="77777777" w:rsidR="003D473C" w:rsidRPr="00026F31" w:rsidRDefault="003D473C" w:rsidP="007062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26F3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D473C" w:rsidRPr="00026F31" w14:paraId="4F56CBD7" w14:textId="77777777" w:rsidTr="007062FA">
        <w:trPr>
          <w:trHeight w:val="280"/>
          <w:jc w:val="center"/>
        </w:trPr>
        <w:tc>
          <w:tcPr>
            <w:tcW w:w="324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BEF4" w14:textId="77777777" w:rsidR="003D473C" w:rsidRPr="00026F31" w:rsidRDefault="003D473C" w:rsidP="007062F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026F31">
              <w:rPr>
                <w:color w:val="000000"/>
                <w:sz w:val="22"/>
                <w:szCs w:val="22"/>
              </w:rPr>
              <w:t>90 Day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C77C0" w14:textId="77777777" w:rsidR="003D473C" w:rsidRPr="00026F31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26F31">
              <w:rPr>
                <w:color w:val="000000"/>
                <w:sz w:val="22"/>
                <w:szCs w:val="22"/>
              </w:rPr>
              <w:t>2.08%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5F9AC3CF" w14:textId="77777777" w:rsidR="003D473C" w:rsidRPr="00026F31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26F31">
              <w:rPr>
                <w:color w:val="000000"/>
                <w:sz w:val="22"/>
                <w:szCs w:val="22"/>
              </w:rPr>
              <w:t>1.88%</w:t>
            </w:r>
          </w:p>
        </w:tc>
      </w:tr>
      <w:tr w:rsidR="003D473C" w:rsidRPr="00026F31" w14:paraId="0871C33F" w14:textId="77777777" w:rsidTr="007062FA">
        <w:trPr>
          <w:trHeight w:val="280"/>
          <w:jc w:val="center"/>
        </w:trPr>
        <w:tc>
          <w:tcPr>
            <w:tcW w:w="324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E9AC" w14:textId="77777777" w:rsidR="003D473C" w:rsidRPr="00026F31" w:rsidRDefault="003D473C" w:rsidP="007062F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026F31">
              <w:rPr>
                <w:color w:val="000000"/>
                <w:sz w:val="22"/>
                <w:szCs w:val="22"/>
              </w:rPr>
              <w:t>1 Year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F3AEA" w14:textId="77777777" w:rsidR="003D473C" w:rsidRPr="00026F31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26F31">
              <w:rPr>
                <w:color w:val="000000"/>
                <w:sz w:val="22"/>
                <w:szCs w:val="22"/>
              </w:rPr>
              <w:t>2.06%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6313C4CC" w14:textId="77777777" w:rsidR="003D473C" w:rsidRPr="00026F31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26F31">
              <w:rPr>
                <w:color w:val="000000"/>
                <w:sz w:val="22"/>
                <w:szCs w:val="22"/>
              </w:rPr>
              <w:t>1.86%</w:t>
            </w:r>
          </w:p>
        </w:tc>
      </w:tr>
      <w:tr w:rsidR="003D473C" w:rsidRPr="00026F31" w14:paraId="22C31622" w14:textId="77777777" w:rsidTr="007062FA">
        <w:trPr>
          <w:trHeight w:val="280"/>
          <w:jc w:val="center"/>
        </w:trPr>
        <w:tc>
          <w:tcPr>
            <w:tcW w:w="324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F90B" w14:textId="77777777" w:rsidR="003D473C" w:rsidRPr="00026F31" w:rsidRDefault="003D473C" w:rsidP="007062F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026F31">
              <w:rPr>
                <w:color w:val="000000"/>
                <w:sz w:val="22"/>
                <w:szCs w:val="22"/>
              </w:rPr>
              <w:t>2 Year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DD477" w14:textId="77777777" w:rsidR="003D473C" w:rsidRPr="00026F31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26F31">
              <w:rPr>
                <w:color w:val="000000"/>
                <w:sz w:val="22"/>
                <w:szCs w:val="22"/>
              </w:rPr>
              <w:t>2.04%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4E7CBF48" w14:textId="77777777" w:rsidR="003D473C" w:rsidRPr="00026F31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26F31">
              <w:rPr>
                <w:color w:val="000000"/>
                <w:sz w:val="22"/>
                <w:szCs w:val="22"/>
              </w:rPr>
              <w:t>1.85%</w:t>
            </w:r>
          </w:p>
        </w:tc>
      </w:tr>
      <w:tr w:rsidR="003D473C" w:rsidRPr="00026F31" w14:paraId="7BA78E6A" w14:textId="77777777" w:rsidTr="007062FA">
        <w:trPr>
          <w:trHeight w:val="280"/>
          <w:jc w:val="center"/>
        </w:trPr>
        <w:tc>
          <w:tcPr>
            <w:tcW w:w="324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4DC30" w14:textId="77777777" w:rsidR="003D473C" w:rsidRPr="00026F31" w:rsidRDefault="003D473C" w:rsidP="007062F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026F31">
              <w:rPr>
                <w:color w:val="000000"/>
                <w:sz w:val="22"/>
                <w:szCs w:val="22"/>
              </w:rPr>
              <w:t>6 Year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DC00" w14:textId="77777777" w:rsidR="003D473C" w:rsidRPr="00026F31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26F31">
              <w:rPr>
                <w:color w:val="000000"/>
                <w:sz w:val="22"/>
                <w:szCs w:val="22"/>
              </w:rPr>
              <w:t>2.01%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33D7DF8A" w14:textId="77777777" w:rsidR="003D473C" w:rsidRPr="00026F31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26F31">
              <w:rPr>
                <w:color w:val="000000"/>
                <w:sz w:val="22"/>
                <w:szCs w:val="22"/>
              </w:rPr>
              <w:t>1.82%</w:t>
            </w:r>
          </w:p>
        </w:tc>
      </w:tr>
      <w:tr w:rsidR="003D473C" w:rsidRPr="00026F31" w14:paraId="618DA61B" w14:textId="77777777" w:rsidTr="007062FA">
        <w:trPr>
          <w:trHeight w:val="280"/>
          <w:jc w:val="center"/>
        </w:trPr>
        <w:tc>
          <w:tcPr>
            <w:tcW w:w="324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F7E2E" w14:textId="77777777" w:rsidR="003D473C" w:rsidRPr="00026F31" w:rsidRDefault="003D473C" w:rsidP="007062F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026F31">
              <w:rPr>
                <w:color w:val="000000"/>
                <w:sz w:val="22"/>
                <w:szCs w:val="22"/>
              </w:rPr>
              <w:t>10 Year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88658" w14:textId="77777777" w:rsidR="003D473C" w:rsidRPr="00026F31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26F31">
              <w:rPr>
                <w:color w:val="000000"/>
                <w:sz w:val="22"/>
                <w:szCs w:val="22"/>
              </w:rPr>
              <w:t>1.88%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73F6E3CA" w14:textId="77777777" w:rsidR="003D473C" w:rsidRPr="00026F31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26F31">
              <w:rPr>
                <w:color w:val="000000"/>
                <w:sz w:val="22"/>
                <w:szCs w:val="22"/>
              </w:rPr>
              <w:t>1.70%</w:t>
            </w:r>
          </w:p>
        </w:tc>
      </w:tr>
      <w:tr w:rsidR="003D473C" w:rsidRPr="00026F31" w14:paraId="787B8CBC" w14:textId="77777777" w:rsidTr="007062FA">
        <w:trPr>
          <w:trHeight w:val="280"/>
          <w:jc w:val="center"/>
        </w:trPr>
        <w:tc>
          <w:tcPr>
            <w:tcW w:w="3240" w:type="dxa"/>
            <w:tcBorders>
              <w:top w:val="nil"/>
              <w:left w:val="single" w:sz="2" w:space="0" w:color="auto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22A3F0A" w14:textId="77777777" w:rsidR="003D473C" w:rsidRPr="00026F31" w:rsidRDefault="003D473C" w:rsidP="007062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26F31">
              <w:rPr>
                <w:b/>
                <w:bCs/>
                <w:color w:val="000000"/>
                <w:sz w:val="22"/>
                <w:szCs w:val="22"/>
              </w:rPr>
              <w:t>Minor Complications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9C12551" w14:textId="77777777" w:rsidR="003D473C" w:rsidRPr="00026F31" w:rsidRDefault="003D473C" w:rsidP="007062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26F3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8EA9DB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01C18798" w14:textId="77777777" w:rsidR="003D473C" w:rsidRPr="00026F31" w:rsidRDefault="003D473C" w:rsidP="007062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26F3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D473C" w:rsidRPr="00026F31" w14:paraId="0AFD8E08" w14:textId="77777777" w:rsidTr="007062FA">
        <w:trPr>
          <w:trHeight w:val="280"/>
          <w:jc w:val="center"/>
        </w:trPr>
        <w:tc>
          <w:tcPr>
            <w:tcW w:w="324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3032F" w14:textId="77777777" w:rsidR="003D473C" w:rsidRPr="00026F31" w:rsidRDefault="003D473C" w:rsidP="007062F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026F31">
              <w:rPr>
                <w:color w:val="000000"/>
                <w:sz w:val="22"/>
                <w:szCs w:val="22"/>
              </w:rPr>
              <w:t>90 Day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DE86E" w14:textId="77777777" w:rsidR="003D473C" w:rsidRPr="00026F31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26F31">
              <w:rPr>
                <w:color w:val="000000"/>
                <w:sz w:val="22"/>
                <w:szCs w:val="22"/>
              </w:rPr>
              <w:t>14.36%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743AB34D" w14:textId="77777777" w:rsidR="003D473C" w:rsidRPr="00026F31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26F31">
              <w:rPr>
                <w:color w:val="000000"/>
                <w:sz w:val="22"/>
                <w:szCs w:val="22"/>
              </w:rPr>
              <w:t>13.57%</w:t>
            </w:r>
          </w:p>
        </w:tc>
      </w:tr>
      <w:tr w:rsidR="003D473C" w:rsidRPr="00026F31" w14:paraId="7FC9EA23" w14:textId="77777777" w:rsidTr="007062FA">
        <w:trPr>
          <w:trHeight w:val="280"/>
          <w:jc w:val="center"/>
        </w:trPr>
        <w:tc>
          <w:tcPr>
            <w:tcW w:w="324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E8287" w14:textId="77777777" w:rsidR="003D473C" w:rsidRPr="00026F31" w:rsidRDefault="003D473C" w:rsidP="007062F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026F31">
              <w:rPr>
                <w:color w:val="000000"/>
                <w:sz w:val="22"/>
                <w:szCs w:val="22"/>
              </w:rPr>
              <w:t>1 Year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242AB" w14:textId="77777777" w:rsidR="003D473C" w:rsidRPr="00026F31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26F31">
              <w:rPr>
                <w:color w:val="000000"/>
                <w:sz w:val="22"/>
                <w:szCs w:val="22"/>
              </w:rPr>
              <w:t>14.21%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4E647ADA" w14:textId="77777777" w:rsidR="003D473C" w:rsidRPr="00026F31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26F31">
              <w:rPr>
                <w:color w:val="000000"/>
                <w:sz w:val="22"/>
                <w:szCs w:val="22"/>
              </w:rPr>
              <w:t>13.43%</w:t>
            </w:r>
          </w:p>
        </w:tc>
      </w:tr>
      <w:tr w:rsidR="003D473C" w:rsidRPr="00026F31" w14:paraId="6FBE7B6A" w14:textId="77777777" w:rsidTr="007062FA">
        <w:trPr>
          <w:trHeight w:val="280"/>
          <w:jc w:val="center"/>
        </w:trPr>
        <w:tc>
          <w:tcPr>
            <w:tcW w:w="324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844F8" w14:textId="77777777" w:rsidR="003D473C" w:rsidRPr="00026F31" w:rsidRDefault="003D473C" w:rsidP="007062F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026F31">
              <w:rPr>
                <w:color w:val="000000"/>
                <w:sz w:val="22"/>
                <w:szCs w:val="22"/>
              </w:rPr>
              <w:t>2 Year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A8223" w14:textId="77777777" w:rsidR="003D473C" w:rsidRPr="00026F31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26F31">
              <w:rPr>
                <w:color w:val="000000"/>
                <w:sz w:val="22"/>
                <w:szCs w:val="22"/>
              </w:rPr>
              <w:t>14.11%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768F3A5A" w14:textId="77777777" w:rsidR="003D473C" w:rsidRPr="00026F31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26F31">
              <w:rPr>
                <w:color w:val="000000"/>
                <w:sz w:val="22"/>
                <w:szCs w:val="22"/>
              </w:rPr>
              <w:t>13.33%</w:t>
            </w:r>
          </w:p>
        </w:tc>
      </w:tr>
      <w:tr w:rsidR="003D473C" w:rsidRPr="00026F31" w14:paraId="1C606080" w14:textId="77777777" w:rsidTr="007062FA">
        <w:trPr>
          <w:trHeight w:val="280"/>
          <w:jc w:val="center"/>
        </w:trPr>
        <w:tc>
          <w:tcPr>
            <w:tcW w:w="324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80EC" w14:textId="77777777" w:rsidR="003D473C" w:rsidRPr="00026F31" w:rsidRDefault="003D473C" w:rsidP="007062F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026F31">
              <w:rPr>
                <w:color w:val="000000"/>
                <w:sz w:val="22"/>
                <w:szCs w:val="22"/>
              </w:rPr>
              <w:t>6 Year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BE1D5" w14:textId="77777777" w:rsidR="003D473C" w:rsidRPr="00026F31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26F31">
              <w:rPr>
                <w:color w:val="000000"/>
                <w:sz w:val="22"/>
                <w:szCs w:val="22"/>
              </w:rPr>
              <w:t>13.86%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08E38B37" w14:textId="77777777" w:rsidR="003D473C" w:rsidRPr="00026F31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26F31">
              <w:rPr>
                <w:color w:val="000000"/>
                <w:sz w:val="22"/>
                <w:szCs w:val="22"/>
              </w:rPr>
              <w:t>13.10%</w:t>
            </w:r>
          </w:p>
        </w:tc>
      </w:tr>
      <w:tr w:rsidR="003D473C" w:rsidRPr="00026F31" w14:paraId="559BFF9F" w14:textId="77777777" w:rsidTr="007062FA">
        <w:trPr>
          <w:trHeight w:val="280"/>
          <w:jc w:val="center"/>
        </w:trPr>
        <w:tc>
          <w:tcPr>
            <w:tcW w:w="324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2C5B9" w14:textId="77777777" w:rsidR="003D473C" w:rsidRPr="00026F31" w:rsidRDefault="003D473C" w:rsidP="007062F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026F31">
              <w:rPr>
                <w:color w:val="000000"/>
                <w:sz w:val="22"/>
                <w:szCs w:val="22"/>
              </w:rPr>
              <w:t>10 Year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81F07" w14:textId="77777777" w:rsidR="003D473C" w:rsidRPr="00026F31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26F31">
              <w:rPr>
                <w:color w:val="000000"/>
                <w:sz w:val="22"/>
                <w:szCs w:val="22"/>
              </w:rPr>
              <w:t>12.96%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9DB1AB3" w14:textId="77777777" w:rsidR="003D473C" w:rsidRPr="00026F31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26F31">
              <w:rPr>
                <w:color w:val="000000"/>
                <w:sz w:val="22"/>
                <w:szCs w:val="22"/>
              </w:rPr>
              <w:t>12.24%</w:t>
            </w:r>
          </w:p>
        </w:tc>
      </w:tr>
      <w:tr w:rsidR="003D473C" w:rsidRPr="00026F31" w14:paraId="23F60312" w14:textId="77777777" w:rsidTr="007062FA">
        <w:trPr>
          <w:trHeight w:val="280"/>
          <w:jc w:val="center"/>
        </w:trPr>
        <w:tc>
          <w:tcPr>
            <w:tcW w:w="3240" w:type="dxa"/>
            <w:tcBorders>
              <w:top w:val="nil"/>
              <w:left w:val="single" w:sz="2" w:space="0" w:color="auto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CAA523F" w14:textId="77777777" w:rsidR="003D473C" w:rsidRPr="00026F31" w:rsidRDefault="003D473C" w:rsidP="007062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26F31">
              <w:rPr>
                <w:b/>
                <w:bCs/>
                <w:color w:val="000000"/>
                <w:sz w:val="22"/>
                <w:szCs w:val="22"/>
              </w:rPr>
              <w:t>No Complications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D2232C7" w14:textId="77777777" w:rsidR="003D473C" w:rsidRPr="00026F31" w:rsidRDefault="003D473C" w:rsidP="007062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26F3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8EA9DB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7402A161" w14:textId="77777777" w:rsidR="003D473C" w:rsidRPr="00026F31" w:rsidRDefault="003D473C" w:rsidP="007062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26F3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D473C" w:rsidRPr="00026F31" w14:paraId="73B9CCC0" w14:textId="77777777" w:rsidTr="007062FA">
        <w:trPr>
          <w:trHeight w:val="280"/>
          <w:jc w:val="center"/>
        </w:trPr>
        <w:tc>
          <w:tcPr>
            <w:tcW w:w="324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094B2" w14:textId="77777777" w:rsidR="003D473C" w:rsidRPr="00026F31" w:rsidRDefault="003D473C" w:rsidP="007062F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026F31">
              <w:rPr>
                <w:color w:val="000000"/>
                <w:sz w:val="22"/>
                <w:szCs w:val="22"/>
              </w:rPr>
              <w:t>90 Day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52B42" w14:textId="77777777" w:rsidR="003D473C" w:rsidRPr="00026F31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26F31">
              <w:rPr>
                <w:color w:val="000000"/>
                <w:sz w:val="22"/>
                <w:szCs w:val="22"/>
              </w:rPr>
              <w:t>82.61%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2495E77" w14:textId="77777777" w:rsidR="003D473C" w:rsidRPr="00026F31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26F31">
              <w:rPr>
                <w:color w:val="000000"/>
                <w:sz w:val="22"/>
                <w:szCs w:val="22"/>
              </w:rPr>
              <w:t>83.60%</w:t>
            </w:r>
          </w:p>
        </w:tc>
      </w:tr>
      <w:tr w:rsidR="003D473C" w:rsidRPr="00026F31" w14:paraId="498E8853" w14:textId="77777777" w:rsidTr="007062FA">
        <w:trPr>
          <w:trHeight w:val="280"/>
          <w:jc w:val="center"/>
        </w:trPr>
        <w:tc>
          <w:tcPr>
            <w:tcW w:w="324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0D391" w14:textId="77777777" w:rsidR="003D473C" w:rsidRPr="00026F31" w:rsidRDefault="003D473C" w:rsidP="007062F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026F31">
              <w:rPr>
                <w:color w:val="000000"/>
                <w:sz w:val="22"/>
                <w:szCs w:val="22"/>
              </w:rPr>
              <w:t>1 Year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3837" w14:textId="77777777" w:rsidR="003D473C" w:rsidRPr="00026F31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26F31">
              <w:rPr>
                <w:color w:val="000000"/>
                <w:sz w:val="22"/>
                <w:szCs w:val="22"/>
              </w:rPr>
              <w:t>81.76%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4F068E51" w14:textId="77777777" w:rsidR="003D473C" w:rsidRPr="00026F31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26F31">
              <w:rPr>
                <w:color w:val="000000"/>
                <w:sz w:val="22"/>
                <w:szCs w:val="22"/>
              </w:rPr>
              <w:t>82.74%</w:t>
            </w:r>
          </w:p>
        </w:tc>
      </w:tr>
      <w:tr w:rsidR="003D473C" w:rsidRPr="00026F31" w14:paraId="2DC2F136" w14:textId="77777777" w:rsidTr="007062FA">
        <w:trPr>
          <w:trHeight w:val="280"/>
          <w:jc w:val="center"/>
        </w:trPr>
        <w:tc>
          <w:tcPr>
            <w:tcW w:w="324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BC41" w14:textId="77777777" w:rsidR="003D473C" w:rsidRPr="00026F31" w:rsidRDefault="003D473C" w:rsidP="007062F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026F31">
              <w:rPr>
                <w:color w:val="000000"/>
                <w:sz w:val="22"/>
                <w:szCs w:val="22"/>
              </w:rPr>
              <w:t>2 Year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2FD3B" w14:textId="77777777" w:rsidR="003D473C" w:rsidRPr="00026F31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26F31">
              <w:rPr>
                <w:color w:val="000000"/>
                <w:sz w:val="22"/>
                <w:szCs w:val="22"/>
              </w:rPr>
              <w:t>81.13%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58897E66" w14:textId="77777777" w:rsidR="003D473C" w:rsidRPr="00026F31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26F31">
              <w:rPr>
                <w:color w:val="000000"/>
                <w:sz w:val="22"/>
                <w:szCs w:val="22"/>
              </w:rPr>
              <w:t>82.11%</w:t>
            </w:r>
          </w:p>
        </w:tc>
      </w:tr>
      <w:tr w:rsidR="003D473C" w:rsidRPr="00026F31" w14:paraId="4F05F69D" w14:textId="77777777" w:rsidTr="007062FA">
        <w:trPr>
          <w:trHeight w:val="280"/>
          <w:jc w:val="center"/>
        </w:trPr>
        <w:tc>
          <w:tcPr>
            <w:tcW w:w="3240" w:type="dxa"/>
            <w:tcBorders>
              <w:top w:val="nil"/>
              <w:left w:val="single" w:sz="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C7C82" w14:textId="77777777" w:rsidR="003D473C" w:rsidRPr="00026F31" w:rsidRDefault="003D473C" w:rsidP="007062F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026F31">
              <w:rPr>
                <w:color w:val="000000"/>
                <w:sz w:val="22"/>
                <w:szCs w:val="22"/>
              </w:rPr>
              <w:t>6 Year</w:t>
            </w:r>
          </w:p>
        </w:tc>
        <w:tc>
          <w:tcPr>
            <w:tcW w:w="14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638A" w14:textId="77777777" w:rsidR="003D473C" w:rsidRPr="00026F31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26F31">
              <w:rPr>
                <w:color w:val="000000"/>
                <w:sz w:val="22"/>
                <w:szCs w:val="22"/>
              </w:rPr>
              <w:t>79.72%</w:t>
            </w:r>
          </w:p>
        </w:tc>
        <w:tc>
          <w:tcPr>
            <w:tcW w:w="1105" w:type="dxa"/>
            <w:tcBorders>
              <w:top w:val="nil"/>
              <w:left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1FC47695" w14:textId="77777777" w:rsidR="003D473C" w:rsidRPr="00026F31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26F31">
              <w:rPr>
                <w:color w:val="000000"/>
                <w:sz w:val="22"/>
                <w:szCs w:val="22"/>
              </w:rPr>
              <w:t>80.67%</w:t>
            </w:r>
          </w:p>
        </w:tc>
      </w:tr>
      <w:tr w:rsidR="003D473C" w:rsidRPr="00026F31" w14:paraId="6D051800" w14:textId="77777777" w:rsidTr="007062FA">
        <w:trPr>
          <w:trHeight w:val="290"/>
          <w:jc w:val="center"/>
        </w:trPr>
        <w:tc>
          <w:tcPr>
            <w:tcW w:w="3240" w:type="dxa"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2BFA0" w14:textId="77777777" w:rsidR="003D473C" w:rsidRPr="00026F31" w:rsidRDefault="003D473C" w:rsidP="007062F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026F31">
              <w:rPr>
                <w:color w:val="000000"/>
                <w:sz w:val="22"/>
                <w:szCs w:val="22"/>
              </w:rPr>
              <w:t>10 Year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0E27C1" w14:textId="77777777" w:rsidR="003D473C" w:rsidRPr="00026F31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26F31">
              <w:rPr>
                <w:color w:val="000000"/>
                <w:sz w:val="22"/>
                <w:szCs w:val="22"/>
              </w:rPr>
              <w:t>74.53%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6C17EDA7" w14:textId="77777777" w:rsidR="003D473C" w:rsidRPr="00026F31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26F31">
              <w:rPr>
                <w:color w:val="000000"/>
                <w:sz w:val="22"/>
                <w:szCs w:val="22"/>
              </w:rPr>
              <w:t>75.42%</w:t>
            </w:r>
          </w:p>
        </w:tc>
      </w:tr>
    </w:tbl>
    <w:p w14:paraId="7776AD69" w14:textId="77777777" w:rsidR="003D473C" w:rsidRDefault="003D473C" w:rsidP="003D473C">
      <w:pPr>
        <w:rPr>
          <w:sz w:val="22"/>
          <w:szCs w:val="22"/>
        </w:rPr>
      </w:pPr>
    </w:p>
    <w:p w14:paraId="1EE78743" w14:textId="77777777" w:rsidR="003D473C" w:rsidRDefault="003D473C" w:rsidP="003D473C">
      <w:pPr>
        <w:rPr>
          <w:sz w:val="22"/>
          <w:szCs w:val="22"/>
        </w:rPr>
      </w:pPr>
    </w:p>
    <w:p w14:paraId="333CE165" w14:textId="77777777" w:rsidR="003D473C" w:rsidRDefault="003D473C" w:rsidP="003D473C">
      <w:pPr>
        <w:rPr>
          <w:sz w:val="22"/>
          <w:szCs w:val="22"/>
        </w:rPr>
      </w:pPr>
    </w:p>
    <w:p w14:paraId="419FA12E" w14:textId="77777777" w:rsidR="003D473C" w:rsidRPr="00031AEF" w:rsidRDefault="003D473C" w:rsidP="003D473C">
      <w:pPr>
        <w:rPr>
          <w:sz w:val="22"/>
          <w:szCs w:val="22"/>
        </w:rPr>
      </w:pPr>
      <w:r>
        <w:t xml:space="preserve">Supplementary </w:t>
      </w:r>
      <w:r w:rsidRPr="00031AEF">
        <w:rPr>
          <w:sz w:val="22"/>
          <w:szCs w:val="22"/>
        </w:rPr>
        <w:t xml:space="preserve">Table </w:t>
      </w:r>
      <w:r>
        <w:rPr>
          <w:sz w:val="22"/>
          <w:szCs w:val="22"/>
        </w:rPr>
        <w:t>8</w:t>
      </w:r>
      <w:r w:rsidRPr="00031AEF">
        <w:rPr>
          <w:sz w:val="22"/>
          <w:szCs w:val="22"/>
        </w:rPr>
        <w:t>. Case Based Re-Interventions Predicted for the Complications</w:t>
      </w:r>
    </w:p>
    <w:tbl>
      <w:tblPr>
        <w:tblW w:w="6005" w:type="dxa"/>
        <w:jc w:val="center"/>
        <w:tblLook w:val="04A0" w:firstRow="1" w:lastRow="0" w:firstColumn="1" w:lastColumn="0" w:noHBand="0" w:noVBand="1"/>
      </w:tblPr>
      <w:tblGrid>
        <w:gridCol w:w="3392"/>
        <w:gridCol w:w="1508"/>
        <w:gridCol w:w="1105"/>
      </w:tblGrid>
      <w:tr w:rsidR="003D473C" w:rsidRPr="00031AEF" w14:paraId="0274495D" w14:textId="77777777" w:rsidTr="007062FA">
        <w:trPr>
          <w:trHeight w:val="256"/>
          <w:jc w:val="center"/>
        </w:trPr>
        <w:tc>
          <w:tcPr>
            <w:tcW w:w="3392" w:type="dxa"/>
            <w:tcBorders>
              <w:top w:val="single" w:sz="2" w:space="0" w:color="auto"/>
              <w:left w:val="single" w:sz="2" w:space="0" w:color="auto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23F7321C" w14:textId="77777777" w:rsidR="003D473C" w:rsidRPr="00031AEF" w:rsidRDefault="003D473C" w:rsidP="007062F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13" w:type="dxa"/>
            <w:gridSpan w:val="2"/>
            <w:tcBorders>
              <w:top w:val="single" w:sz="2" w:space="0" w:color="auto"/>
              <w:left w:val="nil"/>
              <w:right w:val="single" w:sz="2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5D4A3230" w14:textId="77777777" w:rsidR="003D473C" w:rsidRPr="00031AEF" w:rsidRDefault="003D473C" w:rsidP="007062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31AEF">
              <w:rPr>
                <w:b/>
                <w:bCs/>
                <w:color w:val="000000"/>
                <w:sz w:val="22"/>
                <w:szCs w:val="22"/>
              </w:rPr>
              <w:t>% Cohort</w:t>
            </w:r>
          </w:p>
        </w:tc>
      </w:tr>
      <w:tr w:rsidR="003D473C" w:rsidRPr="00031AEF" w14:paraId="4AD74DDA" w14:textId="77777777" w:rsidTr="007062FA">
        <w:trPr>
          <w:trHeight w:val="153"/>
          <w:jc w:val="center"/>
        </w:trPr>
        <w:tc>
          <w:tcPr>
            <w:tcW w:w="3392" w:type="dxa"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22F13CE" w14:textId="77777777" w:rsidR="003D473C" w:rsidRPr="00031AEF" w:rsidRDefault="003D473C" w:rsidP="007062F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2317A752" w14:textId="77777777" w:rsidR="003D473C" w:rsidRPr="00031AEF" w:rsidRDefault="003D473C" w:rsidP="007062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31AEF">
              <w:rPr>
                <w:b/>
                <w:bCs/>
                <w:color w:val="000000"/>
                <w:sz w:val="22"/>
                <w:szCs w:val="22"/>
              </w:rPr>
              <w:t>Autograft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5D7ACB54" w14:textId="77777777" w:rsidR="003D473C" w:rsidRPr="00031AEF" w:rsidRDefault="003D473C" w:rsidP="007062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031AEF">
              <w:rPr>
                <w:b/>
                <w:bCs/>
                <w:color w:val="000000"/>
                <w:sz w:val="22"/>
                <w:szCs w:val="22"/>
              </w:rPr>
              <w:t>i</w:t>
            </w:r>
            <w:proofErr w:type="spellEnd"/>
            <w:r w:rsidRPr="00031AEF">
              <w:rPr>
                <w:b/>
                <w:bCs/>
                <w:color w:val="000000"/>
                <w:sz w:val="22"/>
                <w:szCs w:val="22"/>
              </w:rPr>
              <w:t>-Factor</w:t>
            </w:r>
          </w:p>
        </w:tc>
      </w:tr>
      <w:tr w:rsidR="003D473C" w:rsidRPr="00031AEF" w14:paraId="649643D2" w14:textId="77777777" w:rsidTr="007062FA">
        <w:trPr>
          <w:trHeight w:val="267"/>
          <w:jc w:val="center"/>
        </w:trPr>
        <w:tc>
          <w:tcPr>
            <w:tcW w:w="6005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40D27318" w14:textId="77777777" w:rsidR="003D473C" w:rsidRPr="00031AEF" w:rsidRDefault="003D473C" w:rsidP="007062FA">
            <w:pPr>
              <w:tabs>
                <w:tab w:val="left" w:pos="112"/>
              </w:tabs>
              <w:ind w:hanging="75"/>
              <w:rPr>
                <w:color w:val="000000"/>
                <w:sz w:val="22"/>
                <w:szCs w:val="22"/>
              </w:rPr>
            </w:pPr>
            <w:r w:rsidRPr="00031AEF">
              <w:rPr>
                <w:b/>
                <w:bCs/>
                <w:color w:val="000000"/>
                <w:sz w:val="22"/>
                <w:szCs w:val="22"/>
              </w:rPr>
              <w:t>SUBSEQUENT INTERVENTIONS</w:t>
            </w:r>
            <w:r w:rsidRPr="00031AE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D473C" w:rsidRPr="00031AEF" w14:paraId="1D9AD6D1" w14:textId="77777777" w:rsidTr="007062FA">
        <w:trPr>
          <w:trHeight w:val="280"/>
          <w:jc w:val="center"/>
        </w:trPr>
        <w:tc>
          <w:tcPr>
            <w:tcW w:w="3392" w:type="dxa"/>
            <w:tcBorders>
              <w:top w:val="single" w:sz="12" w:space="0" w:color="auto"/>
              <w:left w:val="single" w:sz="2" w:space="0" w:color="auto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3B4C2E7" w14:textId="77777777" w:rsidR="003D473C" w:rsidRPr="00031AEF" w:rsidRDefault="003D473C" w:rsidP="007062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1AEF">
              <w:rPr>
                <w:b/>
                <w:bCs/>
                <w:color w:val="000000"/>
                <w:sz w:val="22"/>
                <w:szCs w:val="22"/>
              </w:rPr>
              <w:t>Conservative Care</w:t>
            </w:r>
          </w:p>
        </w:tc>
        <w:tc>
          <w:tcPr>
            <w:tcW w:w="1508" w:type="dxa"/>
            <w:tcBorders>
              <w:top w:val="single" w:sz="12" w:space="0" w:color="auto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8A5FC2B" w14:textId="77777777" w:rsidR="003D473C" w:rsidRPr="00031AEF" w:rsidRDefault="003D473C" w:rsidP="007062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1AE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5" w:type="dxa"/>
            <w:tcBorders>
              <w:top w:val="single" w:sz="12" w:space="0" w:color="auto"/>
              <w:left w:val="nil"/>
              <w:bottom w:val="single" w:sz="4" w:space="0" w:color="8EA9DB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12C7FF53" w14:textId="77777777" w:rsidR="003D473C" w:rsidRPr="00031AEF" w:rsidRDefault="003D473C" w:rsidP="007062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1AE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D473C" w:rsidRPr="00031AEF" w14:paraId="65F0F6D7" w14:textId="77777777" w:rsidTr="007062FA">
        <w:trPr>
          <w:trHeight w:val="280"/>
          <w:jc w:val="center"/>
        </w:trPr>
        <w:tc>
          <w:tcPr>
            <w:tcW w:w="3392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FC439" w14:textId="77777777" w:rsidR="003D473C" w:rsidRPr="00031AEF" w:rsidRDefault="003D473C" w:rsidP="007062F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90 Day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B6AB" w14:textId="77777777" w:rsidR="003D473C" w:rsidRPr="00031A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13.62%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6077908A" w14:textId="77777777" w:rsidR="003D473C" w:rsidRPr="00031A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13.29%</w:t>
            </w:r>
          </w:p>
        </w:tc>
      </w:tr>
      <w:tr w:rsidR="003D473C" w:rsidRPr="00031AEF" w14:paraId="3F546C02" w14:textId="77777777" w:rsidTr="007062FA">
        <w:trPr>
          <w:trHeight w:val="280"/>
          <w:jc w:val="center"/>
        </w:trPr>
        <w:tc>
          <w:tcPr>
            <w:tcW w:w="3392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A87D8" w14:textId="77777777" w:rsidR="003D473C" w:rsidRPr="00031AEF" w:rsidRDefault="003D473C" w:rsidP="007062F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1 Year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A5F55" w14:textId="77777777" w:rsidR="003D473C" w:rsidRPr="00031A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13.49%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79A80F00" w14:textId="77777777" w:rsidR="003D473C" w:rsidRPr="00031A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13.15%</w:t>
            </w:r>
          </w:p>
        </w:tc>
      </w:tr>
      <w:tr w:rsidR="003D473C" w:rsidRPr="00031AEF" w14:paraId="361BD4EE" w14:textId="77777777" w:rsidTr="007062FA">
        <w:trPr>
          <w:trHeight w:val="280"/>
          <w:jc w:val="center"/>
        </w:trPr>
        <w:tc>
          <w:tcPr>
            <w:tcW w:w="3392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0700E" w14:textId="77777777" w:rsidR="003D473C" w:rsidRPr="00031AEF" w:rsidRDefault="003D473C" w:rsidP="007062F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2 Year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78F13" w14:textId="77777777" w:rsidR="003D473C" w:rsidRPr="00031A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13.38%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258720B" w14:textId="77777777" w:rsidR="003D473C" w:rsidRPr="00031A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13.05%</w:t>
            </w:r>
          </w:p>
        </w:tc>
      </w:tr>
      <w:tr w:rsidR="003D473C" w:rsidRPr="00031AEF" w14:paraId="04A89877" w14:textId="77777777" w:rsidTr="007062FA">
        <w:trPr>
          <w:trHeight w:val="280"/>
          <w:jc w:val="center"/>
        </w:trPr>
        <w:tc>
          <w:tcPr>
            <w:tcW w:w="3392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8C7E" w14:textId="77777777" w:rsidR="003D473C" w:rsidRPr="00031AEF" w:rsidRDefault="003D473C" w:rsidP="007062F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6 Year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EBC67" w14:textId="77777777" w:rsidR="003D473C" w:rsidRPr="00031A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13.15%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5E9E9435" w14:textId="77777777" w:rsidR="003D473C" w:rsidRPr="00031A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12.82%</w:t>
            </w:r>
          </w:p>
        </w:tc>
      </w:tr>
      <w:tr w:rsidR="003D473C" w:rsidRPr="00031AEF" w14:paraId="2B0CF26C" w14:textId="77777777" w:rsidTr="007062FA">
        <w:trPr>
          <w:trHeight w:val="280"/>
          <w:jc w:val="center"/>
        </w:trPr>
        <w:tc>
          <w:tcPr>
            <w:tcW w:w="3392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AD39" w14:textId="77777777" w:rsidR="003D473C" w:rsidRPr="00031AEF" w:rsidRDefault="003D473C" w:rsidP="007062F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10 Year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B530E" w14:textId="77777777" w:rsidR="003D473C" w:rsidRPr="00031A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12.29%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4A4DF06A" w14:textId="77777777" w:rsidR="003D473C" w:rsidRPr="00031A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11.99%</w:t>
            </w:r>
          </w:p>
        </w:tc>
      </w:tr>
      <w:tr w:rsidR="003D473C" w:rsidRPr="00031AEF" w14:paraId="16016580" w14:textId="77777777" w:rsidTr="007062FA">
        <w:trPr>
          <w:trHeight w:val="280"/>
          <w:jc w:val="center"/>
        </w:trPr>
        <w:tc>
          <w:tcPr>
            <w:tcW w:w="3392" w:type="dxa"/>
            <w:tcBorders>
              <w:top w:val="nil"/>
              <w:left w:val="single" w:sz="2" w:space="0" w:color="auto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ABCD088" w14:textId="77777777" w:rsidR="003D473C" w:rsidRPr="00031AEF" w:rsidRDefault="003D473C" w:rsidP="007062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1AEF">
              <w:rPr>
                <w:b/>
                <w:bCs/>
                <w:color w:val="000000"/>
                <w:sz w:val="22"/>
                <w:szCs w:val="22"/>
              </w:rPr>
              <w:t>Require Surgery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98CD32" w14:textId="77777777" w:rsidR="003D473C" w:rsidRPr="00031AEF" w:rsidRDefault="003D473C" w:rsidP="007062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1AE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8EA9DB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0904BE33" w14:textId="77777777" w:rsidR="003D473C" w:rsidRPr="00031AEF" w:rsidRDefault="003D473C" w:rsidP="007062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1AE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D473C" w:rsidRPr="00031AEF" w14:paraId="13B8956B" w14:textId="77777777" w:rsidTr="007062FA">
        <w:trPr>
          <w:trHeight w:val="280"/>
          <w:jc w:val="center"/>
        </w:trPr>
        <w:tc>
          <w:tcPr>
            <w:tcW w:w="3392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F911A" w14:textId="77777777" w:rsidR="003D473C" w:rsidRPr="00031AEF" w:rsidRDefault="003D473C" w:rsidP="007062F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90 Day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E75B9" w14:textId="77777777" w:rsidR="003D473C" w:rsidRPr="00031A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2.82%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6472DE6" w14:textId="77777777" w:rsidR="003D473C" w:rsidRPr="00031A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2.16%</w:t>
            </w:r>
          </w:p>
        </w:tc>
      </w:tr>
      <w:tr w:rsidR="003D473C" w:rsidRPr="00031AEF" w14:paraId="3DDA7ED6" w14:textId="77777777" w:rsidTr="007062FA">
        <w:trPr>
          <w:trHeight w:val="280"/>
          <w:jc w:val="center"/>
        </w:trPr>
        <w:tc>
          <w:tcPr>
            <w:tcW w:w="3392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8DA93" w14:textId="77777777" w:rsidR="003D473C" w:rsidRPr="00031AEF" w:rsidRDefault="003D473C" w:rsidP="007062F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1 Year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615CA" w14:textId="77777777" w:rsidR="003D473C" w:rsidRPr="00031A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2.79%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0FAEBECD" w14:textId="77777777" w:rsidR="003D473C" w:rsidRPr="00031A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2.14%</w:t>
            </w:r>
          </w:p>
        </w:tc>
      </w:tr>
      <w:tr w:rsidR="003D473C" w:rsidRPr="00031AEF" w14:paraId="7774E58B" w14:textId="77777777" w:rsidTr="007062FA">
        <w:trPr>
          <w:trHeight w:val="280"/>
          <w:jc w:val="center"/>
        </w:trPr>
        <w:tc>
          <w:tcPr>
            <w:tcW w:w="3392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0B2B6" w14:textId="77777777" w:rsidR="003D473C" w:rsidRPr="00031AEF" w:rsidRDefault="003D473C" w:rsidP="007062F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2 Year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90DD" w14:textId="77777777" w:rsidR="003D473C" w:rsidRPr="00031A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2.77%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3B06303A" w14:textId="77777777" w:rsidR="003D473C" w:rsidRPr="00031A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2.12%</w:t>
            </w:r>
          </w:p>
        </w:tc>
      </w:tr>
      <w:tr w:rsidR="003D473C" w:rsidRPr="00031AEF" w14:paraId="1C8ED2A7" w14:textId="77777777" w:rsidTr="007062FA">
        <w:trPr>
          <w:trHeight w:val="280"/>
          <w:jc w:val="center"/>
        </w:trPr>
        <w:tc>
          <w:tcPr>
            <w:tcW w:w="3392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6F729" w14:textId="77777777" w:rsidR="003D473C" w:rsidRPr="00031AEF" w:rsidRDefault="003D473C" w:rsidP="007062F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6 Year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4CEDC" w14:textId="77777777" w:rsidR="003D473C" w:rsidRPr="00031A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2.72%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3D0CE80" w14:textId="77777777" w:rsidR="003D473C" w:rsidRPr="00031A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2.09%</w:t>
            </w:r>
          </w:p>
        </w:tc>
      </w:tr>
      <w:tr w:rsidR="003D473C" w:rsidRPr="00031AEF" w14:paraId="00C9972B" w14:textId="77777777" w:rsidTr="007062FA">
        <w:trPr>
          <w:trHeight w:val="280"/>
          <w:jc w:val="center"/>
        </w:trPr>
        <w:tc>
          <w:tcPr>
            <w:tcW w:w="3392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41574" w14:textId="77777777" w:rsidR="003D473C" w:rsidRPr="00031AEF" w:rsidRDefault="003D473C" w:rsidP="007062F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10 Year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D33E" w14:textId="77777777" w:rsidR="003D473C" w:rsidRPr="00031A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2.54%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55DFABAB" w14:textId="77777777" w:rsidR="003D473C" w:rsidRPr="00031A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1.95%</w:t>
            </w:r>
          </w:p>
        </w:tc>
      </w:tr>
      <w:tr w:rsidR="003D473C" w:rsidRPr="00031AEF" w14:paraId="6DD8C4E3" w14:textId="77777777" w:rsidTr="007062FA">
        <w:trPr>
          <w:trHeight w:val="280"/>
          <w:jc w:val="center"/>
        </w:trPr>
        <w:tc>
          <w:tcPr>
            <w:tcW w:w="3392" w:type="dxa"/>
            <w:tcBorders>
              <w:top w:val="nil"/>
              <w:left w:val="single" w:sz="2" w:space="0" w:color="auto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0B8EA24" w14:textId="77777777" w:rsidR="003D473C" w:rsidRPr="00031AEF" w:rsidRDefault="003D473C" w:rsidP="007062FA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31AEF">
              <w:rPr>
                <w:i/>
                <w:iCs/>
                <w:color w:val="000000"/>
                <w:sz w:val="22"/>
                <w:szCs w:val="22"/>
              </w:rPr>
              <w:t>Removal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0FB56A5" w14:textId="77777777" w:rsidR="003D473C" w:rsidRPr="00031AEF" w:rsidRDefault="003D473C" w:rsidP="007062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1AE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8EA9DB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537EF01" w14:textId="77777777" w:rsidR="003D473C" w:rsidRPr="00031AEF" w:rsidRDefault="003D473C" w:rsidP="007062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1AE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D473C" w:rsidRPr="00031AEF" w14:paraId="681862B6" w14:textId="77777777" w:rsidTr="007062FA">
        <w:trPr>
          <w:trHeight w:val="280"/>
          <w:jc w:val="center"/>
        </w:trPr>
        <w:tc>
          <w:tcPr>
            <w:tcW w:w="3392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63C44" w14:textId="77777777" w:rsidR="003D473C" w:rsidRPr="00031AEF" w:rsidRDefault="003D473C" w:rsidP="007062F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90 Day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C3A8" w14:textId="77777777" w:rsidR="003D473C" w:rsidRPr="00031A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0.00%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6E5904C1" w14:textId="77777777" w:rsidR="003D473C" w:rsidRPr="00031A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0.00%</w:t>
            </w:r>
          </w:p>
        </w:tc>
      </w:tr>
      <w:tr w:rsidR="003D473C" w:rsidRPr="00031AEF" w14:paraId="0D02C3D7" w14:textId="77777777" w:rsidTr="007062FA">
        <w:trPr>
          <w:trHeight w:val="280"/>
          <w:jc w:val="center"/>
        </w:trPr>
        <w:tc>
          <w:tcPr>
            <w:tcW w:w="3392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FD10A" w14:textId="77777777" w:rsidR="003D473C" w:rsidRPr="00031AEF" w:rsidRDefault="003D473C" w:rsidP="007062F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lastRenderedPageBreak/>
              <w:t>1 Year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15D8" w14:textId="77777777" w:rsidR="003D473C" w:rsidRPr="00031A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0.00%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7079D58F" w14:textId="77777777" w:rsidR="003D473C" w:rsidRPr="00031A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0.00%</w:t>
            </w:r>
          </w:p>
        </w:tc>
      </w:tr>
      <w:tr w:rsidR="003D473C" w:rsidRPr="00031AEF" w14:paraId="187915D2" w14:textId="77777777" w:rsidTr="007062FA">
        <w:trPr>
          <w:trHeight w:val="280"/>
          <w:jc w:val="center"/>
        </w:trPr>
        <w:tc>
          <w:tcPr>
            <w:tcW w:w="3392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FD05E" w14:textId="77777777" w:rsidR="003D473C" w:rsidRPr="00031AEF" w:rsidRDefault="003D473C" w:rsidP="007062F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2 Year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98801" w14:textId="77777777" w:rsidR="003D473C" w:rsidRPr="00031A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0.00%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683370BE" w14:textId="77777777" w:rsidR="003D473C" w:rsidRPr="00031A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0.00%</w:t>
            </w:r>
          </w:p>
        </w:tc>
      </w:tr>
      <w:tr w:rsidR="003D473C" w:rsidRPr="00031AEF" w14:paraId="5A612838" w14:textId="77777777" w:rsidTr="007062FA">
        <w:trPr>
          <w:trHeight w:val="280"/>
          <w:jc w:val="center"/>
        </w:trPr>
        <w:tc>
          <w:tcPr>
            <w:tcW w:w="3392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E93C" w14:textId="77777777" w:rsidR="003D473C" w:rsidRPr="00031AEF" w:rsidRDefault="003D473C" w:rsidP="007062F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6 Year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9BBB" w14:textId="77777777" w:rsidR="003D473C" w:rsidRPr="00031A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0.04%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5559355E" w14:textId="77777777" w:rsidR="003D473C" w:rsidRPr="00031A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0.04%</w:t>
            </w:r>
          </w:p>
        </w:tc>
      </w:tr>
      <w:tr w:rsidR="003D473C" w:rsidRPr="00031AEF" w14:paraId="5300AA13" w14:textId="77777777" w:rsidTr="007062FA">
        <w:trPr>
          <w:trHeight w:val="280"/>
          <w:jc w:val="center"/>
        </w:trPr>
        <w:tc>
          <w:tcPr>
            <w:tcW w:w="3392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DAB6" w14:textId="77777777" w:rsidR="003D473C" w:rsidRPr="00031AEF" w:rsidRDefault="003D473C" w:rsidP="007062F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10 Year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36750" w14:textId="77777777" w:rsidR="003D473C" w:rsidRPr="00031A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0.04%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42FF30D1" w14:textId="77777777" w:rsidR="003D473C" w:rsidRPr="00031A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0.03%</w:t>
            </w:r>
          </w:p>
        </w:tc>
      </w:tr>
      <w:tr w:rsidR="003D473C" w:rsidRPr="00031AEF" w14:paraId="4F000531" w14:textId="77777777" w:rsidTr="007062FA">
        <w:trPr>
          <w:trHeight w:val="280"/>
          <w:jc w:val="center"/>
        </w:trPr>
        <w:tc>
          <w:tcPr>
            <w:tcW w:w="3392" w:type="dxa"/>
            <w:tcBorders>
              <w:top w:val="nil"/>
              <w:left w:val="single" w:sz="2" w:space="0" w:color="auto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B89872C" w14:textId="77777777" w:rsidR="003D473C" w:rsidRPr="00031AEF" w:rsidRDefault="003D473C" w:rsidP="007062FA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31AEF">
              <w:rPr>
                <w:i/>
                <w:iCs/>
                <w:color w:val="000000"/>
                <w:sz w:val="22"/>
                <w:szCs w:val="22"/>
              </w:rPr>
              <w:t>Reoperation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6138EE2" w14:textId="77777777" w:rsidR="003D473C" w:rsidRPr="00031AEF" w:rsidRDefault="003D473C" w:rsidP="007062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1AE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8EA9DB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775D3D27" w14:textId="77777777" w:rsidR="003D473C" w:rsidRPr="00031AEF" w:rsidRDefault="003D473C" w:rsidP="007062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1AE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D473C" w:rsidRPr="00031AEF" w14:paraId="3BE62E7B" w14:textId="77777777" w:rsidTr="007062FA">
        <w:trPr>
          <w:trHeight w:val="280"/>
          <w:jc w:val="center"/>
        </w:trPr>
        <w:tc>
          <w:tcPr>
            <w:tcW w:w="3392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04BD" w14:textId="77777777" w:rsidR="003D473C" w:rsidRPr="00031AEF" w:rsidRDefault="003D473C" w:rsidP="007062F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90 Day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9BA1" w14:textId="77777777" w:rsidR="003D473C" w:rsidRPr="00031A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0.00%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7C4D4893" w14:textId="77777777" w:rsidR="003D473C" w:rsidRPr="00031A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0.00%</w:t>
            </w:r>
          </w:p>
        </w:tc>
      </w:tr>
      <w:tr w:rsidR="003D473C" w:rsidRPr="00031AEF" w14:paraId="09DBEAB6" w14:textId="77777777" w:rsidTr="007062FA">
        <w:trPr>
          <w:trHeight w:val="280"/>
          <w:jc w:val="center"/>
        </w:trPr>
        <w:tc>
          <w:tcPr>
            <w:tcW w:w="3392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200ED" w14:textId="77777777" w:rsidR="003D473C" w:rsidRPr="00031AEF" w:rsidRDefault="003D473C" w:rsidP="007062F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1 Year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2836" w14:textId="77777777" w:rsidR="003D473C" w:rsidRPr="00031A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0.00%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6258E96" w14:textId="77777777" w:rsidR="003D473C" w:rsidRPr="00031A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0.00%</w:t>
            </w:r>
          </w:p>
        </w:tc>
      </w:tr>
      <w:tr w:rsidR="003D473C" w:rsidRPr="00031AEF" w14:paraId="366B05F0" w14:textId="77777777" w:rsidTr="007062FA">
        <w:trPr>
          <w:trHeight w:val="280"/>
          <w:jc w:val="center"/>
        </w:trPr>
        <w:tc>
          <w:tcPr>
            <w:tcW w:w="3392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EFE7" w14:textId="77777777" w:rsidR="003D473C" w:rsidRPr="00031AEF" w:rsidRDefault="003D473C" w:rsidP="007062F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2 Year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B5C11" w14:textId="77777777" w:rsidR="003D473C" w:rsidRPr="00031A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0.00%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0717C847" w14:textId="77777777" w:rsidR="003D473C" w:rsidRPr="00031A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0.02%</w:t>
            </w:r>
          </w:p>
        </w:tc>
      </w:tr>
      <w:tr w:rsidR="003D473C" w:rsidRPr="00031AEF" w14:paraId="6B6E58DE" w14:textId="77777777" w:rsidTr="007062FA">
        <w:trPr>
          <w:trHeight w:val="280"/>
          <w:jc w:val="center"/>
        </w:trPr>
        <w:tc>
          <w:tcPr>
            <w:tcW w:w="3392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A03A" w14:textId="77777777" w:rsidR="003D473C" w:rsidRPr="00031AEF" w:rsidRDefault="003D473C" w:rsidP="007062F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6 Year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2BB52" w14:textId="77777777" w:rsidR="003D473C" w:rsidRPr="00031A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0.02%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451901FE" w14:textId="77777777" w:rsidR="003D473C" w:rsidRPr="00031A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0.00%</w:t>
            </w:r>
          </w:p>
        </w:tc>
      </w:tr>
      <w:tr w:rsidR="003D473C" w:rsidRPr="00031AEF" w14:paraId="6F46EBB7" w14:textId="77777777" w:rsidTr="007062FA">
        <w:trPr>
          <w:trHeight w:val="280"/>
          <w:jc w:val="center"/>
        </w:trPr>
        <w:tc>
          <w:tcPr>
            <w:tcW w:w="3392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43690" w14:textId="77777777" w:rsidR="003D473C" w:rsidRPr="00031AEF" w:rsidRDefault="003D473C" w:rsidP="007062F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10 Year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DD3CE" w14:textId="77777777" w:rsidR="003D473C" w:rsidRPr="00031A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0.02%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1D736719" w14:textId="77777777" w:rsidR="003D473C" w:rsidRPr="00031A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0.00%</w:t>
            </w:r>
          </w:p>
        </w:tc>
      </w:tr>
      <w:tr w:rsidR="003D473C" w:rsidRPr="00031AEF" w14:paraId="30B92413" w14:textId="77777777" w:rsidTr="007062FA">
        <w:trPr>
          <w:trHeight w:val="280"/>
          <w:jc w:val="center"/>
        </w:trPr>
        <w:tc>
          <w:tcPr>
            <w:tcW w:w="3392" w:type="dxa"/>
            <w:tcBorders>
              <w:top w:val="nil"/>
              <w:left w:val="single" w:sz="2" w:space="0" w:color="auto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ECDD02F" w14:textId="77777777" w:rsidR="003D473C" w:rsidRPr="00031AEF" w:rsidRDefault="003D473C" w:rsidP="007062FA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31AEF">
              <w:rPr>
                <w:i/>
                <w:iCs/>
                <w:color w:val="000000"/>
                <w:sz w:val="22"/>
                <w:szCs w:val="22"/>
              </w:rPr>
              <w:t>Revision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8B84291" w14:textId="77777777" w:rsidR="003D473C" w:rsidRPr="00031AEF" w:rsidRDefault="003D473C" w:rsidP="007062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1AE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8EA9DB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1FDE5D97" w14:textId="77777777" w:rsidR="003D473C" w:rsidRPr="00031AEF" w:rsidRDefault="003D473C" w:rsidP="007062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1AE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D473C" w:rsidRPr="00031AEF" w14:paraId="03EE2B4E" w14:textId="77777777" w:rsidTr="007062FA">
        <w:trPr>
          <w:trHeight w:val="280"/>
          <w:jc w:val="center"/>
        </w:trPr>
        <w:tc>
          <w:tcPr>
            <w:tcW w:w="3392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CBE9" w14:textId="77777777" w:rsidR="003D473C" w:rsidRPr="00031AEF" w:rsidRDefault="003D473C" w:rsidP="007062F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90 Day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08FC6" w14:textId="77777777" w:rsidR="003D473C" w:rsidRPr="00031A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0.00%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3A986883" w14:textId="77777777" w:rsidR="003D473C" w:rsidRPr="00031A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0.00%</w:t>
            </w:r>
          </w:p>
        </w:tc>
      </w:tr>
      <w:tr w:rsidR="003D473C" w:rsidRPr="00031AEF" w14:paraId="516BB8AF" w14:textId="77777777" w:rsidTr="007062FA">
        <w:trPr>
          <w:trHeight w:val="280"/>
          <w:jc w:val="center"/>
        </w:trPr>
        <w:tc>
          <w:tcPr>
            <w:tcW w:w="3392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00E46" w14:textId="77777777" w:rsidR="003D473C" w:rsidRPr="00031AEF" w:rsidRDefault="003D473C" w:rsidP="007062F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1 Year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08373" w14:textId="77777777" w:rsidR="003D473C" w:rsidRPr="00031A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0.04%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42F9B76" w14:textId="77777777" w:rsidR="003D473C" w:rsidRPr="00031A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0.00%</w:t>
            </w:r>
          </w:p>
        </w:tc>
      </w:tr>
      <w:tr w:rsidR="003D473C" w:rsidRPr="00031AEF" w14:paraId="0E2CF1B5" w14:textId="77777777" w:rsidTr="007062FA">
        <w:trPr>
          <w:trHeight w:val="280"/>
          <w:jc w:val="center"/>
        </w:trPr>
        <w:tc>
          <w:tcPr>
            <w:tcW w:w="3392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901F8" w14:textId="77777777" w:rsidR="003D473C" w:rsidRPr="00031AEF" w:rsidRDefault="003D473C" w:rsidP="007062F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2 Year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D4C42" w14:textId="77777777" w:rsidR="003D473C" w:rsidRPr="00031A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0.04%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1E932631" w14:textId="77777777" w:rsidR="003D473C" w:rsidRPr="00031A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0.02%</w:t>
            </w:r>
          </w:p>
        </w:tc>
      </w:tr>
      <w:tr w:rsidR="003D473C" w:rsidRPr="00031AEF" w14:paraId="239264D4" w14:textId="77777777" w:rsidTr="007062FA">
        <w:trPr>
          <w:trHeight w:val="280"/>
          <w:jc w:val="center"/>
        </w:trPr>
        <w:tc>
          <w:tcPr>
            <w:tcW w:w="3392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1604D" w14:textId="77777777" w:rsidR="003D473C" w:rsidRPr="00031AEF" w:rsidRDefault="003D473C" w:rsidP="007062F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6 Year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868FB" w14:textId="77777777" w:rsidR="003D473C" w:rsidRPr="00031A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0.02%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4380142A" w14:textId="77777777" w:rsidR="003D473C" w:rsidRPr="00031A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0.01%</w:t>
            </w:r>
          </w:p>
        </w:tc>
      </w:tr>
      <w:tr w:rsidR="003D473C" w:rsidRPr="00031AEF" w14:paraId="79363BFA" w14:textId="77777777" w:rsidTr="007062FA">
        <w:trPr>
          <w:trHeight w:val="280"/>
          <w:jc w:val="center"/>
        </w:trPr>
        <w:tc>
          <w:tcPr>
            <w:tcW w:w="3392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2EAC3" w14:textId="77777777" w:rsidR="003D473C" w:rsidRPr="00031AEF" w:rsidRDefault="003D473C" w:rsidP="007062F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10 Year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51B33" w14:textId="77777777" w:rsidR="003D473C" w:rsidRPr="00031A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0.02%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5FD13DA1" w14:textId="77777777" w:rsidR="003D473C" w:rsidRPr="00031A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0.01%</w:t>
            </w:r>
          </w:p>
        </w:tc>
      </w:tr>
      <w:tr w:rsidR="003D473C" w:rsidRPr="00031AEF" w14:paraId="45392491" w14:textId="77777777" w:rsidTr="007062FA">
        <w:trPr>
          <w:trHeight w:val="280"/>
          <w:jc w:val="center"/>
        </w:trPr>
        <w:tc>
          <w:tcPr>
            <w:tcW w:w="3392" w:type="dxa"/>
            <w:tcBorders>
              <w:top w:val="nil"/>
              <w:left w:val="single" w:sz="2" w:space="0" w:color="auto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A7D4A4" w14:textId="77777777" w:rsidR="003D473C" w:rsidRPr="00031AEF" w:rsidRDefault="003D473C" w:rsidP="007062FA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31AEF">
              <w:rPr>
                <w:i/>
                <w:iCs/>
                <w:color w:val="000000"/>
                <w:sz w:val="22"/>
                <w:szCs w:val="22"/>
              </w:rPr>
              <w:t>Supplemental Fixation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9563EE" w14:textId="77777777" w:rsidR="003D473C" w:rsidRPr="00031AEF" w:rsidRDefault="003D473C" w:rsidP="007062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1AE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8EA9DB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4B277ED2" w14:textId="77777777" w:rsidR="003D473C" w:rsidRPr="00031AEF" w:rsidRDefault="003D473C" w:rsidP="007062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1AE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D473C" w:rsidRPr="00031AEF" w14:paraId="1591F00C" w14:textId="77777777" w:rsidTr="007062FA">
        <w:trPr>
          <w:trHeight w:val="280"/>
          <w:jc w:val="center"/>
        </w:trPr>
        <w:tc>
          <w:tcPr>
            <w:tcW w:w="3392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CA631" w14:textId="77777777" w:rsidR="003D473C" w:rsidRPr="00031AEF" w:rsidRDefault="003D473C" w:rsidP="007062F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90 Day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085A1" w14:textId="77777777" w:rsidR="003D473C" w:rsidRPr="00031A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0.00%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5DD37DE7" w14:textId="77777777" w:rsidR="003D473C" w:rsidRPr="00031A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0.00%</w:t>
            </w:r>
          </w:p>
        </w:tc>
      </w:tr>
      <w:tr w:rsidR="003D473C" w:rsidRPr="00031AEF" w14:paraId="5F467A5B" w14:textId="77777777" w:rsidTr="007062FA">
        <w:trPr>
          <w:trHeight w:val="280"/>
          <w:jc w:val="center"/>
        </w:trPr>
        <w:tc>
          <w:tcPr>
            <w:tcW w:w="3392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2A9C5" w14:textId="77777777" w:rsidR="003D473C" w:rsidRPr="00031AEF" w:rsidRDefault="003D473C" w:rsidP="007062F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1 Year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7A0E3" w14:textId="77777777" w:rsidR="003D473C" w:rsidRPr="00031A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0.00%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325418C1" w14:textId="77777777" w:rsidR="003D473C" w:rsidRPr="00031A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0.02%</w:t>
            </w:r>
          </w:p>
        </w:tc>
      </w:tr>
      <w:tr w:rsidR="003D473C" w:rsidRPr="00031AEF" w14:paraId="1FE5ED31" w14:textId="77777777" w:rsidTr="007062FA">
        <w:trPr>
          <w:trHeight w:val="280"/>
          <w:jc w:val="center"/>
        </w:trPr>
        <w:tc>
          <w:tcPr>
            <w:tcW w:w="3392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0D186" w14:textId="77777777" w:rsidR="003D473C" w:rsidRPr="00031AEF" w:rsidRDefault="003D473C" w:rsidP="007062F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2 Year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2BAB3" w14:textId="77777777" w:rsidR="003D473C" w:rsidRPr="00031A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0.00%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66C147A2" w14:textId="77777777" w:rsidR="003D473C" w:rsidRPr="00031A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0.04%</w:t>
            </w:r>
          </w:p>
        </w:tc>
      </w:tr>
      <w:tr w:rsidR="003D473C" w:rsidRPr="00031AEF" w14:paraId="180EC496" w14:textId="77777777" w:rsidTr="007062FA">
        <w:trPr>
          <w:trHeight w:val="280"/>
          <w:jc w:val="center"/>
        </w:trPr>
        <w:tc>
          <w:tcPr>
            <w:tcW w:w="3392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93463" w14:textId="77777777" w:rsidR="003D473C" w:rsidRPr="00031AEF" w:rsidRDefault="003D473C" w:rsidP="007062F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6 Year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B8DAA" w14:textId="77777777" w:rsidR="003D473C" w:rsidRPr="00031A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0.04%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66A6621C" w14:textId="77777777" w:rsidR="003D473C" w:rsidRPr="00031A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0.01%</w:t>
            </w:r>
          </w:p>
        </w:tc>
      </w:tr>
      <w:tr w:rsidR="003D473C" w:rsidRPr="00031AEF" w14:paraId="434C4AB3" w14:textId="77777777" w:rsidTr="007062FA">
        <w:trPr>
          <w:trHeight w:val="280"/>
          <w:jc w:val="center"/>
        </w:trPr>
        <w:tc>
          <w:tcPr>
            <w:tcW w:w="3392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5E00" w14:textId="77777777" w:rsidR="003D473C" w:rsidRPr="00031AEF" w:rsidRDefault="003D473C" w:rsidP="007062F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10 Year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DF9F" w14:textId="77777777" w:rsidR="003D473C" w:rsidRPr="00031A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0.04%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7A41A462" w14:textId="77777777" w:rsidR="003D473C" w:rsidRPr="00031A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0.01%</w:t>
            </w:r>
          </w:p>
        </w:tc>
      </w:tr>
      <w:tr w:rsidR="003D473C" w:rsidRPr="00031AEF" w14:paraId="56B94207" w14:textId="77777777" w:rsidTr="007062FA">
        <w:trPr>
          <w:trHeight w:val="280"/>
          <w:jc w:val="center"/>
        </w:trPr>
        <w:tc>
          <w:tcPr>
            <w:tcW w:w="3392" w:type="dxa"/>
            <w:tcBorders>
              <w:top w:val="nil"/>
              <w:left w:val="single" w:sz="2" w:space="0" w:color="auto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0DA7BAF" w14:textId="77777777" w:rsidR="003D473C" w:rsidRPr="00031AEF" w:rsidRDefault="003D473C" w:rsidP="007062FA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31AEF">
              <w:rPr>
                <w:i/>
                <w:iCs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8C7CD6E" w14:textId="77777777" w:rsidR="003D473C" w:rsidRPr="00031AEF" w:rsidRDefault="003D473C" w:rsidP="007062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1AE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8EA9DB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6420BB2B" w14:textId="77777777" w:rsidR="003D473C" w:rsidRPr="00031AEF" w:rsidRDefault="003D473C" w:rsidP="007062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31AE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D473C" w:rsidRPr="00031AEF" w14:paraId="2B477B4E" w14:textId="77777777" w:rsidTr="007062FA">
        <w:trPr>
          <w:trHeight w:val="280"/>
          <w:jc w:val="center"/>
        </w:trPr>
        <w:tc>
          <w:tcPr>
            <w:tcW w:w="3392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6E57B" w14:textId="77777777" w:rsidR="003D473C" w:rsidRPr="00031AEF" w:rsidRDefault="003D473C" w:rsidP="007062F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90 Day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587B" w14:textId="77777777" w:rsidR="003D473C" w:rsidRPr="00031A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2.82%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41D53462" w14:textId="77777777" w:rsidR="003D473C" w:rsidRPr="00031A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2.16%</w:t>
            </w:r>
          </w:p>
        </w:tc>
      </w:tr>
      <w:tr w:rsidR="003D473C" w:rsidRPr="00031AEF" w14:paraId="7B8E81F4" w14:textId="77777777" w:rsidTr="007062FA">
        <w:trPr>
          <w:trHeight w:val="280"/>
          <w:jc w:val="center"/>
        </w:trPr>
        <w:tc>
          <w:tcPr>
            <w:tcW w:w="3392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221CB" w14:textId="77777777" w:rsidR="003D473C" w:rsidRPr="00031AEF" w:rsidRDefault="003D473C" w:rsidP="007062F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1 Year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6D5F" w14:textId="77777777" w:rsidR="003D473C" w:rsidRPr="00031A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2.74%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5E5B9C78" w14:textId="77777777" w:rsidR="003D473C" w:rsidRPr="00031A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2.12%</w:t>
            </w:r>
          </w:p>
        </w:tc>
      </w:tr>
      <w:tr w:rsidR="003D473C" w:rsidRPr="00031AEF" w14:paraId="3FCBF0CB" w14:textId="77777777" w:rsidTr="007062FA">
        <w:trPr>
          <w:trHeight w:val="280"/>
          <w:jc w:val="center"/>
        </w:trPr>
        <w:tc>
          <w:tcPr>
            <w:tcW w:w="3392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C7018" w14:textId="77777777" w:rsidR="003D473C" w:rsidRPr="00031AEF" w:rsidRDefault="003D473C" w:rsidP="007062F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2 Year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0556" w14:textId="77777777" w:rsidR="003D473C" w:rsidRPr="00031A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2.72%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0EAA8C10" w14:textId="77777777" w:rsidR="003D473C" w:rsidRPr="00031A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2.05%</w:t>
            </w:r>
          </w:p>
        </w:tc>
      </w:tr>
      <w:tr w:rsidR="003D473C" w:rsidRPr="00031AEF" w14:paraId="7615DBF8" w14:textId="77777777" w:rsidTr="007062FA">
        <w:trPr>
          <w:trHeight w:val="280"/>
          <w:jc w:val="center"/>
        </w:trPr>
        <w:tc>
          <w:tcPr>
            <w:tcW w:w="3392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7151" w14:textId="77777777" w:rsidR="003D473C" w:rsidRPr="00031AEF" w:rsidRDefault="003D473C" w:rsidP="007062F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6 Year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4F48A" w14:textId="77777777" w:rsidR="003D473C" w:rsidRPr="00031A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2.60%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4AE609E1" w14:textId="77777777" w:rsidR="003D473C" w:rsidRPr="00031A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2.03%</w:t>
            </w:r>
          </w:p>
        </w:tc>
      </w:tr>
      <w:tr w:rsidR="003D473C" w:rsidRPr="00031AEF" w14:paraId="07C76FE1" w14:textId="77777777" w:rsidTr="007062FA">
        <w:trPr>
          <w:trHeight w:val="280"/>
          <w:jc w:val="center"/>
        </w:trPr>
        <w:tc>
          <w:tcPr>
            <w:tcW w:w="339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4B420" w14:textId="77777777" w:rsidR="003D473C" w:rsidRPr="00031AEF" w:rsidRDefault="003D473C" w:rsidP="007062F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10 Year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9F135B" w14:textId="77777777" w:rsidR="003D473C" w:rsidRPr="00031A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2.43%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6DB65AD4" w14:textId="77777777" w:rsidR="003D473C" w:rsidRPr="00031AEF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031AEF">
              <w:rPr>
                <w:color w:val="000000"/>
                <w:sz w:val="22"/>
                <w:szCs w:val="22"/>
              </w:rPr>
              <w:t>1.90%</w:t>
            </w:r>
          </w:p>
        </w:tc>
      </w:tr>
    </w:tbl>
    <w:p w14:paraId="091BBDC5" w14:textId="77777777" w:rsidR="003D473C" w:rsidRDefault="003D473C" w:rsidP="003D473C"/>
    <w:p w14:paraId="084BD66F" w14:textId="77777777" w:rsidR="003D473C" w:rsidRDefault="003D473C" w:rsidP="003D473C">
      <w:r>
        <w:t xml:space="preserve">Supplementary </w:t>
      </w:r>
      <w:r w:rsidRPr="00D240AC">
        <w:t xml:space="preserve">Table </w:t>
      </w:r>
      <w:r>
        <w:t>9</w:t>
      </w:r>
      <w:r w:rsidRPr="00D240AC">
        <w:t>. Case Based Health State</w:t>
      </w:r>
    </w:p>
    <w:p w14:paraId="606E05B6" w14:textId="77777777" w:rsidR="003D473C" w:rsidRPr="00D240AC" w:rsidRDefault="003D473C" w:rsidP="003D473C"/>
    <w:tbl>
      <w:tblPr>
        <w:tblW w:w="5840" w:type="dxa"/>
        <w:jc w:val="center"/>
        <w:tblLook w:val="04A0" w:firstRow="1" w:lastRow="0" w:firstColumn="1" w:lastColumn="0" w:noHBand="0" w:noVBand="1"/>
      </w:tblPr>
      <w:tblGrid>
        <w:gridCol w:w="3240"/>
        <w:gridCol w:w="1495"/>
        <w:gridCol w:w="1105"/>
      </w:tblGrid>
      <w:tr w:rsidR="003D473C" w:rsidRPr="004B7415" w14:paraId="39B7E08F" w14:textId="77777777" w:rsidTr="007062FA">
        <w:trPr>
          <w:trHeight w:val="280"/>
          <w:jc w:val="center"/>
        </w:trPr>
        <w:tc>
          <w:tcPr>
            <w:tcW w:w="3240" w:type="dxa"/>
            <w:tcBorders>
              <w:top w:val="single" w:sz="2" w:space="0" w:color="auto"/>
              <w:left w:val="single" w:sz="2" w:space="0" w:color="auto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7DE0974" w14:textId="77777777" w:rsidR="003D473C" w:rsidRPr="004B7415" w:rsidRDefault="003D473C" w:rsidP="007062F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0" w:type="dxa"/>
            <w:gridSpan w:val="2"/>
            <w:tcBorders>
              <w:top w:val="single" w:sz="2" w:space="0" w:color="auto"/>
              <w:left w:val="nil"/>
              <w:right w:val="single" w:sz="2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1C1DAE64" w14:textId="77777777" w:rsidR="003D473C" w:rsidRPr="004B7415" w:rsidRDefault="003D473C" w:rsidP="007062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7415">
              <w:rPr>
                <w:b/>
                <w:bCs/>
                <w:color w:val="000000"/>
                <w:sz w:val="22"/>
                <w:szCs w:val="22"/>
              </w:rPr>
              <w:t>% Cohort</w:t>
            </w:r>
          </w:p>
        </w:tc>
      </w:tr>
      <w:tr w:rsidR="003D473C" w:rsidRPr="004B7415" w14:paraId="5DB1EA0C" w14:textId="77777777" w:rsidTr="007062FA">
        <w:trPr>
          <w:trHeight w:val="290"/>
          <w:jc w:val="center"/>
        </w:trPr>
        <w:tc>
          <w:tcPr>
            <w:tcW w:w="3240" w:type="dxa"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E2EAA8F" w14:textId="77777777" w:rsidR="003D473C" w:rsidRPr="004B7415" w:rsidRDefault="003D473C" w:rsidP="007062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7415">
              <w:rPr>
                <w:b/>
                <w:bCs/>
                <w:color w:val="000000"/>
                <w:sz w:val="22"/>
                <w:szCs w:val="22"/>
              </w:rPr>
              <w:t>HEALTH STATE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F521D45" w14:textId="77777777" w:rsidR="003D473C" w:rsidRPr="004B7415" w:rsidRDefault="003D473C" w:rsidP="007062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7415">
              <w:rPr>
                <w:b/>
                <w:bCs/>
                <w:color w:val="000000"/>
                <w:sz w:val="22"/>
                <w:szCs w:val="22"/>
              </w:rPr>
              <w:t>Autograft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4C39BA6E" w14:textId="77777777" w:rsidR="003D473C" w:rsidRPr="004B7415" w:rsidRDefault="003D473C" w:rsidP="007062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B7415">
              <w:rPr>
                <w:b/>
                <w:bCs/>
                <w:color w:val="000000"/>
                <w:sz w:val="22"/>
                <w:szCs w:val="22"/>
              </w:rPr>
              <w:t>i</w:t>
            </w:r>
            <w:proofErr w:type="spellEnd"/>
            <w:r w:rsidRPr="004B7415">
              <w:rPr>
                <w:b/>
                <w:bCs/>
                <w:color w:val="000000"/>
                <w:sz w:val="22"/>
                <w:szCs w:val="22"/>
              </w:rPr>
              <w:t>-Factor</w:t>
            </w:r>
          </w:p>
        </w:tc>
      </w:tr>
      <w:tr w:rsidR="003D473C" w:rsidRPr="004B7415" w14:paraId="11CF4522" w14:textId="77777777" w:rsidTr="007062FA">
        <w:trPr>
          <w:trHeight w:val="280"/>
          <w:jc w:val="center"/>
        </w:trPr>
        <w:tc>
          <w:tcPr>
            <w:tcW w:w="3240" w:type="dxa"/>
            <w:tcBorders>
              <w:top w:val="single" w:sz="12" w:space="0" w:color="auto"/>
              <w:left w:val="single" w:sz="2" w:space="0" w:color="auto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D6CB145" w14:textId="77777777" w:rsidR="003D473C" w:rsidRPr="004B7415" w:rsidRDefault="003D473C" w:rsidP="007062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7415">
              <w:rPr>
                <w:b/>
                <w:bCs/>
                <w:color w:val="000000"/>
                <w:sz w:val="22"/>
                <w:szCs w:val="22"/>
              </w:rPr>
              <w:t>Minimal</w:t>
            </w:r>
          </w:p>
        </w:tc>
        <w:tc>
          <w:tcPr>
            <w:tcW w:w="1495" w:type="dxa"/>
            <w:tcBorders>
              <w:top w:val="single" w:sz="12" w:space="0" w:color="auto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DD94E8E" w14:textId="77777777" w:rsidR="003D473C" w:rsidRPr="004B7415" w:rsidRDefault="003D473C" w:rsidP="007062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741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5" w:type="dxa"/>
            <w:tcBorders>
              <w:top w:val="single" w:sz="12" w:space="0" w:color="auto"/>
              <w:left w:val="nil"/>
              <w:bottom w:val="single" w:sz="4" w:space="0" w:color="8EA9DB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34A750B0" w14:textId="77777777" w:rsidR="003D473C" w:rsidRPr="004B7415" w:rsidRDefault="003D473C" w:rsidP="007062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741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D473C" w:rsidRPr="004B7415" w14:paraId="3AAA7249" w14:textId="77777777" w:rsidTr="007062FA">
        <w:trPr>
          <w:trHeight w:val="280"/>
          <w:jc w:val="center"/>
        </w:trPr>
        <w:tc>
          <w:tcPr>
            <w:tcW w:w="324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BF0FB" w14:textId="77777777" w:rsidR="003D473C" w:rsidRPr="004B7415" w:rsidRDefault="003D473C" w:rsidP="007062F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4B7415">
              <w:rPr>
                <w:color w:val="000000"/>
                <w:sz w:val="22"/>
                <w:szCs w:val="22"/>
              </w:rPr>
              <w:t>90 Day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8BFE7" w14:textId="77777777" w:rsidR="003D473C" w:rsidRPr="004B7415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B7415">
              <w:rPr>
                <w:color w:val="000000"/>
                <w:sz w:val="22"/>
                <w:szCs w:val="22"/>
              </w:rPr>
              <w:t>41.21%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7766B7EA" w14:textId="77777777" w:rsidR="003D473C" w:rsidRPr="004B7415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B7415">
              <w:rPr>
                <w:color w:val="000000"/>
                <w:sz w:val="22"/>
                <w:szCs w:val="22"/>
              </w:rPr>
              <w:t>54.42%</w:t>
            </w:r>
          </w:p>
        </w:tc>
      </w:tr>
      <w:tr w:rsidR="003D473C" w:rsidRPr="004B7415" w14:paraId="63A3BB63" w14:textId="77777777" w:rsidTr="007062FA">
        <w:trPr>
          <w:trHeight w:val="280"/>
          <w:jc w:val="center"/>
        </w:trPr>
        <w:tc>
          <w:tcPr>
            <w:tcW w:w="324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F321D" w14:textId="77777777" w:rsidR="003D473C" w:rsidRPr="004B7415" w:rsidRDefault="003D473C" w:rsidP="007062F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4B7415">
              <w:rPr>
                <w:color w:val="000000"/>
                <w:sz w:val="22"/>
                <w:szCs w:val="22"/>
              </w:rPr>
              <w:t>1 Year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42F9" w14:textId="77777777" w:rsidR="003D473C" w:rsidRPr="004B7415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B7415">
              <w:rPr>
                <w:color w:val="000000"/>
                <w:sz w:val="22"/>
                <w:szCs w:val="22"/>
              </w:rPr>
              <w:t>56.92%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4AB02C63" w14:textId="77777777" w:rsidR="003D473C" w:rsidRPr="004B7415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B7415">
              <w:rPr>
                <w:color w:val="000000"/>
                <w:sz w:val="22"/>
                <w:szCs w:val="22"/>
              </w:rPr>
              <w:t>55.92%</w:t>
            </w:r>
          </w:p>
        </w:tc>
      </w:tr>
      <w:tr w:rsidR="003D473C" w:rsidRPr="004B7415" w14:paraId="668270A0" w14:textId="77777777" w:rsidTr="007062FA">
        <w:trPr>
          <w:trHeight w:val="280"/>
          <w:jc w:val="center"/>
        </w:trPr>
        <w:tc>
          <w:tcPr>
            <w:tcW w:w="324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8B49C" w14:textId="77777777" w:rsidR="003D473C" w:rsidRPr="004B7415" w:rsidRDefault="003D473C" w:rsidP="007062F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4B7415">
              <w:rPr>
                <w:color w:val="000000"/>
                <w:sz w:val="22"/>
                <w:szCs w:val="22"/>
              </w:rPr>
              <w:t>2 Year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590E0" w14:textId="77777777" w:rsidR="003D473C" w:rsidRPr="004B7415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B7415">
              <w:rPr>
                <w:color w:val="000000"/>
                <w:sz w:val="22"/>
                <w:szCs w:val="22"/>
              </w:rPr>
              <w:t>51.55%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1763B0CD" w14:textId="77777777" w:rsidR="003D473C" w:rsidRPr="004B7415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B7415">
              <w:rPr>
                <w:color w:val="000000"/>
                <w:sz w:val="22"/>
                <w:szCs w:val="22"/>
              </w:rPr>
              <w:t>63.08%</w:t>
            </w:r>
          </w:p>
        </w:tc>
      </w:tr>
      <w:tr w:rsidR="003D473C" w:rsidRPr="004B7415" w14:paraId="290856EE" w14:textId="77777777" w:rsidTr="007062FA">
        <w:trPr>
          <w:trHeight w:val="280"/>
          <w:jc w:val="center"/>
        </w:trPr>
        <w:tc>
          <w:tcPr>
            <w:tcW w:w="324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7A742" w14:textId="77777777" w:rsidR="003D473C" w:rsidRPr="004B7415" w:rsidRDefault="003D473C" w:rsidP="007062F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4B7415">
              <w:rPr>
                <w:color w:val="000000"/>
                <w:sz w:val="22"/>
                <w:szCs w:val="22"/>
              </w:rPr>
              <w:t>6 Year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84F7D" w14:textId="77777777" w:rsidR="003D473C" w:rsidRPr="004B7415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B7415">
              <w:rPr>
                <w:color w:val="000000"/>
                <w:sz w:val="22"/>
                <w:szCs w:val="22"/>
              </w:rPr>
              <w:t>48.41%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6A1E574F" w14:textId="77777777" w:rsidR="003D473C" w:rsidRPr="004B7415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B7415">
              <w:rPr>
                <w:color w:val="000000"/>
                <w:sz w:val="22"/>
                <w:szCs w:val="22"/>
              </w:rPr>
              <w:t>60.83%</w:t>
            </w:r>
          </w:p>
        </w:tc>
      </w:tr>
      <w:tr w:rsidR="003D473C" w:rsidRPr="004B7415" w14:paraId="0C3E6074" w14:textId="77777777" w:rsidTr="007062FA">
        <w:trPr>
          <w:trHeight w:val="280"/>
          <w:jc w:val="center"/>
        </w:trPr>
        <w:tc>
          <w:tcPr>
            <w:tcW w:w="324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BAB26" w14:textId="77777777" w:rsidR="003D473C" w:rsidRPr="004B7415" w:rsidRDefault="003D473C" w:rsidP="007062F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4B7415">
              <w:rPr>
                <w:color w:val="000000"/>
                <w:sz w:val="22"/>
                <w:szCs w:val="22"/>
              </w:rPr>
              <w:t>10 Year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19D9B" w14:textId="77777777" w:rsidR="003D473C" w:rsidRPr="004B7415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B7415">
              <w:rPr>
                <w:color w:val="000000"/>
                <w:sz w:val="22"/>
                <w:szCs w:val="22"/>
              </w:rPr>
              <w:t>43.92%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4E68241E" w14:textId="77777777" w:rsidR="003D473C" w:rsidRPr="004B7415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B7415">
              <w:rPr>
                <w:color w:val="000000"/>
                <w:sz w:val="22"/>
                <w:szCs w:val="22"/>
              </w:rPr>
              <w:t>57.41%</w:t>
            </w:r>
          </w:p>
        </w:tc>
      </w:tr>
      <w:tr w:rsidR="003D473C" w:rsidRPr="004B7415" w14:paraId="2C21277C" w14:textId="77777777" w:rsidTr="007062FA">
        <w:trPr>
          <w:trHeight w:val="280"/>
          <w:jc w:val="center"/>
        </w:trPr>
        <w:tc>
          <w:tcPr>
            <w:tcW w:w="3240" w:type="dxa"/>
            <w:tcBorders>
              <w:top w:val="nil"/>
              <w:left w:val="single" w:sz="2" w:space="0" w:color="auto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006F58A" w14:textId="77777777" w:rsidR="003D473C" w:rsidRPr="004B7415" w:rsidRDefault="003D473C" w:rsidP="007062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7415">
              <w:rPr>
                <w:b/>
                <w:bCs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606A033" w14:textId="77777777" w:rsidR="003D473C" w:rsidRPr="004B7415" w:rsidRDefault="003D473C" w:rsidP="007062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741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8EA9DB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373CA20A" w14:textId="77777777" w:rsidR="003D473C" w:rsidRPr="004B7415" w:rsidRDefault="003D473C" w:rsidP="007062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741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D473C" w:rsidRPr="004B7415" w14:paraId="623E6871" w14:textId="77777777" w:rsidTr="007062FA">
        <w:trPr>
          <w:trHeight w:val="280"/>
          <w:jc w:val="center"/>
        </w:trPr>
        <w:tc>
          <w:tcPr>
            <w:tcW w:w="324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48F53" w14:textId="77777777" w:rsidR="003D473C" w:rsidRPr="004B7415" w:rsidRDefault="003D473C" w:rsidP="007062F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4B7415">
              <w:rPr>
                <w:color w:val="000000"/>
                <w:sz w:val="22"/>
                <w:szCs w:val="22"/>
              </w:rPr>
              <w:t>90 Day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B1D5F" w14:textId="77777777" w:rsidR="003D473C" w:rsidRPr="004B7415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B7415">
              <w:rPr>
                <w:color w:val="000000"/>
                <w:sz w:val="22"/>
                <w:szCs w:val="22"/>
              </w:rPr>
              <w:t>21.42%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C12A486" w14:textId="77777777" w:rsidR="003D473C" w:rsidRPr="004B7415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B7415">
              <w:rPr>
                <w:color w:val="000000"/>
                <w:sz w:val="22"/>
                <w:szCs w:val="22"/>
              </w:rPr>
              <w:t>19.99%</w:t>
            </w:r>
          </w:p>
        </w:tc>
      </w:tr>
      <w:tr w:rsidR="003D473C" w:rsidRPr="004B7415" w14:paraId="045B9BE0" w14:textId="77777777" w:rsidTr="007062FA">
        <w:trPr>
          <w:trHeight w:val="280"/>
          <w:jc w:val="center"/>
        </w:trPr>
        <w:tc>
          <w:tcPr>
            <w:tcW w:w="324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9A6FF" w14:textId="77777777" w:rsidR="003D473C" w:rsidRPr="004B7415" w:rsidRDefault="003D473C" w:rsidP="007062F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4B7415">
              <w:rPr>
                <w:color w:val="000000"/>
                <w:sz w:val="22"/>
                <w:szCs w:val="22"/>
              </w:rPr>
              <w:t>1 Year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8465A" w14:textId="77777777" w:rsidR="003D473C" w:rsidRPr="004B7415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B7415">
              <w:rPr>
                <w:color w:val="000000"/>
                <w:sz w:val="22"/>
                <w:szCs w:val="22"/>
              </w:rPr>
              <w:t>14.84%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6B3FA9A2" w14:textId="77777777" w:rsidR="003D473C" w:rsidRPr="004B7415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B7415">
              <w:rPr>
                <w:color w:val="000000"/>
                <w:sz w:val="22"/>
                <w:szCs w:val="22"/>
              </w:rPr>
              <w:t>17.03%</w:t>
            </w:r>
          </w:p>
        </w:tc>
      </w:tr>
      <w:tr w:rsidR="003D473C" w:rsidRPr="004B7415" w14:paraId="55BC00A0" w14:textId="77777777" w:rsidTr="007062FA">
        <w:trPr>
          <w:trHeight w:val="280"/>
          <w:jc w:val="center"/>
        </w:trPr>
        <w:tc>
          <w:tcPr>
            <w:tcW w:w="324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782C4" w14:textId="77777777" w:rsidR="003D473C" w:rsidRPr="004B7415" w:rsidRDefault="003D473C" w:rsidP="007062F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4B7415">
              <w:rPr>
                <w:color w:val="000000"/>
                <w:sz w:val="22"/>
                <w:szCs w:val="22"/>
              </w:rPr>
              <w:t>2 Year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0815B" w14:textId="77777777" w:rsidR="003D473C" w:rsidRPr="004B7415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B7415">
              <w:rPr>
                <w:color w:val="000000"/>
                <w:sz w:val="22"/>
                <w:szCs w:val="22"/>
              </w:rPr>
              <w:t>22.09%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7CF45F8" w14:textId="77777777" w:rsidR="003D473C" w:rsidRPr="004B7415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B7415">
              <w:rPr>
                <w:color w:val="000000"/>
                <w:sz w:val="22"/>
                <w:szCs w:val="22"/>
              </w:rPr>
              <w:t>18.90%</w:t>
            </w:r>
          </w:p>
        </w:tc>
      </w:tr>
      <w:tr w:rsidR="003D473C" w:rsidRPr="004B7415" w14:paraId="446991D2" w14:textId="77777777" w:rsidTr="007062FA">
        <w:trPr>
          <w:trHeight w:val="280"/>
          <w:jc w:val="center"/>
        </w:trPr>
        <w:tc>
          <w:tcPr>
            <w:tcW w:w="324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0E98C" w14:textId="77777777" w:rsidR="003D473C" w:rsidRPr="004B7415" w:rsidRDefault="003D473C" w:rsidP="007062F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4B7415">
              <w:rPr>
                <w:color w:val="000000"/>
                <w:sz w:val="22"/>
                <w:szCs w:val="22"/>
              </w:rPr>
              <w:t>6 Year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C5729" w14:textId="77777777" w:rsidR="003D473C" w:rsidRPr="004B7415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B7415">
              <w:rPr>
                <w:color w:val="000000"/>
                <w:sz w:val="22"/>
                <w:szCs w:val="22"/>
              </w:rPr>
              <w:t>20.10%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6A687551" w14:textId="77777777" w:rsidR="003D473C" w:rsidRPr="004B7415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B7415">
              <w:rPr>
                <w:color w:val="000000"/>
                <w:sz w:val="22"/>
                <w:szCs w:val="22"/>
              </w:rPr>
              <w:t>19.87%</w:t>
            </w:r>
          </w:p>
        </w:tc>
      </w:tr>
      <w:tr w:rsidR="003D473C" w:rsidRPr="004B7415" w14:paraId="78BD5385" w14:textId="77777777" w:rsidTr="007062FA">
        <w:trPr>
          <w:trHeight w:val="280"/>
          <w:jc w:val="center"/>
        </w:trPr>
        <w:tc>
          <w:tcPr>
            <w:tcW w:w="324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C06A0" w14:textId="77777777" w:rsidR="003D473C" w:rsidRPr="004B7415" w:rsidRDefault="003D473C" w:rsidP="007062F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4B7415">
              <w:rPr>
                <w:color w:val="000000"/>
                <w:sz w:val="22"/>
                <w:szCs w:val="22"/>
              </w:rPr>
              <w:t>10 Year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6D9BA" w14:textId="77777777" w:rsidR="003D473C" w:rsidRPr="004B7415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B7415">
              <w:rPr>
                <w:color w:val="000000"/>
                <w:sz w:val="22"/>
                <w:szCs w:val="22"/>
              </w:rPr>
              <w:t>18.96%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35BB97DA" w14:textId="77777777" w:rsidR="003D473C" w:rsidRPr="004B7415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B7415">
              <w:rPr>
                <w:color w:val="000000"/>
                <w:sz w:val="22"/>
                <w:szCs w:val="22"/>
              </w:rPr>
              <w:t>18.75%</w:t>
            </w:r>
          </w:p>
        </w:tc>
      </w:tr>
      <w:tr w:rsidR="003D473C" w:rsidRPr="004B7415" w14:paraId="5D8D4050" w14:textId="77777777" w:rsidTr="007062FA">
        <w:trPr>
          <w:trHeight w:val="280"/>
          <w:jc w:val="center"/>
        </w:trPr>
        <w:tc>
          <w:tcPr>
            <w:tcW w:w="3240" w:type="dxa"/>
            <w:tcBorders>
              <w:top w:val="nil"/>
              <w:left w:val="single" w:sz="2" w:space="0" w:color="auto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23A008B" w14:textId="77777777" w:rsidR="003D473C" w:rsidRPr="004B7415" w:rsidRDefault="003D473C" w:rsidP="007062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7415">
              <w:rPr>
                <w:b/>
                <w:bCs/>
                <w:color w:val="000000"/>
                <w:sz w:val="22"/>
                <w:szCs w:val="22"/>
              </w:rPr>
              <w:lastRenderedPageBreak/>
              <w:t>Severe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6338546" w14:textId="77777777" w:rsidR="003D473C" w:rsidRPr="004B7415" w:rsidRDefault="003D473C" w:rsidP="007062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741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8EA9DB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118CB1CA" w14:textId="77777777" w:rsidR="003D473C" w:rsidRPr="004B7415" w:rsidRDefault="003D473C" w:rsidP="007062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741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D473C" w:rsidRPr="004B7415" w14:paraId="36C79A01" w14:textId="77777777" w:rsidTr="007062FA">
        <w:trPr>
          <w:trHeight w:val="280"/>
          <w:jc w:val="center"/>
        </w:trPr>
        <w:tc>
          <w:tcPr>
            <w:tcW w:w="324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9242B" w14:textId="77777777" w:rsidR="003D473C" w:rsidRPr="004B7415" w:rsidRDefault="003D473C" w:rsidP="007062F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4B7415">
              <w:rPr>
                <w:color w:val="000000"/>
                <w:sz w:val="22"/>
                <w:szCs w:val="22"/>
              </w:rPr>
              <w:t>90 Day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D36B4" w14:textId="77777777" w:rsidR="003D473C" w:rsidRPr="004B7415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B7415">
              <w:rPr>
                <w:color w:val="000000"/>
                <w:sz w:val="22"/>
                <w:szCs w:val="22"/>
              </w:rPr>
              <w:t>12.29%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78C849E4" w14:textId="77777777" w:rsidR="003D473C" w:rsidRPr="004B7415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B7415">
              <w:rPr>
                <w:color w:val="000000"/>
                <w:sz w:val="22"/>
                <w:szCs w:val="22"/>
              </w:rPr>
              <w:t>11.98%</w:t>
            </w:r>
          </w:p>
        </w:tc>
      </w:tr>
      <w:tr w:rsidR="003D473C" w:rsidRPr="004B7415" w14:paraId="5CC336F2" w14:textId="77777777" w:rsidTr="007062FA">
        <w:trPr>
          <w:trHeight w:val="280"/>
          <w:jc w:val="center"/>
        </w:trPr>
        <w:tc>
          <w:tcPr>
            <w:tcW w:w="324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BDAAD" w14:textId="77777777" w:rsidR="003D473C" w:rsidRPr="004B7415" w:rsidRDefault="003D473C" w:rsidP="007062F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4B7415">
              <w:rPr>
                <w:color w:val="000000"/>
                <w:sz w:val="22"/>
                <w:szCs w:val="22"/>
              </w:rPr>
              <w:t>1 Year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0EF2C" w14:textId="77777777" w:rsidR="003D473C" w:rsidRPr="004B7415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B7415">
              <w:rPr>
                <w:color w:val="000000"/>
                <w:sz w:val="22"/>
                <w:szCs w:val="22"/>
              </w:rPr>
              <w:t>10.23%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04D43A0A" w14:textId="77777777" w:rsidR="003D473C" w:rsidRPr="004B7415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B7415">
              <w:rPr>
                <w:color w:val="000000"/>
                <w:sz w:val="22"/>
                <w:szCs w:val="22"/>
              </w:rPr>
              <w:t>16.35%</w:t>
            </w:r>
          </w:p>
        </w:tc>
      </w:tr>
      <w:tr w:rsidR="003D473C" w:rsidRPr="004B7415" w14:paraId="594EFDD1" w14:textId="77777777" w:rsidTr="007062FA">
        <w:trPr>
          <w:trHeight w:val="280"/>
          <w:jc w:val="center"/>
        </w:trPr>
        <w:tc>
          <w:tcPr>
            <w:tcW w:w="324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CD49" w14:textId="77777777" w:rsidR="003D473C" w:rsidRPr="004B7415" w:rsidRDefault="003D473C" w:rsidP="007062F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4B7415">
              <w:rPr>
                <w:color w:val="000000"/>
                <w:sz w:val="22"/>
                <w:szCs w:val="22"/>
              </w:rPr>
              <w:t>2 Year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4E87" w14:textId="77777777" w:rsidR="003D473C" w:rsidRPr="004B7415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B7415">
              <w:rPr>
                <w:color w:val="000000"/>
                <w:sz w:val="22"/>
                <w:szCs w:val="22"/>
              </w:rPr>
              <w:t>9.19%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0AB83ED4" w14:textId="77777777" w:rsidR="003D473C" w:rsidRPr="004B7415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B7415">
              <w:rPr>
                <w:color w:val="000000"/>
                <w:sz w:val="22"/>
                <w:szCs w:val="22"/>
              </w:rPr>
              <w:t>7.23%</w:t>
            </w:r>
          </w:p>
        </w:tc>
      </w:tr>
      <w:tr w:rsidR="003D473C" w:rsidRPr="004B7415" w14:paraId="754F333E" w14:textId="77777777" w:rsidTr="007062FA">
        <w:trPr>
          <w:trHeight w:val="280"/>
          <w:jc w:val="center"/>
        </w:trPr>
        <w:tc>
          <w:tcPr>
            <w:tcW w:w="324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C1A9C" w14:textId="77777777" w:rsidR="003D473C" w:rsidRPr="004B7415" w:rsidRDefault="003D473C" w:rsidP="007062F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4B7415">
              <w:rPr>
                <w:color w:val="000000"/>
                <w:sz w:val="22"/>
                <w:szCs w:val="22"/>
              </w:rPr>
              <w:t>6 Year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AACA" w14:textId="77777777" w:rsidR="003D473C" w:rsidRPr="004B7415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B7415">
              <w:rPr>
                <w:color w:val="000000"/>
                <w:sz w:val="22"/>
                <w:szCs w:val="22"/>
              </w:rPr>
              <w:t>9.45%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57B5D23C" w14:textId="77777777" w:rsidR="003D473C" w:rsidRPr="004B7415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B7415">
              <w:rPr>
                <w:color w:val="000000"/>
                <w:sz w:val="22"/>
                <w:szCs w:val="22"/>
              </w:rPr>
              <w:t>8.08%</w:t>
            </w:r>
          </w:p>
        </w:tc>
      </w:tr>
      <w:tr w:rsidR="003D473C" w:rsidRPr="004B7415" w14:paraId="0E465740" w14:textId="77777777" w:rsidTr="007062FA">
        <w:trPr>
          <w:trHeight w:val="290"/>
          <w:jc w:val="center"/>
        </w:trPr>
        <w:tc>
          <w:tcPr>
            <w:tcW w:w="324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DBD7E" w14:textId="77777777" w:rsidR="003D473C" w:rsidRPr="004B7415" w:rsidRDefault="003D473C" w:rsidP="007062F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4B7415">
              <w:rPr>
                <w:color w:val="000000"/>
                <w:sz w:val="22"/>
                <w:szCs w:val="22"/>
              </w:rPr>
              <w:t>10 Year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B813C" w14:textId="77777777" w:rsidR="003D473C" w:rsidRPr="004B7415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B7415">
              <w:rPr>
                <w:color w:val="000000"/>
                <w:sz w:val="22"/>
                <w:szCs w:val="22"/>
              </w:rPr>
              <w:t>9.08%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5769BB61" w14:textId="77777777" w:rsidR="003D473C" w:rsidRPr="004B7415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B7415">
              <w:rPr>
                <w:color w:val="000000"/>
                <w:sz w:val="22"/>
                <w:szCs w:val="22"/>
              </w:rPr>
              <w:t>7.51%</w:t>
            </w:r>
          </w:p>
        </w:tc>
      </w:tr>
      <w:tr w:rsidR="003D473C" w:rsidRPr="004B7415" w14:paraId="089D697E" w14:textId="77777777" w:rsidTr="007062FA">
        <w:trPr>
          <w:trHeight w:val="290"/>
          <w:jc w:val="center"/>
        </w:trPr>
        <w:tc>
          <w:tcPr>
            <w:tcW w:w="3240" w:type="dxa"/>
            <w:tcBorders>
              <w:top w:val="nil"/>
              <w:left w:val="single" w:sz="2" w:space="0" w:color="auto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B8DF204" w14:textId="77777777" w:rsidR="003D473C" w:rsidRPr="004B7415" w:rsidRDefault="003D473C" w:rsidP="007062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7415">
              <w:rPr>
                <w:b/>
                <w:bCs/>
                <w:color w:val="000000"/>
                <w:sz w:val="22"/>
                <w:szCs w:val="22"/>
              </w:rPr>
              <w:t>Crippled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F8A4D08" w14:textId="77777777" w:rsidR="003D473C" w:rsidRPr="004B7415" w:rsidRDefault="003D473C" w:rsidP="007062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741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8EA9DB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07BA13FC" w14:textId="77777777" w:rsidR="003D473C" w:rsidRPr="004B7415" w:rsidRDefault="003D473C" w:rsidP="007062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741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D473C" w:rsidRPr="004B7415" w14:paraId="43833321" w14:textId="77777777" w:rsidTr="007062FA">
        <w:trPr>
          <w:trHeight w:val="280"/>
          <w:jc w:val="center"/>
        </w:trPr>
        <w:tc>
          <w:tcPr>
            <w:tcW w:w="324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4AA11" w14:textId="77777777" w:rsidR="003D473C" w:rsidRPr="004B7415" w:rsidRDefault="003D473C" w:rsidP="007062F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4B7415">
              <w:rPr>
                <w:color w:val="000000"/>
                <w:sz w:val="22"/>
                <w:szCs w:val="22"/>
              </w:rPr>
              <w:t>90 Day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D16DA" w14:textId="77777777" w:rsidR="003D473C" w:rsidRPr="004B7415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B7415">
              <w:rPr>
                <w:color w:val="000000"/>
                <w:sz w:val="22"/>
                <w:szCs w:val="22"/>
              </w:rPr>
              <w:t>31.46%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3242B0BE" w14:textId="77777777" w:rsidR="003D473C" w:rsidRPr="004B7415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B7415">
              <w:rPr>
                <w:color w:val="000000"/>
                <w:sz w:val="22"/>
                <w:szCs w:val="22"/>
              </w:rPr>
              <w:t>14.76%</w:t>
            </w:r>
          </w:p>
        </w:tc>
      </w:tr>
      <w:tr w:rsidR="003D473C" w:rsidRPr="004B7415" w14:paraId="209424C9" w14:textId="77777777" w:rsidTr="007062FA">
        <w:trPr>
          <w:trHeight w:val="280"/>
          <w:jc w:val="center"/>
        </w:trPr>
        <w:tc>
          <w:tcPr>
            <w:tcW w:w="324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451E" w14:textId="77777777" w:rsidR="003D473C" w:rsidRPr="004B7415" w:rsidRDefault="003D473C" w:rsidP="007062F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4B7415">
              <w:rPr>
                <w:color w:val="000000"/>
                <w:sz w:val="22"/>
                <w:szCs w:val="22"/>
              </w:rPr>
              <w:t>1 Year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1585A" w14:textId="77777777" w:rsidR="003D473C" w:rsidRPr="004B7415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B7415">
              <w:rPr>
                <w:color w:val="000000"/>
                <w:sz w:val="22"/>
                <w:szCs w:val="22"/>
              </w:rPr>
              <w:t>21.35%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77876755" w14:textId="77777777" w:rsidR="003D473C" w:rsidRPr="004B7415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B7415">
              <w:rPr>
                <w:color w:val="000000"/>
                <w:sz w:val="22"/>
                <w:szCs w:val="22"/>
              </w:rPr>
              <w:t>11.40%</w:t>
            </w:r>
          </w:p>
        </w:tc>
      </w:tr>
      <w:tr w:rsidR="003D473C" w:rsidRPr="004B7415" w14:paraId="3A36868D" w14:textId="77777777" w:rsidTr="007062FA">
        <w:trPr>
          <w:trHeight w:val="280"/>
          <w:jc w:val="center"/>
        </w:trPr>
        <w:tc>
          <w:tcPr>
            <w:tcW w:w="324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40510" w14:textId="77777777" w:rsidR="003D473C" w:rsidRPr="004B7415" w:rsidRDefault="003D473C" w:rsidP="007062F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4B7415">
              <w:rPr>
                <w:color w:val="000000"/>
                <w:sz w:val="22"/>
                <w:szCs w:val="22"/>
              </w:rPr>
              <w:t>2 Year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3330C" w14:textId="77777777" w:rsidR="003D473C" w:rsidRPr="004B7415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B7415">
              <w:rPr>
                <w:color w:val="000000"/>
                <w:sz w:val="22"/>
                <w:szCs w:val="22"/>
              </w:rPr>
              <w:t>23.97%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1ADA0D22" w14:textId="77777777" w:rsidR="003D473C" w:rsidRPr="004B7415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B7415">
              <w:rPr>
                <w:color w:val="000000"/>
                <w:sz w:val="22"/>
                <w:szCs w:val="22"/>
              </w:rPr>
              <w:t>11.99%</w:t>
            </w:r>
          </w:p>
        </w:tc>
      </w:tr>
      <w:tr w:rsidR="003D473C" w:rsidRPr="004B7415" w14:paraId="133B6557" w14:textId="77777777" w:rsidTr="007062FA">
        <w:trPr>
          <w:trHeight w:val="280"/>
          <w:jc w:val="center"/>
        </w:trPr>
        <w:tc>
          <w:tcPr>
            <w:tcW w:w="324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A7B6" w14:textId="77777777" w:rsidR="003D473C" w:rsidRPr="004B7415" w:rsidRDefault="003D473C" w:rsidP="007062F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4B7415">
              <w:rPr>
                <w:color w:val="000000"/>
                <w:sz w:val="22"/>
                <w:szCs w:val="22"/>
              </w:rPr>
              <w:t>6 Year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DECF" w14:textId="77777777" w:rsidR="003D473C" w:rsidRPr="004B7415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B7415">
              <w:rPr>
                <w:color w:val="000000"/>
                <w:sz w:val="22"/>
                <w:szCs w:val="22"/>
              </w:rPr>
              <w:t>29.14%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479AA867" w14:textId="77777777" w:rsidR="003D473C" w:rsidRPr="004B7415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B7415">
              <w:rPr>
                <w:color w:val="000000"/>
                <w:sz w:val="22"/>
                <w:szCs w:val="22"/>
              </w:rPr>
              <w:t>11.61%</w:t>
            </w:r>
          </w:p>
        </w:tc>
      </w:tr>
      <w:tr w:rsidR="003D473C" w:rsidRPr="004B7415" w14:paraId="1B14AA79" w14:textId="77777777" w:rsidTr="007062FA">
        <w:trPr>
          <w:trHeight w:val="280"/>
          <w:jc w:val="center"/>
        </w:trPr>
        <w:tc>
          <w:tcPr>
            <w:tcW w:w="324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7FFD" w14:textId="77777777" w:rsidR="003D473C" w:rsidRPr="004B7415" w:rsidRDefault="003D473C" w:rsidP="007062F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4B7415">
              <w:rPr>
                <w:color w:val="000000"/>
                <w:sz w:val="22"/>
                <w:szCs w:val="22"/>
              </w:rPr>
              <w:t>10 Year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EE65" w14:textId="77777777" w:rsidR="003D473C" w:rsidRPr="004B7415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B7415">
              <w:rPr>
                <w:color w:val="000000"/>
                <w:sz w:val="22"/>
                <w:szCs w:val="22"/>
              </w:rPr>
              <w:t>29.00%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131B583C" w14:textId="77777777" w:rsidR="003D473C" w:rsidRPr="004B7415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B7415">
              <w:rPr>
                <w:color w:val="000000"/>
                <w:sz w:val="22"/>
                <w:szCs w:val="22"/>
              </w:rPr>
              <w:t>10.49%</w:t>
            </w:r>
          </w:p>
        </w:tc>
      </w:tr>
      <w:tr w:rsidR="003D473C" w:rsidRPr="004B7415" w14:paraId="521B37C1" w14:textId="77777777" w:rsidTr="007062FA">
        <w:trPr>
          <w:trHeight w:val="280"/>
          <w:jc w:val="center"/>
        </w:trPr>
        <w:tc>
          <w:tcPr>
            <w:tcW w:w="3240" w:type="dxa"/>
            <w:tcBorders>
              <w:top w:val="nil"/>
              <w:left w:val="single" w:sz="2" w:space="0" w:color="auto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2DCB209" w14:textId="77777777" w:rsidR="003D473C" w:rsidRPr="004B7415" w:rsidRDefault="003D473C" w:rsidP="007062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7415">
              <w:rPr>
                <w:b/>
                <w:bCs/>
                <w:color w:val="000000"/>
                <w:sz w:val="22"/>
                <w:szCs w:val="22"/>
              </w:rPr>
              <w:t>Bedbound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7A6C115" w14:textId="77777777" w:rsidR="003D473C" w:rsidRPr="004B7415" w:rsidRDefault="003D473C" w:rsidP="007062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741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8EA9DB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034A3D38" w14:textId="77777777" w:rsidR="003D473C" w:rsidRPr="004B7415" w:rsidRDefault="003D473C" w:rsidP="007062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741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D473C" w:rsidRPr="004B7415" w14:paraId="6F56C8CC" w14:textId="77777777" w:rsidTr="007062FA">
        <w:trPr>
          <w:trHeight w:val="280"/>
          <w:jc w:val="center"/>
        </w:trPr>
        <w:tc>
          <w:tcPr>
            <w:tcW w:w="324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B99C" w14:textId="77777777" w:rsidR="003D473C" w:rsidRPr="004B7415" w:rsidRDefault="003D473C" w:rsidP="007062F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4B7415">
              <w:rPr>
                <w:color w:val="000000"/>
                <w:sz w:val="22"/>
                <w:szCs w:val="22"/>
              </w:rPr>
              <w:t>90 Day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B85FD" w14:textId="77777777" w:rsidR="003D473C" w:rsidRPr="004B7415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B7415">
              <w:rPr>
                <w:color w:val="000000"/>
                <w:sz w:val="22"/>
                <w:szCs w:val="22"/>
              </w:rPr>
              <w:t>7.42%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74D01F89" w14:textId="77777777" w:rsidR="003D473C" w:rsidRPr="004B7415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B7415">
              <w:rPr>
                <w:color w:val="000000"/>
                <w:sz w:val="22"/>
                <w:szCs w:val="22"/>
              </w:rPr>
              <w:t>5.96%</w:t>
            </w:r>
          </w:p>
        </w:tc>
      </w:tr>
      <w:tr w:rsidR="003D473C" w:rsidRPr="004B7415" w14:paraId="5A23B773" w14:textId="77777777" w:rsidTr="007062FA">
        <w:trPr>
          <w:trHeight w:val="280"/>
          <w:jc w:val="center"/>
        </w:trPr>
        <w:tc>
          <w:tcPr>
            <w:tcW w:w="324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2807" w14:textId="77777777" w:rsidR="003D473C" w:rsidRPr="004B7415" w:rsidRDefault="003D473C" w:rsidP="007062F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4B7415">
              <w:rPr>
                <w:color w:val="000000"/>
                <w:sz w:val="22"/>
                <w:szCs w:val="22"/>
              </w:rPr>
              <w:t>1 Year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6805E" w14:textId="77777777" w:rsidR="003D473C" w:rsidRPr="004B7415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B7415">
              <w:rPr>
                <w:color w:val="000000"/>
                <w:sz w:val="22"/>
                <w:szCs w:val="22"/>
              </w:rPr>
              <w:t>10.71%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4597584F" w14:textId="77777777" w:rsidR="003D473C" w:rsidRPr="004B7415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B7415">
              <w:rPr>
                <w:color w:val="000000"/>
                <w:sz w:val="22"/>
                <w:szCs w:val="22"/>
              </w:rPr>
              <w:t>6.17%</w:t>
            </w:r>
          </w:p>
        </w:tc>
      </w:tr>
      <w:tr w:rsidR="003D473C" w:rsidRPr="004B7415" w14:paraId="7D87D7CA" w14:textId="77777777" w:rsidTr="007062FA">
        <w:trPr>
          <w:trHeight w:val="280"/>
          <w:jc w:val="center"/>
        </w:trPr>
        <w:tc>
          <w:tcPr>
            <w:tcW w:w="324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18E12" w14:textId="77777777" w:rsidR="003D473C" w:rsidRPr="004B7415" w:rsidRDefault="003D473C" w:rsidP="007062F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4B7415">
              <w:rPr>
                <w:color w:val="000000"/>
                <w:sz w:val="22"/>
                <w:szCs w:val="22"/>
              </w:rPr>
              <w:t>2 Year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41378" w14:textId="77777777" w:rsidR="003D473C" w:rsidRPr="004B7415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B7415">
              <w:rPr>
                <w:color w:val="000000"/>
                <w:sz w:val="22"/>
                <w:szCs w:val="22"/>
              </w:rPr>
              <w:t>6.93%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669BAEA5" w14:textId="77777777" w:rsidR="003D473C" w:rsidRPr="004B7415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B7415">
              <w:rPr>
                <w:color w:val="000000"/>
                <w:sz w:val="22"/>
                <w:szCs w:val="22"/>
              </w:rPr>
              <w:t>4.61%</w:t>
            </w:r>
          </w:p>
        </w:tc>
      </w:tr>
      <w:tr w:rsidR="003D473C" w:rsidRPr="004B7415" w14:paraId="61233EDF" w14:textId="77777777" w:rsidTr="007062FA">
        <w:trPr>
          <w:trHeight w:val="280"/>
          <w:jc w:val="center"/>
        </w:trPr>
        <w:tc>
          <w:tcPr>
            <w:tcW w:w="3240" w:type="dxa"/>
            <w:tcBorders>
              <w:top w:val="nil"/>
              <w:left w:val="single" w:sz="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6E5724" w14:textId="77777777" w:rsidR="003D473C" w:rsidRPr="004B7415" w:rsidRDefault="003D473C" w:rsidP="007062F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4B7415">
              <w:rPr>
                <w:color w:val="000000"/>
                <w:sz w:val="22"/>
                <w:szCs w:val="22"/>
              </w:rPr>
              <w:t>6 Year</w:t>
            </w:r>
          </w:p>
        </w:tc>
        <w:tc>
          <w:tcPr>
            <w:tcW w:w="14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1FC89" w14:textId="77777777" w:rsidR="003D473C" w:rsidRPr="004B7415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B7415">
              <w:rPr>
                <w:color w:val="000000"/>
                <w:sz w:val="22"/>
                <w:szCs w:val="22"/>
              </w:rPr>
              <w:t>7.27%</w:t>
            </w:r>
          </w:p>
        </w:tc>
        <w:tc>
          <w:tcPr>
            <w:tcW w:w="1105" w:type="dxa"/>
            <w:tcBorders>
              <w:top w:val="nil"/>
              <w:left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7811E24B" w14:textId="77777777" w:rsidR="003D473C" w:rsidRPr="004B7415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B7415">
              <w:rPr>
                <w:color w:val="000000"/>
                <w:sz w:val="22"/>
                <w:szCs w:val="22"/>
              </w:rPr>
              <w:t>2.73%</w:t>
            </w:r>
          </w:p>
        </w:tc>
      </w:tr>
      <w:tr w:rsidR="003D473C" w:rsidRPr="004B7415" w14:paraId="1B7657C2" w14:textId="77777777" w:rsidTr="007062FA">
        <w:trPr>
          <w:trHeight w:val="280"/>
          <w:jc w:val="center"/>
        </w:trPr>
        <w:tc>
          <w:tcPr>
            <w:tcW w:w="3240" w:type="dxa"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2FD2F2" w14:textId="77777777" w:rsidR="003D473C" w:rsidRPr="004B7415" w:rsidRDefault="003D473C" w:rsidP="007062F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4B7415">
              <w:rPr>
                <w:color w:val="000000"/>
                <w:sz w:val="22"/>
                <w:szCs w:val="22"/>
              </w:rPr>
              <w:t>10 Year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BC50E6" w14:textId="77777777" w:rsidR="003D473C" w:rsidRPr="004B7415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B7415">
              <w:rPr>
                <w:color w:val="000000"/>
                <w:sz w:val="22"/>
                <w:szCs w:val="22"/>
              </w:rPr>
              <w:t>7.00%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0478703C" w14:textId="77777777" w:rsidR="003D473C" w:rsidRPr="004B7415" w:rsidRDefault="003D473C" w:rsidP="007062FA">
            <w:pPr>
              <w:jc w:val="right"/>
              <w:rPr>
                <w:color w:val="000000"/>
                <w:sz w:val="22"/>
                <w:szCs w:val="22"/>
              </w:rPr>
            </w:pPr>
            <w:r w:rsidRPr="004B7415">
              <w:rPr>
                <w:color w:val="000000"/>
                <w:sz w:val="22"/>
                <w:szCs w:val="22"/>
              </w:rPr>
              <w:t>2.16%</w:t>
            </w:r>
          </w:p>
        </w:tc>
      </w:tr>
    </w:tbl>
    <w:p w14:paraId="26117C87" w14:textId="77777777" w:rsidR="003D473C" w:rsidRDefault="003D473C" w:rsidP="003D473C"/>
    <w:p w14:paraId="07E312B9" w14:textId="77777777" w:rsidR="003D473C" w:rsidRPr="00031AEF" w:rsidRDefault="003D473C" w:rsidP="003D473C">
      <w:pPr>
        <w:rPr>
          <w:sz w:val="22"/>
          <w:szCs w:val="22"/>
        </w:rPr>
      </w:pPr>
    </w:p>
    <w:p w14:paraId="2D520838" w14:textId="77777777" w:rsidR="003D473C" w:rsidRDefault="003D473C" w:rsidP="003D473C">
      <w:pPr>
        <w:rPr>
          <w:sz w:val="22"/>
          <w:szCs w:val="22"/>
        </w:rPr>
      </w:pPr>
    </w:p>
    <w:p w14:paraId="3F120AFC" w14:textId="77777777" w:rsidR="003D473C" w:rsidRPr="006F3FB0" w:rsidRDefault="003D473C" w:rsidP="003D473C">
      <w:r>
        <w:t xml:space="preserve">Supplementary </w:t>
      </w:r>
      <w:r w:rsidRPr="006F3FB0">
        <w:t xml:space="preserve">Table </w:t>
      </w:r>
      <w:r>
        <w:t>10</w:t>
      </w:r>
      <w:r w:rsidRPr="006F3FB0">
        <w:t xml:space="preserve">. Threshold Analysis of </w:t>
      </w:r>
      <w:proofErr w:type="spellStart"/>
      <w:r w:rsidRPr="006F3FB0">
        <w:t>i</w:t>
      </w:r>
      <w:proofErr w:type="spellEnd"/>
      <w:r w:rsidRPr="006F3FB0">
        <w:t>-Factor on Initial Surgery Cost</w:t>
      </w:r>
    </w:p>
    <w:p w14:paraId="323C39B1" w14:textId="77777777" w:rsidR="003D473C" w:rsidRPr="00D91F55" w:rsidRDefault="003D473C" w:rsidP="003D473C">
      <w:pPr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3"/>
        <w:gridCol w:w="1368"/>
        <w:gridCol w:w="1401"/>
        <w:gridCol w:w="1744"/>
        <w:gridCol w:w="1744"/>
      </w:tblGrid>
      <w:tr w:rsidR="003D473C" w:rsidRPr="00D91F55" w14:paraId="4F24F37A" w14:textId="77777777" w:rsidTr="007062FA">
        <w:tc>
          <w:tcPr>
            <w:tcW w:w="2940" w:type="dxa"/>
            <w:vMerge w:val="restart"/>
            <w:tcBorders>
              <w:top w:val="single" w:sz="2" w:space="0" w:color="auto"/>
              <w:left w:val="single" w:sz="2" w:space="0" w:color="auto"/>
            </w:tcBorders>
            <w:shd w:val="clear" w:color="auto" w:fill="DEEAF6" w:themeFill="accent5" w:themeFillTint="33"/>
          </w:tcPr>
          <w:p w14:paraId="4B7E1477" w14:textId="77777777" w:rsidR="003D473C" w:rsidRPr="00D91F55" w:rsidRDefault="003D473C" w:rsidP="007062FA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2" w:space="0" w:color="auto"/>
            </w:tcBorders>
            <w:shd w:val="clear" w:color="auto" w:fill="DEEAF6" w:themeFill="accent5" w:themeFillTint="33"/>
          </w:tcPr>
          <w:p w14:paraId="3EE3F8EA" w14:textId="77777777" w:rsidR="003D473C" w:rsidRPr="00D91F55" w:rsidRDefault="003D473C" w:rsidP="007062FA">
            <w:pPr>
              <w:rPr>
                <w:sz w:val="20"/>
                <w:szCs w:val="20"/>
              </w:rPr>
            </w:pPr>
            <w:r w:rsidRPr="00D91F55">
              <w:rPr>
                <w:sz w:val="20"/>
                <w:szCs w:val="20"/>
              </w:rPr>
              <w:t>Initial ICER (without cost increase)</w:t>
            </w:r>
          </w:p>
        </w:tc>
        <w:tc>
          <w:tcPr>
            <w:tcW w:w="4947" w:type="dxa"/>
            <w:gridSpan w:val="3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14:paraId="4AD10120" w14:textId="77777777" w:rsidR="003D473C" w:rsidRPr="00D91F55" w:rsidRDefault="003D473C" w:rsidP="007062FA">
            <w:pPr>
              <w:rPr>
                <w:sz w:val="20"/>
                <w:szCs w:val="20"/>
              </w:rPr>
            </w:pPr>
            <w:r w:rsidRPr="00D91F55">
              <w:rPr>
                <w:sz w:val="20"/>
                <w:szCs w:val="20"/>
              </w:rPr>
              <w:t xml:space="preserve">Maximum ∆cost of </w:t>
            </w:r>
            <w:proofErr w:type="spellStart"/>
            <w:r w:rsidRPr="00D91F55">
              <w:rPr>
                <w:sz w:val="20"/>
                <w:szCs w:val="20"/>
              </w:rPr>
              <w:t>i</w:t>
            </w:r>
            <w:proofErr w:type="spellEnd"/>
            <w:r w:rsidRPr="00D91F55">
              <w:rPr>
                <w:sz w:val="20"/>
                <w:szCs w:val="20"/>
              </w:rPr>
              <w:t>-Factor allowed while maintaining cost-effective status</w:t>
            </w:r>
          </w:p>
        </w:tc>
      </w:tr>
      <w:tr w:rsidR="003D473C" w:rsidRPr="00D91F55" w14:paraId="6C0DD6F9" w14:textId="77777777" w:rsidTr="007062FA">
        <w:tc>
          <w:tcPr>
            <w:tcW w:w="2940" w:type="dxa"/>
            <w:vMerge/>
            <w:tcBorders>
              <w:left w:val="single" w:sz="2" w:space="0" w:color="auto"/>
              <w:bottom w:val="single" w:sz="12" w:space="0" w:color="auto"/>
            </w:tcBorders>
            <w:shd w:val="clear" w:color="auto" w:fill="DEEAF6" w:themeFill="accent5" w:themeFillTint="33"/>
          </w:tcPr>
          <w:p w14:paraId="579D7AC4" w14:textId="77777777" w:rsidR="003D473C" w:rsidRPr="00D91F55" w:rsidRDefault="003D473C" w:rsidP="007062FA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bottom w:val="single" w:sz="12" w:space="0" w:color="auto"/>
            </w:tcBorders>
            <w:shd w:val="clear" w:color="auto" w:fill="DEEAF6" w:themeFill="accent5" w:themeFillTint="33"/>
          </w:tcPr>
          <w:p w14:paraId="4F7B9D2D" w14:textId="77777777" w:rsidR="003D473C" w:rsidRPr="00D91F55" w:rsidRDefault="003D473C" w:rsidP="007062FA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5" w:themeFillTint="33"/>
          </w:tcPr>
          <w:p w14:paraId="5449975F" w14:textId="77777777" w:rsidR="003D473C" w:rsidRPr="00D91F55" w:rsidRDefault="003D473C" w:rsidP="007062FA">
            <w:pPr>
              <w:rPr>
                <w:sz w:val="20"/>
                <w:szCs w:val="20"/>
              </w:rPr>
            </w:pPr>
            <w:r w:rsidRPr="00D91F55">
              <w:rPr>
                <w:sz w:val="20"/>
                <w:szCs w:val="20"/>
              </w:rPr>
              <w:t>WTP=$50,000</w:t>
            </w:r>
          </w:p>
        </w:tc>
        <w:tc>
          <w:tcPr>
            <w:tcW w:w="17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5" w:themeFillTint="33"/>
          </w:tcPr>
          <w:p w14:paraId="2640F10E" w14:textId="77777777" w:rsidR="003D473C" w:rsidRPr="00D91F55" w:rsidRDefault="003D473C" w:rsidP="007062FA">
            <w:pPr>
              <w:rPr>
                <w:sz w:val="20"/>
                <w:szCs w:val="20"/>
              </w:rPr>
            </w:pPr>
            <w:r w:rsidRPr="00D91F55">
              <w:rPr>
                <w:sz w:val="20"/>
                <w:szCs w:val="20"/>
              </w:rPr>
              <w:t>WTP=$100,000</w:t>
            </w:r>
          </w:p>
        </w:tc>
        <w:tc>
          <w:tcPr>
            <w:tcW w:w="1773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14:paraId="246C5BE3" w14:textId="77777777" w:rsidR="003D473C" w:rsidRPr="00D91F55" w:rsidRDefault="003D473C" w:rsidP="007062FA">
            <w:pPr>
              <w:rPr>
                <w:sz w:val="20"/>
                <w:szCs w:val="20"/>
              </w:rPr>
            </w:pPr>
            <w:r w:rsidRPr="00D91F55">
              <w:rPr>
                <w:sz w:val="20"/>
                <w:szCs w:val="20"/>
              </w:rPr>
              <w:t>WTP=$150,000</w:t>
            </w:r>
          </w:p>
        </w:tc>
      </w:tr>
      <w:tr w:rsidR="003D473C" w:rsidRPr="00D91F55" w14:paraId="2A3131B3" w14:textId="77777777" w:rsidTr="007062FA">
        <w:tc>
          <w:tcPr>
            <w:tcW w:w="9306" w:type="dxa"/>
            <w:gridSpan w:val="5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14:paraId="69FD018B" w14:textId="77777777" w:rsidR="003D473C" w:rsidRPr="00D91F55" w:rsidRDefault="003D473C" w:rsidP="007062FA">
            <w:pPr>
              <w:rPr>
                <w:sz w:val="20"/>
                <w:szCs w:val="20"/>
              </w:rPr>
            </w:pPr>
            <w:proofErr w:type="spellStart"/>
            <w:r w:rsidRPr="00D91F55">
              <w:rPr>
                <w:b/>
                <w:bCs/>
                <w:sz w:val="20"/>
                <w:szCs w:val="20"/>
              </w:rPr>
              <w:t>i</w:t>
            </w:r>
            <w:proofErr w:type="spellEnd"/>
            <w:r w:rsidRPr="00D91F55">
              <w:rPr>
                <w:b/>
                <w:bCs/>
                <w:sz w:val="20"/>
                <w:szCs w:val="20"/>
              </w:rPr>
              <w:t>-Factor cost-effective over control</w:t>
            </w:r>
          </w:p>
        </w:tc>
      </w:tr>
      <w:tr w:rsidR="003D473C" w:rsidRPr="00D91F55" w14:paraId="39043299" w14:textId="77777777" w:rsidTr="007062FA">
        <w:tc>
          <w:tcPr>
            <w:tcW w:w="2940" w:type="dxa"/>
            <w:tcBorders>
              <w:left w:val="single" w:sz="2" w:space="0" w:color="auto"/>
            </w:tcBorders>
          </w:tcPr>
          <w:p w14:paraId="3C4C71B3" w14:textId="77777777" w:rsidR="003D473C" w:rsidRPr="00D91F55" w:rsidRDefault="003D473C" w:rsidP="007062FA">
            <w:pPr>
              <w:rPr>
                <w:sz w:val="20"/>
                <w:szCs w:val="20"/>
              </w:rPr>
            </w:pPr>
            <w:r w:rsidRPr="00D91F55">
              <w:rPr>
                <w:sz w:val="20"/>
                <w:szCs w:val="20"/>
              </w:rPr>
              <w:t>Base Case</w:t>
            </w:r>
          </w:p>
        </w:tc>
        <w:tc>
          <w:tcPr>
            <w:tcW w:w="1419" w:type="dxa"/>
          </w:tcPr>
          <w:p w14:paraId="5BB2B96A" w14:textId="77777777" w:rsidR="003D473C" w:rsidRPr="00D91F55" w:rsidRDefault="003D473C" w:rsidP="007062FA">
            <w:pPr>
              <w:rPr>
                <w:sz w:val="20"/>
                <w:szCs w:val="20"/>
              </w:rPr>
            </w:pPr>
            <w:r w:rsidRPr="00D91F55">
              <w:rPr>
                <w:sz w:val="20"/>
                <w:szCs w:val="20"/>
              </w:rPr>
              <w:t>-$23,261</w:t>
            </w:r>
          </w:p>
        </w:tc>
        <w:tc>
          <w:tcPr>
            <w:tcW w:w="1401" w:type="dxa"/>
          </w:tcPr>
          <w:p w14:paraId="72800C18" w14:textId="77777777" w:rsidR="003D473C" w:rsidRPr="00D91F55" w:rsidRDefault="003D473C" w:rsidP="007062FA">
            <w:pPr>
              <w:rPr>
                <w:sz w:val="20"/>
                <w:szCs w:val="20"/>
              </w:rPr>
            </w:pPr>
            <w:r w:rsidRPr="00D91F55">
              <w:rPr>
                <w:sz w:val="20"/>
                <w:szCs w:val="20"/>
              </w:rPr>
              <w:t>$2,433</w:t>
            </w:r>
          </w:p>
        </w:tc>
        <w:tc>
          <w:tcPr>
            <w:tcW w:w="1773" w:type="dxa"/>
          </w:tcPr>
          <w:p w14:paraId="355CE6D6" w14:textId="77777777" w:rsidR="003D473C" w:rsidRPr="00D91F55" w:rsidRDefault="003D473C" w:rsidP="007062FA">
            <w:pPr>
              <w:rPr>
                <w:sz w:val="20"/>
                <w:szCs w:val="20"/>
              </w:rPr>
            </w:pPr>
            <w:r w:rsidRPr="00D91F55">
              <w:rPr>
                <w:sz w:val="20"/>
                <w:szCs w:val="20"/>
              </w:rPr>
              <w:t>$52,433</w:t>
            </w:r>
          </w:p>
        </w:tc>
        <w:tc>
          <w:tcPr>
            <w:tcW w:w="1773" w:type="dxa"/>
            <w:tcBorders>
              <w:right w:val="single" w:sz="2" w:space="0" w:color="auto"/>
            </w:tcBorders>
          </w:tcPr>
          <w:p w14:paraId="48106BCB" w14:textId="77777777" w:rsidR="003D473C" w:rsidRPr="00D91F55" w:rsidRDefault="003D473C" w:rsidP="007062FA">
            <w:pPr>
              <w:rPr>
                <w:sz w:val="20"/>
                <w:szCs w:val="20"/>
              </w:rPr>
            </w:pPr>
            <w:r w:rsidRPr="00D91F55">
              <w:rPr>
                <w:sz w:val="20"/>
                <w:szCs w:val="20"/>
              </w:rPr>
              <w:t>$102,433</w:t>
            </w:r>
          </w:p>
        </w:tc>
      </w:tr>
      <w:tr w:rsidR="003D473C" w:rsidRPr="00D91F55" w14:paraId="7B5141AA" w14:textId="77777777" w:rsidTr="007062FA">
        <w:tc>
          <w:tcPr>
            <w:tcW w:w="2940" w:type="dxa"/>
            <w:tcBorders>
              <w:left w:val="single" w:sz="2" w:space="0" w:color="auto"/>
            </w:tcBorders>
          </w:tcPr>
          <w:p w14:paraId="7115E7FA" w14:textId="77777777" w:rsidR="003D473C" w:rsidRPr="00D91F55" w:rsidRDefault="003D473C" w:rsidP="007062FA">
            <w:pPr>
              <w:rPr>
                <w:sz w:val="20"/>
                <w:szCs w:val="20"/>
              </w:rPr>
            </w:pPr>
            <w:r w:rsidRPr="00D91F55">
              <w:rPr>
                <w:sz w:val="20"/>
                <w:szCs w:val="20"/>
              </w:rPr>
              <w:t>All Medicare</w:t>
            </w:r>
          </w:p>
        </w:tc>
        <w:tc>
          <w:tcPr>
            <w:tcW w:w="1419" w:type="dxa"/>
          </w:tcPr>
          <w:p w14:paraId="70715E33" w14:textId="77777777" w:rsidR="003D473C" w:rsidRPr="00D91F55" w:rsidRDefault="003D473C" w:rsidP="007062FA">
            <w:pPr>
              <w:rPr>
                <w:sz w:val="20"/>
                <w:szCs w:val="20"/>
              </w:rPr>
            </w:pPr>
            <w:r w:rsidRPr="00D91F55">
              <w:rPr>
                <w:sz w:val="20"/>
                <w:szCs w:val="20"/>
              </w:rPr>
              <w:t>-$31,520</w:t>
            </w:r>
          </w:p>
        </w:tc>
        <w:tc>
          <w:tcPr>
            <w:tcW w:w="1401" w:type="dxa"/>
          </w:tcPr>
          <w:p w14:paraId="4837B872" w14:textId="77777777" w:rsidR="003D473C" w:rsidRPr="00D91F55" w:rsidRDefault="003D473C" w:rsidP="007062FA">
            <w:pPr>
              <w:rPr>
                <w:sz w:val="20"/>
                <w:szCs w:val="20"/>
              </w:rPr>
            </w:pPr>
            <w:r w:rsidRPr="00D91F55">
              <w:rPr>
                <w:sz w:val="20"/>
                <w:szCs w:val="20"/>
              </w:rPr>
              <w:t>$1,877</w:t>
            </w:r>
          </w:p>
        </w:tc>
        <w:tc>
          <w:tcPr>
            <w:tcW w:w="1773" w:type="dxa"/>
          </w:tcPr>
          <w:p w14:paraId="1CABD93D" w14:textId="77777777" w:rsidR="003D473C" w:rsidRPr="00D91F55" w:rsidRDefault="003D473C" w:rsidP="007062FA">
            <w:pPr>
              <w:rPr>
                <w:sz w:val="20"/>
                <w:szCs w:val="20"/>
              </w:rPr>
            </w:pPr>
            <w:r w:rsidRPr="00D91F55">
              <w:rPr>
                <w:sz w:val="20"/>
                <w:szCs w:val="20"/>
              </w:rPr>
              <w:t>$51,877</w:t>
            </w:r>
          </w:p>
        </w:tc>
        <w:tc>
          <w:tcPr>
            <w:tcW w:w="1773" w:type="dxa"/>
            <w:tcBorders>
              <w:right w:val="single" w:sz="2" w:space="0" w:color="auto"/>
            </w:tcBorders>
          </w:tcPr>
          <w:p w14:paraId="07B9BB40" w14:textId="77777777" w:rsidR="003D473C" w:rsidRPr="00D91F55" w:rsidRDefault="003D473C" w:rsidP="007062FA">
            <w:pPr>
              <w:rPr>
                <w:sz w:val="20"/>
                <w:szCs w:val="20"/>
              </w:rPr>
            </w:pPr>
            <w:r w:rsidRPr="00D91F55">
              <w:rPr>
                <w:sz w:val="20"/>
                <w:szCs w:val="20"/>
              </w:rPr>
              <w:t>$101,877</w:t>
            </w:r>
          </w:p>
        </w:tc>
      </w:tr>
      <w:tr w:rsidR="003D473C" w:rsidRPr="00D91F55" w14:paraId="537515E0" w14:textId="77777777" w:rsidTr="007062FA">
        <w:tc>
          <w:tcPr>
            <w:tcW w:w="2940" w:type="dxa"/>
            <w:tcBorders>
              <w:left w:val="single" w:sz="2" w:space="0" w:color="auto"/>
            </w:tcBorders>
          </w:tcPr>
          <w:p w14:paraId="77511888" w14:textId="77777777" w:rsidR="003D473C" w:rsidRPr="00D91F55" w:rsidRDefault="003D473C" w:rsidP="007062FA">
            <w:pPr>
              <w:rPr>
                <w:sz w:val="20"/>
                <w:szCs w:val="20"/>
              </w:rPr>
            </w:pPr>
            <w:r w:rsidRPr="00D91F55">
              <w:rPr>
                <w:sz w:val="20"/>
                <w:szCs w:val="20"/>
              </w:rPr>
              <w:t>All Privately Insured</w:t>
            </w:r>
          </w:p>
        </w:tc>
        <w:tc>
          <w:tcPr>
            <w:tcW w:w="1419" w:type="dxa"/>
          </w:tcPr>
          <w:p w14:paraId="7D270A52" w14:textId="77777777" w:rsidR="003D473C" w:rsidRPr="00D91F55" w:rsidRDefault="003D473C" w:rsidP="007062FA">
            <w:pPr>
              <w:rPr>
                <w:sz w:val="20"/>
                <w:szCs w:val="20"/>
              </w:rPr>
            </w:pPr>
            <w:r w:rsidRPr="00D91F55">
              <w:rPr>
                <w:sz w:val="20"/>
                <w:szCs w:val="20"/>
              </w:rPr>
              <w:t>-$60,482</w:t>
            </w:r>
          </w:p>
        </w:tc>
        <w:tc>
          <w:tcPr>
            <w:tcW w:w="1401" w:type="dxa"/>
          </w:tcPr>
          <w:p w14:paraId="5DC3E1CD" w14:textId="77777777" w:rsidR="003D473C" w:rsidRPr="00D91F55" w:rsidRDefault="003D473C" w:rsidP="007062FA">
            <w:pPr>
              <w:rPr>
                <w:sz w:val="20"/>
                <w:szCs w:val="20"/>
              </w:rPr>
            </w:pPr>
            <w:r w:rsidRPr="00D91F55">
              <w:rPr>
                <w:sz w:val="20"/>
                <w:szCs w:val="20"/>
              </w:rPr>
              <w:t>$2,988</w:t>
            </w:r>
          </w:p>
        </w:tc>
        <w:tc>
          <w:tcPr>
            <w:tcW w:w="1773" w:type="dxa"/>
          </w:tcPr>
          <w:p w14:paraId="3EBA529C" w14:textId="77777777" w:rsidR="003D473C" w:rsidRPr="00D91F55" w:rsidRDefault="003D473C" w:rsidP="007062FA">
            <w:pPr>
              <w:rPr>
                <w:sz w:val="20"/>
                <w:szCs w:val="20"/>
              </w:rPr>
            </w:pPr>
            <w:r w:rsidRPr="00D91F55">
              <w:rPr>
                <w:sz w:val="20"/>
                <w:szCs w:val="20"/>
              </w:rPr>
              <w:t>$52,988</w:t>
            </w:r>
          </w:p>
        </w:tc>
        <w:tc>
          <w:tcPr>
            <w:tcW w:w="1773" w:type="dxa"/>
            <w:tcBorders>
              <w:right w:val="single" w:sz="2" w:space="0" w:color="auto"/>
            </w:tcBorders>
          </w:tcPr>
          <w:p w14:paraId="0CFFFC0C" w14:textId="77777777" w:rsidR="003D473C" w:rsidRPr="00D91F55" w:rsidRDefault="003D473C" w:rsidP="007062FA">
            <w:pPr>
              <w:rPr>
                <w:sz w:val="20"/>
                <w:szCs w:val="20"/>
              </w:rPr>
            </w:pPr>
            <w:r w:rsidRPr="00D91F55">
              <w:rPr>
                <w:sz w:val="20"/>
                <w:szCs w:val="20"/>
              </w:rPr>
              <w:t>$102,988</w:t>
            </w:r>
          </w:p>
        </w:tc>
      </w:tr>
      <w:tr w:rsidR="003D473C" w:rsidRPr="00D91F55" w14:paraId="0A5C1D24" w14:textId="77777777" w:rsidTr="007062FA">
        <w:tc>
          <w:tcPr>
            <w:tcW w:w="2940" w:type="dxa"/>
            <w:tcBorders>
              <w:left w:val="single" w:sz="2" w:space="0" w:color="auto"/>
            </w:tcBorders>
          </w:tcPr>
          <w:p w14:paraId="4DD51115" w14:textId="77777777" w:rsidR="003D473C" w:rsidRPr="00D91F55" w:rsidRDefault="003D473C" w:rsidP="007062FA">
            <w:pPr>
              <w:rPr>
                <w:sz w:val="20"/>
                <w:szCs w:val="20"/>
              </w:rPr>
            </w:pPr>
            <w:r w:rsidRPr="00D91F55">
              <w:rPr>
                <w:sz w:val="20"/>
                <w:szCs w:val="20"/>
              </w:rPr>
              <w:t>All Outpatient</w:t>
            </w:r>
          </w:p>
        </w:tc>
        <w:tc>
          <w:tcPr>
            <w:tcW w:w="1419" w:type="dxa"/>
          </w:tcPr>
          <w:p w14:paraId="01FD4340" w14:textId="77777777" w:rsidR="003D473C" w:rsidRPr="00D91F55" w:rsidRDefault="003D473C" w:rsidP="007062FA">
            <w:pPr>
              <w:rPr>
                <w:sz w:val="20"/>
                <w:szCs w:val="20"/>
              </w:rPr>
            </w:pPr>
            <w:r w:rsidRPr="00D91F55">
              <w:rPr>
                <w:sz w:val="20"/>
                <w:szCs w:val="20"/>
              </w:rPr>
              <w:t>-$23,261</w:t>
            </w:r>
          </w:p>
        </w:tc>
        <w:tc>
          <w:tcPr>
            <w:tcW w:w="1401" w:type="dxa"/>
          </w:tcPr>
          <w:p w14:paraId="6C09A1F3" w14:textId="77777777" w:rsidR="003D473C" w:rsidRPr="00D91F55" w:rsidRDefault="003D473C" w:rsidP="007062FA">
            <w:pPr>
              <w:rPr>
                <w:sz w:val="20"/>
                <w:szCs w:val="20"/>
              </w:rPr>
            </w:pPr>
            <w:r w:rsidRPr="00D91F55">
              <w:rPr>
                <w:sz w:val="20"/>
                <w:szCs w:val="20"/>
              </w:rPr>
              <w:t>$2,433*</w:t>
            </w:r>
          </w:p>
        </w:tc>
        <w:tc>
          <w:tcPr>
            <w:tcW w:w="1773" w:type="dxa"/>
          </w:tcPr>
          <w:p w14:paraId="4896CDDB" w14:textId="77777777" w:rsidR="003D473C" w:rsidRPr="00D91F55" w:rsidRDefault="003D473C" w:rsidP="007062FA">
            <w:pPr>
              <w:rPr>
                <w:sz w:val="20"/>
                <w:szCs w:val="20"/>
              </w:rPr>
            </w:pPr>
            <w:r w:rsidRPr="00D91F55">
              <w:rPr>
                <w:sz w:val="20"/>
                <w:szCs w:val="20"/>
              </w:rPr>
              <w:t>$52,433*</w:t>
            </w:r>
          </w:p>
        </w:tc>
        <w:tc>
          <w:tcPr>
            <w:tcW w:w="1773" w:type="dxa"/>
            <w:tcBorders>
              <w:right w:val="single" w:sz="2" w:space="0" w:color="auto"/>
            </w:tcBorders>
          </w:tcPr>
          <w:p w14:paraId="5C642E96" w14:textId="77777777" w:rsidR="003D473C" w:rsidRPr="00D91F55" w:rsidRDefault="003D473C" w:rsidP="007062FA">
            <w:pPr>
              <w:rPr>
                <w:sz w:val="20"/>
                <w:szCs w:val="20"/>
              </w:rPr>
            </w:pPr>
            <w:r w:rsidRPr="00D91F55">
              <w:rPr>
                <w:sz w:val="20"/>
                <w:szCs w:val="20"/>
              </w:rPr>
              <w:t>$102,433*</w:t>
            </w:r>
          </w:p>
        </w:tc>
      </w:tr>
      <w:tr w:rsidR="003D473C" w:rsidRPr="00D91F55" w14:paraId="3EB68151" w14:textId="77777777" w:rsidTr="007062FA">
        <w:tc>
          <w:tcPr>
            <w:tcW w:w="2940" w:type="dxa"/>
            <w:tcBorders>
              <w:left w:val="single" w:sz="2" w:space="0" w:color="auto"/>
              <w:bottom w:val="single" w:sz="2" w:space="0" w:color="auto"/>
            </w:tcBorders>
          </w:tcPr>
          <w:p w14:paraId="0AD6B018" w14:textId="77777777" w:rsidR="003D473C" w:rsidRPr="00D91F55" w:rsidRDefault="003D473C" w:rsidP="007062FA">
            <w:pPr>
              <w:rPr>
                <w:sz w:val="20"/>
                <w:szCs w:val="20"/>
              </w:rPr>
            </w:pPr>
            <w:r w:rsidRPr="00D91F55">
              <w:rPr>
                <w:sz w:val="20"/>
                <w:szCs w:val="20"/>
              </w:rPr>
              <w:t>50/50 Inpatient/Outpatient</w:t>
            </w:r>
          </w:p>
        </w:tc>
        <w:tc>
          <w:tcPr>
            <w:tcW w:w="1419" w:type="dxa"/>
            <w:tcBorders>
              <w:bottom w:val="single" w:sz="2" w:space="0" w:color="auto"/>
            </w:tcBorders>
          </w:tcPr>
          <w:p w14:paraId="692E3D2B" w14:textId="77777777" w:rsidR="003D473C" w:rsidRPr="00D91F55" w:rsidRDefault="003D473C" w:rsidP="007062FA">
            <w:pPr>
              <w:rPr>
                <w:sz w:val="20"/>
                <w:szCs w:val="20"/>
              </w:rPr>
            </w:pPr>
            <w:r w:rsidRPr="00D91F55">
              <w:rPr>
                <w:sz w:val="20"/>
                <w:szCs w:val="20"/>
              </w:rPr>
              <w:t>-$46,001</w:t>
            </w:r>
          </w:p>
        </w:tc>
        <w:tc>
          <w:tcPr>
            <w:tcW w:w="1401" w:type="dxa"/>
            <w:tcBorders>
              <w:bottom w:val="single" w:sz="2" w:space="0" w:color="auto"/>
            </w:tcBorders>
          </w:tcPr>
          <w:p w14:paraId="2DED7A28" w14:textId="77777777" w:rsidR="003D473C" w:rsidRPr="00D91F55" w:rsidRDefault="003D473C" w:rsidP="007062FA">
            <w:pPr>
              <w:rPr>
                <w:sz w:val="20"/>
                <w:szCs w:val="20"/>
              </w:rPr>
            </w:pPr>
            <w:r w:rsidRPr="00D91F55">
              <w:rPr>
                <w:sz w:val="20"/>
                <w:szCs w:val="20"/>
              </w:rPr>
              <w:t>$2,433*</w:t>
            </w:r>
          </w:p>
        </w:tc>
        <w:tc>
          <w:tcPr>
            <w:tcW w:w="1773" w:type="dxa"/>
            <w:tcBorders>
              <w:bottom w:val="single" w:sz="2" w:space="0" w:color="auto"/>
            </w:tcBorders>
          </w:tcPr>
          <w:p w14:paraId="0A741AB7" w14:textId="77777777" w:rsidR="003D473C" w:rsidRPr="00D91F55" w:rsidRDefault="003D473C" w:rsidP="007062FA">
            <w:pPr>
              <w:rPr>
                <w:sz w:val="20"/>
                <w:szCs w:val="20"/>
              </w:rPr>
            </w:pPr>
            <w:r w:rsidRPr="00D91F55">
              <w:rPr>
                <w:sz w:val="20"/>
                <w:szCs w:val="20"/>
              </w:rPr>
              <w:t>$52,433*</w:t>
            </w:r>
          </w:p>
        </w:tc>
        <w:tc>
          <w:tcPr>
            <w:tcW w:w="1773" w:type="dxa"/>
            <w:tcBorders>
              <w:bottom w:val="single" w:sz="2" w:space="0" w:color="auto"/>
              <w:right w:val="single" w:sz="2" w:space="0" w:color="auto"/>
            </w:tcBorders>
          </w:tcPr>
          <w:p w14:paraId="23318B37" w14:textId="77777777" w:rsidR="003D473C" w:rsidRPr="00D91F55" w:rsidRDefault="003D473C" w:rsidP="007062FA">
            <w:pPr>
              <w:rPr>
                <w:sz w:val="20"/>
                <w:szCs w:val="20"/>
              </w:rPr>
            </w:pPr>
            <w:r w:rsidRPr="00D91F55">
              <w:rPr>
                <w:sz w:val="20"/>
                <w:szCs w:val="20"/>
              </w:rPr>
              <w:t>$102,433*</w:t>
            </w:r>
          </w:p>
        </w:tc>
      </w:tr>
    </w:tbl>
    <w:p w14:paraId="7A8BCD13" w14:textId="77777777" w:rsidR="003D473C" w:rsidRDefault="003D473C" w:rsidP="003D473C">
      <w:pPr>
        <w:rPr>
          <w:sz w:val="20"/>
          <w:szCs w:val="20"/>
        </w:rPr>
      </w:pPr>
    </w:p>
    <w:p w14:paraId="60474B22" w14:textId="68CC1AE4" w:rsidR="003D473C" w:rsidRDefault="006A69D1" w:rsidP="003D473C">
      <w:pPr>
        <w:rPr>
          <w:sz w:val="20"/>
          <w:szCs w:val="20"/>
        </w:rPr>
      </w:pPr>
      <w:r>
        <w:rPr>
          <w:sz w:val="20"/>
          <w:szCs w:val="20"/>
        </w:rPr>
        <w:t>*T</w:t>
      </w:r>
      <w:r>
        <w:rPr>
          <w:sz w:val="20"/>
          <w:szCs w:val="20"/>
        </w:rPr>
        <w:t>he P-15 strategy continues to dominate over the control while yielding the same ICER and NMB</w:t>
      </w:r>
      <w:r>
        <w:rPr>
          <w:sz w:val="20"/>
          <w:szCs w:val="20"/>
        </w:rPr>
        <w:t xml:space="preserve"> in these alternate settings</w:t>
      </w:r>
      <w:r>
        <w:rPr>
          <w:sz w:val="20"/>
          <w:szCs w:val="20"/>
        </w:rPr>
        <w:t>, due to equal changes in cost in both groups</w:t>
      </w:r>
      <w:r>
        <w:rPr>
          <w:sz w:val="23"/>
          <w:szCs w:val="23"/>
        </w:rPr>
        <w:t>.</w:t>
      </w:r>
    </w:p>
    <w:p w14:paraId="2A1A53A9" w14:textId="77777777" w:rsidR="003D473C" w:rsidRDefault="003D473C" w:rsidP="003D473C">
      <w:pPr>
        <w:rPr>
          <w:sz w:val="22"/>
          <w:szCs w:val="22"/>
        </w:rPr>
      </w:pPr>
    </w:p>
    <w:p w14:paraId="4F083AFB" w14:textId="77777777" w:rsidR="003D473C" w:rsidRDefault="003D473C" w:rsidP="003D473C">
      <w:pPr>
        <w:rPr>
          <w:sz w:val="22"/>
          <w:szCs w:val="22"/>
        </w:rPr>
      </w:pPr>
    </w:p>
    <w:p w14:paraId="09CB9F0E" w14:textId="77777777" w:rsidR="003D473C" w:rsidRDefault="003D473C" w:rsidP="003D473C">
      <w:pPr>
        <w:rPr>
          <w:sz w:val="22"/>
          <w:szCs w:val="22"/>
        </w:rPr>
      </w:pPr>
    </w:p>
    <w:p w14:paraId="63A196D4" w14:textId="77777777" w:rsidR="003D473C" w:rsidRDefault="003D473C" w:rsidP="003D473C">
      <w:pPr>
        <w:rPr>
          <w:sz w:val="22"/>
          <w:szCs w:val="22"/>
        </w:rPr>
      </w:pPr>
    </w:p>
    <w:p w14:paraId="49242C71" w14:textId="77777777" w:rsidR="003D473C" w:rsidRDefault="003D473C" w:rsidP="003D473C">
      <w:pPr>
        <w:rPr>
          <w:sz w:val="22"/>
          <w:szCs w:val="22"/>
        </w:rPr>
      </w:pPr>
    </w:p>
    <w:p w14:paraId="0BC9B456" w14:textId="77777777" w:rsidR="003D473C" w:rsidRDefault="003D473C" w:rsidP="003D473C">
      <w:pPr>
        <w:rPr>
          <w:sz w:val="22"/>
          <w:szCs w:val="22"/>
        </w:rPr>
      </w:pPr>
    </w:p>
    <w:p w14:paraId="5417ED15" w14:textId="77777777" w:rsidR="003D473C" w:rsidRDefault="003D473C" w:rsidP="003D473C">
      <w:pPr>
        <w:rPr>
          <w:sz w:val="22"/>
          <w:szCs w:val="22"/>
        </w:rPr>
      </w:pPr>
    </w:p>
    <w:p w14:paraId="34EF0E0E" w14:textId="77777777" w:rsidR="003D473C" w:rsidRDefault="003D473C" w:rsidP="003D473C">
      <w:pPr>
        <w:rPr>
          <w:sz w:val="22"/>
          <w:szCs w:val="22"/>
        </w:rPr>
      </w:pPr>
    </w:p>
    <w:p w14:paraId="51FAF73E" w14:textId="77777777" w:rsidR="003D473C" w:rsidRDefault="003D473C" w:rsidP="003D473C"/>
    <w:p w14:paraId="23EBDC4B" w14:textId="77777777" w:rsidR="003D473C" w:rsidRDefault="003D473C" w:rsidP="003D473C"/>
    <w:p w14:paraId="2A6EE9C3" w14:textId="77777777" w:rsidR="003D473C" w:rsidRDefault="003D473C" w:rsidP="003D473C"/>
    <w:p w14:paraId="7C0AA05F" w14:textId="77777777" w:rsidR="003D473C" w:rsidRDefault="003D473C" w:rsidP="003D473C"/>
    <w:p w14:paraId="3EB7681B" w14:textId="77777777" w:rsidR="003D473C" w:rsidRDefault="003D473C" w:rsidP="003D473C"/>
    <w:p w14:paraId="1D219692" w14:textId="77777777" w:rsidR="003D473C" w:rsidRDefault="003D473C" w:rsidP="003D473C"/>
    <w:p w14:paraId="2C9A32CF" w14:textId="77777777" w:rsidR="003D473C" w:rsidRDefault="003D473C" w:rsidP="003D473C"/>
    <w:p w14:paraId="329C0BE3" w14:textId="77777777" w:rsidR="003D473C" w:rsidRDefault="003D473C" w:rsidP="003D473C"/>
    <w:p w14:paraId="2780D164" w14:textId="77777777" w:rsidR="003D473C" w:rsidRPr="00B738DF" w:rsidRDefault="003D473C" w:rsidP="003D473C">
      <w:r w:rsidRPr="00B738DF">
        <w:t xml:space="preserve">Supplementary Figure 1. Health States </w:t>
      </w:r>
    </w:p>
    <w:p w14:paraId="13EDBF93" w14:textId="77777777" w:rsidR="003D473C" w:rsidRDefault="003D473C" w:rsidP="003D473C"/>
    <w:p w14:paraId="22DB2081" w14:textId="77777777" w:rsidR="003D473C" w:rsidRDefault="003D473C" w:rsidP="003D473C">
      <w:pPr>
        <w:jc w:val="both"/>
      </w:pPr>
      <w:r>
        <w:rPr>
          <w:noProof/>
        </w:rPr>
        <w:drawing>
          <wp:inline distT="0" distB="0" distL="0" distR="0" wp14:anchorId="593F22D9" wp14:editId="6628D391">
            <wp:extent cx="5485765" cy="3307715"/>
            <wp:effectExtent l="0" t="0" r="635" b="6985"/>
            <wp:docPr id="3" name="Picture 3" descr="A picture containing water, sitting, tab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water, sitting, table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46"/>
                    <a:stretch/>
                  </pic:blipFill>
                  <pic:spPr bwMode="auto">
                    <a:xfrm>
                      <a:off x="0" y="0"/>
                      <a:ext cx="5485765" cy="330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/>
                      </a:ext>
                    </a:extLst>
                  </pic:spPr>
                </pic:pic>
              </a:graphicData>
            </a:graphic>
          </wp:inline>
        </w:drawing>
      </w:r>
    </w:p>
    <w:p w14:paraId="4B7AADE2" w14:textId="77777777" w:rsidR="003D473C" w:rsidRDefault="003D473C" w:rsidP="003D473C"/>
    <w:p w14:paraId="3C6D99B5" w14:textId="77777777" w:rsidR="003D473C" w:rsidRDefault="003D473C" w:rsidP="003D473C"/>
    <w:p w14:paraId="53AE9017" w14:textId="77777777" w:rsidR="003D473C" w:rsidRDefault="003D473C" w:rsidP="003D473C"/>
    <w:p w14:paraId="6ADAAC4D" w14:textId="77777777" w:rsidR="003D473C" w:rsidRDefault="003D473C" w:rsidP="003D473C"/>
    <w:p w14:paraId="62110007" w14:textId="77777777" w:rsidR="003D473C" w:rsidRPr="007B2F33" w:rsidRDefault="003D473C" w:rsidP="003D473C">
      <w:pPr>
        <w:widowControl w:val="0"/>
        <w:autoSpaceDE w:val="0"/>
        <w:autoSpaceDN w:val="0"/>
        <w:adjustRightInd w:val="0"/>
        <w:spacing w:line="480" w:lineRule="auto"/>
        <w:rPr>
          <w:u w:val="single"/>
        </w:rPr>
      </w:pPr>
      <w:r>
        <w:rPr>
          <w:u w:val="single"/>
        </w:rPr>
        <w:t xml:space="preserve">Supplementary </w:t>
      </w:r>
      <w:r w:rsidRPr="007B2F33">
        <w:rPr>
          <w:u w:val="single"/>
        </w:rPr>
        <w:t xml:space="preserve">Figure 1. </w:t>
      </w:r>
    </w:p>
    <w:p w14:paraId="413B08B3" w14:textId="77777777" w:rsidR="003D473C" w:rsidRPr="00D6098B" w:rsidRDefault="003D473C" w:rsidP="003D473C">
      <w:pPr>
        <w:widowControl w:val="0"/>
        <w:autoSpaceDE w:val="0"/>
        <w:autoSpaceDN w:val="0"/>
        <w:adjustRightInd w:val="0"/>
        <w:spacing w:line="480" w:lineRule="auto"/>
      </w:pPr>
      <w:r w:rsidRPr="00D6098B">
        <w:t>Health stat</w:t>
      </w:r>
      <w:r>
        <w:t>es</w:t>
      </w:r>
      <w:r w:rsidRPr="00D6098B">
        <w:t xml:space="preserve"> generated via regression analysis of VAS and NDI. VAS, visual analog scale; NDI, neck disability index. VAS score was found to have strong correlation with NDI (Pearson's product-moment correlation: 0.797; p &lt; 0.001).</w:t>
      </w:r>
    </w:p>
    <w:p w14:paraId="10C9940C" w14:textId="77777777" w:rsidR="003D473C" w:rsidRDefault="003D473C" w:rsidP="003D473C"/>
    <w:p w14:paraId="20413BBF" w14:textId="77777777" w:rsidR="003D473C" w:rsidRDefault="003D473C" w:rsidP="003D473C"/>
    <w:p w14:paraId="019DC863" w14:textId="77777777" w:rsidR="003D473C" w:rsidRDefault="003D473C" w:rsidP="003D473C"/>
    <w:p w14:paraId="1D1D21B5" w14:textId="77777777" w:rsidR="003D473C" w:rsidRDefault="003D473C" w:rsidP="003D473C"/>
    <w:p w14:paraId="01A2E8E3" w14:textId="77777777" w:rsidR="003D473C" w:rsidRDefault="003D473C" w:rsidP="003D473C">
      <w:r>
        <w:br w:type="page"/>
      </w:r>
    </w:p>
    <w:p w14:paraId="61CCFA0F" w14:textId="77777777" w:rsidR="003D473C" w:rsidRDefault="003D473C" w:rsidP="003D473C">
      <w:bookmarkStart w:id="1" w:name="_Toc25090897"/>
    </w:p>
    <w:p w14:paraId="0FA1EC61" w14:textId="77777777" w:rsidR="003D473C" w:rsidRPr="00B738DF" w:rsidRDefault="003D473C" w:rsidP="003D473C">
      <w:r w:rsidRPr="00B738DF">
        <w:t xml:space="preserve">Supplementary Figure </w:t>
      </w:r>
      <w:r>
        <w:t>2</w:t>
      </w:r>
      <w:r w:rsidRPr="00B738DF">
        <w:t xml:space="preserve">. OWSA Results for Incremental Cost-effectiveness Ratio of </w:t>
      </w:r>
      <w:proofErr w:type="spellStart"/>
      <w:r w:rsidRPr="00B738DF">
        <w:t>i</w:t>
      </w:r>
      <w:proofErr w:type="spellEnd"/>
      <w:r w:rsidRPr="00B738DF">
        <w:t>-Factor vs Control</w:t>
      </w:r>
      <w:bookmarkEnd w:id="1"/>
    </w:p>
    <w:p w14:paraId="51F6012E" w14:textId="77777777" w:rsidR="003D473C" w:rsidRDefault="003D473C" w:rsidP="003D473C"/>
    <w:p w14:paraId="65982789" w14:textId="77777777" w:rsidR="003D473C" w:rsidRDefault="003D473C" w:rsidP="003D473C">
      <w:r>
        <w:rPr>
          <w:noProof/>
        </w:rPr>
        <w:drawing>
          <wp:inline distT="0" distB="0" distL="0" distR="0" wp14:anchorId="474961BA" wp14:editId="653706AB">
            <wp:extent cx="5943600" cy="3533775"/>
            <wp:effectExtent l="0" t="0" r="0" b="952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04AF2A7-CA1C-4CB1-A7A9-8D529AA7A04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931AD34" w14:textId="77777777" w:rsidR="003D473C" w:rsidRDefault="003D473C" w:rsidP="003D473C">
      <w:pPr>
        <w:rPr>
          <w:rStyle w:val="IntenseReference"/>
          <w:b w:val="0"/>
          <w:bCs w:val="0"/>
          <w:smallCaps w:val="0"/>
        </w:rPr>
      </w:pPr>
      <w:bookmarkStart w:id="2" w:name="_Toc25090899"/>
    </w:p>
    <w:bookmarkEnd w:id="2"/>
    <w:p w14:paraId="21CE7617" w14:textId="77777777" w:rsidR="003D473C" w:rsidRPr="007B2F33" w:rsidRDefault="003D473C" w:rsidP="003D473C">
      <w:pPr>
        <w:widowControl w:val="0"/>
        <w:autoSpaceDE w:val="0"/>
        <w:autoSpaceDN w:val="0"/>
        <w:adjustRightInd w:val="0"/>
        <w:spacing w:line="480" w:lineRule="auto"/>
        <w:rPr>
          <w:u w:val="single"/>
        </w:rPr>
      </w:pPr>
      <w:r>
        <w:rPr>
          <w:u w:val="single"/>
        </w:rPr>
        <w:t xml:space="preserve">Supplementary </w:t>
      </w:r>
      <w:r w:rsidRPr="007B2F33">
        <w:rPr>
          <w:u w:val="single"/>
        </w:rPr>
        <w:t xml:space="preserve">Figure </w:t>
      </w:r>
      <w:r>
        <w:rPr>
          <w:u w:val="single"/>
        </w:rPr>
        <w:t>2</w:t>
      </w:r>
      <w:r w:rsidRPr="007B2F33">
        <w:rPr>
          <w:u w:val="single"/>
        </w:rPr>
        <w:t>.</w:t>
      </w:r>
    </w:p>
    <w:p w14:paraId="08950DCD" w14:textId="77777777" w:rsidR="003D473C" w:rsidRPr="007B06B9" w:rsidRDefault="003D473C" w:rsidP="003D473C">
      <w:pPr>
        <w:widowControl w:val="0"/>
        <w:autoSpaceDE w:val="0"/>
        <w:autoSpaceDN w:val="0"/>
        <w:adjustRightInd w:val="0"/>
        <w:spacing w:line="480" w:lineRule="auto"/>
      </w:pPr>
      <w:r w:rsidRPr="00D6098B">
        <w:t xml:space="preserve">Tornado diagram representing a one-way sensitivity analysis with ranges of the ICER in $/QALY, comparing </w:t>
      </w:r>
      <w:proofErr w:type="spellStart"/>
      <w:r w:rsidRPr="00D6098B">
        <w:t>i</w:t>
      </w:r>
      <w:proofErr w:type="spellEnd"/>
      <w:r w:rsidRPr="00D6098B">
        <w:t>-Factor to control. ICER, incremental cost-effectiveness ratio; QALY, quality-adjusted life year.</w:t>
      </w:r>
    </w:p>
    <w:p w14:paraId="121EB7C6" w14:textId="77777777" w:rsidR="00176D74" w:rsidRDefault="00176D74"/>
    <w:sectPr w:rsidR="00176D74" w:rsidSect="001D274D">
      <w:headerReference w:type="default" r:id="rId9"/>
      <w:headerReference w:type="first" r:id="rId10"/>
      <w:footerReference w:type="first" r:id="rId11"/>
      <w:pgSz w:w="12240" w:h="15840"/>
      <w:pgMar w:top="1440" w:right="1354" w:bottom="1440" w:left="1800" w:header="720" w:footer="720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8125FA" w14:textId="77777777" w:rsidR="004D5ADC" w:rsidRDefault="004D5ADC">
      <w:r>
        <w:separator/>
      </w:r>
    </w:p>
  </w:endnote>
  <w:endnote w:type="continuationSeparator" w:id="0">
    <w:p w14:paraId="0C9FFD9E" w14:textId="77777777" w:rsidR="004D5ADC" w:rsidRDefault="004D5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AB6D8C" w14:paraId="446324E4" w14:textId="77777777" w:rsidTr="00F548D7">
      <w:tc>
        <w:tcPr>
          <w:tcW w:w="3120" w:type="dxa"/>
        </w:tcPr>
        <w:p w14:paraId="3B8A4A04" w14:textId="77777777" w:rsidR="00AB6D8C" w:rsidRDefault="004D5ADC" w:rsidP="00F548D7">
          <w:pPr>
            <w:pStyle w:val="Header"/>
            <w:ind w:left="-115"/>
          </w:pPr>
        </w:p>
      </w:tc>
      <w:tc>
        <w:tcPr>
          <w:tcW w:w="3120" w:type="dxa"/>
        </w:tcPr>
        <w:p w14:paraId="43465F7C" w14:textId="77777777" w:rsidR="00AB6D8C" w:rsidRDefault="004D5ADC" w:rsidP="00F548D7">
          <w:pPr>
            <w:pStyle w:val="Header"/>
            <w:jc w:val="center"/>
          </w:pPr>
        </w:p>
      </w:tc>
      <w:tc>
        <w:tcPr>
          <w:tcW w:w="3120" w:type="dxa"/>
        </w:tcPr>
        <w:p w14:paraId="7DC9DE53" w14:textId="77777777" w:rsidR="00AB6D8C" w:rsidRDefault="004D5ADC" w:rsidP="00F548D7">
          <w:pPr>
            <w:pStyle w:val="Header"/>
            <w:ind w:right="-115"/>
            <w:jc w:val="right"/>
          </w:pPr>
        </w:p>
      </w:tc>
    </w:tr>
  </w:tbl>
  <w:p w14:paraId="2A8B19B8" w14:textId="77777777" w:rsidR="00AB6D8C" w:rsidRDefault="004D5A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4F8C36" w14:textId="77777777" w:rsidR="004D5ADC" w:rsidRDefault="004D5ADC">
      <w:r>
        <w:separator/>
      </w:r>
    </w:p>
  </w:footnote>
  <w:footnote w:type="continuationSeparator" w:id="0">
    <w:p w14:paraId="26CE4881" w14:textId="77777777" w:rsidR="004D5ADC" w:rsidRDefault="004D5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7F7F7F" w:themeColor="background1" w:themeShade="7F"/>
        <w:spacing w:val="60"/>
      </w:rPr>
      <w:id w:val="1404023689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0B07AFC2" w14:textId="77777777" w:rsidR="00AB6D8C" w:rsidRDefault="003D473C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162A61">
          <w:rPr>
            <w:b/>
            <w:bCs/>
            <w:noProof/>
          </w:rPr>
          <w:t>15</w:t>
        </w:r>
        <w:r>
          <w:rPr>
            <w:b/>
            <w:bCs/>
            <w:noProof/>
          </w:rPr>
          <w:fldChar w:fldCharType="end"/>
        </w:r>
      </w:p>
    </w:sdtContent>
  </w:sdt>
  <w:p w14:paraId="40EE4C97" w14:textId="77777777" w:rsidR="00AB6D8C" w:rsidRDefault="004D5A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E487E" w14:textId="77777777" w:rsidR="00AB6D8C" w:rsidRDefault="003D473C">
    <w:pPr>
      <w:pStyle w:val="Header"/>
    </w:pPr>
    <w:r>
      <w:rPr>
        <w:noProof/>
      </w:rPr>
      <w:drawing>
        <wp:inline distT="0" distB="0" distL="0" distR="0" wp14:anchorId="34AFF49B" wp14:editId="5D47B1C7">
          <wp:extent cx="1055950" cy="345440"/>
          <wp:effectExtent l="0" t="0" r="11430" b="10160"/>
          <wp:docPr id="8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5950" cy="345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628E7"/>
    <w:multiLevelType w:val="hybridMultilevel"/>
    <w:tmpl w:val="E19E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12EEF"/>
    <w:multiLevelType w:val="multilevel"/>
    <w:tmpl w:val="810C4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AE1B24"/>
    <w:multiLevelType w:val="hybridMultilevel"/>
    <w:tmpl w:val="66064AC0"/>
    <w:lvl w:ilvl="0" w:tplc="60389B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73C"/>
    <w:rsid w:val="00176D74"/>
    <w:rsid w:val="003B2355"/>
    <w:rsid w:val="003D473C"/>
    <w:rsid w:val="004D5ADC"/>
    <w:rsid w:val="006A69D1"/>
    <w:rsid w:val="00CB3C4C"/>
    <w:rsid w:val="00F74670"/>
    <w:rsid w:val="00FF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1BA1BB"/>
  <w15:chartTrackingRefBased/>
  <w15:docId w15:val="{9BD76E00-D3CC-F341-B54A-3A242B0F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73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47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7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473C"/>
    <w:pPr>
      <w:keepNext/>
      <w:keepLines/>
      <w:spacing w:before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7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D473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D473C"/>
    <w:rPr>
      <w:rFonts w:ascii="Times New Roman" w:eastAsiaTheme="majorEastAsia" w:hAnsi="Times New Roman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3D473C"/>
    <w:pPr>
      <w:spacing w:after="160" w:line="259" w:lineRule="auto"/>
      <w:ind w:left="720"/>
      <w:contextualSpacing/>
    </w:pPr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3D473C"/>
    <w:rPr>
      <w:b/>
      <w:bCs/>
    </w:rPr>
  </w:style>
  <w:style w:type="table" w:customStyle="1" w:styleId="GridTable2-Accent51">
    <w:name w:val="Grid Table 2 - Accent 51"/>
    <w:basedOn w:val="TableNormal"/>
    <w:uiPriority w:val="47"/>
    <w:rsid w:val="003D473C"/>
    <w:rPr>
      <w:rFonts w:ascii="Times New Roman" w:hAnsi="Times New Roman" w:cs="Times New Roman"/>
    </w:r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D473C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73C"/>
    <w:rPr>
      <w:rFonts w:ascii="Lucida Grande" w:eastAsiaTheme="minorEastAsia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D473C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3D473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D473C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D473C"/>
    <w:rPr>
      <w:rFonts w:eastAsiaTheme="minorEastAsia"/>
    </w:rPr>
  </w:style>
  <w:style w:type="table" w:styleId="TableGrid">
    <w:name w:val="Table Grid"/>
    <w:basedOn w:val="TableNormal"/>
    <w:uiPriority w:val="59"/>
    <w:rsid w:val="003D473C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rsid w:val="003D473C"/>
    <w:pPr>
      <w:jc w:val="center"/>
    </w:pPr>
    <w:rPr>
      <w:rFonts w:ascii="Cambria" w:eastAsiaTheme="minorEastAsia" w:hAnsi="Cambria" w:cstheme="minorBidi"/>
    </w:rPr>
  </w:style>
  <w:style w:type="paragraph" w:customStyle="1" w:styleId="EndNoteBibliography">
    <w:name w:val="EndNote Bibliography"/>
    <w:basedOn w:val="Normal"/>
    <w:rsid w:val="003D473C"/>
    <w:pPr>
      <w:jc w:val="both"/>
    </w:pPr>
    <w:rPr>
      <w:rFonts w:ascii="Cambria" w:eastAsiaTheme="minorEastAsia" w:hAnsi="Cambria" w:cstheme="minorBidi"/>
    </w:rPr>
  </w:style>
  <w:style w:type="character" w:styleId="Hyperlink">
    <w:name w:val="Hyperlink"/>
    <w:basedOn w:val="DefaultParagraphFont"/>
    <w:uiPriority w:val="99"/>
    <w:unhideWhenUsed/>
    <w:rsid w:val="003D473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473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D473C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3D47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473C"/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473C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7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73C"/>
    <w:rPr>
      <w:rFonts w:eastAsiaTheme="minorEastAsia"/>
      <w:b/>
      <w:bCs/>
      <w:sz w:val="20"/>
      <w:szCs w:val="20"/>
    </w:rPr>
  </w:style>
  <w:style w:type="character" w:customStyle="1" w:styleId="adr">
    <w:name w:val="adr"/>
    <w:basedOn w:val="DefaultParagraphFont"/>
    <w:rsid w:val="003D473C"/>
  </w:style>
  <w:style w:type="character" w:customStyle="1" w:styleId="org">
    <w:name w:val="org"/>
    <w:basedOn w:val="DefaultParagraphFont"/>
    <w:rsid w:val="003D473C"/>
  </w:style>
  <w:style w:type="character" w:customStyle="1" w:styleId="locality">
    <w:name w:val="locality"/>
    <w:basedOn w:val="DefaultParagraphFont"/>
    <w:rsid w:val="003D473C"/>
  </w:style>
  <w:style w:type="character" w:customStyle="1" w:styleId="region">
    <w:name w:val="region"/>
    <w:basedOn w:val="DefaultParagraphFont"/>
    <w:rsid w:val="003D473C"/>
  </w:style>
  <w:style w:type="character" w:styleId="IntenseReference">
    <w:name w:val="Intense Reference"/>
    <w:basedOn w:val="DefaultParagraphFont"/>
    <w:uiPriority w:val="32"/>
    <w:qFormat/>
    <w:rsid w:val="003D473C"/>
    <w:rPr>
      <w:b/>
      <w:bCs/>
      <w:smallCaps/>
      <w:color w:val="4472C4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3D4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cb3b52a591926c84/Current%20Job/Neuronomics/Cerapedics/Milestone5/Tornado%20Text%20Report%20(ICER)_HS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/>
              <a:t>Tornado Diagram - ICER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'[Tornado Text Report (ICER)_HS.xls]Tornado Text Report (ICER)_HS'!$G$1</c:f>
              <c:strCache>
                <c:ptCount val="1"/>
                <c:pt idx="0">
                  <c:v>Low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'[Tornado Text Report (ICER)_HS.xls]Tornado Text Report (ICER)_HS'!$A$2:$A$11</c:f>
              <c:strCache>
                <c:ptCount val="10"/>
                <c:pt idx="0">
                  <c:v>Nonserious Complication (control)</c:v>
                </c:pt>
                <c:pt idx="1">
                  <c:v>Nonserious Complication (P15)</c:v>
                </c:pt>
                <c:pt idx="2">
                  <c:v>Minimal Utility</c:v>
                </c:pt>
                <c:pt idx="3">
                  <c:v>Serious Complication (control)</c:v>
                </c:pt>
                <c:pt idx="4">
                  <c:v>Serious Complication (P15)</c:v>
                </c:pt>
                <c:pt idx="5">
                  <c:v>Crippled Utility</c:v>
                </c:pt>
                <c:pt idx="6">
                  <c:v>Major Complication (control)</c:v>
                </c:pt>
                <c:pt idx="7">
                  <c:v>Facility Fee for Revision (private)</c:v>
                </c:pt>
                <c:pt idx="8">
                  <c:v>Major Complication (P15)</c:v>
                </c:pt>
                <c:pt idx="9">
                  <c:v>Bedbound Utility</c:v>
                </c:pt>
              </c:strCache>
            </c:strRef>
          </c:cat>
          <c:val>
            <c:numRef>
              <c:f>'[Tornado Text Report (ICER)_HS.xls]Tornado Text Report (ICER)_HS'!$G$2:$G$11</c:f>
              <c:numCache>
                <c:formatCode>General</c:formatCode>
                <c:ptCount val="10"/>
                <c:pt idx="0">
                  <c:v>-172507.16394</c:v>
                </c:pt>
                <c:pt idx="1">
                  <c:v>-162811.58137</c:v>
                </c:pt>
                <c:pt idx="2">
                  <c:v>-140528.89502</c:v>
                </c:pt>
                <c:pt idx="3">
                  <c:v>-80815.741299999994</c:v>
                </c:pt>
                <c:pt idx="4">
                  <c:v>-80421.365189999997</c:v>
                </c:pt>
                <c:pt idx="5">
                  <c:v>-66346.092770000003</c:v>
                </c:pt>
                <c:pt idx="6">
                  <c:v>-48547.502489999999</c:v>
                </c:pt>
                <c:pt idx="7">
                  <c:v>-48168.865270000002</c:v>
                </c:pt>
                <c:pt idx="8">
                  <c:v>-47733.7546</c:v>
                </c:pt>
                <c:pt idx="9">
                  <c:v>-47570.671889999998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14-E149-A4C9-DAF909DC339C}"/>
            </c:ext>
          </c:extLst>
        </c:ser>
        <c:ser>
          <c:idx val="1"/>
          <c:order val="1"/>
          <c:tx>
            <c:strRef>
              <c:f>'[Tornado Text Report (ICER)_HS.xls]Tornado Text Report (ICER)_HS'!$H$1</c:f>
              <c:strCache>
                <c:ptCount val="1"/>
                <c:pt idx="0">
                  <c:v>High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'[Tornado Text Report (ICER)_HS.xls]Tornado Text Report (ICER)_HS'!$A$2:$A$11</c:f>
              <c:strCache>
                <c:ptCount val="10"/>
                <c:pt idx="0">
                  <c:v>Nonserious Complication (control)</c:v>
                </c:pt>
                <c:pt idx="1">
                  <c:v>Nonserious Complication (P15)</c:v>
                </c:pt>
                <c:pt idx="2">
                  <c:v>Minimal Utility</c:v>
                </c:pt>
                <c:pt idx="3">
                  <c:v>Serious Complication (control)</c:v>
                </c:pt>
                <c:pt idx="4">
                  <c:v>Serious Complication (P15)</c:v>
                </c:pt>
                <c:pt idx="5">
                  <c:v>Crippled Utility</c:v>
                </c:pt>
                <c:pt idx="6">
                  <c:v>Major Complication (control)</c:v>
                </c:pt>
                <c:pt idx="7">
                  <c:v>Facility Fee for Revision (private)</c:v>
                </c:pt>
                <c:pt idx="8">
                  <c:v>Major Complication (P15)</c:v>
                </c:pt>
                <c:pt idx="9">
                  <c:v>Bedbound Utility</c:v>
                </c:pt>
              </c:strCache>
            </c:strRef>
          </c:cat>
          <c:val>
            <c:numRef>
              <c:f>'[Tornado Text Report (ICER)_HS.xls]Tornado Text Report (ICER)_HS'!$H$2:$H$11</c:f>
              <c:numCache>
                <c:formatCode>General</c:formatCode>
                <c:ptCount val="10"/>
                <c:pt idx="0">
                  <c:v>84743.875360000005</c:v>
                </c:pt>
                <c:pt idx="1">
                  <c:v>75048.292790000007</c:v>
                </c:pt>
                <c:pt idx="2">
                  <c:v>-26000.24958</c:v>
                </c:pt>
                <c:pt idx="3">
                  <c:v>-6947.5472799999998</c:v>
                </c:pt>
                <c:pt idx="4">
                  <c:v>-7341.9233899999999</c:v>
                </c:pt>
                <c:pt idx="5">
                  <c:v>-32781.870280000003</c:v>
                </c:pt>
                <c:pt idx="6">
                  <c:v>-39215.786090000001</c:v>
                </c:pt>
                <c:pt idx="7">
                  <c:v>-39594.423309999998</c:v>
                </c:pt>
                <c:pt idx="8">
                  <c:v>-40029.53398</c:v>
                </c:pt>
                <c:pt idx="9">
                  <c:v>-40723.596189999997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D14-E149-A4C9-DAF909DC33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"/>
        <c:overlap val="100"/>
        <c:axId val="1531471327"/>
        <c:axId val="1301412543"/>
      </c:barChart>
      <c:catAx>
        <c:axId val="1531471327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301412543"/>
        <c:crossesAt val="-43882"/>
        <c:auto val="1"/>
        <c:lblAlgn val="ctr"/>
        <c:lblOffset val="100"/>
        <c:noMultiLvlLbl val="0"/>
      </c:catAx>
      <c:valAx>
        <c:axId val="1301412543"/>
        <c:scaling>
          <c:orientation val="minMax"/>
        </c:scaling>
        <c:delete val="0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&quot;$&quot;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53147132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1485</Words>
  <Characters>8466</Characters>
  <Application>Microsoft Office Word</Application>
  <DocSecurity>0</DocSecurity>
  <Lines>70</Lines>
  <Paragraphs>19</Paragraphs>
  <ScaleCrop>false</ScaleCrop>
  <Company/>
  <LinksUpToDate>false</LinksUpToDate>
  <CharactersWithSpaces>9932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D. Ament, MD, MPH</dc:creator>
  <cp:keywords/>
  <dc:description/>
  <cp:lastModifiedBy>Jared D. Ament, MD, MPH</cp:lastModifiedBy>
  <cp:revision>2</cp:revision>
  <dcterms:created xsi:type="dcterms:W3CDTF">2021-07-02T05:41:00Z</dcterms:created>
  <dcterms:modified xsi:type="dcterms:W3CDTF">2021-07-02T05:41:00Z</dcterms:modified>
</cp:coreProperties>
</file>