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993D0" w14:textId="77777777" w:rsidR="004217FA" w:rsidRDefault="00453CD3">
      <w:pPr>
        <w:spacing w:line="480" w:lineRule="auto"/>
        <w:rPr>
          <w:rFonts w:ascii="Times New Roman" w:eastAsia="SimSu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S</w:t>
      </w:r>
      <w:r>
        <w:rPr>
          <w:rFonts w:ascii="Times New Roman" w:hAnsi="Times New Roman" w:hint="eastAsia"/>
          <w:b/>
          <w:bCs/>
          <w:sz w:val="24"/>
        </w:rPr>
        <w:t xml:space="preserve">upplementary </w:t>
      </w:r>
      <w:r>
        <w:rPr>
          <w:rFonts w:ascii="Times New Roman" w:hAnsi="Times New Roman" w:hint="eastAsia"/>
          <w:b/>
          <w:bCs/>
          <w:sz w:val="24"/>
        </w:rPr>
        <w:t>Material</w:t>
      </w:r>
      <w:r>
        <w:rPr>
          <w:rFonts w:ascii="Times New Roman" w:hAnsi="Times New Roman" w:hint="eastAsia"/>
          <w:b/>
          <w:bCs/>
          <w:sz w:val="24"/>
        </w:rPr>
        <w:t xml:space="preserve"> 1</w:t>
      </w:r>
      <w:r>
        <w:rPr>
          <w:rFonts w:ascii="Times New Roman" w:eastAsia="SimSun" w:hAnsi="Times New Roman" w:cs="Times New Roman"/>
          <w:b/>
          <w:bCs/>
          <w:color w:val="000000"/>
          <w:sz w:val="24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</w:rPr>
        <w:t xml:space="preserve">Medium information for </w:t>
      </w:r>
      <w:r>
        <w:rPr>
          <w:rFonts w:ascii="Times New Roman" w:eastAsia="SimSun" w:hAnsi="Times New Roman" w:cs="Times New Roman" w:hint="eastAsia"/>
          <w:color w:val="000000"/>
          <w:sz w:val="24"/>
        </w:rPr>
        <w:t>GMSCs.</w:t>
      </w:r>
    </w:p>
    <w:tbl>
      <w:tblPr>
        <w:tblStyle w:val="TableGrid"/>
        <w:tblW w:w="92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4261"/>
        <w:gridCol w:w="5025"/>
      </w:tblGrid>
      <w:tr w:rsidR="004217FA" w14:paraId="25DAC184" w14:textId="77777777">
        <w:tc>
          <w:tcPr>
            <w:tcW w:w="42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C487578" w14:textId="77777777" w:rsidR="004217FA" w:rsidRDefault="00453CD3">
            <w:pPr>
              <w:spacing w:line="360" w:lineRule="auto"/>
              <w:ind w:firstLineChars="100" w:firstLine="240"/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Complete medium</w:t>
            </w:r>
          </w:p>
        </w:tc>
        <w:tc>
          <w:tcPr>
            <w:tcW w:w="502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42CF4D71" w14:textId="77777777" w:rsidR="004217FA" w:rsidRDefault="00453CD3">
            <w:pPr>
              <w:spacing w:line="360" w:lineRule="auto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 xml:space="preserve">DMEM/F12, 10% FBS, 5 ng/mL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bFGF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, 2 mM L-glutamine</w:t>
            </w:r>
          </w:p>
        </w:tc>
      </w:tr>
      <w:tr w:rsidR="004217FA" w14:paraId="695B940A" w14:textId="77777777">
        <w:tc>
          <w:tcPr>
            <w:tcW w:w="426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43EBA25" w14:textId="77777777" w:rsidR="004217FA" w:rsidRDefault="00453CD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Adipocytes inducing medium</w:t>
            </w:r>
          </w:p>
        </w:tc>
        <w:tc>
          <w:tcPr>
            <w:tcW w:w="502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5780B71" w14:textId="77777777" w:rsidR="004217FA" w:rsidRDefault="00453CD3">
            <w:pPr>
              <w:spacing w:line="360" w:lineRule="auto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 xml:space="preserve">DMEM/F12, 10% FBS, 1 mM dexamethasone, 0.5 mM IBMX, 10 mg/mL insulin and 60 mM indomethacin </w:t>
            </w:r>
          </w:p>
        </w:tc>
      </w:tr>
      <w:tr w:rsidR="004217FA" w14:paraId="756BF05C" w14:textId="77777777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794B20FE" w14:textId="77777777" w:rsidR="004217FA" w:rsidRDefault="00453CD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Osteogenic inducing medium</w:t>
            </w:r>
          </w:p>
          <w:p w14:paraId="523D968D" w14:textId="77777777" w:rsidR="004217FA" w:rsidRDefault="004217FA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14:paraId="1FC576D1" w14:textId="77777777" w:rsidR="004217FA" w:rsidRDefault="00453CD3">
            <w:pPr>
              <w:spacing w:line="360" w:lineRule="auto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DMEM/F 12, 10% FBS, 0.5 mM dexamethasone, 10 mM β-glycerophosphate and 50 mg/mL vitamin C</w:t>
            </w:r>
          </w:p>
        </w:tc>
      </w:tr>
      <w:tr w:rsidR="004217FA" w14:paraId="676B378F" w14:textId="77777777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48F101B7" w14:textId="77777777" w:rsidR="004217FA" w:rsidRDefault="00453CD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Chondrogenic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 xml:space="preserve"> inducing medium</w:t>
            </w: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14:paraId="60DBB2E7" w14:textId="77777777" w:rsidR="004217FA" w:rsidRDefault="00453CD3">
            <w:pPr>
              <w:spacing w:line="360" w:lineRule="auto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</w:rPr>
              <w:t>DMEM/F 12, 10% FBS, 1% ITS, 50 mg/mL L-proline, 0.1 mM dexamethasone, 0.9 mM sodium pyruvate, 50 mg/mL vitamin C and 10 ng/mL TGF-β3</w:t>
            </w:r>
          </w:p>
        </w:tc>
      </w:tr>
      <w:tr w:rsidR="004217FA" w14:paraId="38499F65" w14:textId="77777777">
        <w:tc>
          <w:tcPr>
            <w:tcW w:w="426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73F5B84" w14:textId="77777777" w:rsidR="004217FA" w:rsidRDefault="00453CD3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Neurogenic induci</w:t>
            </w:r>
            <w:r>
              <w:rPr>
                <w:rFonts w:ascii="Times New Roman" w:hAnsi="Times New Roman" w:cs="Times New Roman" w:hint="eastAsia"/>
                <w:sz w:val="24"/>
              </w:rPr>
              <w:t>ng medium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4A6A660" w14:textId="77777777" w:rsidR="004217FA" w:rsidRDefault="00453CD3">
            <w:pPr>
              <w:spacing w:line="360" w:lineRule="auto"/>
              <w:rPr>
                <w:rFonts w:ascii="Times New Roman" w:eastAsia="SimSu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DMEM</w:t>
            </w:r>
            <w:r>
              <w:rPr>
                <w:rFonts w:ascii="Times New Roman" w:hAnsi="Times New Roman" w:cs="Times New Roman" w:hint="eastAsia"/>
                <w:sz w:val="24"/>
              </w:rPr>
              <w:t>/F 12</w:t>
            </w:r>
            <w:r>
              <w:rPr>
                <w:rFonts w:ascii="Times New Roman" w:hAnsi="Times New Roman" w:cs="Times New Roman"/>
                <w:sz w:val="24"/>
              </w:rPr>
              <w:t>, 2% B27, 1% glutamine, 40 ng/m</w:t>
            </w:r>
            <w:r>
              <w:rPr>
                <w:rFonts w:ascii="Times New Roman" w:hAnsi="Times New Roman" w:cs="Times New Roman" w:hint="eastAsia"/>
                <w:sz w:val="24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 xml:space="preserve"> medium-1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bFGF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20 ng/m</w:t>
            </w:r>
            <w:r>
              <w:rPr>
                <w:rFonts w:ascii="Times New Roman" w:hAnsi="Times New Roman" w:cs="Times New Roman" w:hint="eastAsia"/>
                <w:sz w:val="24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 xml:space="preserve"> EGF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, 1 </w:t>
            </w:r>
            <w:r>
              <w:rPr>
                <w:rFonts w:ascii="Times New Roman" w:hAnsi="Times New Roman" w:cs="Times New Roman"/>
                <w:sz w:val="24"/>
              </w:rPr>
              <w:t>μ</w:t>
            </w:r>
            <w:r>
              <w:rPr>
                <w:rFonts w:ascii="Times New Roman" w:hAnsi="Times New Roman" w:cs="Times New Roman" w:hint="eastAsia"/>
                <w:sz w:val="24"/>
              </w:rPr>
              <w:t>M al</w:t>
            </w:r>
            <w:r>
              <w:rPr>
                <w:rFonts w:ascii="Times New Roman" w:hAnsi="Times New Roman" w:cs="Times New Roman" w:hint="eastAsia"/>
                <w:sz w:val="24"/>
              </w:rPr>
              <w:t>l-trans-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retionic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</w:rPr>
              <w:t xml:space="preserve"> acid, and 100 </w:t>
            </w:r>
            <w:r>
              <w:rPr>
                <w:rFonts w:ascii="Times New Roman" w:hAnsi="Times New Roman" w:cs="Times New Roman"/>
                <w:sz w:val="24"/>
              </w:rPr>
              <w:t>μ</w:t>
            </w:r>
            <w:r>
              <w:rPr>
                <w:rFonts w:ascii="Times New Roman" w:hAnsi="Times New Roman" w:cs="Times New Roman" w:hint="eastAsia"/>
                <w:sz w:val="24"/>
              </w:rPr>
              <w:t>m 2-mercapoethanol</w:t>
            </w:r>
          </w:p>
        </w:tc>
      </w:tr>
    </w:tbl>
    <w:p w14:paraId="7B74BC88" w14:textId="77777777" w:rsidR="004217FA" w:rsidRDefault="004217FA">
      <w:pPr>
        <w:spacing w:line="480" w:lineRule="auto"/>
      </w:pPr>
    </w:p>
    <w:p w14:paraId="48719B40" w14:textId="77777777" w:rsidR="004217FA" w:rsidRDefault="00453CD3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S</w:t>
      </w:r>
      <w:r>
        <w:rPr>
          <w:rFonts w:ascii="Times New Roman" w:hAnsi="Times New Roman" w:hint="eastAsia"/>
          <w:b/>
          <w:bCs/>
          <w:sz w:val="24"/>
        </w:rPr>
        <w:t xml:space="preserve">upplementary </w:t>
      </w:r>
      <w:r>
        <w:rPr>
          <w:rFonts w:ascii="Times New Roman" w:hAnsi="Times New Roman" w:hint="eastAsia"/>
          <w:b/>
          <w:bCs/>
          <w:sz w:val="24"/>
        </w:rPr>
        <w:t>Material</w:t>
      </w:r>
      <w:r>
        <w:rPr>
          <w:rFonts w:ascii="Times New Roman" w:hAnsi="Times New Roman" w:hint="eastAsia"/>
          <w:b/>
          <w:bCs/>
          <w:sz w:val="24"/>
        </w:rPr>
        <w:t xml:space="preserve"> 2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PCR primer sequence information of </w:t>
      </w:r>
      <w:r>
        <w:rPr>
          <w:rFonts w:ascii="Times New Roman" w:hAnsi="Times New Roman" w:cs="Times New Roman"/>
          <w:sz w:val="24"/>
        </w:rPr>
        <w:t>mouse</w:t>
      </w:r>
      <w:r>
        <w:rPr>
          <w:rFonts w:ascii="Times New Roman" w:hAnsi="Times New Roman" w:cs="Times New Roman" w:hint="eastAsia"/>
          <w:sz w:val="24"/>
        </w:rPr>
        <w:t>.</w:t>
      </w:r>
    </w:p>
    <w:tbl>
      <w:tblPr>
        <w:tblStyle w:val="TableGrid"/>
        <w:tblW w:w="0" w:type="auto"/>
        <w:jc w:val="center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303"/>
        <w:gridCol w:w="3977"/>
      </w:tblGrid>
      <w:tr w:rsidR="004217FA" w14:paraId="2C1F91C1" w14:textId="77777777">
        <w:trPr>
          <w:trHeight w:val="577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495DCB2E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Gene name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E4870E3" w14:textId="77777777" w:rsidR="004217FA" w:rsidRDefault="00453CD3">
            <w:pPr>
              <w:spacing w:line="480" w:lineRule="auto"/>
              <w:jc w:val="center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Prime</w:t>
            </w: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r</w:t>
            </w: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 xml:space="preserve"> sequence</w:t>
            </w:r>
          </w:p>
        </w:tc>
      </w:tr>
      <w:tr w:rsidR="004217FA" w14:paraId="63F85C73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5227520F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CXCL-1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983E516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CTGGGATTCACCTCAAGAACATC</w:t>
            </w:r>
          </w:p>
        </w:tc>
      </w:tr>
      <w:tr w:rsidR="004217FA" w14:paraId="52C7D4F8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49FF915A" w14:textId="77777777" w:rsidR="004217FA" w:rsidRDefault="00421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C7800E9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CAGGGTCAAGGCAAGCCTC</w:t>
            </w: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 xml:space="preserve"> </w:t>
            </w:r>
          </w:p>
        </w:tc>
      </w:tr>
      <w:tr w:rsidR="004217FA" w14:paraId="0BA44886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5741FE57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IL-8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9C73E0D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ATGCCCTCTATTCTGCCAGAT</w:t>
            </w:r>
          </w:p>
        </w:tc>
      </w:tr>
      <w:tr w:rsidR="004217FA" w14:paraId="03A15D3F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387F0151" w14:textId="77777777" w:rsidR="004217FA" w:rsidRDefault="00421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B624296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GTGCTCCGGTTGTATAAGATGAC</w:t>
            </w:r>
          </w:p>
        </w:tc>
      </w:tr>
      <w:tr w:rsidR="004217FA" w14:paraId="66745764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6082EAF7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TNF-α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97CDE99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ATGTCTCAGCCTCTTCTCATTC</w:t>
            </w:r>
          </w:p>
        </w:tc>
      </w:tr>
      <w:tr w:rsidR="004217FA" w14:paraId="424FA319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18497FEE" w14:textId="77777777" w:rsidR="004217FA" w:rsidRDefault="00421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6BD96D1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GCTTGTCACTCGAATTTTGAGA</w:t>
            </w:r>
          </w:p>
        </w:tc>
      </w:tr>
      <w:tr w:rsidR="004217FA" w14:paraId="5560CA62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0430C164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IFN-γ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D77BB7E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ATGAACGCTACACACTGCATC</w:t>
            </w:r>
          </w:p>
        </w:tc>
      </w:tr>
      <w:tr w:rsidR="004217FA" w14:paraId="78270EB6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7D40E3DF" w14:textId="77777777" w:rsidR="004217FA" w:rsidRDefault="00421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D72CCC9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CCATCCTTTTGCCAGTTCCTC</w:t>
            </w:r>
          </w:p>
        </w:tc>
      </w:tr>
      <w:tr w:rsidR="004217FA" w14:paraId="2A1ED346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0D6C5834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TLR4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0806E94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ATGGCATGGCTTACACCACC</w:t>
            </w:r>
          </w:p>
        </w:tc>
      </w:tr>
      <w:tr w:rsidR="004217FA" w14:paraId="623D4510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7B9BDE0C" w14:textId="77777777" w:rsidR="004217FA" w:rsidRDefault="00421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5A2665A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bookmarkStart w:id="0" w:name="OLE_LINK44"/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GAGGCCAATTTTGTCTCCACA</w:t>
            </w:r>
            <w:bookmarkEnd w:id="0"/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 xml:space="preserve"> </w:t>
            </w:r>
          </w:p>
        </w:tc>
      </w:tr>
      <w:tr w:rsidR="004217FA" w14:paraId="17A2A51E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638F63C2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Myd88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0EF2E75D" w14:textId="77777777" w:rsidR="004217FA" w:rsidRDefault="00453CD3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仿宋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TCATGTTCTCCATACCCTTGGT</w:t>
            </w:r>
          </w:p>
        </w:tc>
      </w:tr>
      <w:tr w:rsidR="004217FA" w14:paraId="1EA2E8C1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55A52A91" w14:textId="77777777" w:rsidR="004217FA" w:rsidRDefault="00421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C5EDF22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AAACTGCGAGTGGGGTCAG</w:t>
            </w:r>
          </w:p>
        </w:tc>
      </w:tr>
      <w:tr w:rsidR="004217FA" w14:paraId="7ED14BF8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6AC7FFF0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IL-1RN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5B29380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sz w:val="24"/>
              </w:rPr>
              <w:t>GCTCATTGCTGGGTACTTACAA</w:t>
            </w:r>
          </w:p>
        </w:tc>
      </w:tr>
      <w:tr w:rsidR="004217FA" w14:paraId="33474056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3E5C6B52" w14:textId="77777777" w:rsidR="004217FA" w:rsidRDefault="00421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A8DF6F0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sz w:val="24"/>
              </w:rPr>
              <w:t>CCAGACTTGGCACAAGACAGG</w:t>
            </w:r>
          </w:p>
        </w:tc>
      </w:tr>
      <w:tr w:rsidR="004217FA" w14:paraId="607CD15B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4F7BF37D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L-10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138F0DA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GCTCTTACTGACTGGCATGAG</w:t>
            </w:r>
          </w:p>
        </w:tc>
      </w:tr>
      <w:tr w:rsidR="004217FA" w14:paraId="2725396C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2F787B0F" w14:textId="77777777" w:rsidR="004217FA" w:rsidRDefault="00421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C15B09D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CGCAGCTCTAGGAGCATGTG</w:t>
            </w:r>
          </w:p>
        </w:tc>
      </w:tr>
      <w:tr w:rsidR="004217FA" w14:paraId="6168C082" w14:textId="77777777">
        <w:trPr>
          <w:trHeight w:val="28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5A18BB86" w14:textId="77777777" w:rsidR="004217FA" w:rsidRDefault="00453C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GAPDH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1DEF4FA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AGGTCGGTGTGAACGGATTTG</w:t>
            </w:r>
          </w:p>
        </w:tc>
      </w:tr>
      <w:tr w:rsidR="004217FA" w14:paraId="5BA17612" w14:textId="77777777">
        <w:trPr>
          <w:trHeight w:val="90"/>
          <w:jc w:val="center"/>
        </w:trPr>
        <w:tc>
          <w:tcPr>
            <w:tcW w:w="0" w:type="auto"/>
            <w:tcBorders>
              <w:tl2br w:val="nil"/>
              <w:tr2bl w:val="nil"/>
            </w:tcBorders>
          </w:tcPr>
          <w:p w14:paraId="0AAE2315" w14:textId="77777777" w:rsidR="004217FA" w:rsidRDefault="00421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5849DAA" w14:textId="77777777" w:rsidR="004217FA" w:rsidRDefault="00453CD3">
            <w:pPr>
              <w:spacing w:line="480" w:lineRule="auto"/>
              <w:jc w:val="left"/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lang w:bidi="ar"/>
              </w:rPr>
              <w:t>TGTAGACCATGTAGTTGAGGTCA</w:t>
            </w:r>
          </w:p>
        </w:tc>
      </w:tr>
    </w:tbl>
    <w:p w14:paraId="5C3B7F48" w14:textId="77777777" w:rsidR="004217FA" w:rsidRDefault="00453CD3">
      <w:pPr>
        <w:spacing w:line="480" w:lineRule="auto"/>
        <w:rPr>
          <w:rFonts w:ascii="Times New Roman" w:eastAsia="SimSun" w:hAnsi="Times New Roman" w:cs="Times New Roman"/>
          <w:color w:val="000000" w:themeColor="text1"/>
          <w:sz w:val="24"/>
        </w:rPr>
      </w:pPr>
      <w:r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t xml:space="preserve">Abbreviation: </w:t>
      </w:r>
      <w:r>
        <w:rPr>
          <w:rFonts w:ascii="Times New Roman" w:eastAsia="SimSun" w:hAnsi="Times New Roman" w:cs="Times New Roman"/>
          <w:color w:val="000000" w:themeColor="text1"/>
          <w:sz w:val="24"/>
        </w:rPr>
        <w:t>PCR, polymerase chain reaction</w:t>
      </w:r>
    </w:p>
    <w:p w14:paraId="718ED8D3" w14:textId="77777777" w:rsidR="004217FA" w:rsidRDefault="004217FA">
      <w:pPr>
        <w:spacing w:line="480" w:lineRule="auto"/>
      </w:pPr>
    </w:p>
    <w:p w14:paraId="10211788" w14:textId="77777777" w:rsidR="004217FA" w:rsidRDefault="00453CD3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S</w:t>
      </w:r>
      <w:r>
        <w:rPr>
          <w:rFonts w:ascii="Times New Roman" w:hAnsi="Times New Roman" w:hint="eastAsia"/>
          <w:b/>
          <w:bCs/>
          <w:sz w:val="24"/>
        </w:rPr>
        <w:t xml:space="preserve">upplementary </w:t>
      </w:r>
      <w:r>
        <w:rPr>
          <w:rFonts w:ascii="Times New Roman" w:hAnsi="Times New Roman" w:hint="eastAsia"/>
          <w:b/>
          <w:bCs/>
          <w:sz w:val="24"/>
        </w:rPr>
        <w:t>Material</w:t>
      </w:r>
      <w:r>
        <w:rPr>
          <w:rFonts w:ascii="Times New Roman" w:hAnsi="Times New Roman" w:hint="eastAsia"/>
          <w:b/>
          <w:bCs/>
          <w:sz w:val="24"/>
        </w:rPr>
        <w:t xml:space="preserve"> 3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 xml:space="preserve">Neutrophil content, lung </w:t>
      </w:r>
      <w:r>
        <w:rPr>
          <w:rFonts w:ascii="Times New Roman" w:hAnsi="Times New Roman" w:hint="eastAsia"/>
          <w:sz w:val="24"/>
        </w:rPr>
        <w:t>injury score, kidney injury score, liver injury score, and myocardial injury score were measured.</w:t>
      </w:r>
    </w:p>
    <w:p w14:paraId="60908011" w14:textId="77777777" w:rsidR="004217FA" w:rsidRDefault="00453CD3">
      <w:pPr>
        <w:pStyle w:val="HTMLPreformatted"/>
        <w:widowControl/>
        <w:spacing w:line="480" w:lineRule="auto"/>
        <w:jc w:val="both"/>
        <w:rPr>
          <w:rFonts w:ascii="Times New Roman" w:hAnsi="Times New Roman" w:hint="default"/>
          <w:color w:val="000000"/>
        </w:rPr>
      </w:pPr>
      <w:r>
        <w:rPr>
          <w:rFonts w:ascii="Times New Roman" w:hAnsi="Times New Roman"/>
          <w:b/>
          <w:bCs/>
        </w:rPr>
        <w:t xml:space="preserve">Neutrophil content: </w:t>
      </w:r>
      <w:r>
        <w:rPr>
          <w:rFonts w:ascii="Times New Roman" w:hAnsi="Times New Roman" w:hint="default"/>
        </w:rPr>
        <w:t>By</w:t>
      </w:r>
      <w:r>
        <w:rPr>
          <w:rFonts w:ascii="Times New Roman" w:hAnsi="Times New Roman" w:hint="default"/>
          <w:b/>
          <w:bCs/>
        </w:rPr>
        <w:t xml:space="preserve"> </w:t>
      </w:r>
      <w:r>
        <w:rPr>
          <w:rFonts w:ascii="Times New Roman" w:hAnsi="Times New Roman" w:hint="default"/>
        </w:rPr>
        <w:t>using a 100-point grid of a k</w:t>
      </w:r>
      <w:r>
        <w:rPr>
          <w:rFonts w:ascii="Times New Roman" w:hAnsi="Times New Roman" w:hint="default"/>
          <w:color w:val="000000"/>
        </w:rPr>
        <w:t>nown area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>(62,500 μm</w:t>
      </w:r>
      <w:r>
        <w:rPr>
          <w:rFonts w:ascii="Times New Roman" w:hAnsi="Times New Roman" w:hint="default"/>
          <w:color w:val="000000"/>
          <w:vertAlign w:val="superscript"/>
        </w:rPr>
        <w:t>2</w:t>
      </w:r>
      <w:r>
        <w:rPr>
          <w:rFonts w:ascii="Times New Roman" w:hAnsi="Times New Roman" w:hint="default"/>
          <w:color w:val="000000"/>
        </w:rPr>
        <w:t xml:space="preserve"> at 400X magnification) that was attached to the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>ocular of the microscope, we counted</w:t>
      </w:r>
      <w:r>
        <w:rPr>
          <w:rFonts w:ascii="Times New Roman" w:hAnsi="Times New Roman" w:hint="default"/>
          <w:color w:val="000000"/>
        </w:rPr>
        <w:t xml:space="preserve"> the number of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 xml:space="preserve">points that were hitting the alveolar tissue and the numbers of </w:t>
      </w:r>
      <w:r>
        <w:rPr>
          <w:rFonts w:ascii="Times New Roman" w:hAnsi="Times New Roman"/>
          <w:color w:val="000000"/>
        </w:rPr>
        <w:t xml:space="preserve">neutrophils </w:t>
      </w:r>
      <w:r>
        <w:rPr>
          <w:rFonts w:ascii="Times New Roman" w:hAnsi="Times New Roman" w:hint="default"/>
          <w:color w:val="000000"/>
        </w:rPr>
        <w:t>and positive cells in each field. The cell density was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>determined as the number of positive cells in each field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>divided by the tissue area, and this value was expres</w:t>
      </w:r>
      <w:r>
        <w:rPr>
          <w:rFonts w:ascii="Times New Roman" w:hAnsi="Times New Roman" w:hint="default"/>
          <w:color w:val="000000"/>
        </w:rPr>
        <w:t>sed as cells/mm</w:t>
      </w:r>
      <w:r>
        <w:rPr>
          <w:rFonts w:ascii="Times New Roman" w:hAnsi="Times New Roman" w:hint="default"/>
          <w:color w:val="000000"/>
          <w:vertAlign w:val="superscript"/>
        </w:rPr>
        <w:t>2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FF"/>
        </w:rPr>
        <w:t>[</w:t>
      </w:r>
      <w:r>
        <w:rPr>
          <w:rFonts w:ascii="Times New Roman" w:hAnsi="Times New Roman"/>
          <w:color w:val="0000FF"/>
        </w:rPr>
        <w:t>1</w:t>
      </w:r>
      <w:r>
        <w:rPr>
          <w:rFonts w:ascii="Times New Roman" w:hAnsi="Times New Roman" w:hint="default"/>
          <w:color w:val="0000FF"/>
        </w:rPr>
        <w:t>]</w:t>
      </w:r>
      <w:r>
        <w:rPr>
          <w:rFonts w:ascii="Times New Roman" w:hAnsi="Times New Roman" w:hint="default"/>
          <w:color w:val="000000"/>
        </w:rPr>
        <w:t xml:space="preserve">. </w:t>
      </w:r>
      <w:r>
        <w:rPr>
          <w:rFonts w:ascii="Times New Roman" w:hAnsi="Times New Roman"/>
          <w:color w:val="000000"/>
          <w:lang w:bidi="ar"/>
        </w:rPr>
        <w:t xml:space="preserve">Morphometric </w:t>
      </w:r>
      <w:r>
        <w:rPr>
          <w:rFonts w:ascii="Times New Roman" w:hAnsi="Times New Roman" w:hint="default"/>
          <w:color w:val="000000"/>
        </w:rPr>
        <w:t>measurements were performed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lang w:bidi="ar"/>
        </w:rPr>
        <w:t>in</w:t>
      </w:r>
      <w:r>
        <w:rPr>
          <w:rFonts w:ascii="Times New Roman" w:hAnsi="Times New Roman" w:hint="default"/>
          <w:color w:val="000000"/>
        </w:rPr>
        <w:t xml:space="preserve"> 15 fields for each animal at </w:t>
      </w:r>
      <w:r>
        <w:rPr>
          <w:rFonts w:ascii="Times New Roman" w:hAnsi="Times New Roman"/>
          <w:color w:val="000000"/>
          <w:lang w:bidi="ar"/>
        </w:rPr>
        <w:t>400</w:t>
      </w:r>
      <w:r>
        <w:rPr>
          <w:rFonts w:ascii="Times New Roman" w:hAnsi="Times New Roman" w:hint="default"/>
          <w:color w:val="000000"/>
          <w:lang w:bidi="ar"/>
        </w:rPr>
        <w:t>X</w:t>
      </w:r>
      <w:r>
        <w:rPr>
          <w:rFonts w:ascii="Times New Roman" w:hAnsi="Times New Roman" w:hint="default"/>
          <w:color w:val="000000"/>
        </w:rPr>
        <w:t xml:space="preserve"> magnification by an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>investigator who was blinded to the specific group that was studied.</w:t>
      </w:r>
    </w:p>
    <w:p w14:paraId="228DE6D7" w14:textId="77777777" w:rsidR="004217FA" w:rsidRDefault="00453CD3">
      <w:pPr>
        <w:pStyle w:val="HTMLPreformatted"/>
        <w:widowControl/>
        <w:spacing w:line="480" w:lineRule="auto"/>
        <w:jc w:val="both"/>
        <w:rPr>
          <w:rFonts w:ascii="Times New Roman" w:hAnsi="Times New Roman" w:hint="default"/>
          <w:color w:val="000000"/>
        </w:rPr>
      </w:pPr>
      <w:r>
        <w:rPr>
          <w:rFonts w:ascii="Times New Roman" w:hAnsi="Times New Roman" w:hint="default"/>
          <w:b/>
          <w:bCs/>
        </w:rPr>
        <w:t>Kidney</w:t>
      </w:r>
      <w:r>
        <w:rPr>
          <w:rFonts w:ascii="Times New Roman" w:hAnsi="Times New Roman"/>
          <w:b/>
          <w:bCs/>
        </w:rPr>
        <w:t xml:space="preserve"> injury score: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color w:val="000000"/>
        </w:rPr>
        <w:t xml:space="preserve">cute tubular damage was assessed </w:t>
      </w:r>
      <w:r>
        <w:rPr>
          <w:rFonts w:ascii="Times New Roman" w:hAnsi="Times New Roman" w:hint="default"/>
          <w:color w:val="000000"/>
        </w:rPr>
        <w:t>via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</w:rPr>
        <w:t>hematoxylin and eosin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 w:hint="default"/>
          <w:color w:val="000000"/>
        </w:rPr>
        <w:t>HE</w:t>
      </w:r>
      <w:r>
        <w:rPr>
          <w:rFonts w:ascii="Times New Roman" w:hAnsi="Times New Roman"/>
          <w:color w:val="000000"/>
        </w:rPr>
        <w:t xml:space="preserve">) staining </w:t>
      </w:r>
      <w:r>
        <w:rPr>
          <w:rFonts w:ascii="Times New Roman" w:hAnsi="Times New Roman" w:hint="default"/>
          <w:color w:val="000000"/>
        </w:rPr>
        <w:t xml:space="preserve">by </w:t>
      </w:r>
      <w:r>
        <w:rPr>
          <w:rFonts w:ascii="Times New Roman" w:hAnsi="Times New Roman"/>
          <w:color w:val="000000"/>
        </w:rPr>
        <w:t xml:space="preserve">using </w:t>
      </w:r>
      <w:r>
        <w:rPr>
          <w:rFonts w:ascii="Times New Roman" w:hAnsi="Times New Roman"/>
          <w:color w:val="000000"/>
          <w:lang w:bidi="ar"/>
        </w:rPr>
        <w:t>previously described criteria</w:t>
      </w:r>
      <w:r>
        <w:rPr>
          <w:rFonts w:ascii="Times New Roman" w:hAnsi="Times New Roman"/>
          <w:color w:val="0000FF"/>
        </w:rPr>
        <w:t xml:space="preserve"> [2]</w:t>
      </w:r>
      <w:r>
        <w:rPr>
          <w:rFonts w:ascii="Times New Roman" w:hAnsi="Times New Roman"/>
          <w:color w:val="000000"/>
        </w:rPr>
        <w:t xml:space="preserve">. Acute tubular damage was scored </w:t>
      </w:r>
      <w:r>
        <w:rPr>
          <w:rFonts w:ascii="Times New Roman" w:hAnsi="Times New Roman" w:hint="default"/>
          <w:color w:val="000000"/>
        </w:rPr>
        <w:t xml:space="preserve">by </w:t>
      </w:r>
      <w:r>
        <w:rPr>
          <w:rFonts w:ascii="Times New Roman" w:hAnsi="Times New Roman"/>
          <w:color w:val="000000"/>
        </w:rPr>
        <w:t>using a semiquantitative scoring system (0 to 3 points) for each criterion in 20 randomly sampled high-p</w:t>
      </w:r>
      <w:r>
        <w:rPr>
          <w:rFonts w:ascii="Times New Roman" w:hAnsi="Times New Roman"/>
          <w:color w:val="000000"/>
        </w:rPr>
        <w:t xml:space="preserve">ower fields of </w:t>
      </w:r>
      <w:r>
        <w:rPr>
          <w:rFonts w:ascii="Times New Roman" w:hAnsi="Times New Roman"/>
          <w:color w:val="000000"/>
          <w:lang w:bidi="ar"/>
        </w:rPr>
        <w:t xml:space="preserve">the </w:t>
      </w:r>
      <w:r>
        <w:rPr>
          <w:rFonts w:ascii="Times New Roman" w:hAnsi="Times New Roman"/>
          <w:color w:val="000000"/>
        </w:rPr>
        <w:t>cortex per animal (0 = absent, 1 = mild, 2 = moderate, and 3 = strong acute tubular damage).</w:t>
      </w:r>
    </w:p>
    <w:p w14:paraId="38DD97B4" w14:textId="77777777" w:rsidR="004217FA" w:rsidRDefault="00453CD3">
      <w:pPr>
        <w:pStyle w:val="HTMLPreformatted"/>
        <w:widowControl/>
        <w:spacing w:line="480" w:lineRule="auto"/>
        <w:jc w:val="both"/>
        <w:rPr>
          <w:rFonts w:ascii="Times New Roman" w:hAnsi="Times New Roman" w:hint="default"/>
          <w:color w:val="000000"/>
        </w:rPr>
      </w:pPr>
      <w:r>
        <w:rPr>
          <w:rFonts w:ascii="Times New Roman" w:hAnsi="Times New Roman" w:hint="default"/>
          <w:b/>
          <w:bCs/>
        </w:rPr>
        <w:t>L</w:t>
      </w:r>
      <w:r>
        <w:rPr>
          <w:rFonts w:ascii="Times New Roman" w:hAnsi="Times New Roman"/>
          <w:b/>
          <w:bCs/>
        </w:rPr>
        <w:t>iver injury score:</w:t>
      </w:r>
      <w:r>
        <w:rPr>
          <w:rFonts w:ascii="Times New Roman" w:hAnsi="Times New Roman"/>
          <w:b/>
          <w:bCs/>
          <w:color w:val="0000FF"/>
        </w:rPr>
        <w:t xml:space="preserve"> </w:t>
      </w:r>
      <w:r>
        <w:rPr>
          <w:rFonts w:ascii="Times New Roman" w:hAnsi="Times New Roman"/>
          <w:color w:val="000000"/>
          <w:lang w:bidi="ar"/>
        </w:rPr>
        <w:t>Formalin</w:t>
      </w:r>
      <w:r>
        <w:rPr>
          <w:rFonts w:ascii="Times New Roman" w:hAnsi="Times New Roman" w:hint="default"/>
          <w:color w:val="000000"/>
        </w:rPr>
        <w:t>-fixed liver tissues were embedded in paraffin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 xml:space="preserve">wax, serially sectioned, and then stained with 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 w:hint="default"/>
          <w:color w:val="000000"/>
        </w:rPr>
        <w:t>. Morphological char</w:t>
      </w:r>
      <w:r>
        <w:rPr>
          <w:rFonts w:ascii="Times New Roman" w:hAnsi="Times New Roman" w:hint="default"/>
          <w:color w:val="000000"/>
        </w:rPr>
        <w:t>acteristics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>(including PMN infiltration, interstitial edema, focal necrosis, and hemorrhage/congestion) were evaluated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 xml:space="preserve">under a light microscope, and Suzuki scores (i.e., the sum of the scores of </w:t>
      </w:r>
      <w:proofErr w:type="gramStart"/>
      <w:r>
        <w:rPr>
          <w:rFonts w:ascii="Times New Roman" w:hAnsi="Times New Roman" w:hint="default"/>
          <w:color w:val="000000"/>
        </w:rPr>
        <w:t>congestion</w:t>
      </w:r>
      <w:proofErr w:type="gramEnd"/>
      <w:r>
        <w:rPr>
          <w:rFonts w:ascii="Times New Roman" w:hAnsi="Times New Roman" w:hint="default"/>
          <w:color w:val="000000"/>
        </w:rPr>
        <w:t xml:space="preserve"> [0: none; 4: severe],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 w:hint="default"/>
          <w:color w:val="000000"/>
        </w:rPr>
        <w:t>vacuolization [0: none,</w:t>
      </w:r>
      <w:r>
        <w:rPr>
          <w:rFonts w:ascii="Times New Roman" w:hAnsi="Times New Roman"/>
          <w:color w:val="000000"/>
        </w:rPr>
        <w:t xml:space="preserve"> 4: s</w:t>
      </w:r>
      <w:r>
        <w:rPr>
          <w:rFonts w:ascii="Times New Roman" w:hAnsi="Times New Roman"/>
          <w:color w:val="000000"/>
        </w:rPr>
        <w:t>evere</w:t>
      </w:r>
      <w:r>
        <w:rPr>
          <w:rFonts w:ascii="Times New Roman" w:hAnsi="Times New Roman" w:hint="default"/>
          <w:color w:val="000000"/>
        </w:rPr>
        <w:t>]</w:t>
      </w:r>
      <w:r>
        <w:rPr>
          <w:rFonts w:ascii="Times New Roman" w:hAnsi="Times New Roman"/>
          <w:color w:val="000000"/>
        </w:rPr>
        <w:t xml:space="preserve">, and necrosis </w:t>
      </w:r>
      <w:r>
        <w:rPr>
          <w:rFonts w:ascii="Times New Roman" w:hAnsi="Times New Roman" w:hint="default"/>
          <w:color w:val="000000"/>
        </w:rPr>
        <w:t>[</w:t>
      </w:r>
      <w:r>
        <w:rPr>
          <w:rFonts w:ascii="Times New Roman" w:hAnsi="Times New Roman"/>
          <w:color w:val="000000"/>
        </w:rPr>
        <w:t>0: none; 4: &gt; 60%</w:t>
      </w:r>
      <w:r>
        <w:rPr>
          <w:rFonts w:ascii="Times New Roman" w:hAnsi="Times New Roman" w:hint="default"/>
          <w:color w:val="000000"/>
        </w:rPr>
        <w:t>]</w:t>
      </w:r>
      <w:r>
        <w:rPr>
          <w:rFonts w:ascii="Times New Roman" w:hAnsi="Times New Roman"/>
          <w:color w:val="000000"/>
        </w:rPr>
        <w:t xml:space="preserve">) were calculated to determine </w:t>
      </w:r>
      <w:r>
        <w:rPr>
          <w:rFonts w:ascii="Times New Roman" w:hAnsi="Times New Roman" w:hint="default"/>
          <w:color w:val="000000"/>
        </w:rPr>
        <w:t xml:space="preserve">the </w:t>
      </w:r>
      <w:r>
        <w:rPr>
          <w:rFonts w:ascii="Times New Roman" w:hAnsi="Times New Roman"/>
          <w:color w:val="000000"/>
        </w:rPr>
        <w:t>liver injury level [</w:t>
      </w:r>
      <w:r>
        <w:rPr>
          <w:rFonts w:ascii="Times New Roman" w:hAnsi="Times New Roman"/>
          <w:color w:val="0000FF"/>
        </w:rPr>
        <w:t>3, 4</w:t>
      </w:r>
      <w:r>
        <w:rPr>
          <w:rFonts w:ascii="Times New Roman" w:hAnsi="Times New Roman"/>
          <w:color w:val="000000"/>
        </w:rPr>
        <w:t>].</w:t>
      </w:r>
    </w:p>
    <w:p w14:paraId="2811A6D0" w14:textId="77777777" w:rsidR="004217FA" w:rsidRDefault="00453CD3">
      <w:pPr>
        <w:pStyle w:val="HTMLPreformatted"/>
        <w:widowControl/>
        <w:spacing w:line="480" w:lineRule="auto"/>
        <w:jc w:val="both"/>
        <w:rPr>
          <w:rFonts w:ascii="Times New Roman" w:hAnsi="Times New Roman" w:hint="default"/>
          <w:color w:val="000000"/>
        </w:rPr>
      </w:pPr>
      <w:r>
        <w:rPr>
          <w:rFonts w:ascii="Times New Roman" w:hAnsi="Times New Roman" w:hint="default"/>
          <w:b/>
          <w:bCs/>
        </w:rPr>
        <w:t>Lung injury score:</w:t>
      </w:r>
      <w:r>
        <w:rPr>
          <w:rFonts w:ascii="Times New Roman" w:hAnsi="Times New Roman"/>
          <w:b/>
          <w:bCs/>
          <w:color w:val="0000FF"/>
        </w:rPr>
        <w:t xml:space="preserve"> </w:t>
      </w:r>
      <w:r>
        <w:rPr>
          <w:rFonts w:ascii="Times New Roman" w:hAnsi="Times New Roman" w:hint="default"/>
          <w:color w:val="000000"/>
        </w:rPr>
        <w:t xml:space="preserve">The lung tissues were exposed to paraffin procedures and sectioned at </w:t>
      </w:r>
      <w:r>
        <w:rPr>
          <w:rFonts w:ascii="Times New Roman" w:hAnsi="Times New Roman"/>
          <w:color w:val="000000"/>
          <w:lang w:bidi="ar"/>
        </w:rPr>
        <w:t>approximately</w:t>
      </w:r>
      <w:r>
        <w:rPr>
          <w:rFonts w:ascii="Times New Roman" w:hAnsi="Times New Roman" w:hint="default"/>
          <w:color w:val="000000"/>
        </w:rPr>
        <w:t xml:space="preserve"> 5 μm thick, after which they were stained </w:t>
      </w:r>
      <w:proofErr w:type="gramStart"/>
      <w:r>
        <w:rPr>
          <w:rFonts w:ascii="Times New Roman" w:hAnsi="Times New Roman" w:hint="default"/>
          <w:color w:val="000000"/>
        </w:rPr>
        <w:t>with</w:t>
      </w:r>
      <w:proofErr w:type="gramEnd"/>
      <w:r>
        <w:rPr>
          <w:rFonts w:ascii="Times New Roman" w:hAnsi="Times New Roman" w:hint="default"/>
          <w:color w:val="000000"/>
        </w:rPr>
        <w:t xml:space="preserve"> HE, as has been previously described. Lung injury was evaluated and scored by two pathologists who were blinded to the experi</w:t>
      </w:r>
      <w:r>
        <w:rPr>
          <w:rFonts w:ascii="Times New Roman" w:hAnsi="Times New Roman" w:hint="default"/>
          <w:color w:val="000000"/>
        </w:rPr>
        <w:t xml:space="preserve">mental design by using a </w:t>
      </w:r>
      <w:r>
        <w:rPr>
          <w:rFonts w:ascii="Times New Roman" w:hAnsi="Times New Roman"/>
          <w:color w:val="000000"/>
          <w:lang w:bidi="ar"/>
        </w:rPr>
        <w:t>recent</w:t>
      </w:r>
      <w:r>
        <w:rPr>
          <w:rFonts w:ascii="Times New Roman" w:hAnsi="Times New Roman" w:hint="default"/>
          <w:color w:val="000000"/>
        </w:rPr>
        <w:t xml:space="preserve"> criterion </w:t>
      </w:r>
      <w:r>
        <w:rPr>
          <w:rFonts w:ascii="Times New Roman" w:hAnsi="Times New Roman" w:hint="default"/>
          <w:color w:val="0000FF"/>
        </w:rPr>
        <w:t>[5,</w:t>
      </w:r>
      <w:r>
        <w:rPr>
          <w:rFonts w:ascii="Times New Roman" w:hAnsi="Times New Roman"/>
          <w:color w:val="0000FF"/>
        </w:rPr>
        <w:t xml:space="preserve"> </w:t>
      </w:r>
      <w:r>
        <w:rPr>
          <w:rFonts w:ascii="Times New Roman" w:hAnsi="Times New Roman" w:hint="default"/>
          <w:color w:val="0000FF"/>
        </w:rPr>
        <w:t xml:space="preserve">6], </w:t>
      </w:r>
      <w:r>
        <w:rPr>
          <w:rFonts w:ascii="Times New Roman" w:hAnsi="Times New Roman" w:hint="default"/>
          <w:color w:val="000000"/>
        </w:rPr>
        <w:t xml:space="preserve">in which lung damage </w:t>
      </w:r>
      <w:r>
        <w:rPr>
          <w:rFonts w:ascii="Times New Roman" w:hAnsi="Times New Roman"/>
          <w:color w:val="000000"/>
          <w:lang w:bidi="ar"/>
        </w:rPr>
        <w:t>was</w:t>
      </w:r>
      <w:r>
        <w:rPr>
          <w:rFonts w:ascii="Times New Roman" w:hAnsi="Times New Roman" w:hint="default"/>
          <w:color w:val="000000"/>
        </w:rPr>
        <w:t xml:space="preserve"> evaluated on a two-point scale with </w:t>
      </w:r>
      <w:r>
        <w:rPr>
          <w:rFonts w:ascii="Times New Roman" w:hAnsi="Times New Roman"/>
          <w:color w:val="000000"/>
          <w:lang w:bidi="ar"/>
        </w:rPr>
        <w:t xml:space="preserve">scores </w:t>
      </w:r>
      <w:r>
        <w:rPr>
          <w:rFonts w:ascii="Times New Roman" w:hAnsi="Times New Roman" w:hint="default"/>
          <w:color w:val="000000"/>
        </w:rPr>
        <w:t>ranging from 0 to 1.</w:t>
      </w:r>
    </w:p>
    <w:p w14:paraId="48394BE9" w14:textId="77777777" w:rsidR="004217FA" w:rsidRDefault="00453CD3">
      <w:pPr>
        <w:pStyle w:val="HTMLPreformatted"/>
        <w:widowControl/>
        <w:spacing w:line="480" w:lineRule="auto"/>
        <w:jc w:val="both"/>
        <w:rPr>
          <w:rFonts w:ascii="Times New Roman" w:hAnsi="Times New Roman" w:hint="default"/>
        </w:rPr>
      </w:pPr>
      <w:r>
        <w:rPr>
          <w:rFonts w:ascii="Times New Roman" w:hAnsi="Times New Roman"/>
          <w:b/>
          <w:bCs/>
        </w:rPr>
        <w:t>M</w:t>
      </w:r>
      <w:r>
        <w:rPr>
          <w:rFonts w:ascii="Times New Roman" w:hAnsi="Times New Roman" w:hint="default"/>
          <w:b/>
          <w:bCs/>
        </w:rPr>
        <w:t>yocardial injury</w:t>
      </w:r>
      <w:r>
        <w:rPr>
          <w:rFonts w:ascii="Times New Roman" w:hAnsi="Times New Roman"/>
          <w:b/>
          <w:bCs/>
        </w:rPr>
        <w:t xml:space="preserve"> score: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default"/>
        </w:rPr>
        <w:t>Cardiac sections were prepared as previously described and stained with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default"/>
        </w:rPr>
        <w:t>HE according to stan</w:t>
      </w:r>
      <w:r>
        <w:rPr>
          <w:rFonts w:ascii="Times New Roman" w:hAnsi="Times New Roman" w:hint="default"/>
        </w:rPr>
        <w:t>dard procedures. 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default"/>
        </w:rPr>
        <w:t>pathologist was assigned to grade the MI injuries in a blinded fashion.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default"/>
        </w:rPr>
        <w:t>Histological analyses of infarct size, hemorrhage, and leukocyte infiltration were scored as being none, weak, moderate, strong, or very strong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default"/>
        </w:rPr>
        <w:t>(scores of 0, 1, 2, 3</w:t>
      </w:r>
      <w:r>
        <w:rPr>
          <w:rFonts w:ascii="Times New Roman" w:hAnsi="Times New Roman" w:hint="default"/>
        </w:rPr>
        <w:t>, or 4, respectively). This method for the objective quantification of MI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default"/>
        </w:rPr>
        <w:t>injury has been previously described</w:t>
      </w:r>
      <w:r>
        <w:rPr>
          <w:rFonts w:ascii="Times New Roman" w:hAnsi="Times New Roman" w:hint="default"/>
          <w:color w:val="0000FF"/>
        </w:rPr>
        <w:t xml:space="preserve"> </w:t>
      </w:r>
      <w:r>
        <w:rPr>
          <w:rFonts w:ascii="Times New Roman" w:hAnsi="Times New Roman"/>
          <w:color w:val="0000FF"/>
        </w:rPr>
        <w:t>[7-9]</w:t>
      </w:r>
      <w:r>
        <w:rPr>
          <w:rFonts w:ascii="Times New Roman" w:hAnsi="Times New Roman" w:hint="default"/>
        </w:rPr>
        <w:t>.</w:t>
      </w:r>
    </w:p>
    <w:p w14:paraId="5921F505" w14:textId="77777777" w:rsidR="004217FA" w:rsidRDefault="00453CD3">
      <w:pPr>
        <w:spacing w:line="480" w:lineRule="auto"/>
        <w:jc w:val="center"/>
      </w:pPr>
      <w:r>
        <w:rPr>
          <w:rFonts w:hint="eastAsia"/>
          <w:noProof/>
        </w:rPr>
        <w:drawing>
          <wp:inline distT="0" distB="0" distL="114300" distR="114300" wp14:anchorId="1C32CC2C" wp14:editId="63CF6B48">
            <wp:extent cx="2950210" cy="2016125"/>
            <wp:effectExtent l="0" t="0" r="6350" b="10795"/>
            <wp:docPr id="2" name="图片 2" descr="肺损伤的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肺损伤的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1B6AF" w14:textId="77777777" w:rsidR="004217FA" w:rsidRDefault="00453CD3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Detection of lung injury score.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14:paraId="508A0056" w14:textId="77777777" w:rsidR="004217FA" w:rsidRDefault="00453CD3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Notes: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32"/>
        </w:rPr>
        <w:t>LPS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 xml:space="preserve"> injection</w:t>
      </w:r>
      <w:r>
        <w:rPr>
          <w:rFonts w:ascii="Times New Roman" w:eastAsia="SimSun" w:hAnsi="Times New Roman" w:cs="Times New Roman"/>
          <w:color w:val="000000" w:themeColor="text1"/>
          <w:sz w:val="24"/>
          <w:szCs w:val="32"/>
        </w:rPr>
        <w:t xml:space="preserve"> increased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l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 xml:space="preserve">iver injury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s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core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, acute tubular damage score, and m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 xml:space="preserve">yocardial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injury score</w:t>
      </w:r>
      <w:r>
        <w:rPr>
          <w:rFonts w:ascii="Times New Roman" w:eastAsia="SimSun" w:hAnsi="Times New Roman" w:cs="Times New Roman" w:hint="eastAsia"/>
          <w:color w:val="000000" w:themeColor="text1"/>
          <w:sz w:val="24"/>
        </w:rPr>
        <w:t xml:space="preserve">, which was improved by GMSCs administration. </w:t>
      </w:r>
      <w:r>
        <w:rPr>
          <w:rFonts w:ascii="Times New Roman" w:hAnsi="Times New Roman" w:cs="Times New Roman"/>
          <w:sz w:val="24"/>
        </w:rPr>
        <w:t xml:space="preserve">White bars = Sham group, </w:t>
      </w:r>
      <w:proofErr w:type="gramStart"/>
      <w:r>
        <w:rPr>
          <w:rFonts w:ascii="Times New Roman" w:hAnsi="Times New Roman" w:cs="Times New Roman"/>
          <w:sz w:val="24"/>
        </w:rPr>
        <w:t>Red</w:t>
      </w:r>
      <w:proofErr w:type="gramEnd"/>
      <w:r>
        <w:rPr>
          <w:rFonts w:ascii="Times New Roman" w:hAnsi="Times New Roman" w:cs="Times New Roman"/>
          <w:sz w:val="24"/>
        </w:rPr>
        <w:t xml:space="preserve"> bars = LPS group, Blue bars = LPS +MSC group.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4"/>
        </w:rPr>
        <w:t>P</w:t>
      </w:r>
      <w:r>
        <w:rPr>
          <w:rFonts w:ascii="Times New Roman" w:hAnsi="Times New Roman" w:cs="Times New Roman" w:hint="eastAsia"/>
          <w:sz w:val="24"/>
        </w:rPr>
        <w:t xml:space="preserve"> &lt; 0.05</w:t>
      </w:r>
      <w:r>
        <w:rPr>
          <w:rFonts w:ascii="Times New Roman" w:eastAsia="SimSun" w:hAnsi="Times New Roman" w:cs="Times New Roman" w:hint="eastAsia"/>
          <w:sz w:val="24"/>
        </w:rPr>
        <w:t xml:space="preserve"> versus</w:t>
      </w:r>
      <w:r>
        <w:rPr>
          <w:rFonts w:ascii="Times New Roman" w:hAnsi="Times New Roman" w:cs="Times New Roman" w:hint="eastAsia"/>
          <w:sz w:val="24"/>
        </w:rPr>
        <w:t xml:space="preserve"> Sham </w:t>
      </w:r>
      <w:r>
        <w:rPr>
          <w:rFonts w:ascii="Times New Roman" w:eastAsia="SimSun" w:hAnsi="Times New Roman" w:cs="Times New Roman" w:hint="eastAsia"/>
          <w:sz w:val="24"/>
        </w:rPr>
        <w:t xml:space="preserve">group; </w:t>
      </w:r>
      <w:r>
        <w:rPr>
          <w:rFonts w:ascii="Times New Roman" w:hAnsi="Times New Roman" w:cs="Times New Roman" w:hint="eastAsia"/>
          <w:sz w:val="24"/>
          <w:vertAlign w:val="superscript"/>
        </w:rPr>
        <w:t>#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i/>
          <w:iCs/>
          <w:sz w:val="24"/>
        </w:rPr>
        <w:t>P</w:t>
      </w:r>
      <w:r>
        <w:rPr>
          <w:rFonts w:ascii="Times New Roman" w:hAnsi="Times New Roman" w:cs="Times New Roman" w:hint="eastAsia"/>
          <w:i/>
          <w:iCs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&lt; </w:t>
      </w:r>
      <w:r>
        <w:rPr>
          <w:rFonts w:ascii="Times New Roman" w:eastAsia="SimSun" w:hAnsi="Times New Roman" w:cs="Times New Roman" w:hint="eastAsia"/>
          <w:sz w:val="24"/>
        </w:rPr>
        <w:t>0.05 versus LPS group</w:t>
      </w:r>
      <w:r>
        <w:rPr>
          <w:rFonts w:ascii="Times New Roman" w:hAnsi="Times New Roman" w:cs="Times New Roman" w:hint="eastAsia"/>
          <w:sz w:val="24"/>
        </w:rPr>
        <w:t xml:space="preserve">; </w:t>
      </w:r>
      <w:r>
        <w:rPr>
          <w:rFonts w:ascii="Times New Roman" w:hAnsi="Times New Roman" w:cs="Times New Roman"/>
          <w:sz w:val="24"/>
          <w:vertAlign w:val="superscript"/>
        </w:rPr>
        <w:t>**</w:t>
      </w:r>
      <w:r>
        <w:rPr>
          <w:rFonts w:ascii="Times New Roman" w:hAnsi="Times New Roman" w:cs="Times New Roman" w:hint="eastAsia"/>
          <w:sz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i/>
          <w:iCs/>
          <w:sz w:val="24"/>
        </w:rPr>
        <w:t>P</w:t>
      </w:r>
      <w:r>
        <w:rPr>
          <w:rFonts w:ascii="Times New Roman" w:hAnsi="Times New Roman" w:cs="Times New Roman" w:hint="eastAsia"/>
          <w:sz w:val="24"/>
        </w:rPr>
        <w:t xml:space="preserve"> &lt; 0.01</w:t>
      </w:r>
      <w:r>
        <w:rPr>
          <w:rFonts w:ascii="Times New Roman" w:eastAsia="SimSun" w:hAnsi="Times New Roman" w:cs="Times New Roman" w:hint="eastAsia"/>
          <w:sz w:val="24"/>
        </w:rPr>
        <w:t xml:space="preserve"> versus</w:t>
      </w:r>
      <w:r>
        <w:rPr>
          <w:rFonts w:ascii="Times New Roman" w:hAnsi="Times New Roman" w:cs="Times New Roman" w:hint="eastAsia"/>
          <w:sz w:val="24"/>
        </w:rPr>
        <w:t xml:space="preserve"> Sham </w:t>
      </w:r>
      <w:r>
        <w:rPr>
          <w:rFonts w:ascii="Times New Roman" w:eastAsia="SimSun" w:hAnsi="Times New Roman" w:cs="Times New Roman" w:hint="eastAsia"/>
          <w:sz w:val="24"/>
        </w:rPr>
        <w:t>group;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  <w:vertAlign w:val="superscript"/>
        </w:rPr>
        <w:t xml:space="preserve">## </w:t>
      </w:r>
      <w:r>
        <w:rPr>
          <w:rFonts w:ascii="Times New Roman" w:eastAsia="SimSun" w:hAnsi="Times New Roman" w:cs="Times New Roman" w:hint="eastAsia"/>
          <w:i/>
          <w:iCs/>
          <w:sz w:val="24"/>
        </w:rPr>
        <w:t>P</w:t>
      </w:r>
      <w:r>
        <w:rPr>
          <w:rFonts w:ascii="Times New Roman" w:hAnsi="Times New Roman" w:cs="Times New Roman" w:hint="eastAsia"/>
          <w:i/>
          <w:iCs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&lt; </w:t>
      </w:r>
      <w:r>
        <w:rPr>
          <w:rFonts w:ascii="Times New Roman" w:eastAsia="SimSun" w:hAnsi="Times New Roman" w:cs="Times New Roman" w:hint="eastAsia"/>
          <w:sz w:val="24"/>
        </w:rPr>
        <w:t>0.0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eastAsia="SimSun" w:hAnsi="Times New Roman" w:cs="Times New Roman" w:hint="eastAsia"/>
          <w:sz w:val="24"/>
        </w:rPr>
        <w:t xml:space="preserve"> versus LPS group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eastAsia="SimSun" w:hAnsi="Times New Roman" w:cs="Times New Roman"/>
          <w:sz w:val="24"/>
        </w:rPr>
        <w:t>Values are expressed as the means ± SD.</w:t>
      </w:r>
    </w:p>
    <w:p w14:paraId="593BB5E3" w14:textId="77777777" w:rsidR="004217FA" w:rsidRDefault="00453CD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Detection of organ injury score</w:t>
      </w:r>
    </w:p>
    <w:tbl>
      <w:tblPr>
        <w:tblStyle w:val="TableGrid"/>
        <w:tblW w:w="6993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667"/>
        <w:gridCol w:w="1259"/>
        <w:gridCol w:w="1600"/>
        <w:gridCol w:w="1467"/>
      </w:tblGrid>
      <w:tr w:rsidR="004217FA" w14:paraId="0B72566E" w14:textId="77777777">
        <w:trPr>
          <w:jc w:val="center"/>
        </w:trPr>
        <w:tc>
          <w:tcPr>
            <w:tcW w:w="266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2BDACB7" w14:textId="77777777" w:rsidR="004217FA" w:rsidRDefault="00453CD3">
            <w:pPr>
              <w:spacing w:line="480" w:lineRule="auto"/>
              <w:ind w:firstLineChars="100" w:firstLine="151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 w:themeColor="text1"/>
                <w:sz w:val="15"/>
                <w:szCs w:val="15"/>
              </w:rPr>
              <w:t>Group</w:t>
            </w:r>
          </w:p>
        </w:tc>
        <w:tc>
          <w:tcPr>
            <w:tcW w:w="125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2197CDDC" w14:textId="77777777" w:rsidR="004217FA" w:rsidRDefault="00453CD3">
            <w:pPr>
              <w:spacing w:line="480" w:lineRule="auto"/>
              <w:ind w:firstLineChars="100" w:firstLine="151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15"/>
                <w:szCs w:val="15"/>
              </w:rPr>
              <w:t>Con</w:t>
            </w:r>
          </w:p>
        </w:tc>
        <w:tc>
          <w:tcPr>
            <w:tcW w:w="160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57C1418B" w14:textId="77777777" w:rsidR="004217FA" w:rsidRDefault="00453CD3">
            <w:pPr>
              <w:spacing w:line="480" w:lineRule="auto"/>
              <w:ind w:firstLineChars="100" w:firstLine="151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15"/>
                <w:szCs w:val="15"/>
              </w:rPr>
              <w:t>LPS</w:t>
            </w:r>
          </w:p>
        </w:tc>
        <w:tc>
          <w:tcPr>
            <w:tcW w:w="146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2BFC5C6C" w14:textId="77777777" w:rsidR="004217FA" w:rsidRDefault="00453CD3">
            <w:pPr>
              <w:spacing w:line="480" w:lineRule="auto"/>
              <w:ind w:firstLineChars="100" w:firstLine="161"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LPS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+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MSC</w:t>
            </w:r>
          </w:p>
        </w:tc>
      </w:tr>
      <w:tr w:rsidR="004217FA" w14:paraId="3ED566DC" w14:textId="77777777">
        <w:trPr>
          <w:jc w:val="center"/>
        </w:trPr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14:paraId="3C6A8078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Liver injury score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14:paraId="5CCF5282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.6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 ± 2.3</w:t>
            </w:r>
            <w:r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189D3A0B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6 ±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.69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14:paraId="62C8724A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.4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7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 ± 0.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#</w:t>
            </w:r>
          </w:p>
        </w:tc>
      </w:tr>
      <w:tr w:rsidR="004217FA" w14:paraId="2AF5251F" w14:textId="77777777">
        <w:trPr>
          <w:jc w:val="center"/>
        </w:trPr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14:paraId="1BD7E7EE" w14:textId="77777777" w:rsidR="004217FA" w:rsidRDefault="00453CD3">
            <w:pPr>
              <w:spacing w:line="480" w:lineRule="auto"/>
              <w:ind w:firstLineChars="100" w:firstLine="16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Acute tubular damage score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14:paraId="44E95F6A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1.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43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 ±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17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47FE4A10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5.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5"/>
                <w:szCs w:val="15"/>
              </w:rPr>
              <w:t>73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 ± 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.66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14:paraId="016C1884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.4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2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 ± 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#</w:t>
            </w:r>
          </w:p>
        </w:tc>
      </w:tr>
      <w:tr w:rsidR="004217FA" w14:paraId="4CDCF5C5" w14:textId="77777777">
        <w:trPr>
          <w:jc w:val="center"/>
        </w:trPr>
        <w:tc>
          <w:tcPr>
            <w:tcW w:w="26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99DCD56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Myocardial injury score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DB2EA0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.15 ± 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1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498922B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4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.4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9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 ± 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9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2C5C46" w14:textId="77777777" w:rsidR="004217FA" w:rsidRDefault="00453CD3">
            <w:pPr>
              <w:spacing w:line="480" w:lineRule="auto"/>
              <w:ind w:firstLineChars="100" w:firstLine="150"/>
              <w:jc w:val="center"/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3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 xml:space="preserve">.52 ± 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.</w:t>
            </w:r>
            <w:r>
              <w:rPr>
                <w:rFonts w:ascii="Times New Roman" w:eastAsia="SimSun" w:hAnsi="Times New Roman" w:cs="Times New Roman" w:hint="eastAsia"/>
                <w:color w:val="000000" w:themeColor="text1"/>
                <w:sz w:val="15"/>
                <w:szCs w:val="15"/>
              </w:rPr>
              <w:t>5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#</w:t>
            </w:r>
          </w:p>
        </w:tc>
      </w:tr>
    </w:tbl>
    <w:p w14:paraId="53CD68A6" w14:textId="77777777" w:rsidR="004217FA" w:rsidRDefault="00453CD3">
      <w:pPr>
        <w:spacing w:line="480" w:lineRule="auto"/>
        <w:ind w:firstLineChars="100" w:firstLine="240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32"/>
        </w:rPr>
        <w:t>LPS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 xml:space="preserve"> injection</w:t>
      </w:r>
      <w:r>
        <w:rPr>
          <w:rFonts w:ascii="Times New Roman" w:eastAsia="SimSun" w:hAnsi="Times New Roman" w:cs="Times New Roman"/>
          <w:color w:val="000000" w:themeColor="text1"/>
          <w:sz w:val="24"/>
          <w:szCs w:val="32"/>
        </w:rPr>
        <w:t xml:space="preserve"> increased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l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 xml:space="preserve">iver injury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s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core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 xml:space="preserve">, acute tubular damage score, </w:t>
      </w:r>
      <w:proofErr w:type="gramStart"/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 xml:space="preserve">and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 xml:space="preserve">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m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>yocardial</w:t>
      </w:r>
      <w:proofErr w:type="gramEnd"/>
      <w:r>
        <w:rPr>
          <w:rFonts w:ascii="Times New Roman" w:eastAsia="SimSun" w:hAnsi="Times New Roman" w:cs="Times New Roman" w:hint="eastAsia"/>
          <w:color w:val="000000" w:themeColor="text1"/>
          <w:sz w:val="24"/>
          <w:szCs w:val="32"/>
        </w:rPr>
        <w:t xml:space="preserve"> injury score</w:t>
      </w:r>
      <w:r>
        <w:rPr>
          <w:rFonts w:ascii="Times New Roman" w:eastAsia="SimSun" w:hAnsi="Times New Roman" w:cs="Times New Roman" w:hint="eastAsia"/>
          <w:color w:val="000000" w:themeColor="text1"/>
          <w:sz w:val="24"/>
        </w:rPr>
        <w:t xml:space="preserve">, which was improved by GMSCs administration. </w:t>
      </w:r>
      <w:r>
        <w:rPr>
          <w:rFonts w:ascii="Times New Roman" w:eastAsia="SimSun" w:hAnsi="Times New Roman" w:cs="Times New Roman"/>
          <w:sz w:val="24"/>
          <w:vertAlign w:val="superscript"/>
        </w:rPr>
        <w:t>*</w:t>
      </w:r>
      <w:r>
        <w:rPr>
          <w:rFonts w:ascii="Times New Roman" w:eastAsia="SimSun" w:hAnsi="Times New Roman" w:cs="Times New Roman"/>
          <w:sz w:val="24"/>
        </w:rPr>
        <w:t xml:space="preserve"> </w:t>
      </w:r>
      <w:r>
        <w:rPr>
          <w:rFonts w:ascii="Times New Roman" w:eastAsia="SimSun" w:hAnsi="Times New Roman" w:cs="Times New Roman"/>
          <w:i/>
          <w:iCs/>
          <w:sz w:val="24"/>
        </w:rPr>
        <w:t>P</w:t>
      </w:r>
      <w:r>
        <w:rPr>
          <w:rFonts w:ascii="Times New Roman" w:eastAsia="SimSun" w:hAnsi="Times New Roman" w:cs="Times New Roman"/>
          <w:sz w:val="24"/>
        </w:rPr>
        <w:t>&lt;0.05</w:t>
      </w:r>
      <w:r>
        <w:rPr>
          <w:rFonts w:ascii="Times New Roman" w:eastAsia="SimSun" w:hAnsi="Times New Roman" w:cs="Times New Roman"/>
          <w:sz w:val="24"/>
        </w:rPr>
        <w:t xml:space="preserve"> compared with the </w:t>
      </w:r>
      <w:r>
        <w:rPr>
          <w:rFonts w:ascii="Times New Roman" w:eastAsia="SimSun" w:hAnsi="Times New Roman" w:cs="Times New Roman"/>
          <w:sz w:val="24"/>
        </w:rPr>
        <w:t>Sham</w:t>
      </w:r>
      <w:r>
        <w:rPr>
          <w:rFonts w:ascii="Times New Roman" w:eastAsia="SimSun" w:hAnsi="Times New Roman" w:cs="Times New Roman"/>
          <w:sz w:val="24"/>
        </w:rPr>
        <w:t xml:space="preserve"> group. </w:t>
      </w:r>
      <w:r>
        <w:rPr>
          <w:rFonts w:ascii="Times New Roman" w:eastAsia="SimSun" w:hAnsi="Times New Roman" w:cs="Times New Roman"/>
          <w:sz w:val="24"/>
          <w:vertAlign w:val="superscript"/>
        </w:rPr>
        <w:t>#</w:t>
      </w:r>
      <w:r>
        <w:rPr>
          <w:rFonts w:ascii="Times New Roman" w:eastAsia="SimSun" w:hAnsi="Times New Roman" w:cs="Times New Roman"/>
          <w:sz w:val="24"/>
        </w:rPr>
        <w:t xml:space="preserve"> </w:t>
      </w:r>
      <w:r>
        <w:rPr>
          <w:rFonts w:ascii="Times New Roman" w:eastAsia="SimSun" w:hAnsi="Times New Roman" w:cs="Times New Roman"/>
          <w:i/>
          <w:iCs/>
          <w:sz w:val="24"/>
        </w:rPr>
        <w:t>P</w:t>
      </w:r>
      <w:r>
        <w:rPr>
          <w:rFonts w:ascii="Times New Roman" w:eastAsia="SimSun" w:hAnsi="Times New Roman" w:cs="Times New Roman"/>
          <w:sz w:val="24"/>
        </w:rPr>
        <w:t>&lt;0.05</w:t>
      </w:r>
      <w:r>
        <w:rPr>
          <w:rFonts w:ascii="Times New Roman" w:eastAsia="SimSun" w:hAnsi="Times New Roman" w:cs="Times New Roman"/>
          <w:sz w:val="24"/>
        </w:rPr>
        <w:t xml:space="preserve"> compared with the </w:t>
      </w:r>
      <w:r>
        <w:rPr>
          <w:rFonts w:ascii="Times New Roman" w:eastAsia="SimSun" w:hAnsi="Times New Roman" w:cs="Times New Roman"/>
          <w:sz w:val="24"/>
        </w:rPr>
        <w:t>LPS</w:t>
      </w:r>
      <w:r>
        <w:rPr>
          <w:rFonts w:ascii="Times New Roman" w:eastAsia="SimSun" w:hAnsi="Times New Roman" w:cs="Times New Roman"/>
          <w:sz w:val="24"/>
        </w:rPr>
        <w:t xml:space="preserve"> group. </w:t>
      </w:r>
      <w:r>
        <w:rPr>
          <w:rFonts w:ascii="Times New Roman" w:eastAsia="SimSun" w:hAnsi="Times New Roman" w:cs="Times New Roman"/>
          <w:sz w:val="24"/>
          <w:vertAlign w:val="superscript"/>
        </w:rPr>
        <w:t>*</w:t>
      </w:r>
      <w:r>
        <w:rPr>
          <w:rFonts w:ascii="Times New Roman" w:eastAsia="SimSun" w:hAnsi="Times New Roman" w:cs="Times New Roman" w:hint="eastAsia"/>
          <w:sz w:val="24"/>
          <w:vertAlign w:val="superscript"/>
        </w:rPr>
        <w:t>*</w:t>
      </w:r>
      <w:r>
        <w:rPr>
          <w:rFonts w:ascii="Times New Roman" w:eastAsia="SimSun" w:hAnsi="Times New Roman" w:cs="Times New Roman"/>
          <w:sz w:val="24"/>
        </w:rPr>
        <w:t xml:space="preserve"> </w:t>
      </w:r>
      <w:r>
        <w:rPr>
          <w:rFonts w:ascii="Times New Roman" w:eastAsia="SimSun" w:hAnsi="Times New Roman" w:cs="Times New Roman"/>
          <w:i/>
          <w:iCs/>
          <w:sz w:val="24"/>
        </w:rPr>
        <w:t>P</w:t>
      </w:r>
      <w:r>
        <w:rPr>
          <w:rFonts w:ascii="Times New Roman" w:eastAsia="SimSun" w:hAnsi="Times New Roman" w:cs="Times New Roman"/>
          <w:sz w:val="24"/>
        </w:rPr>
        <w:t>&lt;0.0</w:t>
      </w:r>
      <w:r>
        <w:rPr>
          <w:rFonts w:ascii="Times New Roman" w:eastAsia="SimSun" w:hAnsi="Times New Roman" w:cs="Times New Roman" w:hint="eastAsia"/>
          <w:sz w:val="24"/>
        </w:rPr>
        <w:t>1</w:t>
      </w:r>
      <w:r>
        <w:rPr>
          <w:rFonts w:ascii="Times New Roman" w:eastAsia="SimSun" w:hAnsi="Times New Roman" w:cs="Times New Roman"/>
          <w:sz w:val="24"/>
        </w:rPr>
        <w:t xml:space="preserve"> compared with the </w:t>
      </w:r>
      <w:r>
        <w:rPr>
          <w:rFonts w:ascii="Times New Roman" w:eastAsia="SimSun" w:hAnsi="Times New Roman" w:cs="Times New Roman"/>
          <w:sz w:val="24"/>
        </w:rPr>
        <w:t>Sham</w:t>
      </w:r>
      <w:r>
        <w:rPr>
          <w:rFonts w:ascii="Times New Roman" w:eastAsia="SimSun" w:hAnsi="Times New Roman" w:cs="Times New Roman"/>
          <w:sz w:val="24"/>
        </w:rPr>
        <w:t xml:space="preserve"> group. </w:t>
      </w:r>
      <w:r>
        <w:rPr>
          <w:rFonts w:ascii="Times New Roman" w:eastAsia="SimSun" w:hAnsi="Times New Roman" w:cs="Times New Roman"/>
          <w:sz w:val="24"/>
          <w:vertAlign w:val="superscript"/>
        </w:rPr>
        <w:t>#</w:t>
      </w:r>
      <w:r>
        <w:rPr>
          <w:rFonts w:ascii="Times New Roman" w:eastAsia="SimSun" w:hAnsi="Times New Roman" w:cs="Times New Roman" w:hint="eastAsia"/>
          <w:sz w:val="24"/>
          <w:vertAlign w:val="superscript"/>
        </w:rPr>
        <w:t>#</w:t>
      </w:r>
      <w:r>
        <w:rPr>
          <w:rFonts w:ascii="Times New Roman" w:eastAsia="SimSun" w:hAnsi="Times New Roman" w:cs="Times New Roman"/>
          <w:sz w:val="24"/>
        </w:rPr>
        <w:t xml:space="preserve"> </w:t>
      </w:r>
      <w:r>
        <w:rPr>
          <w:rFonts w:ascii="Times New Roman" w:eastAsia="SimSun" w:hAnsi="Times New Roman" w:cs="Times New Roman"/>
          <w:i/>
          <w:iCs/>
          <w:sz w:val="24"/>
        </w:rPr>
        <w:t>P</w:t>
      </w:r>
      <w:r>
        <w:rPr>
          <w:rFonts w:ascii="Times New Roman" w:eastAsia="SimSun" w:hAnsi="Times New Roman" w:cs="Times New Roman"/>
          <w:sz w:val="24"/>
        </w:rPr>
        <w:t>&lt;0.0</w:t>
      </w:r>
      <w:r>
        <w:rPr>
          <w:rFonts w:ascii="Times New Roman" w:eastAsia="SimSun" w:hAnsi="Times New Roman" w:cs="Times New Roman" w:hint="eastAsia"/>
          <w:sz w:val="24"/>
        </w:rPr>
        <w:t>1</w:t>
      </w:r>
      <w:r>
        <w:rPr>
          <w:rFonts w:ascii="Times New Roman" w:eastAsia="SimSun" w:hAnsi="Times New Roman" w:cs="Times New Roman"/>
          <w:sz w:val="24"/>
        </w:rPr>
        <w:t xml:space="preserve"> compared with the </w:t>
      </w:r>
      <w:r>
        <w:rPr>
          <w:rFonts w:ascii="Times New Roman" w:eastAsia="SimSun" w:hAnsi="Times New Roman" w:cs="Times New Roman"/>
          <w:sz w:val="24"/>
        </w:rPr>
        <w:t>LPS</w:t>
      </w:r>
      <w:r>
        <w:rPr>
          <w:rFonts w:ascii="Times New Roman" w:eastAsia="SimSun" w:hAnsi="Times New Roman" w:cs="Times New Roman"/>
          <w:sz w:val="24"/>
        </w:rPr>
        <w:t xml:space="preserve"> group.</w:t>
      </w:r>
      <w:r>
        <w:rPr>
          <w:rFonts w:ascii="Times New Roman" w:eastAsia="SimSun" w:hAnsi="Times New Roman" w:cs="Times New Roman"/>
          <w:sz w:val="24"/>
        </w:rPr>
        <w:t xml:space="preserve"> </w:t>
      </w:r>
      <w:r>
        <w:rPr>
          <w:rFonts w:ascii="Times New Roman" w:eastAsia="SimSun" w:hAnsi="Times New Roman" w:cs="Times New Roman"/>
          <w:sz w:val="24"/>
        </w:rPr>
        <w:t>Values are expressed as the means ± SD.</w:t>
      </w:r>
    </w:p>
    <w:p w14:paraId="0A34793B" w14:textId="77777777" w:rsidR="004217FA" w:rsidRDefault="004217FA">
      <w:pPr>
        <w:spacing w:line="480" w:lineRule="auto"/>
        <w:rPr>
          <w:rFonts w:ascii="Times New Roman" w:hAnsi="Times New Roman"/>
          <w:b/>
          <w:bCs/>
          <w:sz w:val="24"/>
        </w:rPr>
      </w:pPr>
    </w:p>
    <w:p w14:paraId="1A1B8681" w14:textId="77777777" w:rsidR="004217FA" w:rsidRDefault="00453CD3">
      <w:pPr>
        <w:spacing w:line="480" w:lineRule="auto"/>
        <w:rPr>
          <w:rFonts w:ascii="Times New Roman" w:eastAsia="SimSun" w:hAnsi="Times New Roman" w:cs="Times New Roman"/>
          <w:b/>
          <w:bCs/>
          <w:color w:val="FF0000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S</w:t>
      </w:r>
      <w:r>
        <w:rPr>
          <w:rFonts w:ascii="Times New Roman" w:hAnsi="Times New Roman" w:hint="eastAsia"/>
          <w:b/>
          <w:bCs/>
          <w:sz w:val="24"/>
        </w:rPr>
        <w:t xml:space="preserve">upplementary </w:t>
      </w:r>
      <w:r>
        <w:rPr>
          <w:rFonts w:ascii="Times New Roman" w:hAnsi="Times New Roman" w:hint="eastAsia"/>
          <w:b/>
          <w:bCs/>
          <w:sz w:val="24"/>
        </w:rPr>
        <w:t>Material</w:t>
      </w:r>
      <w:r>
        <w:rPr>
          <w:rFonts w:ascii="Times New Roman" w:hAnsi="Times New Roman" w:hint="eastAsia"/>
          <w:b/>
          <w:bCs/>
          <w:sz w:val="24"/>
        </w:rPr>
        <w:t xml:space="preserve"> 4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>Detection of CM-</w:t>
      </w:r>
      <w:proofErr w:type="spellStart"/>
      <w:r>
        <w:rPr>
          <w:rFonts w:ascii="Times New Roman" w:eastAsia="SimSun" w:hAnsi="Times New Roman" w:cs="Times New Roman" w:hint="eastAsia"/>
          <w:sz w:val="24"/>
        </w:rPr>
        <w:t>Dil</w:t>
      </w:r>
      <w:proofErr w:type="spellEnd"/>
      <w:r>
        <w:rPr>
          <w:rFonts w:ascii="Times New Roman" w:eastAsia="SimSun" w:hAnsi="Times New Roman" w:cs="Times New Roman" w:hint="eastAsia"/>
          <w:sz w:val="24"/>
        </w:rPr>
        <w:t>-labeled GMSCs.</w:t>
      </w:r>
    </w:p>
    <w:p w14:paraId="2D03D3F0" w14:textId="77777777" w:rsidR="004217FA" w:rsidRDefault="00453CD3">
      <w:pPr>
        <w:pStyle w:val="HTMLPreformatted"/>
        <w:widowControl/>
        <w:spacing w:line="480" w:lineRule="auto"/>
        <w:ind w:firstLineChars="100" w:firstLine="24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 xml:space="preserve">To identify the homing of </w:t>
      </w:r>
      <w:r>
        <w:rPr>
          <w:rFonts w:ascii="Times New Roman" w:hAnsi="Times New Roman"/>
        </w:rPr>
        <w:t>GMSCs</w:t>
      </w:r>
      <w:r>
        <w:rPr>
          <w:rFonts w:ascii="Times New Roman" w:hAnsi="Times New Roman" w:hint="default"/>
        </w:rPr>
        <w:t xml:space="preserve">, </w:t>
      </w:r>
      <w:r>
        <w:rPr>
          <w:rFonts w:ascii="Times New Roman" w:hAnsi="Times New Roman"/>
        </w:rPr>
        <w:t>GMSCs</w:t>
      </w:r>
      <w:r>
        <w:rPr>
          <w:rFonts w:ascii="Times New Roman" w:hAnsi="Times New Roman" w:hint="default"/>
        </w:rPr>
        <w:t xml:space="preserve"> were treated with CM-</w:t>
      </w:r>
      <w:proofErr w:type="spellStart"/>
      <w:r>
        <w:rPr>
          <w:rFonts w:ascii="Times New Roman" w:hAnsi="Times New Roman" w:hint="default"/>
        </w:rPr>
        <w:t>Dil</w:t>
      </w:r>
      <w:proofErr w:type="spellEnd"/>
      <w:r>
        <w:rPr>
          <w:rFonts w:ascii="Times New Roman" w:hAnsi="Times New Roman" w:hint="default"/>
        </w:rPr>
        <w:t xml:space="preserve"> (C7000, Life technologies, Eugene, Oregon, USA) for 30 min in </w:t>
      </w:r>
      <w:proofErr w:type="spellStart"/>
      <w:proofErr w:type="gramStart"/>
      <w:r>
        <w:rPr>
          <w:rFonts w:ascii="Times New Roman" w:hAnsi="Times New Roman" w:hint="default"/>
        </w:rPr>
        <w:t>a</w:t>
      </w:r>
      <w:proofErr w:type="spellEnd"/>
      <w:proofErr w:type="gramEnd"/>
      <w:r>
        <w:rPr>
          <w:rFonts w:ascii="Times New Roman" w:hAnsi="Times New Roman" w:hint="default"/>
        </w:rPr>
        <w:t xml:space="preserve"> incubator in the dark before </w:t>
      </w:r>
      <w:r>
        <w:rPr>
          <w:rFonts w:ascii="Times New Roman" w:hAnsi="Times New Roman"/>
        </w:rPr>
        <w:t>GMSCs</w:t>
      </w:r>
      <w:r>
        <w:rPr>
          <w:rFonts w:ascii="Times New Roman" w:hAnsi="Times New Roman" w:hint="default"/>
        </w:rPr>
        <w:t xml:space="preserve"> injection. T</w:t>
      </w:r>
      <w:r>
        <w:rPr>
          <w:rFonts w:ascii="Times New Roman" w:hAnsi="Times New Roman" w:hint="default"/>
        </w:rPr>
        <w:t>wenty-four mice were randomly assigned to one of three groups: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 xml:space="preserve">(1) mice in the </w:t>
      </w:r>
      <w:r>
        <w:rPr>
          <w:rFonts w:ascii="Times New Roman" w:hAnsi="Times New Roman" w:hint="default"/>
        </w:rPr>
        <w:t>saline group (</w:t>
      </w:r>
      <w:r>
        <w:rPr>
          <w:rFonts w:ascii="Times New Roman" w:hAnsi="Times New Roman" w:hint="default"/>
        </w:rPr>
        <w:t>S</w:t>
      </w:r>
      <w:r>
        <w:rPr>
          <w:rFonts w:ascii="Times New Roman" w:hAnsi="Times New Roman" w:hint="default"/>
        </w:rPr>
        <w:t>ham) were intratracheally injected with an equal volume of normal saline to the volume of LPS; (2) mice in the LPS group (LPS) were intratracheally injected with 5 mg/kg LPS; and (3) mice in the LPS + MSC group (LPS + MSC) were intratracheal</w:t>
      </w:r>
      <w:r>
        <w:rPr>
          <w:rFonts w:ascii="Times New Roman" w:hAnsi="Times New Roman" w:hint="default"/>
        </w:rPr>
        <w:t xml:space="preserve">ly injected with 5 mg/kg LPS. </w:t>
      </w:r>
      <w:r>
        <w:rPr>
          <w:rFonts w:ascii="Times New Roman" w:hAnsi="Times New Roman"/>
        </w:rPr>
        <w:t>GMSCs</w:t>
      </w:r>
      <w:r>
        <w:rPr>
          <w:rFonts w:ascii="Times New Roman" w:hAnsi="Times New Roman" w:hint="default"/>
        </w:rPr>
        <w:t xml:space="preserve"> were treated with CM-</w:t>
      </w:r>
      <w:proofErr w:type="spellStart"/>
      <w:r>
        <w:rPr>
          <w:rFonts w:ascii="Times New Roman" w:hAnsi="Times New Roman" w:hint="default"/>
        </w:rPr>
        <w:t>Dil</w:t>
      </w:r>
      <w:proofErr w:type="spellEnd"/>
      <w:r>
        <w:rPr>
          <w:rFonts w:ascii="Times New Roman" w:hAnsi="Times New Roman" w:hint="default"/>
        </w:rPr>
        <w:t xml:space="preserve"> for 30 min</w:t>
      </w:r>
      <w:r>
        <w:rPr>
          <w:rFonts w:ascii="Times New Roman" w:hAnsi="Times New Roman"/>
        </w:rPr>
        <w:t>.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 w:hint="default"/>
        </w:rPr>
        <w:t xml:space="preserve">fter an hour and a half hours later, the mice </w:t>
      </w:r>
      <w:r>
        <w:rPr>
          <w:rFonts w:ascii="Times New Roman" w:hAnsi="Times New Roman" w:hint="default"/>
        </w:rPr>
        <w:t>received 1×10</w:t>
      </w:r>
      <w:r>
        <w:rPr>
          <w:rFonts w:ascii="Times New Roman" w:hAnsi="Times New Roman" w:hint="default"/>
          <w:vertAlign w:val="superscript"/>
        </w:rPr>
        <w:t>6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  <w:kern w:val="2"/>
        </w:rPr>
        <w:t>CM-</w:t>
      </w:r>
      <w:proofErr w:type="spellStart"/>
      <w:r>
        <w:rPr>
          <w:rFonts w:ascii="Times New Roman" w:hAnsi="Times New Roman" w:hint="default"/>
          <w:kern w:val="2"/>
        </w:rPr>
        <w:t>Dil</w:t>
      </w:r>
      <w:proofErr w:type="spellEnd"/>
      <w:r>
        <w:rPr>
          <w:rFonts w:ascii="Times New Roman" w:hAnsi="Times New Roman" w:hint="default"/>
          <w:kern w:val="2"/>
        </w:rPr>
        <w:t>-labeled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/>
        </w:rPr>
        <w:t>GMSCs</w:t>
      </w:r>
      <w:r>
        <w:rPr>
          <w:rFonts w:ascii="Times New Roman" w:hAnsi="Times New Roman" w:hint="default"/>
        </w:rPr>
        <w:t xml:space="preserve"> via</w:t>
      </w:r>
      <w:r>
        <w:rPr>
          <w:rFonts w:ascii="Times New Roman" w:hAnsi="Times New Roman" w:hint="default"/>
        </w:rPr>
        <w:t xml:space="preserve"> tail vein injection. </w:t>
      </w:r>
      <w:r>
        <w:rPr>
          <w:rFonts w:ascii="Times New Roman" w:hAnsi="Times New Roman" w:hint="default"/>
        </w:rPr>
        <w:t>Two weeks later, mice were sacrificed. The frozen lung tissue sections were examined to observe the CM-</w:t>
      </w:r>
      <w:proofErr w:type="spellStart"/>
      <w:r>
        <w:rPr>
          <w:rFonts w:ascii="Times New Roman" w:hAnsi="Times New Roman" w:hint="default"/>
        </w:rPr>
        <w:t>Dil</w:t>
      </w:r>
      <w:proofErr w:type="spellEnd"/>
      <w:r>
        <w:rPr>
          <w:rFonts w:ascii="Times New Roman" w:hAnsi="Times New Roman" w:hint="default"/>
        </w:rPr>
        <w:t xml:space="preserve">-labeled </w:t>
      </w:r>
      <w:r>
        <w:rPr>
          <w:rFonts w:ascii="Times New Roman" w:hAnsi="Times New Roman"/>
        </w:rPr>
        <w:t>GMSCs</w:t>
      </w:r>
      <w:r>
        <w:rPr>
          <w:rFonts w:ascii="Times New Roman" w:hAnsi="Times New Roman" w:hint="default"/>
        </w:rPr>
        <w:t xml:space="preserve"> by a fluorescent microscope.</w:t>
      </w:r>
    </w:p>
    <w:p w14:paraId="06E66633" w14:textId="77777777" w:rsidR="004217FA" w:rsidRDefault="00453CD3">
      <w:pPr>
        <w:spacing w:line="480" w:lineRule="auto"/>
      </w:pPr>
      <w:r>
        <w:rPr>
          <w:rFonts w:hint="eastAsia"/>
          <w:noProof/>
        </w:rPr>
        <w:drawing>
          <wp:inline distT="0" distB="0" distL="114300" distR="114300" wp14:anchorId="275384F2" wp14:editId="4A1FFEF2">
            <wp:extent cx="5272405" cy="2683510"/>
            <wp:effectExtent l="0" t="0" r="635" b="13970"/>
            <wp:docPr id="1" name="图片 1" descr="Layou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yout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54FE" w14:textId="77777777" w:rsidR="004217FA" w:rsidRDefault="00453CD3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bookmarkStart w:id="1" w:name="OLE_LINK8"/>
      <w:r>
        <w:rPr>
          <w:rFonts w:ascii="Times New Roman" w:eastAsia="SimSun" w:hAnsi="Times New Roman" w:cs="Times New Roman" w:hint="eastAsia"/>
          <w:b/>
          <w:bCs/>
          <w:sz w:val="24"/>
        </w:rPr>
        <w:t>Detection of CM-</w:t>
      </w:r>
      <w:proofErr w:type="spellStart"/>
      <w:r>
        <w:rPr>
          <w:rFonts w:ascii="Times New Roman" w:eastAsia="SimSun" w:hAnsi="Times New Roman" w:cs="Times New Roman" w:hint="eastAsia"/>
          <w:b/>
          <w:bCs/>
          <w:sz w:val="24"/>
        </w:rPr>
        <w:t>Dil</w:t>
      </w:r>
      <w:proofErr w:type="spellEnd"/>
      <w:r>
        <w:rPr>
          <w:rFonts w:ascii="Times New Roman" w:eastAsia="SimSun" w:hAnsi="Times New Roman" w:cs="Times New Roman" w:hint="eastAsia"/>
          <w:b/>
          <w:bCs/>
          <w:sz w:val="24"/>
        </w:rPr>
        <w:t>-labeled GMSCs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</w:p>
    <w:p w14:paraId="12288365" w14:textId="77777777" w:rsidR="004217FA" w:rsidRDefault="00453CD3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Notes: (A</w:t>
      </w:r>
      <w:r>
        <w:rPr>
          <w:rFonts w:ascii="Times New Roman" w:hAnsi="Times New Roman" w:cs="Times New Roman" w:hint="eastAsia"/>
          <w:b/>
          <w:bCs/>
          <w:sz w:val="24"/>
        </w:rPr>
        <w:t>, C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DAPI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</w:rPr>
        <w:t>(B</w:t>
      </w:r>
      <w:r>
        <w:rPr>
          <w:rFonts w:ascii="Times New Roman" w:hAnsi="Times New Roman" w:cs="Times New Roman" w:hint="eastAsia"/>
          <w:b/>
          <w:bCs/>
          <w:sz w:val="24"/>
        </w:rPr>
        <w:t>, D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luorescence. </w:t>
      </w:r>
      <w:r>
        <w:rPr>
          <w:rFonts w:ascii="Times New Roman" w:hAnsi="Times New Roman" w:cs="Times New Roman"/>
          <w:b/>
          <w:bCs/>
          <w:sz w:val="24"/>
        </w:rPr>
        <w:t>(C</w:t>
      </w:r>
      <w:r>
        <w:rPr>
          <w:rFonts w:ascii="Times New Roman" w:hAnsi="Times New Roman" w:cs="Times New Roman" w:hint="eastAsia"/>
          <w:b/>
          <w:bCs/>
          <w:sz w:val="24"/>
        </w:rPr>
        <w:t>, E</w:t>
      </w:r>
      <w:r>
        <w:rPr>
          <w:rFonts w:ascii="Times New Roman" w:hAnsi="Times New Roman" w:cs="Times New Roman"/>
          <w:b/>
          <w:bCs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Merge</w:t>
      </w:r>
      <w:r>
        <w:rPr>
          <w:rFonts w:ascii="Times New Roman" w:hAnsi="Times New Roman" w:cs="Times New Roman"/>
          <w:sz w:val="24"/>
        </w:rPr>
        <w:t xml:space="preserve">. </w:t>
      </w:r>
      <w:bookmarkEnd w:id="1"/>
      <w:r>
        <w:rPr>
          <w:rFonts w:ascii="Times New Roman" w:hAnsi="Times New Roman" w:cs="Times New Roman" w:hint="eastAsia"/>
          <w:sz w:val="24"/>
        </w:rPr>
        <w:t>G</w:t>
      </w:r>
      <w:r>
        <w:rPr>
          <w:rFonts w:ascii="Times New Roman" w:hAnsi="Times New Roman" w:cs="Times New Roman" w:hint="eastAsia"/>
          <w:sz w:val="24"/>
        </w:rPr>
        <w:t xml:space="preserve">MSCs were </w:t>
      </w:r>
      <w:r>
        <w:rPr>
          <w:rFonts w:ascii="Times New Roman" w:hAnsi="Times New Roman" w:cs="Times New Roman"/>
          <w:sz w:val="24"/>
        </w:rPr>
        <w:t>treated with CM-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Dil</w:t>
      </w:r>
      <w:proofErr w:type="spellEnd"/>
      <w:proofErr w:type="gramEnd"/>
      <w:r>
        <w:rPr>
          <w:rFonts w:ascii="Times New Roman" w:hAnsi="Times New Roman" w:cs="Times New Roman" w:hint="eastAsia"/>
          <w:sz w:val="24"/>
        </w:rPr>
        <w:t xml:space="preserve"> and fluorescence signal was captured by a fluorescent microscope. Black arrows indicate CM-</w:t>
      </w:r>
      <w:proofErr w:type="spellStart"/>
      <w:r>
        <w:rPr>
          <w:rFonts w:ascii="Times New Roman" w:hAnsi="Times New Roman" w:cs="Times New Roman" w:hint="eastAsia"/>
          <w:sz w:val="24"/>
        </w:rPr>
        <w:t>Dil</w:t>
      </w:r>
      <w:proofErr w:type="spellEnd"/>
      <w:r>
        <w:rPr>
          <w:rFonts w:ascii="Times New Roman" w:hAnsi="Times New Roman" w:cs="Times New Roman" w:hint="eastAsia"/>
          <w:sz w:val="24"/>
        </w:rPr>
        <w:t>-labeled GMSCs. T</w:t>
      </w:r>
      <w:r>
        <w:rPr>
          <w:rFonts w:ascii="Times New Roman" w:hAnsi="Times New Roman" w:cs="Times New Roman"/>
          <w:sz w:val="24"/>
        </w:rPr>
        <w:t>he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DAPI color was blue</w:t>
      </w:r>
      <w:r>
        <w:rPr>
          <w:rFonts w:ascii="Times New Roman" w:hAnsi="Times New Roman" w:cs="Times New Roman" w:hint="eastAsia"/>
          <w:sz w:val="24"/>
        </w:rPr>
        <w:t xml:space="preserve"> and</w:t>
      </w:r>
      <w:r>
        <w:rPr>
          <w:rFonts w:ascii="Times New Roman" w:hAnsi="Times New Roman" w:cs="Times New Roman"/>
          <w:sz w:val="24"/>
        </w:rPr>
        <w:t xml:space="preserve"> CM-</w:t>
      </w:r>
      <w:proofErr w:type="spellStart"/>
      <w:r>
        <w:rPr>
          <w:rFonts w:ascii="Times New Roman" w:hAnsi="Times New Roman" w:cs="Times New Roman"/>
          <w:sz w:val="24"/>
        </w:rPr>
        <w:t>Dil</w:t>
      </w:r>
      <w:proofErr w:type="spellEnd"/>
      <w:r>
        <w:rPr>
          <w:rFonts w:ascii="Times New Roman" w:hAnsi="Times New Roman" w:cs="Times New Roman"/>
          <w:sz w:val="24"/>
        </w:rPr>
        <w:t xml:space="preserve"> color was </w:t>
      </w:r>
      <w:r>
        <w:rPr>
          <w:rFonts w:ascii="Times New Roman" w:hAnsi="Times New Roman" w:cs="Times New Roman" w:hint="eastAsia"/>
          <w:sz w:val="24"/>
        </w:rPr>
        <w:t>green. E</w:t>
      </w:r>
      <w:r>
        <w:rPr>
          <w:rFonts w:ascii="Times New Roman" w:hAnsi="Times New Roman" w:cs="Times New Roman"/>
          <w:sz w:val="24"/>
        </w:rPr>
        <w:t xml:space="preserve">ngraftment of </w:t>
      </w:r>
      <w:r>
        <w:rPr>
          <w:rFonts w:ascii="Times New Roman" w:hAnsi="Times New Roman" w:cs="Times New Roman" w:hint="eastAsia"/>
          <w:sz w:val="24"/>
        </w:rPr>
        <w:t>GMSCs</w:t>
      </w:r>
      <w:r>
        <w:rPr>
          <w:rFonts w:ascii="Times New Roman" w:hAnsi="Times New Roman" w:cs="Times New Roman"/>
          <w:sz w:val="24"/>
        </w:rPr>
        <w:t xml:space="preserve"> was </w:t>
      </w:r>
      <w:r>
        <w:rPr>
          <w:rFonts w:ascii="Times New Roman" w:hAnsi="Times New Roman" w:cs="Times New Roman" w:hint="eastAsia"/>
          <w:sz w:val="24"/>
        </w:rPr>
        <w:t>detected</w:t>
      </w:r>
      <w:r>
        <w:rPr>
          <w:rFonts w:ascii="Times New Roman" w:hAnsi="Times New Roman" w:cs="Times New Roman"/>
          <w:sz w:val="24"/>
        </w:rPr>
        <w:t xml:space="preserve"> in </w:t>
      </w:r>
      <w:r>
        <w:rPr>
          <w:rFonts w:ascii="Times New Roman" w:hAnsi="Times New Roman" w:cs="Times New Roman" w:hint="eastAsia"/>
          <w:sz w:val="24"/>
        </w:rPr>
        <w:t xml:space="preserve">lung tissue.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(A</w:t>
      </w:r>
      <w:r>
        <w:rPr>
          <w:rFonts w:ascii="Times New Roman" w:eastAsia="SimSun" w:hAnsi="Times New Roman" w:cs="Times New Roman" w:hint="eastAsia"/>
          <w:b/>
          <w:color w:val="000000"/>
          <w:sz w:val="24"/>
        </w:rPr>
        <w:t>-F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, 100x </w:t>
      </w:r>
      <w:r>
        <w:rPr>
          <w:rFonts w:ascii="Times New Roman" w:eastAsia="Times New Roman" w:hAnsi="Times New Roman" w:cs="Times New Roman"/>
          <w:color w:val="000000"/>
          <w:sz w:val="24"/>
        </w:rPr>
        <w:t>magnification).</w:t>
      </w:r>
    </w:p>
    <w:p w14:paraId="37457B7B" w14:textId="77777777" w:rsidR="004217FA" w:rsidRDefault="004217FA">
      <w:pPr>
        <w:spacing w:line="480" w:lineRule="auto"/>
        <w:rPr>
          <w:rFonts w:ascii="Times New Roman" w:hAnsi="Times New Roman" w:cs="Times New Roman"/>
          <w:sz w:val="24"/>
        </w:rPr>
      </w:pPr>
    </w:p>
    <w:p w14:paraId="7F9EE397" w14:textId="77777777" w:rsidR="004217FA" w:rsidRDefault="004217FA">
      <w:pPr>
        <w:spacing w:line="480" w:lineRule="auto"/>
        <w:rPr>
          <w:rFonts w:ascii="Times New Roman" w:hAnsi="Times New Roman" w:cs="Times New Roman"/>
          <w:sz w:val="24"/>
        </w:rPr>
      </w:pPr>
    </w:p>
    <w:p w14:paraId="0D8E03C1" w14:textId="77777777" w:rsidR="004217FA" w:rsidRDefault="004217FA">
      <w:pPr>
        <w:spacing w:line="480" w:lineRule="auto"/>
        <w:rPr>
          <w:rFonts w:ascii="Times New Roman" w:hAnsi="Times New Roman" w:cs="Times New Roman"/>
          <w:sz w:val="24"/>
        </w:rPr>
      </w:pPr>
    </w:p>
    <w:sectPr w:rsidR="004217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Microsoft YaHei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FA"/>
    <w:rsid w:val="004217FA"/>
    <w:rsid w:val="00453CD3"/>
    <w:rsid w:val="03E545DD"/>
    <w:rsid w:val="11FF49FD"/>
    <w:rsid w:val="173F5E17"/>
    <w:rsid w:val="235060F3"/>
    <w:rsid w:val="238906C5"/>
    <w:rsid w:val="3B916058"/>
    <w:rsid w:val="3E9D557D"/>
    <w:rsid w:val="3EC472CB"/>
    <w:rsid w:val="3EC66A70"/>
    <w:rsid w:val="45CA0AFB"/>
    <w:rsid w:val="467C6306"/>
    <w:rsid w:val="48096516"/>
    <w:rsid w:val="62B37D7F"/>
    <w:rsid w:val="6D2D5B8E"/>
    <w:rsid w:val="6DE33347"/>
    <w:rsid w:val="70340B20"/>
    <w:rsid w:val="725A5A49"/>
    <w:rsid w:val="74534D34"/>
    <w:rsid w:val="74F04D16"/>
    <w:rsid w:val="7BC8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1327DB"/>
  <w15:docId w15:val="{9014DC78-435C-4BD1-886F-E2BE55F8A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Times New Roman" w:hint="eastAsia"/>
      <w:kern w:val="0"/>
      <w:sz w:val="24"/>
    </w:rPr>
  </w:style>
  <w:style w:type="table" w:styleId="TableGrid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4" ma:contentTypeDescription="Create a new document." ma:contentTypeScope="" ma:versionID="f9820ac645a07b2c5ae5516f8d2dc5e9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d162a9c7cbfac8f916a0ec05efa8f8e9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D011C3E-F638-4E4B-AA79-BE083801FD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EC950F-2B62-43F1-BC42-0674CFF8F2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677312-4AF9-4CFA-8B61-3C6D59DFAD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6c50b-363d-4a7d-adb0-cfd422105622"/>
    <ds:schemaRef ds:uri="86f7edec-793f-422f-bf86-565db80f0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915</Words>
  <Characters>5220</Characters>
  <Application>Microsoft Office Word</Application>
  <DocSecurity>0</DocSecurity>
  <Lines>43</Lines>
  <Paragraphs>12</Paragraphs>
  <ScaleCrop>false</ScaleCrop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taiji</dc:creator>
  <cp:lastModifiedBy>Mel Phimester</cp:lastModifiedBy>
  <cp:revision>2</cp:revision>
  <dcterms:created xsi:type="dcterms:W3CDTF">2021-08-18T03:59:00Z</dcterms:created>
  <dcterms:modified xsi:type="dcterms:W3CDTF">2021-08-18T03:59:00Z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CAB0AC3926774D2396E4CA04F213A8CA</vt:lpwstr>
  </property>
  <property fmtid="{D5CDD505-2E9C-101B-9397-08002B2CF9AE}" pid="4" name="ContentTypeId">
    <vt:lpwstr>0x010100B689D60CD2ED204EAFDAF0E3751CDEB7</vt:lpwstr>
  </property>
</Properties>
</file>