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9B" w:rsidRPr="00A33153" w:rsidRDefault="009A0F9B" w:rsidP="009A0F9B">
      <w:pPr>
        <w:spacing w:after="0" w:line="480" w:lineRule="auto"/>
        <w:jc w:val="left"/>
        <w:rPr>
          <w:rFonts w:ascii="Arial" w:eastAsia="맑은 고딕" w:hAnsi="Arial" w:cs="Arial"/>
          <w:szCs w:val="20"/>
        </w:rPr>
      </w:pPr>
      <w:r w:rsidRPr="00A33153">
        <w:rPr>
          <w:rFonts w:ascii="Arial" w:eastAsia="맑은 고딕" w:hAnsi="Arial" w:cs="Arial"/>
          <w:b/>
          <w:szCs w:val="20"/>
        </w:rPr>
        <w:t>S1 Table</w:t>
      </w:r>
      <w:r w:rsidRPr="00A33153">
        <w:rPr>
          <w:rFonts w:ascii="Arial" w:eastAsia="맑은 고딕" w:hAnsi="Arial" w:cs="Arial"/>
          <w:szCs w:val="20"/>
        </w:rPr>
        <w:t xml:space="preserve"> Individual inflammatory cell infiltration score of a male miniature pig (n = 1) after intradermal injection of 14 HA dermal fillers</w:t>
      </w:r>
    </w:p>
    <w:tbl>
      <w:tblPr>
        <w:tblStyle w:val="a3"/>
        <w:tblW w:w="13603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718"/>
        <w:gridCol w:w="718"/>
        <w:gridCol w:w="718"/>
        <w:gridCol w:w="718"/>
        <w:gridCol w:w="719"/>
        <w:gridCol w:w="718"/>
        <w:gridCol w:w="718"/>
        <w:gridCol w:w="718"/>
        <w:gridCol w:w="718"/>
        <w:gridCol w:w="719"/>
        <w:gridCol w:w="718"/>
        <w:gridCol w:w="718"/>
        <w:gridCol w:w="718"/>
        <w:gridCol w:w="718"/>
        <w:gridCol w:w="719"/>
      </w:tblGrid>
      <w:tr w:rsidR="00CA6DA7" w:rsidRPr="00A33153" w:rsidTr="00030650">
        <w:trPr>
          <w:trHeight w:val="337"/>
        </w:trPr>
        <w:tc>
          <w:tcPr>
            <w:tcW w:w="1696" w:type="dxa"/>
            <w:vMerge w:val="restart"/>
            <w:hideMark/>
          </w:tcPr>
          <w:p w:rsidR="00CA6DA7" w:rsidRPr="00A33153" w:rsidRDefault="007961CA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Observed cell type/ response</w:t>
            </w:r>
          </w:p>
        </w:tc>
        <w:tc>
          <w:tcPr>
            <w:tcW w:w="1134" w:type="dxa"/>
            <w:vMerge w:val="restart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Sample ID</w:t>
            </w:r>
          </w:p>
        </w:tc>
        <w:tc>
          <w:tcPr>
            <w:tcW w:w="10773" w:type="dxa"/>
            <w:gridSpan w:val="15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Score</w:t>
            </w:r>
          </w:p>
        </w:tc>
      </w:tr>
      <w:tr w:rsidR="00CA6DA7" w:rsidRPr="00A33153" w:rsidTr="00030650">
        <w:trPr>
          <w:trHeight w:val="353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</w:t>
            </w:r>
            <w:r w:rsidR="007D7C0D" w:rsidRPr="00A33153">
              <w:rPr>
                <w:rFonts w:ascii="Arial" w:hAnsi="Arial" w:cs="Arial"/>
                <w:bCs/>
                <w:szCs w:val="20"/>
              </w:rPr>
              <w:t>G2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G4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G6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G7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G9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G10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7D7C0D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7C0D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7D7C0D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G13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G14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7D1F35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G15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 w:val="restart"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Infiltration of macrophage, giant cell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2.5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0.8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1.8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1.5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0.6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0.6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0.6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0.6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0.6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 w:val="restart"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Purulent</w:t>
            </w:r>
            <w:r w:rsidRPr="00A33153">
              <w:rPr>
                <w:rFonts w:ascii="Arial" w:hAnsi="Arial" w:cs="Arial"/>
                <w:bCs/>
                <w:szCs w:val="20"/>
              </w:rPr>
              <w:br/>
              <w:t>Inflammation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7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0.8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</w:tr>
      <w:tr w:rsidR="00CA6DA7" w:rsidRPr="00A33153" w:rsidTr="00030650">
        <w:trPr>
          <w:trHeight w:val="353"/>
        </w:trPr>
        <w:tc>
          <w:tcPr>
            <w:tcW w:w="1696" w:type="dxa"/>
            <w:vMerge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A33153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1.5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0.6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0.8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9A0F9B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</w:tr>
    </w:tbl>
    <w:p w:rsidR="00A33153" w:rsidRPr="00A33153" w:rsidRDefault="00A33153" w:rsidP="00A33153">
      <w:pPr>
        <w:spacing w:after="0" w:line="480" w:lineRule="auto"/>
        <w:rPr>
          <w:rFonts w:ascii="Arial" w:hAnsi="Arial" w:cs="Arial"/>
          <w:b/>
        </w:rPr>
      </w:pPr>
    </w:p>
    <w:p w:rsidR="002F5A0F" w:rsidRPr="00A33153" w:rsidRDefault="00A33153" w:rsidP="00A33153">
      <w:pPr>
        <w:spacing w:after="0" w:line="480" w:lineRule="auto"/>
        <w:rPr>
          <w:rFonts w:ascii="Arial" w:hAnsi="Arial" w:cs="Arial"/>
        </w:rPr>
      </w:pPr>
      <w:r w:rsidRPr="00A33153">
        <w:rPr>
          <w:rFonts w:ascii="Arial" w:hAnsi="Arial" w:cs="Arial"/>
          <w:b/>
        </w:rPr>
        <w:t>Abbreviations:</w:t>
      </w:r>
      <w:r w:rsidRPr="00A33153">
        <w:rPr>
          <w:rFonts w:ascii="Arial" w:hAnsi="Arial" w:cs="Arial"/>
        </w:rPr>
        <w:t xml:space="preserve"> ID, identification; G</w:t>
      </w:r>
      <w:r>
        <w:rPr>
          <w:rFonts w:ascii="Arial" w:hAnsi="Arial" w:cs="Arial"/>
        </w:rPr>
        <w:t>, group; SD, standard deviation.</w:t>
      </w:r>
      <w:r w:rsidR="002F5A0F" w:rsidRPr="00A33153">
        <w:rPr>
          <w:rFonts w:ascii="Arial" w:hAnsi="Arial" w:cs="Arial"/>
        </w:rPr>
        <w:br w:type="page"/>
      </w:r>
      <w:bookmarkStart w:id="0" w:name="_GoBack"/>
      <w:bookmarkEnd w:id="0"/>
    </w:p>
    <w:p w:rsidR="009A0F9B" w:rsidRPr="00A33153" w:rsidRDefault="009A0F9B" w:rsidP="00A33153">
      <w:pPr>
        <w:spacing w:after="0" w:line="480" w:lineRule="auto"/>
        <w:jc w:val="left"/>
      </w:pPr>
      <w:r w:rsidRPr="00A33153">
        <w:rPr>
          <w:rFonts w:ascii="Arial" w:eastAsia="맑은 고딕" w:hAnsi="Arial" w:cs="Arial"/>
          <w:b/>
          <w:szCs w:val="20"/>
        </w:rPr>
        <w:lastRenderedPageBreak/>
        <w:t>S2 Table</w:t>
      </w:r>
      <w:r w:rsidRPr="00A33153">
        <w:rPr>
          <w:rFonts w:ascii="Arial" w:eastAsia="맑은 고딕" w:hAnsi="Arial" w:cs="Arial"/>
          <w:szCs w:val="20"/>
        </w:rPr>
        <w:t xml:space="preserve"> Individual inflammatory cell infiltration score of a male miniature pig (n = 1) after subcutaneous injection of 14 HA dermal fillers</w:t>
      </w:r>
    </w:p>
    <w:tbl>
      <w:tblPr>
        <w:tblStyle w:val="a3"/>
        <w:tblW w:w="13603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718"/>
        <w:gridCol w:w="718"/>
        <w:gridCol w:w="718"/>
        <w:gridCol w:w="718"/>
        <w:gridCol w:w="719"/>
        <w:gridCol w:w="718"/>
        <w:gridCol w:w="718"/>
        <w:gridCol w:w="718"/>
        <w:gridCol w:w="718"/>
        <w:gridCol w:w="719"/>
        <w:gridCol w:w="718"/>
        <w:gridCol w:w="718"/>
        <w:gridCol w:w="718"/>
        <w:gridCol w:w="718"/>
        <w:gridCol w:w="719"/>
      </w:tblGrid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7961CA" w:rsidP="007961CA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Observed cell type/ response</w:t>
            </w:r>
          </w:p>
        </w:tc>
        <w:tc>
          <w:tcPr>
            <w:tcW w:w="1134" w:type="dxa"/>
            <w:vMerge w:val="restart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Sample ID</w:t>
            </w:r>
          </w:p>
        </w:tc>
        <w:tc>
          <w:tcPr>
            <w:tcW w:w="10773" w:type="dxa"/>
            <w:gridSpan w:val="15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Score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G3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G4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G6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G7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7D1F35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G9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7D1F35" w:rsidP="007D1F35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7D1F35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7D1F35" w:rsidP="007D1F35">
            <w:pPr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 xml:space="preserve"> </w:t>
            </w:r>
            <w:r w:rsidR="00CA6DA7" w:rsidRPr="00A33153">
              <w:rPr>
                <w:rFonts w:ascii="Arial" w:hAnsi="Arial" w:cs="Arial"/>
                <w:bCs/>
                <w:szCs w:val="20"/>
              </w:rPr>
              <w:t>G14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7D1F35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G15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Infiltration of macrophage, giant cell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1.8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1.3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Neutrophil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Fibroblast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0.8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Local infiltration of macrophage in muscle layer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0.5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0.6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Multiple neovascularization and infiltration of macrophage in muscle layer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0.3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Hemorrhage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 w:val="restart"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Eosinophil</w:t>
            </w: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</w:t>
            </w:r>
          </w:p>
        </w:tc>
      </w:tr>
      <w:tr w:rsidR="00CA6DA7" w:rsidRPr="00A33153" w:rsidTr="00030650">
        <w:trPr>
          <w:trHeight w:val="333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Mean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0.3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0.0</w:t>
            </w:r>
          </w:p>
        </w:tc>
      </w:tr>
      <w:tr w:rsidR="00CA6DA7" w:rsidRPr="00A33153" w:rsidTr="00030650">
        <w:trPr>
          <w:trHeight w:val="348"/>
        </w:trPr>
        <w:tc>
          <w:tcPr>
            <w:tcW w:w="1696" w:type="dxa"/>
            <w:vMerge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33153">
              <w:rPr>
                <w:rFonts w:ascii="Arial" w:hAnsi="Arial" w:cs="Arial"/>
                <w:bCs/>
                <w:szCs w:val="20"/>
              </w:rPr>
              <w:t>SD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0.5</w:t>
            </w:r>
          </w:p>
        </w:tc>
        <w:tc>
          <w:tcPr>
            <w:tcW w:w="718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  <w:tc>
          <w:tcPr>
            <w:tcW w:w="719" w:type="dxa"/>
            <w:noWrap/>
            <w:hideMark/>
          </w:tcPr>
          <w:p w:rsidR="00CA6DA7" w:rsidRPr="00A33153" w:rsidRDefault="00CA6DA7" w:rsidP="00CA6DA7">
            <w:pPr>
              <w:jc w:val="center"/>
              <w:rPr>
                <w:rFonts w:ascii="Arial" w:hAnsi="Arial" w:cs="Arial"/>
                <w:szCs w:val="20"/>
              </w:rPr>
            </w:pPr>
            <w:r w:rsidRPr="00A33153">
              <w:rPr>
                <w:rFonts w:ascii="Arial" w:hAnsi="Arial" w:cs="Arial"/>
                <w:szCs w:val="20"/>
              </w:rPr>
              <w:t>0.0</w:t>
            </w:r>
          </w:p>
        </w:tc>
      </w:tr>
    </w:tbl>
    <w:p w:rsidR="00912A41" w:rsidRPr="00A33153" w:rsidRDefault="00912A41" w:rsidP="00A33153">
      <w:pPr>
        <w:spacing w:after="0" w:line="480" w:lineRule="auto"/>
        <w:rPr>
          <w:rFonts w:ascii="Arial" w:hAnsi="Arial" w:cs="Arial"/>
          <w:b/>
        </w:rPr>
      </w:pPr>
    </w:p>
    <w:p w:rsidR="009A0F9B" w:rsidRPr="00912A41" w:rsidRDefault="002F5A0F" w:rsidP="00A33153">
      <w:pPr>
        <w:spacing w:after="0" w:line="480" w:lineRule="auto"/>
        <w:rPr>
          <w:rFonts w:ascii="Arial" w:hAnsi="Arial" w:cs="Arial"/>
        </w:rPr>
      </w:pPr>
      <w:r w:rsidRPr="00A33153">
        <w:rPr>
          <w:rFonts w:ascii="Arial" w:hAnsi="Arial" w:cs="Arial"/>
          <w:b/>
        </w:rPr>
        <w:t>Abbreviations:</w:t>
      </w:r>
      <w:r w:rsidRPr="00A33153">
        <w:rPr>
          <w:rFonts w:ascii="Arial" w:hAnsi="Arial" w:cs="Arial"/>
        </w:rPr>
        <w:t xml:space="preserve"> </w:t>
      </w:r>
      <w:r w:rsidR="003F6E23" w:rsidRPr="00A33153">
        <w:rPr>
          <w:rFonts w:ascii="Arial" w:hAnsi="Arial" w:cs="Arial"/>
        </w:rPr>
        <w:t xml:space="preserve">ID, identification; </w:t>
      </w:r>
      <w:r w:rsidRPr="00A33153">
        <w:rPr>
          <w:rFonts w:ascii="Arial" w:hAnsi="Arial" w:cs="Arial"/>
        </w:rPr>
        <w:t>G, group; SD, standard deviation.</w:t>
      </w:r>
    </w:p>
    <w:sectPr w:rsidR="009A0F9B" w:rsidRPr="00912A41" w:rsidSect="003C3C22">
      <w:footerReference w:type="default" r:id="rId6"/>
      <w:pgSz w:w="16838" w:h="11906" w:orient="landscape"/>
      <w:pgMar w:top="1440" w:right="1701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8F" w:rsidRDefault="008F238F" w:rsidP="007961CA">
      <w:pPr>
        <w:spacing w:after="0" w:line="240" w:lineRule="auto"/>
      </w:pPr>
      <w:r>
        <w:separator/>
      </w:r>
    </w:p>
  </w:endnote>
  <w:endnote w:type="continuationSeparator" w:id="0">
    <w:p w:rsidR="008F238F" w:rsidRDefault="008F238F" w:rsidP="007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473118"/>
      <w:docPartObj>
        <w:docPartGallery w:val="Page Numbers (Bottom of Page)"/>
        <w:docPartUnique/>
      </w:docPartObj>
    </w:sdtPr>
    <w:sdtEndPr/>
    <w:sdtContent>
      <w:p w:rsidR="00E14E3A" w:rsidRDefault="00E14E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50" w:rsidRPr="00030650">
          <w:rPr>
            <w:noProof/>
            <w:lang w:val="ko-KR"/>
          </w:rPr>
          <w:t>1</w:t>
        </w:r>
        <w:r>
          <w:fldChar w:fldCharType="end"/>
        </w:r>
      </w:p>
    </w:sdtContent>
  </w:sdt>
  <w:p w:rsidR="00E14E3A" w:rsidRDefault="00E14E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8F" w:rsidRDefault="008F238F" w:rsidP="007961CA">
      <w:pPr>
        <w:spacing w:after="0" w:line="240" w:lineRule="auto"/>
      </w:pPr>
      <w:r>
        <w:separator/>
      </w:r>
    </w:p>
  </w:footnote>
  <w:footnote w:type="continuationSeparator" w:id="0">
    <w:p w:rsidR="008F238F" w:rsidRDefault="008F238F" w:rsidP="00796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15"/>
    <w:rsid w:val="00030650"/>
    <w:rsid w:val="001F7338"/>
    <w:rsid w:val="00204001"/>
    <w:rsid w:val="00290039"/>
    <w:rsid w:val="002F5A0F"/>
    <w:rsid w:val="003A1E86"/>
    <w:rsid w:val="003C3C22"/>
    <w:rsid w:val="003F6E23"/>
    <w:rsid w:val="004952A0"/>
    <w:rsid w:val="004A6288"/>
    <w:rsid w:val="005A2B94"/>
    <w:rsid w:val="00661029"/>
    <w:rsid w:val="006B1CD1"/>
    <w:rsid w:val="007961CA"/>
    <w:rsid w:val="007D1F35"/>
    <w:rsid w:val="007D74B7"/>
    <w:rsid w:val="007D7C0D"/>
    <w:rsid w:val="00817921"/>
    <w:rsid w:val="00863D72"/>
    <w:rsid w:val="00882102"/>
    <w:rsid w:val="008F238F"/>
    <w:rsid w:val="00912A41"/>
    <w:rsid w:val="009A0F9B"/>
    <w:rsid w:val="00A33153"/>
    <w:rsid w:val="00C80C35"/>
    <w:rsid w:val="00C92515"/>
    <w:rsid w:val="00CA6DA7"/>
    <w:rsid w:val="00CB06E1"/>
    <w:rsid w:val="00D67435"/>
    <w:rsid w:val="00E14E3A"/>
    <w:rsid w:val="00E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ADA50"/>
  <w15:chartTrackingRefBased/>
  <w15:docId w15:val="{E9C013C9-B799-4C1A-B802-F607ED0B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96EAE"/>
    <w:pPr>
      <w:keepNext/>
      <w:spacing w:line="480" w:lineRule="auto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3C3C22"/>
  </w:style>
  <w:style w:type="paragraph" w:styleId="a5">
    <w:name w:val="header"/>
    <w:basedOn w:val="a"/>
    <w:link w:val="Char"/>
    <w:uiPriority w:val="99"/>
    <w:unhideWhenUsed/>
    <w:rsid w:val="007961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961CA"/>
  </w:style>
  <w:style w:type="paragraph" w:styleId="a6">
    <w:name w:val="footer"/>
    <w:basedOn w:val="a"/>
    <w:link w:val="Char0"/>
    <w:uiPriority w:val="99"/>
    <w:unhideWhenUsed/>
    <w:rsid w:val="007961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961CA"/>
  </w:style>
  <w:style w:type="character" w:customStyle="1" w:styleId="1Char">
    <w:name w:val="제목 1 Char"/>
    <w:basedOn w:val="a0"/>
    <w:link w:val="1"/>
    <w:uiPriority w:val="9"/>
    <w:rsid w:val="00E96EAE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Seo Choi</dc:creator>
  <cp:keywords/>
  <dc:description/>
  <cp:lastModifiedBy>Min Seo Choi</cp:lastModifiedBy>
  <cp:revision>17</cp:revision>
  <dcterms:created xsi:type="dcterms:W3CDTF">2021-05-24T00:59:00Z</dcterms:created>
  <dcterms:modified xsi:type="dcterms:W3CDTF">2021-06-04T00:21:00Z</dcterms:modified>
</cp:coreProperties>
</file>