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FC" w:rsidRPr="005C32FC" w:rsidRDefault="005C32FC" w:rsidP="005C32FC">
      <w:pPr>
        <w:widowControl/>
        <w:spacing w:line="480" w:lineRule="auto"/>
        <w:jc w:val="left"/>
        <w:rPr>
          <w:rFonts w:ascii="Times New Roman" w:hAnsi="Times New Roman"/>
          <w:kern w:val="0"/>
        </w:rPr>
      </w:pPr>
      <w:r w:rsidRPr="005C32FC">
        <w:rPr>
          <w:rFonts w:ascii="Times New Roman" w:hAnsi="Times New Roman"/>
          <w:b/>
          <w:color w:val="000000"/>
        </w:rPr>
        <w:t>Supplementary Table 1</w:t>
      </w:r>
      <w:r w:rsidRPr="005C32FC">
        <w:rPr>
          <w:rFonts w:ascii="Times New Roman" w:hAnsi="Times New Roman"/>
          <w:color w:val="000000"/>
        </w:rPr>
        <w:t xml:space="preserve"> Gene ontology (GO) enrichment analyses of DEGs</w:t>
      </w: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560"/>
        <w:gridCol w:w="1275"/>
        <w:gridCol w:w="851"/>
      </w:tblGrid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 category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>GO term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>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ind w:right="-370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 xml:space="preserve">Adjusted P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>Count</w:t>
            </w:r>
          </w:p>
        </w:tc>
      </w:tr>
      <w:tr w:rsidR="005C32FC" w:rsidRPr="005C32FC" w:rsidTr="005C32FC">
        <w:trPr>
          <w:trHeight w:val="6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structure organization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GO:0043062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2.53E-06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matrix organization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GO:0030198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6.98E-05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Muscle system process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GO:0003012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3.98E-03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Regulation of neurotransmitter levels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GO:0001505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3.61E-04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Response to toxic substance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GO:0009636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4.21E-02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Regulation of blood circulation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GO:1903522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8.43E-04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5C32FC" w:rsidRPr="005C32FC" w:rsidTr="005C32FC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Organic anion transport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GO:0015711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3.94E-02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Modulation of chemical synaptic transmission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GO:0050804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3.73E-02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Regulation of trans-synaptic signaling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GO:0099177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3.73E-02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Heart contraction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GO:0060047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3.34E-03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matrix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GO:0031012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2.98E-17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Collagen-containing extracellular matrix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GO:0062023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3.69E-18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Endoplasmic reticulum lumen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GO:0005788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4.15E-03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Synaptic membrane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GO:0097060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4.11E-02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Postsynaptic membrane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GO:0045211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2.25E-02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Receptor regulator activity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GO:0030545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3.55E-05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lastRenderedPageBreak/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Receptor ligand activity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GO:0048018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8.24E-05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Cation transmembrane transporter activity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GO:0008324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4.26E-03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matrix structural constituent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8.75E-09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Glycosaminoglycan binding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GO:0005539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3.43E-07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21</w:t>
            </w:r>
          </w:p>
        </w:tc>
      </w:tr>
    </w:tbl>
    <w:p w:rsidR="005C32FC" w:rsidRDefault="005C32FC" w:rsidP="005C32FC">
      <w:pPr>
        <w:widowControl/>
        <w:spacing w:line="480" w:lineRule="auto"/>
        <w:jc w:val="left"/>
        <w:rPr>
          <w:rFonts w:ascii="Times New Roman" w:hAnsi="Times New Roman" w:hint="eastAsia"/>
        </w:rPr>
      </w:pPr>
      <w:proofErr w:type="gramStart"/>
      <w:r w:rsidRPr="005C32FC">
        <w:rPr>
          <w:rFonts w:ascii="Times New Roman" w:hAnsi="Times New Roman"/>
          <w:color w:val="000000"/>
          <w:kern w:val="0"/>
        </w:rPr>
        <w:t xml:space="preserve">BP, biological process; CC, cellular component; MF, molecular function; </w:t>
      </w:r>
      <w:r w:rsidRPr="005C32FC">
        <w:rPr>
          <w:rFonts w:ascii="Times New Roman" w:hAnsi="Times New Roman"/>
        </w:rPr>
        <w:t>Adjusted P, adjusted</w:t>
      </w:r>
      <w:r w:rsidRPr="005C32FC">
        <w:rPr>
          <w:rFonts w:ascii="Times New Roman" w:hAnsi="Times New Roman"/>
          <w:color w:val="000000"/>
          <w:kern w:val="0"/>
        </w:rPr>
        <w:t xml:space="preserve"> P-value;</w:t>
      </w:r>
      <w:r w:rsidRPr="005C32FC">
        <w:rPr>
          <w:rFonts w:ascii="Times New Roman" w:hAnsi="Times New Roman"/>
        </w:rPr>
        <w:t xml:space="preserve"> DEGs, differentially expressed genes.</w:t>
      </w:r>
      <w:proofErr w:type="gramEnd"/>
    </w:p>
    <w:p w:rsidR="005C32FC" w:rsidRPr="005C32FC" w:rsidRDefault="005C32FC" w:rsidP="005C32FC">
      <w:pPr>
        <w:widowControl/>
        <w:spacing w:line="480" w:lineRule="auto"/>
        <w:jc w:val="left"/>
        <w:rPr>
          <w:rFonts w:ascii="Times New Roman" w:hAnsi="Times New Roman"/>
        </w:rPr>
      </w:pPr>
    </w:p>
    <w:p w:rsidR="005C32FC" w:rsidRPr="005C32FC" w:rsidRDefault="005C32FC" w:rsidP="005C32FC">
      <w:pPr>
        <w:spacing w:line="480" w:lineRule="auto"/>
        <w:jc w:val="left"/>
        <w:rPr>
          <w:rFonts w:ascii="Times New Roman" w:hAnsi="Times New Roman"/>
        </w:rPr>
      </w:pPr>
      <w:r w:rsidRPr="005C32FC">
        <w:rPr>
          <w:rFonts w:ascii="Times New Roman" w:hAnsi="Times New Roman"/>
          <w:b/>
          <w:color w:val="000000"/>
        </w:rPr>
        <w:t>Supplementary Table 2</w:t>
      </w:r>
      <w:r w:rsidRPr="005C32FC">
        <w:rPr>
          <w:rFonts w:ascii="Times New Roman" w:hAnsi="Times New Roman"/>
          <w:color w:val="000000"/>
        </w:rPr>
        <w:t xml:space="preserve"> KEGG pathway analyses of </w:t>
      </w:r>
      <w:r w:rsidRPr="005C32FC">
        <w:rPr>
          <w:rFonts w:ascii="Times New Roman" w:hAnsi="Times New Roman"/>
        </w:rPr>
        <w:t>DEGs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992"/>
      </w:tblGrid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Pathway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Adjusted 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count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Neuroactive ligand-receptor interaction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hsa04080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7.27E-03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20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Cytokine-cytokine receptor interaction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hsa04060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1.23E-02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17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Phagosome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hsa04145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4.72E-02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10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Protein digestion and absorption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1.86E-02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9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Renin-angiotensin system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hsa04614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4.72E-02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4</w:t>
            </w:r>
          </w:p>
        </w:tc>
      </w:tr>
    </w:tbl>
    <w:p w:rsidR="005C32FC" w:rsidRPr="005C32FC" w:rsidRDefault="005C32FC" w:rsidP="005C32FC">
      <w:pPr>
        <w:spacing w:line="480" w:lineRule="auto"/>
        <w:jc w:val="left"/>
        <w:rPr>
          <w:rFonts w:ascii="Times New Roman" w:hAnsi="Times New Roman"/>
          <w:color w:val="000000"/>
        </w:rPr>
      </w:pPr>
      <w:proofErr w:type="gramStart"/>
      <w:r w:rsidRPr="005C32FC">
        <w:rPr>
          <w:rFonts w:ascii="Times New Roman" w:hAnsi="Times New Roman"/>
        </w:rPr>
        <w:t>KEGG, Kyoto Encyclopedia of Genes and Genomes</w:t>
      </w:r>
      <w:r w:rsidRPr="005C32FC">
        <w:rPr>
          <w:rFonts w:ascii="Times New Roman" w:hAnsi="Times New Roman"/>
          <w:color w:val="000000"/>
        </w:rPr>
        <w:t xml:space="preserve">; </w:t>
      </w:r>
      <w:r w:rsidRPr="005C32FC">
        <w:rPr>
          <w:rFonts w:ascii="Times New Roman" w:hAnsi="Times New Roman"/>
        </w:rPr>
        <w:t>Adjusted P, adjusted</w:t>
      </w:r>
      <w:r w:rsidRPr="005C32FC">
        <w:rPr>
          <w:rFonts w:ascii="Times New Roman" w:hAnsi="Times New Roman"/>
          <w:color w:val="000000"/>
        </w:rPr>
        <w:t xml:space="preserve"> P-value; </w:t>
      </w:r>
      <w:r w:rsidRPr="005C32FC">
        <w:rPr>
          <w:rFonts w:ascii="Times New Roman" w:hAnsi="Times New Roman"/>
        </w:rPr>
        <w:t>DEGs, differentially expressed genes.</w:t>
      </w:r>
      <w:proofErr w:type="gramEnd"/>
    </w:p>
    <w:p w:rsidR="005C32FC" w:rsidRDefault="005C32FC" w:rsidP="005C32FC">
      <w:pPr>
        <w:widowControl/>
        <w:spacing w:line="480" w:lineRule="auto"/>
        <w:jc w:val="left"/>
        <w:rPr>
          <w:rFonts w:ascii="Times New Roman" w:hAnsi="Times New Roman" w:hint="eastAsia"/>
          <w:color w:val="000000"/>
          <w:kern w:val="0"/>
        </w:rPr>
      </w:pPr>
    </w:p>
    <w:p w:rsidR="005C32FC" w:rsidRDefault="005C32FC" w:rsidP="005C32FC">
      <w:pPr>
        <w:widowControl/>
        <w:spacing w:line="480" w:lineRule="auto"/>
        <w:jc w:val="left"/>
        <w:rPr>
          <w:rFonts w:ascii="Times New Roman" w:hAnsi="Times New Roman" w:hint="eastAsia"/>
          <w:color w:val="000000"/>
          <w:kern w:val="0"/>
        </w:rPr>
      </w:pPr>
    </w:p>
    <w:p w:rsidR="005C32FC" w:rsidRDefault="005C32FC" w:rsidP="005C32FC">
      <w:pPr>
        <w:widowControl/>
        <w:spacing w:line="480" w:lineRule="auto"/>
        <w:jc w:val="left"/>
        <w:rPr>
          <w:rFonts w:ascii="Times New Roman" w:hAnsi="Times New Roman" w:hint="eastAsia"/>
          <w:color w:val="000000"/>
          <w:kern w:val="0"/>
        </w:rPr>
      </w:pPr>
    </w:p>
    <w:p w:rsidR="005C32FC" w:rsidRPr="005C32FC" w:rsidRDefault="005C32FC" w:rsidP="005C32FC">
      <w:pPr>
        <w:widowControl/>
        <w:spacing w:line="480" w:lineRule="auto"/>
        <w:jc w:val="left"/>
        <w:rPr>
          <w:rFonts w:ascii="Times New Roman" w:hAnsi="Times New Roman"/>
          <w:color w:val="000000"/>
          <w:kern w:val="0"/>
        </w:rPr>
      </w:pPr>
      <w:bookmarkStart w:id="0" w:name="_GoBack"/>
      <w:bookmarkEnd w:id="0"/>
    </w:p>
    <w:p w:rsidR="005C32FC" w:rsidRPr="005C32FC" w:rsidRDefault="005C32FC" w:rsidP="005C32FC">
      <w:pPr>
        <w:widowControl/>
        <w:spacing w:line="480" w:lineRule="auto"/>
        <w:jc w:val="left"/>
        <w:rPr>
          <w:rFonts w:ascii="Times New Roman" w:hAnsi="Times New Roman"/>
          <w:kern w:val="0"/>
        </w:rPr>
      </w:pPr>
      <w:r w:rsidRPr="005C32FC">
        <w:rPr>
          <w:rFonts w:ascii="Times New Roman" w:hAnsi="Times New Roman"/>
          <w:b/>
          <w:color w:val="000000"/>
        </w:rPr>
        <w:lastRenderedPageBreak/>
        <w:t>Supplementary Table 3</w:t>
      </w:r>
      <w:r w:rsidRPr="005C32FC">
        <w:rPr>
          <w:rFonts w:ascii="Times New Roman" w:hAnsi="Times New Roman"/>
          <w:color w:val="000000"/>
        </w:rPr>
        <w:t xml:space="preserve"> Gene ontology (GO) enrichment analyses of blue module</w:t>
      </w:r>
    </w:p>
    <w:tbl>
      <w:tblPr>
        <w:tblStyle w:val="a3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560"/>
        <w:gridCol w:w="1275"/>
        <w:gridCol w:w="851"/>
      </w:tblGrid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 category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>GO term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>ID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ind w:right="-370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 xml:space="preserve">Adjusted P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  <w:kern w:val="2"/>
              </w:rPr>
            </w:pPr>
            <w:r w:rsidRPr="005C32FC">
              <w:rPr>
                <w:rFonts w:ascii="Times New Roman" w:hAnsi="Times New Roman"/>
              </w:rPr>
              <w:t>Count</w:t>
            </w:r>
          </w:p>
        </w:tc>
      </w:tr>
      <w:tr w:rsidR="005C32FC" w:rsidRPr="005C32FC" w:rsidTr="005C32FC">
        <w:trPr>
          <w:trHeight w:val="6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matrix organization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GO:0030198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9.61E-06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structure organization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GO:0043062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2.76E-05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Transmembrane receptor protein serine/threonine kinase signaling pathway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GO:0007178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6.19E-03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Skeletal system development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GO:0001501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4.90E-02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Cellular response to transforming growth factor beta stimulus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GO:0071560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6.19E-03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Response to transforming growth factor beta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GO:0071559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6.19E-03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C32FC" w:rsidRPr="005C32FC" w:rsidTr="005C32FC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Ossification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GO:0001503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4.98E-02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5C32FC">
              <w:rPr>
                <w:rFonts w:ascii="Times New Roman" w:hAnsi="Times New Roman"/>
                <w:color w:val="000000"/>
              </w:rPr>
              <w:t>Gliogenesis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GO:0042063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4.89E-02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Transforming growth factor beta receptor signaling pathway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GO:0007179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4.48E-02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Positive regulation of chemotaxis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GO:0050921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4.89E-02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Collagen fibril organization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GO:0030199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1.44E-02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Ovulation cycle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GO:0042698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4.70E-02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Multicellular organismal response to stress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GO:0033555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4.89E-02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 w:rsidRPr="005C32FC">
              <w:rPr>
                <w:rFonts w:ascii="Times New Roman" w:hAnsi="Times New Roman"/>
                <w:color w:val="000000"/>
              </w:rPr>
              <w:t>Keratan</w:t>
            </w:r>
            <w:proofErr w:type="spellEnd"/>
            <w:r w:rsidRPr="005C32FC">
              <w:rPr>
                <w:rFonts w:ascii="Times New Roman" w:hAnsi="Times New Roman"/>
                <w:color w:val="000000"/>
              </w:rPr>
              <w:t xml:space="preserve"> sulfate catabolic process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GO:0042340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6.19E-03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lastRenderedPageBreak/>
              <w:t>BP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Positive regulation of oligodendrocyte differentiation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GO:0048714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3.10E-02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matrix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GO:0031012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1.52E-17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Collagen-containing extracellular matrix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GO:0062023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1.15E-17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Collagen trimer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GO:0005581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5.79E-10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Endoplasmic reticulum lumen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GO:0005788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5.23E-04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CC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Basement membrane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GO:0005604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1.89E-04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Extracellular matrix structural constituent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1.08E-13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Receptor regulator activity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GO:0030545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3.30E-03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Glycosaminoglycan binding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GO:0005539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1.90E-04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Receptor ligand activity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GO:0048018</w:t>
            </w:r>
            <w:r w:rsidRPr="005C32FC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8.89E-03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C32FC" w:rsidRPr="005C32FC" w:rsidTr="005C32F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MF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Heparin binding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GO:0008201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2.18E-04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widowControl/>
              <w:spacing w:line="480" w:lineRule="auto"/>
              <w:jc w:val="left"/>
              <w:rPr>
                <w:rFonts w:ascii="Times New Roman" w:hAnsi="Times New Roman"/>
                <w:color w:val="000000"/>
              </w:rPr>
            </w:pPr>
            <w:r w:rsidRPr="005C32FC">
              <w:rPr>
                <w:rFonts w:ascii="Times New Roman" w:hAnsi="Times New Roman"/>
                <w:color w:val="000000"/>
              </w:rPr>
              <w:t>7</w:t>
            </w:r>
          </w:p>
        </w:tc>
      </w:tr>
    </w:tbl>
    <w:p w:rsidR="005C32FC" w:rsidRDefault="005C32FC" w:rsidP="005C32FC">
      <w:pPr>
        <w:widowControl/>
        <w:spacing w:line="480" w:lineRule="auto"/>
        <w:jc w:val="left"/>
        <w:rPr>
          <w:rFonts w:ascii="Times New Roman" w:hAnsi="Times New Roman" w:hint="eastAsia"/>
        </w:rPr>
      </w:pPr>
      <w:r w:rsidRPr="005C32FC">
        <w:rPr>
          <w:rFonts w:ascii="Times New Roman" w:hAnsi="Times New Roman"/>
          <w:color w:val="000000"/>
          <w:kern w:val="0"/>
        </w:rPr>
        <w:t xml:space="preserve">BP, biological process; CC, cellular component; MF, molecular function; </w:t>
      </w:r>
      <w:r w:rsidRPr="005C32FC">
        <w:rPr>
          <w:rFonts w:ascii="Times New Roman" w:hAnsi="Times New Roman"/>
        </w:rPr>
        <w:t>Adjusted P, adjusted</w:t>
      </w:r>
      <w:r w:rsidRPr="005C32FC">
        <w:rPr>
          <w:rFonts w:ascii="Times New Roman" w:hAnsi="Times New Roman"/>
          <w:color w:val="000000"/>
          <w:kern w:val="0"/>
        </w:rPr>
        <w:t xml:space="preserve"> P-value.</w:t>
      </w:r>
      <w:r w:rsidRPr="005C32FC">
        <w:rPr>
          <w:rFonts w:ascii="Times New Roman" w:hAnsi="Times New Roman"/>
        </w:rPr>
        <w:t xml:space="preserve"> </w:t>
      </w:r>
    </w:p>
    <w:p w:rsidR="005C32FC" w:rsidRPr="005C32FC" w:rsidRDefault="005C32FC" w:rsidP="005C32FC">
      <w:pPr>
        <w:widowControl/>
        <w:spacing w:line="480" w:lineRule="auto"/>
        <w:jc w:val="left"/>
        <w:rPr>
          <w:rFonts w:ascii="Times New Roman" w:hAnsi="Times New Roman"/>
          <w:color w:val="000000"/>
          <w:kern w:val="0"/>
        </w:rPr>
      </w:pPr>
    </w:p>
    <w:p w:rsidR="005C32FC" w:rsidRPr="005C32FC" w:rsidRDefault="005C32FC" w:rsidP="005C32FC">
      <w:pPr>
        <w:spacing w:line="480" w:lineRule="auto"/>
        <w:jc w:val="left"/>
        <w:rPr>
          <w:rFonts w:ascii="Times New Roman" w:hAnsi="Times New Roman"/>
        </w:rPr>
      </w:pPr>
      <w:r w:rsidRPr="005C32FC">
        <w:rPr>
          <w:rFonts w:ascii="Times New Roman" w:hAnsi="Times New Roman"/>
          <w:b/>
          <w:color w:val="000000"/>
        </w:rPr>
        <w:t>Supplementary Table 4</w:t>
      </w:r>
      <w:r w:rsidRPr="005C32FC">
        <w:rPr>
          <w:rFonts w:ascii="Times New Roman" w:hAnsi="Times New Roman"/>
          <w:color w:val="000000"/>
        </w:rPr>
        <w:t xml:space="preserve"> KEGG pathway analyses of blue module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992"/>
      </w:tblGrid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Pathway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Adjusted 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count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Protein digestion and absorption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2.67E-06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8</w:t>
            </w:r>
          </w:p>
        </w:tc>
      </w:tr>
      <w:tr w:rsidR="005C32FC" w:rsidRPr="005C32FC" w:rsidTr="005C32F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Thyroid hormone signaling pathway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hsa04919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1.23E-03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6</w:t>
            </w:r>
          </w:p>
        </w:tc>
      </w:tr>
    </w:tbl>
    <w:p w:rsidR="005C32FC" w:rsidRPr="005C32FC" w:rsidRDefault="005C32FC" w:rsidP="005C32FC">
      <w:pPr>
        <w:spacing w:line="480" w:lineRule="auto"/>
        <w:jc w:val="left"/>
        <w:rPr>
          <w:rFonts w:ascii="Times New Roman" w:hAnsi="Times New Roman"/>
          <w:color w:val="000000"/>
        </w:rPr>
      </w:pPr>
      <w:r w:rsidRPr="005C32FC">
        <w:rPr>
          <w:rFonts w:ascii="Times New Roman" w:hAnsi="Times New Roman"/>
        </w:rPr>
        <w:t>KEGG, Kyoto Encyclopedia of Genes and Genomes</w:t>
      </w:r>
      <w:r w:rsidRPr="005C32FC">
        <w:rPr>
          <w:rFonts w:ascii="Times New Roman" w:hAnsi="Times New Roman"/>
          <w:color w:val="000000"/>
        </w:rPr>
        <w:t xml:space="preserve">; </w:t>
      </w:r>
      <w:r w:rsidRPr="005C32FC">
        <w:rPr>
          <w:rFonts w:ascii="Times New Roman" w:hAnsi="Times New Roman"/>
        </w:rPr>
        <w:t>Adjusted P, adjusted</w:t>
      </w:r>
      <w:r w:rsidRPr="005C32FC">
        <w:rPr>
          <w:rFonts w:ascii="Times New Roman" w:hAnsi="Times New Roman"/>
          <w:color w:val="000000"/>
        </w:rPr>
        <w:t xml:space="preserve"> P-value.</w:t>
      </w:r>
    </w:p>
    <w:p w:rsidR="005C32FC" w:rsidRPr="005C32FC" w:rsidRDefault="005C32FC" w:rsidP="005C32FC">
      <w:pPr>
        <w:spacing w:line="480" w:lineRule="auto"/>
        <w:jc w:val="left"/>
        <w:rPr>
          <w:rFonts w:ascii="Times New Roman" w:hAnsi="Times New Roman"/>
        </w:rPr>
      </w:pPr>
      <w:r w:rsidRPr="005C32FC">
        <w:rPr>
          <w:rFonts w:ascii="Times New Roman" w:hAnsi="Times New Roman"/>
          <w:b/>
          <w:color w:val="000000"/>
        </w:rPr>
        <w:lastRenderedPageBreak/>
        <w:t>Supplementary Table 5</w:t>
      </w:r>
      <w:r w:rsidRPr="005C32FC">
        <w:rPr>
          <w:rFonts w:ascii="Times New Roman" w:hAnsi="Times New Roman"/>
          <w:color w:val="000000"/>
        </w:rPr>
        <w:t xml:space="preserve"> </w:t>
      </w:r>
      <w:r w:rsidRPr="005C32FC">
        <w:rPr>
          <w:rFonts w:ascii="Times New Roman" w:hAnsi="Times New Roman"/>
        </w:rPr>
        <w:t>Primer information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323"/>
        <w:gridCol w:w="4631"/>
        <w:gridCol w:w="4536"/>
      </w:tblGrid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Gene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Forward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Reverse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FRZB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5’-CCAAGGGACACCGTCAATCTT-3’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5’-CGTTCCTCGTCTTCATAGCCC-3’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COL14A1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5’-TTTGGCGGCTGCTTGTTTC-3’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5’-CGCTTTTGTTGCAGTGTTCTG-3’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CRISPLD1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5’-ACTGGGGAAGATACCGACCC-3’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5’-CACCACCTGAGTGTAGTGTGT-3’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LUM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5’-CTCTTGCCTTGGCATTAGTCG-3’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5’-GGTCATCACAGTACATGGCAGT-3’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sFRP4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5’-AGAAGGTCCATACAGTGGGAAG-3’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5’-GTTACTGCGACTGGTGCGA-3’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ANP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5’-GCTTCCAGGCCATATTGGAG-3’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5’-GGGGGCATGACCTCATCTT-3’</w:t>
            </w:r>
          </w:p>
        </w:tc>
      </w:tr>
      <w:tr w:rsidR="005C32FC" w:rsidRPr="005C32FC" w:rsidTr="005C32FC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β -Actin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5’-CGCCACCAGTTCGCCATGGA-3’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2FC" w:rsidRPr="005C32FC" w:rsidRDefault="005C32FC" w:rsidP="005C32FC">
            <w:pPr>
              <w:spacing w:line="480" w:lineRule="auto"/>
              <w:jc w:val="left"/>
              <w:rPr>
                <w:rFonts w:ascii="Times New Roman" w:hAnsi="Times New Roman"/>
              </w:rPr>
            </w:pPr>
            <w:r w:rsidRPr="005C32FC">
              <w:rPr>
                <w:rFonts w:ascii="Times New Roman" w:hAnsi="Times New Roman"/>
              </w:rPr>
              <w:t>5’-TACAGCCCGGGGAGCATCGT-3’</w:t>
            </w:r>
          </w:p>
        </w:tc>
      </w:tr>
    </w:tbl>
    <w:p w:rsidR="005C32FC" w:rsidRPr="005C32FC" w:rsidRDefault="005C32FC" w:rsidP="005C32FC">
      <w:pPr>
        <w:spacing w:line="480" w:lineRule="auto"/>
        <w:jc w:val="left"/>
        <w:rPr>
          <w:rFonts w:ascii="Times New Roman" w:hAnsi="Times New Roman"/>
          <w:color w:val="000000"/>
        </w:rPr>
      </w:pPr>
      <w:r w:rsidRPr="005C32FC">
        <w:rPr>
          <w:rFonts w:ascii="Times New Roman" w:hAnsi="Times New Roman"/>
          <w:color w:val="000000"/>
        </w:rPr>
        <w:t xml:space="preserve"> </w:t>
      </w:r>
    </w:p>
    <w:p w:rsidR="005C32FC" w:rsidRPr="005C32FC" w:rsidRDefault="005C32FC" w:rsidP="005C32FC">
      <w:pPr>
        <w:widowControl/>
        <w:spacing w:line="480" w:lineRule="auto"/>
        <w:jc w:val="left"/>
        <w:rPr>
          <w:rFonts w:ascii="Times New Roman" w:hAnsi="Times New Roman"/>
          <w:color w:val="000000"/>
          <w:kern w:val="0"/>
        </w:rPr>
      </w:pPr>
    </w:p>
    <w:p w:rsidR="00B437F1" w:rsidRPr="005C32FC" w:rsidRDefault="00B437F1" w:rsidP="005C32FC">
      <w:pPr>
        <w:spacing w:line="480" w:lineRule="auto"/>
        <w:jc w:val="left"/>
        <w:rPr>
          <w:rFonts w:ascii="Times New Roman" w:hAnsi="Times New Roman"/>
        </w:rPr>
      </w:pPr>
    </w:p>
    <w:sectPr w:rsidR="00B437F1" w:rsidRPr="005C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FC"/>
    <w:rsid w:val="005C32FC"/>
    <w:rsid w:val="00B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FC"/>
    <w:pPr>
      <w:widowControl w:val="0"/>
      <w:jc w:val="both"/>
    </w:pPr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C32FC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FC"/>
    <w:pPr>
      <w:widowControl w:val="0"/>
      <w:jc w:val="both"/>
    </w:pPr>
    <w:rPr>
      <w:rFonts w:ascii="等线" w:eastAsia="等线" w:hAnsi="等线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C32FC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 Wang</dc:creator>
  <cp:lastModifiedBy>XZ Wang</cp:lastModifiedBy>
  <cp:revision>1</cp:revision>
  <dcterms:created xsi:type="dcterms:W3CDTF">2021-04-18T08:00:00Z</dcterms:created>
  <dcterms:modified xsi:type="dcterms:W3CDTF">2021-04-18T08:09:00Z</dcterms:modified>
</cp:coreProperties>
</file>