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E595" w14:textId="77777777" w:rsidR="00E6041A" w:rsidRPr="00544C24" w:rsidRDefault="00E6041A">
      <w:pPr>
        <w:rPr>
          <w:lang w:val="en-US"/>
        </w:rPr>
      </w:pPr>
    </w:p>
    <w:tbl>
      <w:tblPr>
        <w:tblW w:w="10649" w:type="dxa"/>
        <w:tblInd w:w="-80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953"/>
        <w:gridCol w:w="1209"/>
        <w:gridCol w:w="1269"/>
        <w:gridCol w:w="1188"/>
        <w:gridCol w:w="1117"/>
        <w:gridCol w:w="896"/>
        <w:gridCol w:w="1446"/>
      </w:tblGrid>
      <w:tr w:rsidR="004F6A17" w:rsidRPr="004F6A17" w14:paraId="3290A86F" w14:textId="77777777" w:rsidTr="004F6A17">
        <w:trPr>
          <w:trHeight w:val="300"/>
        </w:trPr>
        <w:tc>
          <w:tcPr>
            <w:tcW w:w="1064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44891" w14:textId="77777777" w:rsidR="004F6A17" w:rsidRPr="004F6A17" w:rsidRDefault="004F6A17" w:rsidP="004F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Supplementary Table 1: Heterozygosity, HWE, and minor allele frequency of the IL18 SNPs.</w:t>
            </w:r>
          </w:p>
        </w:tc>
      </w:tr>
      <w:tr w:rsidR="004F6A17" w:rsidRPr="004F6A17" w14:paraId="14E3A020" w14:textId="77777777" w:rsidTr="004F6A17">
        <w:trPr>
          <w:trHeight w:val="300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884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29D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Position</w:t>
            </w:r>
            <w:commentRangeStart w:id="0"/>
            <w:commentRangeStart w:id="1"/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  <w:commentRangeEnd w:id="0"/>
            <w:r w:rsidR="00D53286">
              <w:rPr>
                <w:rStyle w:val="CommentReference"/>
              </w:rPr>
              <w:commentReference w:id="0"/>
            </w:r>
            <w:commentRangeEnd w:id="1"/>
            <w:r w:rsidR="009114B8">
              <w:rPr>
                <w:rStyle w:val="CommentReference"/>
              </w:rPr>
              <w:commentReference w:id="1"/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13E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ObsHET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BB7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PredHET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A2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HWpval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EF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MAF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A88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Alleles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659B60F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Region</w:t>
            </w:r>
          </w:p>
        </w:tc>
      </w:tr>
      <w:tr w:rsidR="004F6A17" w:rsidRPr="004F6A17" w14:paraId="6239AE20" w14:textId="77777777" w:rsidTr="004F6A17">
        <w:trPr>
          <w:trHeight w:val="300"/>
        </w:trPr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E8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rs11214101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9F7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112140139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DFC4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30E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6F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2EC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19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T:T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14:paraId="685D66B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Non-codon region</w:t>
            </w:r>
          </w:p>
        </w:tc>
      </w:tr>
      <w:tr w:rsidR="004F6A17" w:rsidRPr="004F6A17" w14:paraId="259FE405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D9FE4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rs544354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1AFDD9C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112141907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7980F7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F962B3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7F048E6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0.8822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CD90DA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DEE2EC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G:A</w:t>
            </w:r>
          </w:p>
        </w:tc>
        <w:tc>
          <w:tcPr>
            <w:tcW w:w="1656" w:type="dxa"/>
            <w:vAlign w:val="center"/>
          </w:tcPr>
          <w:p w14:paraId="1584E05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Terminator region</w:t>
            </w:r>
          </w:p>
        </w:tc>
      </w:tr>
      <w:tr w:rsidR="004F6A17" w:rsidRPr="004F6A17" w14:paraId="79EADE6B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1FB48F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rs360727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02A171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112143366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09C3FF5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F283387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044DAA5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0.1804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328CC5D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D8DA037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G:A</w:t>
            </w:r>
          </w:p>
        </w:tc>
        <w:tc>
          <w:tcPr>
            <w:tcW w:w="1656" w:type="dxa"/>
            <w:vAlign w:val="center"/>
          </w:tcPr>
          <w:p w14:paraId="1D484E27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3’ UTR</w:t>
            </w:r>
          </w:p>
        </w:tc>
      </w:tr>
      <w:tr w:rsidR="004F6A17" w:rsidRPr="004F6A17" w14:paraId="1BC98E77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63AE2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rs5744292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51DBF34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112143413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613CF2F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A42266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6C919F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0.2583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7BF6B21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21AD227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A:G</w:t>
            </w:r>
          </w:p>
        </w:tc>
        <w:tc>
          <w:tcPr>
            <w:tcW w:w="1656" w:type="dxa"/>
            <w:vAlign w:val="center"/>
          </w:tcPr>
          <w:p w14:paraId="19FD0C3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3’ UTR</w:t>
            </w:r>
          </w:p>
        </w:tc>
      </w:tr>
      <w:tr w:rsidR="004F6A17" w:rsidRPr="004F6A17" w14:paraId="4B1FA6FC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E6B3CD4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rs360728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1309637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112143429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6A38920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7472EA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20D565C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0.3317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35AF5EF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3DAD604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C:G</w:t>
            </w:r>
          </w:p>
        </w:tc>
        <w:tc>
          <w:tcPr>
            <w:tcW w:w="1656" w:type="dxa"/>
            <w:vAlign w:val="center"/>
          </w:tcPr>
          <w:p w14:paraId="1D51185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3’ UTR</w:t>
            </w:r>
          </w:p>
        </w:tc>
      </w:tr>
      <w:tr w:rsidR="004F6A17" w:rsidRPr="004F6A17" w14:paraId="472E0D32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855E22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rs360729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1D2768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112146198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21A940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AEA39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46C6D53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0.0693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54EE4E0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534974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A:T</w:t>
            </w:r>
          </w:p>
        </w:tc>
        <w:tc>
          <w:tcPr>
            <w:tcW w:w="1656" w:type="dxa"/>
            <w:vAlign w:val="center"/>
          </w:tcPr>
          <w:p w14:paraId="5D9C106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intron variant</w:t>
            </w:r>
          </w:p>
        </w:tc>
      </w:tr>
      <w:tr w:rsidR="004F6A17" w:rsidRPr="004F6A17" w14:paraId="7E2CB9A8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BCFF7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rs549908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9A1834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112150193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436D93F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739092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0221BB2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0.2488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31646D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8A7DD3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T:G</w:t>
            </w:r>
          </w:p>
        </w:tc>
        <w:tc>
          <w:tcPr>
            <w:tcW w:w="1656" w:type="dxa"/>
            <w:vAlign w:val="center"/>
          </w:tcPr>
          <w:p w14:paraId="0ADDE87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synonymous variant Exon 1</w:t>
            </w:r>
          </w:p>
        </w:tc>
      </w:tr>
      <w:tr w:rsidR="004F6A17" w:rsidRPr="004F6A17" w14:paraId="4FA60E12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4DB4F5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rs5744260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C800A2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112150821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7119D6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D07D9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6E6DF4E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0B58F18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E357C2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G:A</w:t>
            </w:r>
          </w:p>
        </w:tc>
        <w:tc>
          <w:tcPr>
            <w:tcW w:w="1656" w:type="dxa"/>
            <w:vAlign w:val="center"/>
          </w:tcPr>
          <w:p w14:paraId="14E927B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Intron variant</w:t>
            </w:r>
          </w:p>
        </w:tc>
      </w:tr>
      <w:tr w:rsidR="004F6A17" w:rsidRPr="004F6A17" w14:paraId="73604C45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07699E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rs360714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50FB638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112161323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5725EA6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9DC89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1424D63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439FC6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F93E244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A:G</w:t>
            </w:r>
          </w:p>
        </w:tc>
        <w:tc>
          <w:tcPr>
            <w:tcW w:w="1656" w:type="dxa"/>
            <w:vAlign w:val="center"/>
          </w:tcPr>
          <w:p w14:paraId="075C1A0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Intron variant</w:t>
            </w:r>
          </w:p>
        </w:tc>
      </w:tr>
      <w:tr w:rsidR="004F6A17" w:rsidRPr="004F6A17" w14:paraId="49421048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05AF45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rs7106524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4C5BAE0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112162913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42F296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053B0A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35ADC47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0.9386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65737D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B0508F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G:A</w:t>
            </w:r>
          </w:p>
        </w:tc>
        <w:tc>
          <w:tcPr>
            <w:tcW w:w="1656" w:type="dxa"/>
            <w:vAlign w:val="center"/>
          </w:tcPr>
          <w:p w14:paraId="4B34F25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Intron variant</w:t>
            </w:r>
          </w:p>
        </w:tc>
      </w:tr>
      <w:tr w:rsidR="004F6A17" w:rsidRPr="004F6A17" w14:paraId="427DCD68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776CB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rs5744231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E92FBD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112163324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57D4C3B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86453E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5BF4001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3AB4422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05ABD2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C:T</w:t>
            </w:r>
          </w:p>
        </w:tc>
        <w:tc>
          <w:tcPr>
            <w:tcW w:w="1656" w:type="dxa"/>
            <w:vAlign w:val="center"/>
          </w:tcPr>
          <w:p w14:paraId="2417DCC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Intron variant</w:t>
            </w:r>
          </w:p>
        </w:tc>
      </w:tr>
      <w:tr w:rsidR="004F6A17" w:rsidRPr="004F6A17" w14:paraId="0430B34C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F3DE61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rs360718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4B031D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112164016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6674846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0957D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447A96F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0.4288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2DFE316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BB96A8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A:C</w:t>
            </w:r>
          </w:p>
        </w:tc>
        <w:tc>
          <w:tcPr>
            <w:tcW w:w="1656" w:type="dxa"/>
            <w:vAlign w:val="center"/>
          </w:tcPr>
          <w:p w14:paraId="63385C1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5’ UTR</w:t>
            </w:r>
          </w:p>
        </w:tc>
      </w:tr>
      <w:tr w:rsidR="004F6A17" w:rsidRPr="004F6A17" w14:paraId="35D38574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B5B2A2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rs187238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536CCED7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112164265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048028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59672AD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67BA2B1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0.8172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C130B4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1A5B14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C:G</w:t>
            </w:r>
          </w:p>
        </w:tc>
        <w:tc>
          <w:tcPr>
            <w:tcW w:w="1656" w:type="dxa"/>
            <w:vAlign w:val="center"/>
          </w:tcPr>
          <w:p w14:paraId="3C8E2FF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5’ UTR</w:t>
            </w:r>
          </w:p>
        </w:tc>
      </w:tr>
      <w:tr w:rsidR="004F6A17" w:rsidRPr="004F6A17" w14:paraId="510AE0CF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B381BE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rs1946518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17851E4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112164735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68E68159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DFD161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2145334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76CC997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0.456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2290576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G:T</w:t>
            </w:r>
          </w:p>
        </w:tc>
        <w:tc>
          <w:tcPr>
            <w:tcW w:w="1656" w:type="dxa"/>
            <w:vAlign w:val="center"/>
          </w:tcPr>
          <w:p w14:paraId="1AC34A6C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5’ UTR</w:t>
            </w:r>
          </w:p>
        </w:tc>
      </w:tr>
      <w:tr w:rsidR="004F6A17" w:rsidRPr="004F6A17" w14:paraId="2E76F7D3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95F3B4B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rs1946519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45727AC5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112164784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53DCBF31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0.526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69F9CA8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4449BB6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0.9307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5BA797F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77CC88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C:A</w:t>
            </w:r>
          </w:p>
        </w:tc>
        <w:tc>
          <w:tcPr>
            <w:tcW w:w="1656" w:type="dxa"/>
            <w:vAlign w:val="center"/>
          </w:tcPr>
          <w:p w14:paraId="1924A913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5’ UTR</w:t>
            </w:r>
          </w:p>
        </w:tc>
      </w:tr>
      <w:tr w:rsidR="004F6A17" w:rsidRPr="004F6A17" w14:paraId="0A4579EE" w14:textId="77777777" w:rsidTr="004F6A17">
        <w:trPr>
          <w:trHeight w:val="300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50E1CC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rs1293344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97341A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112166661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45A9ABEF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35BFA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14:paraId="3E0521C2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0.539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65ECF80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EF300C0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A:G</w:t>
            </w:r>
          </w:p>
        </w:tc>
        <w:tc>
          <w:tcPr>
            <w:tcW w:w="1656" w:type="dxa"/>
            <w:vAlign w:val="center"/>
          </w:tcPr>
          <w:p w14:paraId="5B709D0A" w14:textId="77777777" w:rsidR="004F6A17" w:rsidRPr="004F6A17" w:rsidRDefault="004F6A17" w:rsidP="004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6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Enhancer variant</w:t>
            </w:r>
          </w:p>
        </w:tc>
      </w:tr>
    </w:tbl>
    <w:p w14:paraId="26634527" w14:textId="55BD8AB7" w:rsidR="004F6A17" w:rsidRDefault="009114B8">
      <w:r w:rsidRPr="00073A34">
        <w:rPr>
          <w:rFonts w:asciiTheme="majorBidi" w:eastAsia="Calibri" w:hAnsiTheme="majorBidi" w:cstheme="majorBidi"/>
          <w:sz w:val="20"/>
          <w:szCs w:val="20"/>
        </w:rPr>
        <w:t xml:space="preserve">* </w:t>
      </w:r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Homo sapiens:GRCh37.p13 (GCF_000001405.25)</w:t>
      </w:r>
      <w:proofErr w:type="spell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Chr</w:t>
      </w:r>
      <w:proofErr w:type="spell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 11 (NC_000011.9).</w:t>
      </w:r>
      <w:r w:rsidR="004F6A17">
        <w:br w:type="page"/>
      </w:r>
    </w:p>
    <w:p w14:paraId="4960AAA8" w14:textId="77777777" w:rsidR="00546A1E" w:rsidRDefault="00546A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A1E" w:rsidRPr="0090394C" w14:paraId="002EC8BF" w14:textId="77777777" w:rsidTr="00546A1E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1C7FBF6F" w14:textId="77777777" w:rsidR="00546A1E" w:rsidRPr="00B22ED9" w:rsidRDefault="00546A1E" w:rsidP="00B22E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22ED9">
              <w:rPr>
                <w:rFonts w:asciiTheme="majorBidi" w:hAnsiTheme="majorBidi" w:cstheme="majorBidi"/>
                <w:sz w:val="24"/>
                <w:szCs w:val="24"/>
              </w:rPr>
              <w:t xml:space="preserve">Supplementary Table </w:t>
            </w:r>
            <w:r w:rsidR="00B22ED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B22ED9">
              <w:rPr>
                <w:rFonts w:asciiTheme="majorBidi" w:hAnsiTheme="majorBidi" w:cstheme="majorBidi"/>
                <w:sz w:val="24"/>
                <w:szCs w:val="24"/>
              </w:rPr>
              <w:t xml:space="preserve">. List of primer sequences used for SNP detection in this study. M13 tag was attached to all primers for sequencing. </w:t>
            </w:r>
          </w:p>
          <w:p w14:paraId="6BDFB4FA" w14:textId="77777777" w:rsidR="00546A1E" w:rsidRPr="0090394C" w:rsidRDefault="00546A1E" w:rsidP="0078237A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0FA47EA3" w14:textId="77777777" w:rsidTr="0078237A">
        <w:tc>
          <w:tcPr>
            <w:tcW w:w="4508" w:type="dxa"/>
          </w:tcPr>
          <w:p w14:paraId="1DD7E67C" w14:textId="77777777" w:rsidR="0078237A" w:rsidRPr="00544C24" w:rsidRDefault="0078237A">
            <w:pPr>
              <w:rPr>
                <w:rFonts w:asciiTheme="majorBidi" w:hAnsiTheme="majorBidi" w:cstheme="majorBidi"/>
                <w:b/>
                <w:bCs/>
              </w:rPr>
            </w:pPr>
            <w:r w:rsidRPr="00544C24">
              <w:rPr>
                <w:rFonts w:asciiTheme="majorBidi" w:hAnsiTheme="majorBidi" w:cstheme="majorBidi"/>
                <w:b/>
                <w:bCs/>
              </w:rPr>
              <w:t>SNP</w:t>
            </w:r>
          </w:p>
          <w:p w14:paraId="7EB1E522" w14:textId="77777777" w:rsidR="0090394C" w:rsidRPr="00544C24" w:rsidRDefault="009039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508" w:type="dxa"/>
          </w:tcPr>
          <w:p w14:paraId="09B03986" w14:textId="77777777" w:rsidR="0078237A" w:rsidRPr="00544C24" w:rsidRDefault="0078237A" w:rsidP="0078237A">
            <w:pPr>
              <w:rPr>
                <w:rFonts w:asciiTheme="majorBidi" w:hAnsiTheme="majorBidi" w:cstheme="majorBidi"/>
                <w:b/>
                <w:bCs/>
              </w:rPr>
            </w:pPr>
            <w:r w:rsidRPr="00544C24">
              <w:rPr>
                <w:rFonts w:asciiTheme="majorBidi" w:hAnsiTheme="majorBidi" w:cstheme="majorBidi"/>
                <w:b/>
                <w:bCs/>
              </w:rPr>
              <w:t>Primer sequence</w:t>
            </w:r>
            <w:r w:rsidR="00544C24" w:rsidRPr="00544C24">
              <w:rPr>
                <w:rFonts w:asciiTheme="majorBidi" w:hAnsiTheme="majorBidi" w:cstheme="majorBidi"/>
                <w:b/>
                <w:bCs/>
              </w:rPr>
              <w:t>s</w:t>
            </w:r>
            <w:r w:rsidRPr="00544C24">
              <w:rPr>
                <w:rFonts w:asciiTheme="majorBidi" w:hAnsiTheme="majorBidi" w:cstheme="majorBidi"/>
                <w:b/>
                <w:bCs/>
              </w:rPr>
              <w:t xml:space="preserve"> (5’</w:t>
            </w:r>
            <w:r w:rsidR="002C3866" w:rsidRPr="00544C24">
              <w:rPr>
                <w:rFonts w:asciiTheme="majorBidi" w:hAnsiTheme="majorBidi" w:cstheme="majorBidi"/>
                <w:b/>
                <w:bCs/>
              </w:rPr>
              <w:t>-3</w:t>
            </w:r>
            <w:r w:rsidR="00B22ED9" w:rsidRPr="00544C24">
              <w:rPr>
                <w:rFonts w:asciiTheme="majorBidi" w:hAnsiTheme="majorBidi" w:cstheme="majorBidi"/>
                <w:b/>
                <w:bCs/>
              </w:rPr>
              <w:t>’)</w:t>
            </w:r>
            <w:r w:rsidR="00B22ED9">
              <w:rPr>
                <w:rFonts w:asciiTheme="majorBidi" w:hAnsiTheme="majorBidi" w:cstheme="majorBidi"/>
                <w:b/>
                <w:bCs/>
              </w:rPr>
              <w:t xml:space="preserve"> *</w:t>
            </w:r>
          </w:p>
          <w:p w14:paraId="489B7A02" w14:textId="77777777" w:rsidR="0090394C" w:rsidRPr="00544C24" w:rsidRDefault="0090394C" w:rsidP="007823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8237A" w:rsidRPr="0090394C" w14:paraId="4D133AAA" w14:textId="77777777" w:rsidTr="0078237A">
        <w:tc>
          <w:tcPr>
            <w:tcW w:w="4508" w:type="dxa"/>
          </w:tcPr>
          <w:p w14:paraId="349AF9E0" w14:textId="77777777" w:rsidR="0078237A" w:rsidRPr="0090394C" w:rsidRDefault="002C386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  <w:sz w:val="20"/>
                <w:szCs w:val="20"/>
              </w:rPr>
              <w:t>rs11214101</w:t>
            </w:r>
          </w:p>
        </w:tc>
        <w:tc>
          <w:tcPr>
            <w:tcW w:w="4508" w:type="dxa"/>
          </w:tcPr>
          <w:p w14:paraId="3870C4DE" w14:textId="77777777" w:rsidR="0078237A" w:rsidRPr="0090394C" w:rsidRDefault="002C3866" w:rsidP="002C386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CGCAGGTAAGGAACGAGAAT</w:t>
            </w:r>
          </w:p>
          <w:p w14:paraId="593D3EDB" w14:textId="77777777" w:rsidR="002C3866" w:rsidRPr="0090394C" w:rsidRDefault="002C38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CCTGGGAGGTAGAAGTTGCA</w:t>
            </w:r>
          </w:p>
          <w:p w14:paraId="1DA138F8" w14:textId="77777777" w:rsidR="002C3866" w:rsidRPr="0090394C" w:rsidRDefault="002C3866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7827F4B2" w14:textId="77777777" w:rsidTr="0078237A">
        <w:tc>
          <w:tcPr>
            <w:tcW w:w="4508" w:type="dxa"/>
          </w:tcPr>
          <w:p w14:paraId="75BE6AEA" w14:textId="77777777" w:rsidR="0078237A" w:rsidRPr="0090394C" w:rsidRDefault="002C386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rs544354</w:t>
            </w:r>
          </w:p>
        </w:tc>
        <w:tc>
          <w:tcPr>
            <w:tcW w:w="4508" w:type="dxa"/>
          </w:tcPr>
          <w:p w14:paraId="25188713" w14:textId="77777777" w:rsidR="0078237A" w:rsidRPr="0090394C" w:rsidRDefault="002C386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TCTGGACTCTGAAATCTGTTCCT</w:t>
            </w:r>
          </w:p>
          <w:p w14:paraId="3902A551" w14:textId="77777777" w:rsidR="002C3866" w:rsidRPr="0090394C" w:rsidRDefault="002C3866" w:rsidP="002C38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CAACAAAGTGAGACCCCGTC</w:t>
            </w:r>
          </w:p>
          <w:p w14:paraId="358CDDDB" w14:textId="77777777" w:rsidR="002C3866" w:rsidRPr="0090394C" w:rsidRDefault="002C3866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1D59CB78" w14:textId="77777777" w:rsidTr="0078237A">
        <w:tc>
          <w:tcPr>
            <w:tcW w:w="4508" w:type="dxa"/>
          </w:tcPr>
          <w:p w14:paraId="2FE33E36" w14:textId="77777777" w:rsidR="0078237A" w:rsidRPr="0090394C" w:rsidRDefault="002C386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rs360727</w:t>
            </w:r>
          </w:p>
        </w:tc>
        <w:tc>
          <w:tcPr>
            <w:tcW w:w="4508" w:type="dxa"/>
          </w:tcPr>
          <w:p w14:paraId="3BD666AC" w14:textId="77777777" w:rsidR="0078237A" w:rsidRPr="0090394C" w:rsidRDefault="002C38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GTCTGTTTGTTTGCTTTTGTGAA</w:t>
            </w:r>
          </w:p>
          <w:p w14:paraId="2B2DB225" w14:textId="77777777" w:rsidR="002C3866" w:rsidRPr="0090394C" w:rsidRDefault="002C38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TTAAAATTTCATGCCGGGCG</w:t>
            </w:r>
          </w:p>
          <w:p w14:paraId="1318113B" w14:textId="77777777" w:rsidR="002C3866" w:rsidRPr="0090394C" w:rsidRDefault="002C3866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23383651" w14:textId="77777777" w:rsidTr="0078237A">
        <w:tc>
          <w:tcPr>
            <w:tcW w:w="4508" w:type="dxa"/>
          </w:tcPr>
          <w:p w14:paraId="18DF7591" w14:textId="77777777" w:rsidR="00155EC4" w:rsidRPr="0090394C" w:rsidRDefault="00155EC4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rs5744292</w:t>
            </w:r>
          </w:p>
          <w:p w14:paraId="4FADED47" w14:textId="77777777" w:rsidR="0078237A" w:rsidRPr="0090394C" w:rsidRDefault="007823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5E74A012" w14:textId="77777777" w:rsidR="0078237A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AGTTTTGCTGTTGTTGCCCA</w:t>
            </w:r>
          </w:p>
          <w:p w14:paraId="3B2DC63B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TTAAAATTTCATGCCGGGCG</w:t>
            </w:r>
          </w:p>
          <w:p w14:paraId="661A8A4A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3120B5AE" w14:textId="77777777" w:rsidTr="0078237A">
        <w:tc>
          <w:tcPr>
            <w:tcW w:w="4508" w:type="dxa"/>
          </w:tcPr>
          <w:p w14:paraId="3E887773" w14:textId="77777777" w:rsidR="00155EC4" w:rsidRPr="0090394C" w:rsidRDefault="00155EC4" w:rsidP="00155E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rs360728</w:t>
            </w:r>
          </w:p>
          <w:p w14:paraId="145B4F32" w14:textId="77777777" w:rsidR="0078237A" w:rsidRPr="0090394C" w:rsidRDefault="007823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0DF9F188" w14:textId="77777777" w:rsidR="0078237A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GCTCACCACAACCTCTACCT</w:t>
            </w:r>
          </w:p>
          <w:p w14:paraId="48B3A301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TTCAGAGAAGTGTCCCAGGA</w:t>
            </w:r>
          </w:p>
          <w:p w14:paraId="2E814AD6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</w:p>
        </w:tc>
      </w:tr>
      <w:tr w:rsidR="0078237A" w:rsidRPr="0090394C" w14:paraId="4E1032D2" w14:textId="77777777" w:rsidTr="0078237A">
        <w:tc>
          <w:tcPr>
            <w:tcW w:w="4508" w:type="dxa"/>
          </w:tcPr>
          <w:p w14:paraId="4EE6A80E" w14:textId="77777777" w:rsidR="00155EC4" w:rsidRPr="0090394C" w:rsidRDefault="00155EC4" w:rsidP="00155E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rs360729</w:t>
            </w:r>
          </w:p>
          <w:p w14:paraId="01CA04BF" w14:textId="77777777" w:rsidR="0078237A" w:rsidRPr="0090394C" w:rsidRDefault="007823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3E24B6D4" w14:textId="77777777" w:rsidR="0078237A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GACCACTCCCAGCCATCATA</w:t>
            </w:r>
          </w:p>
          <w:p w14:paraId="2186B9A3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GCATGCACCTGTAATCCCAG</w:t>
            </w:r>
          </w:p>
          <w:p w14:paraId="488C6BCB" w14:textId="77777777" w:rsidR="00155EC4" w:rsidRPr="0090394C" w:rsidRDefault="00155EC4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4C75183E" w14:textId="77777777" w:rsidTr="0078237A">
        <w:tc>
          <w:tcPr>
            <w:tcW w:w="4508" w:type="dxa"/>
          </w:tcPr>
          <w:p w14:paraId="5E7A8797" w14:textId="77777777" w:rsidR="00FB5312" w:rsidRPr="0090394C" w:rsidRDefault="00FB5312" w:rsidP="00FB5312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rs549908</w:t>
            </w:r>
          </w:p>
          <w:p w14:paraId="1DB09BE0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B58A90F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TGAGGATTGGGACTAGCACG</w:t>
            </w:r>
          </w:p>
          <w:p w14:paraId="335A5F45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AGACCGGTCAGAAAGTAGGC</w:t>
            </w:r>
          </w:p>
          <w:p w14:paraId="2D05A419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0C0100AA" w14:textId="77777777" w:rsidTr="0078237A">
        <w:tc>
          <w:tcPr>
            <w:tcW w:w="4508" w:type="dxa"/>
          </w:tcPr>
          <w:p w14:paraId="432FCF1A" w14:textId="77777777" w:rsidR="00FB5312" w:rsidRPr="0090394C" w:rsidRDefault="00FB5312" w:rsidP="00FB53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rs5744260</w:t>
            </w:r>
          </w:p>
          <w:p w14:paraId="1C28E45A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CD043E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CTTCCCGTCTTCCCTTCCTT</w:t>
            </w:r>
          </w:p>
          <w:p w14:paraId="3F28BD87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AGGAGGTAGAATTGCTGGGT</w:t>
            </w:r>
          </w:p>
          <w:p w14:paraId="18FBB950" w14:textId="77777777" w:rsidR="00FB5312" w:rsidRPr="0090394C" w:rsidRDefault="00FB5312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56734AA2" w14:textId="77777777" w:rsidTr="0078237A">
        <w:tc>
          <w:tcPr>
            <w:tcW w:w="4508" w:type="dxa"/>
          </w:tcPr>
          <w:p w14:paraId="1D8341FE" w14:textId="77777777" w:rsidR="00A901ED" w:rsidRPr="0090394C" w:rsidRDefault="00A901ED" w:rsidP="00A901ED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rs360714</w:t>
            </w:r>
          </w:p>
          <w:p w14:paraId="4F8764A5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82CF0B3" w14:textId="77777777" w:rsidR="00FB5312" w:rsidRPr="0090394C" w:rsidRDefault="00A901ED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CCCAGGAGTAAGCAGTGACA</w:t>
            </w:r>
          </w:p>
          <w:p w14:paraId="0F1AC5F1" w14:textId="77777777" w:rsidR="00A901ED" w:rsidRPr="0090394C" w:rsidRDefault="00A901ED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TGACCTCAAGTGATCCAGCC</w:t>
            </w:r>
          </w:p>
          <w:p w14:paraId="112869E6" w14:textId="77777777" w:rsidR="00A901ED" w:rsidRPr="0090394C" w:rsidRDefault="00A901ED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246E4DE9" w14:textId="77777777" w:rsidTr="0078237A">
        <w:tc>
          <w:tcPr>
            <w:tcW w:w="4508" w:type="dxa"/>
          </w:tcPr>
          <w:p w14:paraId="20031DE4" w14:textId="77777777" w:rsidR="00A901ED" w:rsidRPr="0090394C" w:rsidRDefault="00A901ED" w:rsidP="00A901E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rs7106524</w:t>
            </w:r>
          </w:p>
          <w:p w14:paraId="329E8307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157D29" w14:textId="77777777" w:rsidR="00FB5312" w:rsidRPr="0090394C" w:rsidRDefault="00A901ED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GGAGGGCTTTGGAAATCAGG</w:t>
            </w:r>
          </w:p>
          <w:p w14:paraId="016F4AAA" w14:textId="77777777" w:rsidR="00A901ED" w:rsidRPr="0090394C" w:rsidRDefault="00A901ED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ACCTTTGGACTGGGCTACAA</w:t>
            </w:r>
          </w:p>
          <w:p w14:paraId="25901B26" w14:textId="77777777" w:rsidR="00A901ED" w:rsidRPr="0090394C" w:rsidRDefault="00A901ED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67289E57" w14:textId="77777777" w:rsidTr="0078237A">
        <w:tc>
          <w:tcPr>
            <w:tcW w:w="4508" w:type="dxa"/>
          </w:tcPr>
          <w:p w14:paraId="36AF9F1A" w14:textId="77777777" w:rsidR="00A33B86" w:rsidRPr="0090394C" w:rsidRDefault="00A33B86" w:rsidP="00A33B8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rs5744231</w:t>
            </w:r>
          </w:p>
          <w:p w14:paraId="0A77742A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B0249C" w14:textId="77777777" w:rsidR="00FB5312" w:rsidRPr="0090394C" w:rsidRDefault="00A33B8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AD6E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TTGTAGCCCAGTCCAAAGGT</w:t>
            </w:r>
          </w:p>
          <w:p w14:paraId="377934BD" w14:textId="77777777" w:rsidR="00A33B86" w:rsidRPr="0090394C" w:rsidRDefault="00A33B8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GCTGGATTCTCATCTGCTTTG</w:t>
            </w:r>
          </w:p>
          <w:p w14:paraId="3FE8F5C0" w14:textId="77777777" w:rsidR="00A33B86" w:rsidRPr="0090394C" w:rsidRDefault="00A33B86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1749E25C" w14:textId="77777777" w:rsidTr="0078237A">
        <w:tc>
          <w:tcPr>
            <w:tcW w:w="4508" w:type="dxa"/>
          </w:tcPr>
          <w:p w14:paraId="1C4F5669" w14:textId="77777777" w:rsidR="00A33B86" w:rsidRPr="0090394C" w:rsidRDefault="00A33B86" w:rsidP="00A33B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rs360718</w:t>
            </w:r>
          </w:p>
          <w:p w14:paraId="2AB2B5B7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4F1F078" w14:textId="77777777" w:rsidR="00FB5312" w:rsidRPr="0090394C" w:rsidRDefault="00A33B8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TGTTGATACTGACTGCTCATCG</w:t>
            </w:r>
          </w:p>
          <w:p w14:paraId="70A2EDE7" w14:textId="77777777" w:rsidR="00A33B86" w:rsidRPr="0090394C" w:rsidRDefault="00A33B86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AGAGCCCCAACTTTTACGGA</w:t>
            </w:r>
          </w:p>
          <w:p w14:paraId="358DAD9B" w14:textId="77777777" w:rsidR="00A33B86" w:rsidRPr="0090394C" w:rsidRDefault="00A33B86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43CEDAA9" w14:textId="77777777" w:rsidTr="0078237A">
        <w:tc>
          <w:tcPr>
            <w:tcW w:w="4508" w:type="dxa"/>
          </w:tcPr>
          <w:p w14:paraId="087DAF1A" w14:textId="77777777" w:rsidR="009C3922" w:rsidRPr="0090394C" w:rsidRDefault="009C3922" w:rsidP="009C39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rs187238</w:t>
            </w:r>
          </w:p>
          <w:p w14:paraId="58B33D74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F497024" w14:textId="77777777" w:rsidR="00FB531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AGGTTCCTTTCCTCTTCCCG</w:t>
            </w:r>
          </w:p>
          <w:p w14:paraId="6F600F95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GTTTTGTGCTGAAGTGTGACC</w:t>
            </w:r>
          </w:p>
          <w:p w14:paraId="5342C6BB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37516B5A" w14:textId="77777777" w:rsidTr="0078237A">
        <w:tc>
          <w:tcPr>
            <w:tcW w:w="4508" w:type="dxa"/>
          </w:tcPr>
          <w:p w14:paraId="71A7605B" w14:textId="77777777" w:rsidR="009C3922" w:rsidRPr="0090394C" w:rsidRDefault="009C3922" w:rsidP="009C39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rs1946518</w:t>
            </w:r>
          </w:p>
          <w:p w14:paraId="3D287088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371D36B" w14:textId="77777777" w:rsidR="00FB531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CCCTTCCTCCCAAGCTCAAT</w:t>
            </w:r>
          </w:p>
          <w:p w14:paraId="50C88AAF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ACACTCTGCTCTTCAAACGT</w:t>
            </w:r>
          </w:p>
          <w:p w14:paraId="387D3B1C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17589B43" w14:textId="77777777" w:rsidTr="0078237A">
        <w:tc>
          <w:tcPr>
            <w:tcW w:w="4508" w:type="dxa"/>
          </w:tcPr>
          <w:p w14:paraId="49902ECA" w14:textId="77777777" w:rsidR="009C3922" w:rsidRPr="0090394C" w:rsidRDefault="009C3922" w:rsidP="009C39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rs1946519</w:t>
            </w:r>
          </w:p>
          <w:p w14:paraId="3B5FE615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90A8047" w14:textId="77777777" w:rsidR="00FB531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CCCTTCCTCCCAAGCTCAAT</w:t>
            </w:r>
          </w:p>
          <w:p w14:paraId="52E81D07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TGCCACCTTGCTAATTCCCT</w:t>
            </w:r>
          </w:p>
          <w:p w14:paraId="2DAE6B56" w14:textId="77777777" w:rsidR="009C3922" w:rsidRPr="0090394C" w:rsidRDefault="009C3922">
            <w:pPr>
              <w:rPr>
                <w:rFonts w:asciiTheme="majorBidi" w:hAnsiTheme="majorBidi" w:cstheme="majorBidi"/>
              </w:rPr>
            </w:pPr>
          </w:p>
        </w:tc>
      </w:tr>
      <w:tr w:rsidR="00FB5312" w:rsidRPr="0090394C" w14:paraId="7B502B99" w14:textId="77777777" w:rsidTr="0078237A">
        <w:tc>
          <w:tcPr>
            <w:tcW w:w="4508" w:type="dxa"/>
          </w:tcPr>
          <w:p w14:paraId="3D4904B9" w14:textId="77777777" w:rsidR="00024229" w:rsidRPr="0090394C" w:rsidRDefault="00024229" w:rsidP="0002422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rs1293344</w:t>
            </w:r>
          </w:p>
          <w:p w14:paraId="35470D91" w14:textId="77777777" w:rsidR="00FB5312" w:rsidRPr="0090394C" w:rsidRDefault="00FB5312" w:rsidP="00155E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1E03DC9" w14:textId="77777777" w:rsidR="00FB5312" w:rsidRPr="0090394C" w:rsidRDefault="00024229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F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ACCGGCTTCTTCACAAACAG</w:t>
            </w:r>
          </w:p>
          <w:p w14:paraId="12AEEDC9" w14:textId="77777777" w:rsidR="00024229" w:rsidRPr="0090394C" w:rsidRDefault="00024229">
            <w:pPr>
              <w:rPr>
                <w:rFonts w:asciiTheme="majorBidi" w:hAnsiTheme="majorBidi" w:cstheme="majorBidi"/>
              </w:rPr>
            </w:pPr>
            <w:r w:rsidRPr="0090394C">
              <w:rPr>
                <w:rFonts w:asciiTheme="majorBidi" w:hAnsiTheme="majorBidi" w:cstheme="majorBidi"/>
              </w:rPr>
              <w:t xml:space="preserve">R - </w:t>
            </w:r>
            <w:r w:rsidRPr="0090394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TCCAGAGCCTCAGTTACTGC</w:t>
            </w:r>
          </w:p>
          <w:p w14:paraId="5BE5007A" w14:textId="77777777" w:rsidR="00024229" w:rsidRPr="0090394C" w:rsidRDefault="00024229">
            <w:pPr>
              <w:rPr>
                <w:rFonts w:asciiTheme="majorBidi" w:hAnsiTheme="majorBidi" w:cstheme="majorBidi"/>
              </w:rPr>
            </w:pPr>
          </w:p>
        </w:tc>
      </w:tr>
    </w:tbl>
    <w:p w14:paraId="4DA58045" w14:textId="77777777" w:rsidR="00713A44" w:rsidRDefault="00713A44"/>
    <w:p w14:paraId="6136C249" w14:textId="77777777" w:rsidR="00201361" w:rsidRPr="00073A34" w:rsidRDefault="00201361" w:rsidP="00201361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992F68">
        <w:rPr>
          <w:rFonts w:asciiTheme="majorBidi" w:eastAsia="Calibri" w:hAnsiTheme="majorBidi" w:cstheme="majorBidi"/>
          <w:sz w:val="20"/>
          <w:szCs w:val="20"/>
        </w:rPr>
        <w:t xml:space="preserve">F: </w:t>
      </w:r>
      <w:r w:rsidRPr="00073A34">
        <w:rPr>
          <w:rFonts w:asciiTheme="majorBidi" w:eastAsia="Calibri" w:hAnsiTheme="majorBidi" w:cstheme="majorBidi"/>
          <w:sz w:val="20"/>
          <w:szCs w:val="20"/>
        </w:rPr>
        <w:t>Forward</w:t>
      </w:r>
      <w:r>
        <w:rPr>
          <w:rFonts w:asciiTheme="majorBidi" w:eastAsia="Calibri" w:hAnsiTheme="majorBidi" w:cstheme="majorBidi"/>
          <w:sz w:val="20"/>
          <w:szCs w:val="20"/>
        </w:rPr>
        <w:t>.</w:t>
      </w:r>
    </w:p>
    <w:p w14:paraId="0CC867F4" w14:textId="77777777" w:rsidR="00201361" w:rsidRDefault="00201361" w:rsidP="00201361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sz w:val="20"/>
          <w:szCs w:val="20"/>
        </w:rPr>
        <w:t>R: Reverse.</w:t>
      </w:r>
    </w:p>
    <w:p w14:paraId="7F48B1A9" w14:textId="77777777" w:rsidR="00201361" w:rsidRDefault="00201361" w:rsidP="00201361">
      <w:r w:rsidRPr="00073A34">
        <w:rPr>
          <w:rFonts w:asciiTheme="majorBidi" w:eastAsia="Calibri" w:hAnsiTheme="majorBidi" w:cstheme="majorBidi"/>
          <w:sz w:val="20"/>
          <w:szCs w:val="20"/>
        </w:rPr>
        <w:t xml:space="preserve">* </w:t>
      </w:r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Homo sapiens:GRCh37.p13 (GCF_000001405.25)</w:t>
      </w:r>
      <w:proofErr w:type="spell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Chr</w:t>
      </w:r>
      <w:proofErr w:type="spell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 11 (NC_000011.9).</w:t>
      </w:r>
      <w:r>
        <w:br w:type="page"/>
      </w:r>
    </w:p>
    <w:p w14:paraId="22D49F2D" w14:textId="77777777" w:rsidR="00201361" w:rsidRDefault="00201361"/>
    <w:p w14:paraId="51EB41B6" w14:textId="77777777" w:rsidR="00713A44" w:rsidRDefault="00713A44"/>
    <w:p w14:paraId="4944BE14" w14:textId="77777777" w:rsidR="006176C8" w:rsidRDefault="006176C8"/>
    <w:p w14:paraId="6D3CF2BC" w14:textId="77777777" w:rsidR="006176C8" w:rsidRDefault="006176C8" w:rsidP="007F7DB4">
      <w:pPr>
        <w:rPr>
          <w:rFonts w:asciiTheme="majorBidi" w:hAnsiTheme="majorBidi" w:cstheme="majorBidi"/>
          <w:color w:val="000000" w:themeColor="text1"/>
        </w:rPr>
      </w:pPr>
    </w:p>
    <w:p w14:paraId="5638FE99" w14:textId="77777777" w:rsidR="0078237A" w:rsidRDefault="0078237A"/>
    <w:tbl>
      <w:tblPr>
        <w:tblStyle w:val="ListTable2"/>
        <w:tblpPr w:leftFromText="180" w:rightFromText="180" w:vertAnchor="page" w:horzAnchor="margin" w:tblpY="3168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62"/>
        <w:gridCol w:w="674"/>
        <w:gridCol w:w="7361"/>
      </w:tblGrid>
      <w:tr w:rsidR="007F7DB4" w:rsidRPr="00407D81" w14:paraId="0E05C441" w14:textId="77777777" w:rsidTr="0098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C076D" w14:textId="77777777" w:rsidR="007F7DB4" w:rsidRPr="007F7DB4" w:rsidRDefault="001C40A6" w:rsidP="007F7DB4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Supplementary Table 3. </w:t>
            </w:r>
            <w:r w:rsidR="007F7DB4" w:rsidRPr="007F7DB4">
              <w:rPr>
                <w:rFonts w:asciiTheme="majorBidi" w:hAnsiTheme="majorBidi" w:cstheme="majorBidi"/>
                <w:b w:val="0"/>
                <w:bCs w:val="0"/>
              </w:rPr>
              <w:t xml:space="preserve">Primers used for the generation of the </w:t>
            </w:r>
            <w:r w:rsidR="007F7DB4" w:rsidRPr="007F7DB4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IL-18</w:t>
            </w:r>
            <w:r w:rsidR="007F7DB4" w:rsidRPr="007F7DB4">
              <w:rPr>
                <w:rFonts w:asciiTheme="majorBidi" w:hAnsiTheme="majorBidi" w:cstheme="majorBidi"/>
                <w:b w:val="0"/>
                <w:bCs w:val="0"/>
              </w:rPr>
              <w:t xml:space="preserve"> promoter deletion fragments.</w:t>
            </w:r>
          </w:p>
        </w:tc>
      </w:tr>
      <w:tr w:rsidR="007F7DB4" w:rsidRPr="00407D81" w14:paraId="55F68585" w14:textId="77777777" w:rsidTr="001C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0E46BB6C" w14:textId="77777777" w:rsidR="007F7DB4" w:rsidRPr="007F7DB4" w:rsidRDefault="007F7DB4" w:rsidP="007F7DB4">
            <w:pPr>
              <w:ind w:left="203" w:right="113" w:hanging="91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F7DB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4A90CE7D" w14:textId="77777777" w:rsidR="007F7DB4" w:rsidRPr="007F7DB4" w:rsidRDefault="007F7DB4" w:rsidP="007F7DB4">
            <w:pPr>
              <w:ind w:left="203" w:right="113" w:hanging="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F7DB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Size (bp)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304E6A5A" w14:textId="77777777" w:rsidR="007F7DB4" w:rsidRPr="007F7DB4" w:rsidRDefault="007F7DB4" w:rsidP="007F7DB4">
            <w:pPr>
              <w:ind w:left="203" w:right="113" w:hanging="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F7DB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Fragment  Name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shd w:val="clear" w:color="auto" w:fill="auto"/>
          </w:tcPr>
          <w:p w14:paraId="4B52C979" w14:textId="77777777" w:rsidR="007F7DB4" w:rsidRPr="007F7DB4" w:rsidRDefault="007F7DB4" w:rsidP="007F7DB4">
            <w:pPr>
              <w:ind w:left="90" w:hanging="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42080B70" w14:textId="77777777" w:rsidR="007F7DB4" w:rsidRPr="007F7DB4" w:rsidRDefault="007F7DB4" w:rsidP="007F7DB4">
            <w:pPr>
              <w:ind w:left="90" w:hanging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9AB916B" w14:textId="77777777" w:rsidR="007F7DB4" w:rsidRPr="007F7DB4" w:rsidRDefault="007F7DB4" w:rsidP="007F7DB4">
            <w:pPr>
              <w:ind w:left="90" w:hanging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F7DB4">
              <w:rPr>
                <w:rFonts w:asciiTheme="majorBidi" w:hAnsiTheme="majorBidi" w:cstheme="majorBidi"/>
              </w:rPr>
              <w:t>Primer sequences (5’-3’)</w:t>
            </w:r>
            <w:r w:rsidR="00201361">
              <w:rPr>
                <w:rFonts w:asciiTheme="majorBidi" w:hAnsiTheme="majorBidi" w:cstheme="majorBidi"/>
              </w:rPr>
              <w:t>*</w:t>
            </w:r>
            <w:r w:rsidRPr="007F7DB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F7DB4" w:rsidRPr="00407D81" w14:paraId="24D01B2A" w14:textId="77777777" w:rsidTr="00980AE9">
        <w:trPr>
          <w:cantSplit/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shd w:val="clear" w:color="auto" w:fill="auto"/>
            <w:textDirection w:val="tbRl"/>
            <w:vAlign w:val="center"/>
          </w:tcPr>
          <w:p w14:paraId="6D6D1C60" w14:textId="77777777" w:rsidR="007F7DB4" w:rsidRPr="00407D81" w:rsidRDefault="007F7DB4" w:rsidP="007F7DB4">
            <w:pPr>
              <w:ind w:left="203" w:right="113" w:hanging="9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07D8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-7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95</w:t>
            </w:r>
            <w:r w:rsidRPr="00407D8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to +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2" w:type="dxa"/>
            <w:shd w:val="clear" w:color="auto" w:fill="auto"/>
            <w:textDirection w:val="tbRl"/>
            <w:vAlign w:val="center"/>
          </w:tcPr>
          <w:p w14:paraId="0DE67FA5" w14:textId="77777777" w:rsidR="007F7DB4" w:rsidRPr="00407D81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823 bp</w:t>
            </w:r>
          </w:p>
        </w:tc>
        <w:tc>
          <w:tcPr>
            <w:tcW w:w="674" w:type="dxa"/>
            <w:shd w:val="clear" w:color="auto" w:fill="auto"/>
            <w:textDirection w:val="tbRl"/>
            <w:vAlign w:val="center"/>
          </w:tcPr>
          <w:p w14:paraId="5EBB9EA7" w14:textId="77777777" w:rsidR="007F7DB4" w:rsidRPr="00230F01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F1–R1</w:t>
            </w:r>
          </w:p>
        </w:tc>
        <w:tc>
          <w:tcPr>
            <w:tcW w:w="7361" w:type="dxa"/>
            <w:shd w:val="clear" w:color="auto" w:fill="auto"/>
          </w:tcPr>
          <w:p w14:paraId="5EC251F8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F51D4B">
              <w:rPr>
                <w:rFonts w:asciiTheme="majorBidi" w:eastAsia="Times New Roman" w:hAnsiTheme="majorBidi" w:cstheme="majorBidi"/>
              </w:rPr>
              <w:t>F</w:t>
            </w:r>
            <w:r w:rsidRPr="00073A34">
              <w:rPr>
                <w:rFonts w:asciiTheme="majorBidi" w:eastAsia="Times New Roman" w:hAnsiTheme="majorBidi" w:cstheme="majorBidi"/>
              </w:rPr>
              <w:t xml:space="preserve"> - </w:t>
            </w:r>
            <w:r w:rsidRPr="00F51D4B">
              <w:rPr>
                <w:rFonts w:asciiTheme="majorBidi" w:eastAsia="Times New Roman" w:hAnsiTheme="majorBidi" w:cstheme="majorBidi"/>
                <w:b/>
                <w:bCs/>
              </w:rPr>
              <w:t>CGCCTA</w:t>
            </w:r>
            <w:r w:rsidRPr="00F51D4B">
              <w:rPr>
                <w:rFonts w:asciiTheme="majorBidi" w:eastAsia="Times New Roman" w:hAnsiTheme="majorBidi" w:cstheme="majorBidi"/>
                <w:u w:val="single"/>
              </w:rPr>
              <w:t>GAGCTC</w:t>
            </w:r>
            <w:r w:rsidRPr="00F51D4B">
              <w:rPr>
                <w:rFonts w:asciiTheme="majorBidi" w:eastAsia="Times New Roman" w:hAnsiTheme="majorBidi" w:cstheme="majorBidi"/>
              </w:rPr>
              <w:t>GAACATAAGCCCTAAATATATGTATCC</w:t>
            </w:r>
          </w:p>
          <w:p w14:paraId="5FCF871C" w14:textId="77777777" w:rsidR="007F7DB4" w:rsidRPr="00F51D4B" w:rsidRDefault="007F7DB4" w:rsidP="007F7DB4">
            <w:pPr>
              <w:tabs>
                <w:tab w:val="left" w:pos="275"/>
              </w:tabs>
              <w:spacing w:after="160" w:line="259" w:lineRule="auto"/>
              <w:ind w:left="90" w:hanging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14:paraId="377F2C37" w14:textId="77777777" w:rsidR="007F7DB4" w:rsidRPr="00073A34" w:rsidRDefault="007F7DB4" w:rsidP="007F7DB4">
            <w:pPr>
              <w:pStyle w:val="HTMLPreformatted"/>
              <w:ind w:left="90" w:hanging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073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R - </w:t>
            </w:r>
            <w:r w:rsidRPr="00073A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TAGGCG</w:t>
            </w:r>
            <w:r w:rsidRPr="00073A34">
              <w:rPr>
                <w:rFonts w:asciiTheme="majorBidi" w:hAnsiTheme="majorBidi" w:cstheme="majorBidi"/>
                <w:sz w:val="24"/>
                <w:szCs w:val="24"/>
                <w:u w:val="single"/>
                <w:lang w:val="en-GB"/>
              </w:rPr>
              <w:t>GAGCTC</w:t>
            </w:r>
            <w:r w:rsidRPr="00073A3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CAAGCTGGGGAGAGAATGAG</w:t>
            </w:r>
          </w:p>
        </w:tc>
      </w:tr>
      <w:tr w:rsidR="007F7DB4" w:rsidRPr="00407D81" w14:paraId="62B88581" w14:textId="77777777" w:rsidTr="0098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shd w:val="clear" w:color="auto" w:fill="auto"/>
            <w:textDirection w:val="tbRl"/>
            <w:vAlign w:val="center"/>
          </w:tcPr>
          <w:p w14:paraId="5EAEE449" w14:textId="77777777" w:rsidR="007F7DB4" w:rsidRPr="00407D81" w:rsidRDefault="007F7DB4" w:rsidP="007F7DB4">
            <w:pPr>
              <w:ind w:left="203" w:right="113" w:hanging="9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07D8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-795 to +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-523</w:t>
            </w:r>
          </w:p>
        </w:tc>
        <w:tc>
          <w:tcPr>
            <w:tcW w:w="562" w:type="dxa"/>
            <w:shd w:val="clear" w:color="auto" w:fill="auto"/>
            <w:textDirection w:val="tbRl"/>
            <w:vAlign w:val="center"/>
          </w:tcPr>
          <w:p w14:paraId="7678B00A" w14:textId="77777777" w:rsidR="007F7DB4" w:rsidRPr="00407D81" w:rsidRDefault="007F7DB4" w:rsidP="007F7DB4">
            <w:pPr>
              <w:ind w:left="203" w:right="113" w:hanging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276 bp</w:t>
            </w:r>
          </w:p>
        </w:tc>
        <w:tc>
          <w:tcPr>
            <w:tcW w:w="674" w:type="dxa"/>
            <w:shd w:val="clear" w:color="auto" w:fill="auto"/>
            <w:textDirection w:val="tbRl"/>
            <w:vAlign w:val="center"/>
          </w:tcPr>
          <w:p w14:paraId="0F066293" w14:textId="77777777" w:rsidR="007F7DB4" w:rsidRPr="00230F01" w:rsidRDefault="007F7DB4" w:rsidP="007F7DB4">
            <w:pPr>
              <w:ind w:left="203" w:right="113" w:hanging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F1–R2</w:t>
            </w:r>
          </w:p>
        </w:tc>
        <w:tc>
          <w:tcPr>
            <w:tcW w:w="7361" w:type="dxa"/>
            <w:shd w:val="clear" w:color="auto" w:fill="auto"/>
          </w:tcPr>
          <w:p w14:paraId="03006D75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" w:hanging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F51D4B">
              <w:rPr>
                <w:rFonts w:asciiTheme="majorBidi" w:eastAsia="Times New Roman" w:hAnsiTheme="majorBidi" w:cstheme="majorBidi"/>
                <w:sz w:val="22"/>
                <w:szCs w:val="22"/>
              </w:rPr>
              <w:t>F</w:t>
            </w:r>
            <w:r w:rsidRPr="00073A34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- </w:t>
            </w:r>
            <w:r w:rsidRPr="00F51D4B">
              <w:rPr>
                <w:rFonts w:asciiTheme="majorBidi" w:eastAsia="Times New Roman" w:hAnsiTheme="majorBidi" w:cstheme="majorBidi"/>
                <w:b/>
                <w:bCs/>
              </w:rPr>
              <w:t>CGCCTA</w:t>
            </w:r>
            <w:r w:rsidRPr="00F51D4B">
              <w:rPr>
                <w:rFonts w:asciiTheme="majorBidi" w:eastAsia="Times New Roman" w:hAnsiTheme="majorBidi" w:cstheme="majorBidi"/>
                <w:u w:val="single"/>
              </w:rPr>
              <w:t>GAGCTC</w:t>
            </w:r>
            <w:r w:rsidRPr="00F51D4B">
              <w:rPr>
                <w:rFonts w:asciiTheme="majorBidi" w:eastAsia="Times New Roman" w:hAnsiTheme="majorBidi" w:cstheme="majorBidi"/>
              </w:rPr>
              <w:t>GAACATAAGCCCTAAATATATGTATCC</w:t>
            </w:r>
          </w:p>
          <w:p w14:paraId="4273E2FE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0" w:hanging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  <w:p w14:paraId="72D7FAAC" w14:textId="77777777" w:rsidR="007F7DB4" w:rsidRPr="00073A34" w:rsidRDefault="00201361" w:rsidP="007F7DB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R - </w:t>
            </w:r>
            <w:r w:rsidR="007F7DB4" w:rsidRPr="00F51D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>TAGGCG</w:t>
            </w:r>
            <w:r w:rsidR="007F7DB4" w:rsidRPr="00F51D4B">
              <w:rPr>
                <w:rFonts w:asciiTheme="majorBidi" w:hAnsiTheme="majorBidi" w:cstheme="majorBidi"/>
                <w:sz w:val="22"/>
                <w:szCs w:val="22"/>
                <w:u w:val="single"/>
                <w:lang w:val="en-GB"/>
              </w:rPr>
              <w:t>GAGCTC</w:t>
            </w:r>
            <w:r w:rsidR="007F7DB4" w:rsidRPr="00F51D4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TCAGTGGAACAGGAGTCCATT</w:t>
            </w:r>
          </w:p>
        </w:tc>
      </w:tr>
      <w:tr w:rsidR="007F7DB4" w:rsidRPr="00407D81" w14:paraId="5D9AD7AF" w14:textId="77777777" w:rsidTr="00980AE9">
        <w:trPr>
          <w:cantSplit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shd w:val="clear" w:color="auto" w:fill="auto"/>
            <w:textDirection w:val="tbRl"/>
            <w:vAlign w:val="center"/>
          </w:tcPr>
          <w:p w14:paraId="5BE68ACA" w14:textId="77777777" w:rsidR="007F7DB4" w:rsidRPr="00407D81" w:rsidRDefault="007F7DB4" w:rsidP="007F7DB4">
            <w:pPr>
              <w:ind w:left="113" w:right="113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07D8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182</w:t>
            </w:r>
            <w:r w:rsidRPr="00407D8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to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+ 28</w:t>
            </w:r>
          </w:p>
        </w:tc>
        <w:tc>
          <w:tcPr>
            <w:tcW w:w="562" w:type="dxa"/>
            <w:shd w:val="clear" w:color="auto" w:fill="auto"/>
            <w:textDirection w:val="tbRl"/>
            <w:vAlign w:val="center"/>
          </w:tcPr>
          <w:p w14:paraId="36675AEC" w14:textId="77777777" w:rsidR="007F7DB4" w:rsidRPr="00407D81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209 bp</w:t>
            </w:r>
          </w:p>
        </w:tc>
        <w:tc>
          <w:tcPr>
            <w:tcW w:w="674" w:type="dxa"/>
            <w:shd w:val="clear" w:color="auto" w:fill="auto"/>
            <w:textDirection w:val="tbRl"/>
            <w:vAlign w:val="center"/>
          </w:tcPr>
          <w:p w14:paraId="3617ED05" w14:textId="77777777" w:rsidR="007F7DB4" w:rsidRPr="00230F01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230F0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F3-R1</w:t>
            </w:r>
          </w:p>
        </w:tc>
        <w:tc>
          <w:tcPr>
            <w:tcW w:w="7361" w:type="dxa"/>
            <w:shd w:val="clear" w:color="auto" w:fill="auto"/>
          </w:tcPr>
          <w:p w14:paraId="4EECB820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F51D4B">
              <w:rPr>
                <w:rFonts w:asciiTheme="majorBidi" w:eastAsia="Times New Roman" w:hAnsiTheme="majorBidi" w:cstheme="majorBidi"/>
                <w:sz w:val="22"/>
                <w:szCs w:val="22"/>
              </w:rPr>
              <w:t>F</w:t>
            </w:r>
            <w:r w:rsidRPr="00073A34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- </w:t>
            </w:r>
            <w:r w:rsidRPr="00F51D4B">
              <w:rPr>
                <w:rFonts w:asciiTheme="majorBidi" w:eastAsia="Times New Roman" w:hAnsiTheme="majorBidi" w:cstheme="majorBidi"/>
                <w:b/>
                <w:bCs/>
              </w:rPr>
              <w:t>CGCCTA</w:t>
            </w:r>
            <w:r w:rsidRPr="00F51D4B">
              <w:rPr>
                <w:rFonts w:asciiTheme="majorBidi" w:eastAsia="Times New Roman" w:hAnsiTheme="majorBidi" w:cstheme="majorBidi"/>
                <w:u w:val="single"/>
              </w:rPr>
              <w:t>GAGCTC</w:t>
            </w:r>
            <w:r w:rsidRPr="00F51D4B">
              <w:rPr>
                <w:rFonts w:asciiTheme="majorBidi" w:eastAsia="Times New Roman" w:hAnsiTheme="majorBidi" w:cstheme="majorBidi"/>
              </w:rPr>
              <w:t>ACAGGTTTTGGAAGGCACAG</w:t>
            </w:r>
          </w:p>
          <w:p w14:paraId="6A607F43" w14:textId="77777777" w:rsidR="007F7DB4" w:rsidRPr="00F51D4B" w:rsidRDefault="007F7DB4" w:rsidP="007F7DB4">
            <w:pPr>
              <w:widowControl w:val="0"/>
              <w:autoSpaceDE w:val="0"/>
              <w:autoSpaceDN w:val="0"/>
              <w:adjustRightInd w:val="0"/>
              <w:ind w:left="90" w:hanging="9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  <w:p w14:paraId="12FF0CCD" w14:textId="77777777" w:rsidR="007F7DB4" w:rsidRPr="00073A34" w:rsidRDefault="007F7DB4" w:rsidP="007F7DB4">
            <w:pPr>
              <w:pStyle w:val="ListParagraph"/>
              <w:ind w:left="90" w:hanging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073A34">
              <w:rPr>
                <w:rFonts w:asciiTheme="majorBidi" w:eastAsia="Times New Roman" w:hAnsiTheme="majorBidi" w:cstheme="majorBidi"/>
                <w:sz w:val="22"/>
                <w:szCs w:val="22"/>
                <w:lang w:val="en-GB"/>
              </w:rPr>
              <w:t xml:space="preserve">R - </w:t>
            </w:r>
            <w:r w:rsidRPr="00073A3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>TAGGCG</w:t>
            </w:r>
            <w:r w:rsidRPr="00073A34">
              <w:rPr>
                <w:rFonts w:asciiTheme="majorBidi" w:hAnsiTheme="majorBidi" w:cstheme="majorBidi"/>
                <w:sz w:val="22"/>
                <w:szCs w:val="22"/>
                <w:u w:val="single"/>
                <w:lang w:val="en-GB"/>
              </w:rPr>
              <w:t>GAGCTC</w:t>
            </w:r>
            <w:r w:rsidRPr="00073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CAAGCTGGGGAGAGAATGAG</w:t>
            </w:r>
          </w:p>
        </w:tc>
      </w:tr>
    </w:tbl>
    <w:p w14:paraId="18512BCB" w14:textId="77777777" w:rsidR="00073A34" w:rsidRP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992F68">
        <w:rPr>
          <w:rFonts w:asciiTheme="majorBidi" w:eastAsia="Calibri" w:hAnsiTheme="majorBidi" w:cstheme="majorBidi"/>
          <w:sz w:val="20"/>
          <w:szCs w:val="20"/>
        </w:rPr>
        <w:t xml:space="preserve">F: </w:t>
      </w:r>
      <w:r w:rsidRPr="00073A34">
        <w:rPr>
          <w:rFonts w:asciiTheme="majorBidi" w:eastAsia="Calibri" w:hAnsiTheme="majorBidi" w:cstheme="majorBidi"/>
          <w:sz w:val="20"/>
          <w:szCs w:val="20"/>
        </w:rPr>
        <w:t>Forward</w:t>
      </w:r>
      <w:r>
        <w:rPr>
          <w:rFonts w:asciiTheme="majorBidi" w:eastAsia="Calibri" w:hAnsiTheme="majorBidi" w:cstheme="majorBidi"/>
          <w:sz w:val="20"/>
          <w:szCs w:val="20"/>
        </w:rPr>
        <w:t>.</w:t>
      </w:r>
    </w:p>
    <w:p w14:paraId="7D09CEB4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sz w:val="20"/>
          <w:szCs w:val="20"/>
        </w:rPr>
        <w:t>R: Reverse.</w:t>
      </w:r>
    </w:p>
    <w:p w14:paraId="7C4BC5ED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eastAsia="Calibri" w:hAnsiTheme="majorBidi" w:cstheme="majorBidi"/>
          <w:sz w:val="20"/>
          <w:szCs w:val="20"/>
        </w:rPr>
        <w:t xml:space="preserve">* </w:t>
      </w:r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Homo </w:t>
      </w:r>
      <w:proofErr w:type="gram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sapiens:GRCh37.p</w:t>
      </w:r>
      <w:proofErr w:type="gram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13 (GCF_000001405.25)</w:t>
      </w:r>
      <w:proofErr w:type="spell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Chr</w:t>
      </w:r>
      <w:proofErr w:type="spell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 11 (NC_000011.9).</w:t>
      </w:r>
    </w:p>
    <w:p w14:paraId="01F4FCBA" w14:textId="77777777" w:rsidR="00073A34" w:rsidRP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eastAsia="Calibri" w:hAnsiTheme="majorBidi" w:cstheme="majorBidi"/>
          <w:sz w:val="20"/>
          <w:szCs w:val="20"/>
        </w:rPr>
        <w:t>Sac I restriction recognition sequence is underlined.</w:t>
      </w:r>
    </w:p>
    <w:p w14:paraId="2E902724" w14:textId="77777777" w:rsidR="00980AE9" w:rsidRPr="00992F68" w:rsidRDefault="00073A34" w:rsidP="00073A34">
      <w:pPr>
        <w:spacing w:after="0"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hAnsiTheme="majorBidi" w:cstheme="majorBidi"/>
          <w:sz w:val="20"/>
          <w:szCs w:val="20"/>
        </w:rPr>
        <w:t>Bold</w:t>
      </w:r>
      <w:r w:rsidRPr="00F51D4B">
        <w:rPr>
          <w:rFonts w:asciiTheme="majorBidi" w:hAnsiTheme="majorBidi" w:cstheme="majorBidi"/>
          <w:sz w:val="20"/>
          <w:szCs w:val="20"/>
        </w:rPr>
        <w:t>: extra sequence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6B3A5310" w14:textId="77777777" w:rsidR="006176C8" w:rsidRDefault="006176C8"/>
    <w:p w14:paraId="37918C7E" w14:textId="77777777" w:rsidR="00713A44" w:rsidRDefault="00713A44"/>
    <w:p w14:paraId="65C78507" w14:textId="77777777" w:rsidR="00713A44" w:rsidRDefault="00713A44"/>
    <w:p w14:paraId="324753C8" w14:textId="77777777" w:rsidR="00713A44" w:rsidRDefault="00713A44"/>
    <w:p w14:paraId="7565EB42" w14:textId="77777777" w:rsidR="006176C8" w:rsidRDefault="006176C8">
      <w:r>
        <w:br w:type="page"/>
      </w:r>
    </w:p>
    <w:p w14:paraId="61FF2761" w14:textId="77777777" w:rsidR="00F51D4B" w:rsidRPr="00F51D4B" w:rsidRDefault="00F51D4B" w:rsidP="007F7DB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i/>
          <w:iCs/>
          <w:color w:val="000000" w:themeColor="text1"/>
        </w:rPr>
      </w:pPr>
    </w:p>
    <w:tbl>
      <w:tblPr>
        <w:tblStyle w:val="ListTable1Light1"/>
        <w:tblpPr w:leftFromText="180" w:rightFromText="180" w:vertAnchor="text" w:horzAnchor="margin" w:tblpY="225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724"/>
        <w:gridCol w:w="724"/>
        <w:gridCol w:w="6055"/>
      </w:tblGrid>
      <w:tr w:rsidR="001C40A6" w:rsidRPr="00F51D4B" w14:paraId="711FCC8D" w14:textId="77777777" w:rsidTr="001C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2" w:type="dxa"/>
            <w:gridSpan w:val="4"/>
            <w:tcBorders>
              <w:top w:val="nil"/>
              <w:left w:val="nil"/>
              <w:right w:val="nil"/>
            </w:tcBorders>
          </w:tcPr>
          <w:p w14:paraId="14969D5E" w14:textId="77777777" w:rsidR="001C40A6" w:rsidRPr="00F51D4B" w:rsidRDefault="001C40A6" w:rsidP="007F7DB4">
            <w:pPr>
              <w:ind w:left="90" w:hanging="90"/>
              <w:rPr>
                <w:rFonts w:asciiTheme="majorBidi" w:hAnsiTheme="majorBidi" w:cstheme="majorBidi"/>
                <w:b w:val="0"/>
                <w:bCs w:val="0"/>
              </w:rPr>
            </w:pPr>
            <w:r w:rsidRPr="001C40A6">
              <w:rPr>
                <w:rFonts w:asciiTheme="majorBidi" w:hAnsiTheme="majorBidi" w:cstheme="majorBidi"/>
                <w:b w:val="0"/>
                <w:bCs w:val="0"/>
              </w:rPr>
              <w:t>Supplementary Table 4. Primers used for the generation of the IL-18 3’ UTR deletion fragments.</w:t>
            </w:r>
          </w:p>
        </w:tc>
      </w:tr>
      <w:tr w:rsidR="007F7DB4" w:rsidRPr="00F51D4B" w14:paraId="188CF4EF" w14:textId="77777777" w:rsidTr="001C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shd w:val="clear" w:color="auto" w:fill="auto"/>
            <w:textDirection w:val="tbRl"/>
          </w:tcPr>
          <w:p w14:paraId="6BF74045" w14:textId="77777777" w:rsidR="007F7DB4" w:rsidRPr="00F51D4B" w:rsidRDefault="007F7DB4" w:rsidP="007F7DB4">
            <w:pPr>
              <w:ind w:left="203" w:right="113" w:hanging="90"/>
              <w:rPr>
                <w:rFonts w:asciiTheme="majorBidi" w:hAnsiTheme="majorBidi" w:cstheme="majorBidi"/>
                <w:b w:val="0"/>
                <w:bCs w:val="0"/>
                <w:color w:val="FF0000"/>
              </w:rPr>
            </w:pPr>
            <w:r w:rsidRPr="00F51D4B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Position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07698B6F" w14:textId="77777777" w:rsidR="007F7DB4" w:rsidRPr="00F51D4B" w:rsidRDefault="007F7DB4" w:rsidP="007F7DB4">
            <w:pPr>
              <w:ind w:left="203" w:right="113" w:hanging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51D4B">
              <w:rPr>
                <w:rFonts w:asciiTheme="majorBidi" w:hAnsiTheme="majorBidi" w:cstheme="majorBidi"/>
              </w:rPr>
              <w:t>Size (bp)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7716D83E" w14:textId="77777777" w:rsidR="007F7DB4" w:rsidRPr="00F51D4B" w:rsidRDefault="007F7DB4" w:rsidP="00A06539">
            <w:pPr>
              <w:ind w:left="203" w:right="113" w:hanging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7F7DB4">
              <w:rPr>
                <w:rFonts w:asciiTheme="majorBidi" w:hAnsiTheme="majorBidi" w:cstheme="majorBidi"/>
              </w:rPr>
              <w:t xml:space="preserve">Fragment </w:t>
            </w:r>
            <w:r w:rsidRPr="00F51D4B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6055" w:type="dxa"/>
            <w:shd w:val="clear" w:color="auto" w:fill="auto"/>
          </w:tcPr>
          <w:p w14:paraId="4272C832" w14:textId="77777777" w:rsidR="007F7DB4" w:rsidRPr="00F51D4B" w:rsidRDefault="007F7DB4" w:rsidP="007F7DB4">
            <w:pPr>
              <w:ind w:left="90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487701CD" w14:textId="77777777" w:rsidR="007F7DB4" w:rsidRPr="00F51D4B" w:rsidRDefault="007F7DB4" w:rsidP="007F7DB4">
            <w:pPr>
              <w:ind w:left="90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51D4B">
              <w:rPr>
                <w:rFonts w:asciiTheme="majorBidi" w:hAnsiTheme="majorBidi" w:cstheme="majorBidi"/>
              </w:rPr>
              <w:t>Primer sequences (5’-3’)</w:t>
            </w:r>
            <w:r w:rsidR="00201361">
              <w:rPr>
                <w:rFonts w:asciiTheme="majorBidi" w:hAnsiTheme="majorBidi" w:cstheme="majorBidi"/>
              </w:rPr>
              <w:t>*</w:t>
            </w:r>
          </w:p>
        </w:tc>
      </w:tr>
      <w:tr w:rsidR="007F7DB4" w:rsidRPr="00F51D4B" w14:paraId="6EDB9664" w14:textId="77777777" w:rsidTr="001C40A6">
        <w:trPr>
          <w:cantSplit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shd w:val="clear" w:color="auto" w:fill="auto"/>
            <w:textDirection w:val="tbRl"/>
          </w:tcPr>
          <w:p w14:paraId="729D3808" w14:textId="77777777" w:rsidR="007F7DB4" w:rsidRPr="00F51D4B" w:rsidRDefault="007F7DB4" w:rsidP="007F7DB4">
            <w:pPr>
              <w:ind w:left="203" w:right="113" w:hanging="90"/>
              <w:rPr>
                <w:rFonts w:asciiTheme="majorBidi" w:hAnsiTheme="majorBidi" w:cstheme="majorBidi"/>
                <w:color w:val="000000" w:themeColor="text1"/>
              </w:rPr>
            </w:pPr>
            <w:r w:rsidRPr="00F51D4B">
              <w:rPr>
                <w:rFonts w:asciiTheme="majorBidi" w:hAnsiTheme="majorBidi" w:cstheme="majorBidi"/>
                <w:color w:val="000000" w:themeColor="text1"/>
              </w:rPr>
              <w:t>+20472 to  +20984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147B887D" w14:textId="77777777" w:rsidR="007F7DB4" w:rsidRPr="00F51D4B" w:rsidRDefault="007F7DB4" w:rsidP="007F7DB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519 bp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622FE75E" w14:textId="77777777" w:rsidR="007F7DB4" w:rsidRPr="00F51D4B" w:rsidRDefault="007F7DB4" w:rsidP="007F7DB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F1-R1</w:t>
            </w:r>
          </w:p>
        </w:tc>
        <w:tc>
          <w:tcPr>
            <w:tcW w:w="6055" w:type="dxa"/>
            <w:shd w:val="clear" w:color="auto" w:fill="auto"/>
          </w:tcPr>
          <w:p w14:paraId="62CBF7AF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5E9DC0D" w14:textId="77777777" w:rsidR="007F7DB4" w:rsidRPr="00F51D4B" w:rsidRDefault="00201361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</w:rPr>
              <w:t xml:space="preserve">F - </w:t>
            </w:r>
            <w:r w:rsidR="007F7DB4" w:rsidRPr="00F51D4B">
              <w:rPr>
                <w:rFonts w:ascii="Times New Roman" w:hAnsi="Times New Roman" w:cs="Times New Roman"/>
                <w:b/>
                <w:bCs/>
              </w:rPr>
              <w:t>CGCCTA</w:t>
            </w:r>
            <w:r w:rsidR="007F7DB4" w:rsidRPr="00F51D4B">
              <w:rPr>
                <w:rFonts w:ascii="Times New Roman" w:hAnsi="Times New Roman" w:cs="Times New Roman"/>
                <w:u w:val="single"/>
              </w:rPr>
              <w:t>GAGCTC</w:t>
            </w:r>
            <w:r w:rsidR="007F7DB4" w:rsidRPr="00F51D4B">
              <w:rPr>
                <w:rFonts w:ascii="Times New Roman" w:hAnsi="Times New Roman" w:cs="Times New Roman"/>
              </w:rPr>
              <w:t>TGTTCACTGTTCAAAACGAA</w:t>
            </w:r>
          </w:p>
          <w:p w14:paraId="37ABB2A5" w14:textId="77777777" w:rsidR="007F7DB4" w:rsidRPr="00F51D4B" w:rsidRDefault="007F7DB4" w:rsidP="007F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50F12833" w14:textId="77777777" w:rsidR="007F7DB4" w:rsidRPr="00F51D4B" w:rsidRDefault="00201361" w:rsidP="007F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R - </w:t>
            </w:r>
            <w:r w:rsidR="007F7DB4" w:rsidRPr="00F51D4B">
              <w:rPr>
                <w:rFonts w:asciiTheme="majorBidi" w:hAnsiTheme="majorBidi" w:cstheme="majorBidi"/>
                <w:b/>
                <w:bCs/>
              </w:rPr>
              <w:t>TAGGCG</w:t>
            </w:r>
            <w:r w:rsidR="007F7DB4" w:rsidRPr="00F51D4B">
              <w:rPr>
                <w:rFonts w:ascii="Times New Roman" w:hAnsi="Times New Roman" w:cs="Times New Roman"/>
                <w:u w:val="single"/>
              </w:rPr>
              <w:t>TCTAGA</w:t>
            </w:r>
            <w:r w:rsidR="007F7DB4" w:rsidRPr="00F51D4B">
              <w:rPr>
                <w:rFonts w:ascii="Times New Roman" w:hAnsi="Times New Roman" w:cs="Times New Roman"/>
              </w:rPr>
              <w:t>TTGCTTTTGTGAAAGTTCAT</w:t>
            </w:r>
          </w:p>
          <w:p w14:paraId="4EA01893" w14:textId="77777777" w:rsidR="007F7DB4" w:rsidRPr="00F51D4B" w:rsidRDefault="007F7DB4" w:rsidP="007F7DB4">
            <w:pPr>
              <w:ind w:left="90" w:hanging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7F7DB4" w:rsidRPr="00F51D4B" w14:paraId="2CF35E0A" w14:textId="77777777" w:rsidTr="001C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shd w:val="clear" w:color="auto" w:fill="auto"/>
            <w:textDirection w:val="tbRl"/>
          </w:tcPr>
          <w:p w14:paraId="7925761B" w14:textId="77777777" w:rsidR="007F7DB4" w:rsidRPr="00F51D4B" w:rsidRDefault="007F7DB4" w:rsidP="007F7DB4">
            <w:pPr>
              <w:ind w:left="203" w:right="113" w:hanging="9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51D4B">
              <w:rPr>
                <w:rFonts w:asciiTheme="majorBidi" w:hAnsiTheme="majorBidi" w:cstheme="majorBidi"/>
                <w:color w:val="000000" w:themeColor="text1"/>
              </w:rPr>
              <w:t>+20500 to +20984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2D30ECB6" w14:textId="77777777" w:rsidR="007F7DB4" w:rsidRPr="00F51D4B" w:rsidRDefault="007F7DB4" w:rsidP="007F7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490 bp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48F5C22E" w14:textId="77777777" w:rsidR="007F7DB4" w:rsidRPr="00F51D4B" w:rsidRDefault="007F7DB4" w:rsidP="007F7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F2-R1</w:t>
            </w:r>
          </w:p>
        </w:tc>
        <w:tc>
          <w:tcPr>
            <w:tcW w:w="6055" w:type="dxa"/>
            <w:shd w:val="clear" w:color="auto" w:fill="auto"/>
          </w:tcPr>
          <w:p w14:paraId="1727442B" w14:textId="77777777" w:rsidR="007F7DB4" w:rsidRPr="00F51D4B" w:rsidRDefault="007F7DB4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586ED6D9" w14:textId="77777777" w:rsidR="007F7DB4" w:rsidRPr="00F51D4B" w:rsidRDefault="00201361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</w:rPr>
              <w:t xml:space="preserve">F - </w:t>
            </w:r>
            <w:r w:rsidR="007F7DB4" w:rsidRPr="00F51D4B">
              <w:rPr>
                <w:rFonts w:ascii="Times New Roman" w:hAnsi="Times New Roman" w:cs="Times New Roman"/>
                <w:b/>
                <w:bCs/>
              </w:rPr>
              <w:t>CGCCTA</w:t>
            </w:r>
            <w:r w:rsidR="007F7DB4" w:rsidRPr="00F51D4B">
              <w:rPr>
                <w:rFonts w:ascii="Times New Roman" w:hAnsi="Times New Roman" w:cs="Times New Roman"/>
                <w:u w:val="single"/>
              </w:rPr>
              <w:t>GAGCTC</w:t>
            </w:r>
            <w:r w:rsidR="007F7DB4" w:rsidRPr="00F51D4B">
              <w:rPr>
                <w:rFonts w:asciiTheme="majorBidi" w:eastAsia="Times New Roman" w:hAnsiTheme="majorBidi" w:cstheme="majorBidi"/>
              </w:rPr>
              <w:t>TTAAAATTTCATGCCGGGCG</w:t>
            </w:r>
          </w:p>
          <w:p w14:paraId="2F3529A3" w14:textId="77777777" w:rsidR="007F7DB4" w:rsidRPr="00F51D4B" w:rsidRDefault="007F7DB4" w:rsidP="007F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58B0DC9" w14:textId="77777777" w:rsidR="007F7DB4" w:rsidRPr="00F51D4B" w:rsidRDefault="007F7DB4" w:rsidP="007F7DB4">
            <w:pPr>
              <w:ind w:left="90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 xml:space="preserve">R -  </w:t>
            </w:r>
            <w:r w:rsidRPr="00F51D4B">
              <w:rPr>
                <w:rFonts w:asciiTheme="majorBidi" w:hAnsiTheme="majorBidi" w:cstheme="majorBidi"/>
                <w:b/>
                <w:bCs/>
              </w:rPr>
              <w:t>TAGGCG</w:t>
            </w:r>
            <w:r w:rsidRPr="00F51D4B">
              <w:rPr>
                <w:rFonts w:ascii="Times New Roman" w:hAnsi="Times New Roman" w:cs="Times New Roman"/>
                <w:u w:val="single"/>
              </w:rPr>
              <w:t>TCTAGA</w:t>
            </w:r>
            <w:r w:rsidRPr="00F51D4B">
              <w:rPr>
                <w:rFonts w:ascii="Times New Roman" w:hAnsi="Times New Roman" w:cs="Times New Roman"/>
              </w:rPr>
              <w:t>TTGCTTTTGTGAAAGTTCAT</w:t>
            </w:r>
          </w:p>
          <w:p w14:paraId="629C9B01" w14:textId="77777777" w:rsidR="007F7DB4" w:rsidRPr="00F51D4B" w:rsidRDefault="007F7DB4" w:rsidP="007F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7F7DB4" w:rsidRPr="00F51D4B" w14:paraId="4533FA61" w14:textId="77777777" w:rsidTr="001C40A6">
        <w:trPr>
          <w:cantSplit/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shd w:val="clear" w:color="auto" w:fill="auto"/>
            <w:textDirection w:val="tbRl"/>
          </w:tcPr>
          <w:p w14:paraId="0F6B75F6" w14:textId="77777777" w:rsidR="007F7DB4" w:rsidRPr="00F51D4B" w:rsidRDefault="007F7DB4" w:rsidP="007F7DB4">
            <w:pPr>
              <w:ind w:left="203" w:right="113" w:hanging="90"/>
              <w:rPr>
                <w:rFonts w:asciiTheme="majorBidi" w:hAnsiTheme="majorBidi" w:cstheme="majorBidi"/>
                <w:color w:val="000000" w:themeColor="text1"/>
              </w:rPr>
            </w:pPr>
            <w:r w:rsidRPr="00F51D4B">
              <w:rPr>
                <w:rFonts w:asciiTheme="majorBidi" w:hAnsiTheme="majorBidi" w:cstheme="majorBidi"/>
                <w:color w:val="000000" w:themeColor="text1"/>
              </w:rPr>
              <w:t>+20472 to +20733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2899070E" w14:textId="77777777" w:rsidR="007F7DB4" w:rsidRPr="00F51D4B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294 bp</w:t>
            </w:r>
          </w:p>
        </w:tc>
        <w:tc>
          <w:tcPr>
            <w:tcW w:w="724" w:type="dxa"/>
            <w:shd w:val="clear" w:color="auto" w:fill="auto"/>
            <w:textDirection w:val="tbRl"/>
            <w:vAlign w:val="center"/>
          </w:tcPr>
          <w:p w14:paraId="11B06FC4" w14:textId="77777777" w:rsidR="007F7DB4" w:rsidRPr="00F51D4B" w:rsidRDefault="007F7DB4" w:rsidP="007F7DB4">
            <w:pPr>
              <w:ind w:left="203" w:right="113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51D4B">
              <w:rPr>
                <w:rFonts w:asciiTheme="majorBidi" w:hAnsiTheme="majorBidi" w:cstheme="majorBidi"/>
              </w:rPr>
              <w:t>F1-R2</w:t>
            </w:r>
          </w:p>
        </w:tc>
        <w:tc>
          <w:tcPr>
            <w:tcW w:w="6055" w:type="dxa"/>
            <w:shd w:val="clear" w:color="auto" w:fill="auto"/>
          </w:tcPr>
          <w:p w14:paraId="38BC7736" w14:textId="77777777" w:rsidR="007F7DB4" w:rsidRPr="00F51D4B" w:rsidRDefault="00201361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</w:rPr>
              <w:t xml:space="preserve">F - </w:t>
            </w:r>
            <w:r w:rsidR="007F7DB4" w:rsidRPr="00F51D4B">
              <w:rPr>
                <w:rFonts w:ascii="Times New Roman" w:hAnsi="Times New Roman" w:cs="Times New Roman"/>
                <w:b/>
                <w:bCs/>
              </w:rPr>
              <w:t>CGCCTA</w:t>
            </w:r>
            <w:r w:rsidR="007F7DB4" w:rsidRPr="00F51D4B">
              <w:rPr>
                <w:rFonts w:ascii="Times New Roman" w:hAnsi="Times New Roman" w:cs="Times New Roman"/>
                <w:u w:val="single"/>
              </w:rPr>
              <w:t>GAGCTC</w:t>
            </w:r>
            <w:r w:rsidR="007F7DB4" w:rsidRPr="00F51D4B">
              <w:rPr>
                <w:rFonts w:ascii="Times New Roman" w:hAnsi="Times New Roman" w:cs="Times New Roman"/>
              </w:rPr>
              <w:t>TGTTCACTGTTCAAAACGAA</w:t>
            </w:r>
          </w:p>
          <w:p w14:paraId="3136379F" w14:textId="77777777" w:rsidR="007F7DB4" w:rsidRPr="00F51D4B" w:rsidRDefault="007F7DB4" w:rsidP="007F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0800A2E9" w14:textId="77777777" w:rsidR="007F7DB4" w:rsidRPr="00F51D4B" w:rsidRDefault="00201361" w:rsidP="007F7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 xml:space="preserve">R - </w:t>
            </w:r>
            <w:r w:rsidR="007F7DB4" w:rsidRPr="00F51D4B">
              <w:rPr>
                <w:rFonts w:asciiTheme="majorBidi" w:hAnsiTheme="majorBidi" w:cstheme="majorBidi"/>
                <w:b/>
                <w:bCs/>
              </w:rPr>
              <w:t>TAGGCG</w:t>
            </w:r>
            <w:r w:rsidR="007F7DB4" w:rsidRPr="00F51D4B">
              <w:rPr>
                <w:rFonts w:ascii="Times New Roman" w:hAnsi="Times New Roman" w:cs="Times New Roman"/>
                <w:u w:val="single"/>
              </w:rPr>
              <w:t>TCTAGA</w:t>
            </w:r>
            <w:r w:rsidR="007F7DB4" w:rsidRPr="00F51D4B">
              <w:rPr>
                <w:rFonts w:asciiTheme="majorBidi" w:eastAsia="Times New Roman" w:hAnsiTheme="majorBidi" w:cstheme="majorBidi"/>
              </w:rPr>
              <w:t>GCTCACCACAACCTCTACCT</w:t>
            </w:r>
          </w:p>
          <w:p w14:paraId="1B767773" w14:textId="77777777" w:rsidR="007F7DB4" w:rsidRPr="00F51D4B" w:rsidRDefault="007F7DB4" w:rsidP="007F7DB4">
            <w:pPr>
              <w:ind w:left="90" w:hanging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AD13019" w14:textId="77777777" w:rsidR="007F7DB4" w:rsidRPr="00F51D4B" w:rsidRDefault="007F7DB4" w:rsidP="007F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362F0733" w14:textId="77777777" w:rsidR="007F7DB4" w:rsidRPr="00F51D4B" w:rsidRDefault="007F7DB4" w:rsidP="007F7DB4">
            <w:pPr>
              <w:ind w:left="90" w:hanging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761946AF" w14:textId="77777777" w:rsidR="00F51D4B" w:rsidRPr="00F51D4B" w:rsidRDefault="00F51D4B" w:rsidP="00F51D4B"/>
    <w:p w14:paraId="42B9938C" w14:textId="77777777" w:rsidR="00073A34" w:rsidRDefault="00073A34" w:rsidP="00F51D4B">
      <w:pPr>
        <w:rPr>
          <w:rFonts w:asciiTheme="majorBidi" w:hAnsiTheme="majorBidi" w:cstheme="majorBidi"/>
          <w:color w:val="8496B0" w:themeColor="text2" w:themeTint="99"/>
          <w:sz w:val="40"/>
          <w:szCs w:val="40"/>
        </w:rPr>
      </w:pPr>
    </w:p>
    <w:p w14:paraId="645E31F5" w14:textId="77777777" w:rsidR="00073A34" w:rsidRDefault="00073A34" w:rsidP="00F51D4B">
      <w:pPr>
        <w:rPr>
          <w:rFonts w:asciiTheme="majorBidi" w:hAnsiTheme="majorBidi" w:cstheme="majorBidi"/>
          <w:color w:val="8496B0" w:themeColor="text2" w:themeTint="99"/>
          <w:sz w:val="40"/>
          <w:szCs w:val="40"/>
        </w:rPr>
      </w:pPr>
    </w:p>
    <w:p w14:paraId="0CAF6484" w14:textId="77777777" w:rsidR="00073A34" w:rsidRDefault="00073A34" w:rsidP="00F51D4B">
      <w:pPr>
        <w:rPr>
          <w:rFonts w:asciiTheme="majorBidi" w:hAnsiTheme="majorBidi" w:cstheme="majorBidi"/>
          <w:color w:val="8496B0" w:themeColor="text2" w:themeTint="99"/>
          <w:sz w:val="40"/>
          <w:szCs w:val="40"/>
        </w:rPr>
      </w:pPr>
    </w:p>
    <w:p w14:paraId="3FAFCDA2" w14:textId="77777777" w:rsidR="00073A34" w:rsidRDefault="00073A34" w:rsidP="00F51D4B">
      <w:pPr>
        <w:rPr>
          <w:rFonts w:asciiTheme="majorBidi" w:hAnsiTheme="majorBidi" w:cstheme="majorBidi"/>
          <w:color w:val="8496B0" w:themeColor="text2" w:themeTint="99"/>
          <w:sz w:val="40"/>
          <w:szCs w:val="40"/>
        </w:rPr>
      </w:pPr>
    </w:p>
    <w:p w14:paraId="567083BC" w14:textId="77777777" w:rsidR="00F51D4B" w:rsidRPr="00F51D4B" w:rsidRDefault="00F51D4B" w:rsidP="00F51D4B">
      <w:pPr>
        <w:rPr>
          <w:rFonts w:asciiTheme="majorBidi" w:hAnsiTheme="majorBidi" w:cstheme="majorBidi"/>
          <w:color w:val="8496B0" w:themeColor="text2" w:themeTint="99"/>
          <w:sz w:val="40"/>
          <w:szCs w:val="40"/>
        </w:rPr>
      </w:pPr>
    </w:p>
    <w:p w14:paraId="357AB2DE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3F2CB3E2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30FDB8A6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10A18017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1EBBA648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1FE6ED47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79297D74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47BEC1FA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7C2470F4" w14:textId="77777777" w:rsidR="001C40A6" w:rsidRDefault="001C40A6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1D0E3861" w14:textId="77777777" w:rsidR="001C40A6" w:rsidRDefault="001C40A6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45959EE7" w14:textId="77777777" w:rsidR="001C40A6" w:rsidRDefault="001C40A6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17FDF091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0402ACB1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75A7B6BF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3E1AC349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</w:p>
    <w:p w14:paraId="23C291C7" w14:textId="77777777" w:rsidR="00073A34" w:rsidRP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992F68">
        <w:rPr>
          <w:rFonts w:asciiTheme="majorBidi" w:eastAsia="Calibri" w:hAnsiTheme="majorBidi" w:cstheme="majorBidi"/>
          <w:sz w:val="20"/>
          <w:szCs w:val="20"/>
        </w:rPr>
        <w:t xml:space="preserve">F: </w:t>
      </w:r>
      <w:r w:rsidRPr="00073A34">
        <w:rPr>
          <w:rFonts w:asciiTheme="majorBidi" w:eastAsia="Calibri" w:hAnsiTheme="majorBidi" w:cstheme="majorBidi"/>
          <w:sz w:val="20"/>
          <w:szCs w:val="20"/>
        </w:rPr>
        <w:t>Forward</w:t>
      </w:r>
      <w:r>
        <w:rPr>
          <w:rFonts w:asciiTheme="majorBidi" w:eastAsia="Calibri" w:hAnsiTheme="majorBidi" w:cstheme="majorBidi"/>
          <w:sz w:val="20"/>
          <w:szCs w:val="20"/>
        </w:rPr>
        <w:t>.</w:t>
      </w:r>
    </w:p>
    <w:p w14:paraId="7A5F32FE" w14:textId="77777777" w:rsidR="00073A34" w:rsidRP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eastAsia="Calibri" w:hAnsiTheme="majorBidi" w:cstheme="majorBidi"/>
          <w:sz w:val="20"/>
          <w:szCs w:val="20"/>
        </w:rPr>
        <w:t>R: Reverse</w:t>
      </w:r>
      <w:r>
        <w:rPr>
          <w:rFonts w:asciiTheme="majorBidi" w:eastAsia="Calibri" w:hAnsiTheme="majorBidi" w:cstheme="majorBidi"/>
          <w:sz w:val="20"/>
          <w:szCs w:val="20"/>
        </w:rPr>
        <w:t>.</w:t>
      </w:r>
      <w:r w:rsidRPr="00073A34">
        <w:rPr>
          <w:rFonts w:asciiTheme="majorBidi" w:eastAsia="Calibri" w:hAnsiTheme="majorBidi" w:cstheme="majorBidi"/>
          <w:sz w:val="20"/>
          <w:szCs w:val="20"/>
        </w:rPr>
        <w:t xml:space="preserve"> </w:t>
      </w:r>
    </w:p>
    <w:p w14:paraId="313420DA" w14:textId="77777777" w:rsid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eastAsia="Calibri" w:hAnsiTheme="majorBidi" w:cstheme="majorBidi"/>
          <w:sz w:val="20"/>
          <w:szCs w:val="20"/>
        </w:rPr>
        <w:t xml:space="preserve">* </w:t>
      </w:r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Homo </w:t>
      </w:r>
      <w:proofErr w:type="gram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sapiens:GRCh37.p</w:t>
      </w:r>
      <w:proofErr w:type="gram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13 (GCF_000001405.25)</w:t>
      </w:r>
      <w:proofErr w:type="spellStart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>Chr</w:t>
      </w:r>
      <w:proofErr w:type="spellEnd"/>
      <w:r w:rsidRPr="00073A34">
        <w:rPr>
          <w:rStyle w:val="SubtleReference"/>
          <w:rFonts w:asciiTheme="majorBidi" w:hAnsiTheme="majorBidi" w:cstheme="majorBidi"/>
          <w:sz w:val="20"/>
          <w:szCs w:val="20"/>
        </w:rPr>
        <w:t xml:space="preserve"> 11 (NC_000011.9).</w:t>
      </w:r>
    </w:p>
    <w:p w14:paraId="37DD184C" w14:textId="77777777" w:rsidR="00073A34" w:rsidRPr="00073A34" w:rsidRDefault="00073A34" w:rsidP="00073A34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</w:rPr>
      </w:pPr>
      <w:r w:rsidRPr="00073A34">
        <w:rPr>
          <w:rFonts w:asciiTheme="majorBidi" w:eastAsia="Calibri" w:hAnsiTheme="majorBidi" w:cstheme="majorBidi"/>
          <w:sz w:val="20"/>
          <w:szCs w:val="20"/>
        </w:rPr>
        <w:t>Sac I restriction recognition sequence is underlined (in Forward primers).</w:t>
      </w:r>
    </w:p>
    <w:p w14:paraId="37F9F1ED" w14:textId="77777777" w:rsidR="00073A34" w:rsidRPr="00073A34" w:rsidRDefault="00073A34" w:rsidP="00073A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073A34">
        <w:rPr>
          <w:rFonts w:asciiTheme="majorBidi" w:hAnsiTheme="majorBidi" w:cstheme="majorBidi"/>
          <w:sz w:val="20"/>
          <w:szCs w:val="20"/>
        </w:rPr>
        <w:t>Xba</w:t>
      </w:r>
      <w:proofErr w:type="spellEnd"/>
      <w:r w:rsidRPr="00073A34">
        <w:rPr>
          <w:rFonts w:asciiTheme="majorBidi" w:hAnsiTheme="majorBidi" w:cstheme="majorBidi"/>
          <w:sz w:val="20"/>
          <w:szCs w:val="20"/>
        </w:rPr>
        <w:t xml:space="preserve"> I</w:t>
      </w:r>
      <w:r w:rsidRPr="00073A34">
        <w:rPr>
          <w:rFonts w:asciiTheme="majorBidi" w:eastAsia="Calibri" w:hAnsiTheme="majorBidi" w:cstheme="majorBidi"/>
          <w:sz w:val="20"/>
          <w:szCs w:val="20"/>
        </w:rPr>
        <w:t xml:space="preserve"> restriction recognition sequence is in underlined (in Reverse primers).</w:t>
      </w:r>
    </w:p>
    <w:p w14:paraId="0AC2F488" w14:textId="77777777" w:rsidR="00073A34" w:rsidRPr="00073A34" w:rsidRDefault="00073A34" w:rsidP="00073A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0"/>
          <w:szCs w:val="20"/>
        </w:rPr>
      </w:pPr>
      <w:r w:rsidRPr="00073A34">
        <w:rPr>
          <w:rFonts w:asciiTheme="majorBidi" w:hAnsiTheme="majorBidi" w:cstheme="majorBidi"/>
          <w:sz w:val="20"/>
          <w:szCs w:val="20"/>
        </w:rPr>
        <w:t>Bold</w:t>
      </w:r>
      <w:r w:rsidRPr="00F51D4B">
        <w:rPr>
          <w:rFonts w:asciiTheme="majorBidi" w:hAnsiTheme="majorBidi" w:cstheme="majorBidi"/>
          <w:sz w:val="20"/>
          <w:szCs w:val="20"/>
        </w:rPr>
        <w:t>: extra sequence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42BBA4E" w14:textId="77777777" w:rsidR="006176C8" w:rsidRDefault="006176C8" w:rsidP="00F51D4B">
      <w:pPr>
        <w:autoSpaceDE w:val="0"/>
        <w:autoSpaceDN w:val="0"/>
        <w:adjustRightInd w:val="0"/>
        <w:spacing w:line="276" w:lineRule="auto"/>
        <w:jc w:val="both"/>
      </w:pPr>
    </w:p>
    <w:p w14:paraId="4C972551" w14:textId="77777777" w:rsidR="006176C8" w:rsidRDefault="006176C8"/>
    <w:p w14:paraId="5D7F6C51" w14:textId="77777777" w:rsidR="006176C8" w:rsidRDefault="006176C8"/>
    <w:sectPr w:rsidR="00617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stine Waterson" w:date="2021-05-24T09:13:00Z" w:initials="JW">
    <w:p w14:paraId="536698D0" w14:textId="0A0247E9" w:rsidR="00D53286" w:rsidRDefault="00D53286">
      <w:pPr>
        <w:pStyle w:val="CommentText"/>
      </w:pPr>
      <w:r>
        <w:rPr>
          <w:rStyle w:val="CommentReference"/>
        </w:rPr>
        <w:annotationRef/>
      </w:r>
      <w:r>
        <w:t>Please define the use of the * indicator in the table footnotes</w:t>
      </w:r>
    </w:p>
  </w:comment>
  <w:comment w:id="1" w:author="ALQAHTANI, AHMED ALI" w:date="2021-05-26T15:11:00Z" w:initials="AAA">
    <w:p w14:paraId="511B9012" w14:textId="12988A6C" w:rsidR="009114B8" w:rsidRDefault="009114B8">
      <w:pPr>
        <w:pStyle w:val="CommentText"/>
      </w:pPr>
      <w:r>
        <w:rPr>
          <w:rStyle w:val="CommentReference"/>
        </w:rPr>
        <w:annotationRef/>
      </w:r>
    </w:p>
    <w:p w14:paraId="0103168C" w14:textId="6176DDD5" w:rsidR="009114B8" w:rsidRPr="009114B8" w:rsidRDefault="009114B8">
      <w:pPr>
        <w:pStyle w:val="CommentText"/>
        <w:rPr>
          <w:color w:val="0000FF"/>
          <w:sz w:val="24"/>
          <w:szCs w:val="24"/>
        </w:rPr>
      </w:pPr>
      <w:bookmarkStart w:id="2" w:name="_GoBack"/>
      <w:r w:rsidRPr="009114B8">
        <w:rPr>
          <w:color w:val="0000FF"/>
          <w:sz w:val="24"/>
          <w:szCs w:val="24"/>
        </w:rPr>
        <w:t>Response:</w:t>
      </w:r>
    </w:p>
    <w:p w14:paraId="29F461E9" w14:textId="580D5591" w:rsidR="009114B8" w:rsidRPr="009114B8" w:rsidRDefault="009114B8">
      <w:pPr>
        <w:pStyle w:val="CommentText"/>
        <w:rPr>
          <w:color w:val="0000FF"/>
          <w:sz w:val="24"/>
          <w:szCs w:val="24"/>
        </w:rPr>
      </w:pPr>
      <w:r w:rsidRPr="009114B8">
        <w:rPr>
          <w:color w:val="0000FF"/>
          <w:sz w:val="24"/>
          <w:szCs w:val="24"/>
        </w:rPr>
        <w:t>Done</w:t>
      </w:r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6698D0" w15:done="0"/>
  <w15:commentEx w15:paraId="29F461E9" w15:paraIdParent="536698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5ECCF" w16cex:dateUtc="2021-05-23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698D0" w16cid:durableId="2455EC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stine Waterson">
    <w15:presenceInfo w15:providerId="AD" w15:userId="S-1-5-21-2693036681-3401605587-1038641436-4232"/>
  </w15:person>
  <w15:person w15:author="ALQAHTANI, AHMED ALI">
    <w15:presenceInfo w15:providerId="AD" w15:userId="S-1-5-21-1867356701-526408946-2865185682-20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7A"/>
    <w:rsid w:val="00024229"/>
    <w:rsid w:val="00073A34"/>
    <w:rsid w:val="00155EC4"/>
    <w:rsid w:val="001C40A6"/>
    <w:rsid w:val="00201361"/>
    <w:rsid w:val="002C3866"/>
    <w:rsid w:val="002D15B4"/>
    <w:rsid w:val="004F6A17"/>
    <w:rsid w:val="00544C24"/>
    <w:rsid w:val="00546A1E"/>
    <w:rsid w:val="00574868"/>
    <w:rsid w:val="006176C8"/>
    <w:rsid w:val="00713A44"/>
    <w:rsid w:val="0078237A"/>
    <w:rsid w:val="007F7DB4"/>
    <w:rsid w:val="0090394C"/>
    <w:rsid w:val="009114B8"/>
    <w:rsid w:val="00980AE9"/>
    <w:rsid w:val="009C3922"/>
    <w:rsid w:val="00A06539"/>
    <w:rsid w:val="00A33B86"/>
    <w:rsid w:val="00A901ED"/>
    <w:rsid w:val="00B22ED9"/>
    <w:rsid w:val="00D53286"/>
    <w:rsid w:val="00D84975"/>
    <w:rsid w:val="00E6041A"/>
    <w:rsid w:val="00E6361C"/>
    <w:rsid w:val="00F51D4B"/>
    <w:rsid w:val="00F53C28"/>
    <w:rsid w:val="00F721DA"/>
    <w:rsid w:val="00F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931C"/>
  <w15:chartTrackingRefBased/>
  <w15:docId w15:val="{9D8A0A0C-1824-41FA-8E82-97763E8D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4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3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3A44"/>
    <w:rPr>
      <w:rFonts w:ascii="Courier New" w:hAnsi="Courier New" w:cs="Courier New"/>
      <w:sz w:val="20"/>
      <w:szCs w:val="20"/>
      <w:lang w:val="en-US"/>
    </w:rPr>
  </w:style>
  <w:style w:type="table" w:styleId="ListTable2">
    <w:name w:val="List Table 2"/>
    <w:basedOn w:val="TableNormal"/>
    <w:uiPriority w:val="47"/>
    <w:rsid w:val="00713A44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6176C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next w:val="ListTable1Light"/>
    <w:uiPriority w:val="46"/>
    <w:rsid w:val="00F51D4B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next w:val="ListTable2"/>
    <w:uiPriority w:val="47"/>
    <w:rsid w:val="00F51D4B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ubtleReference">
    <w:name w:val="Subtle Reference"/>
    <w:uiPriority w:val="31"/>
    <w:qFormat/>
    <w:rsid w:val="00980AE9"/>
    <w:rPr>
      <w:small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ALQAHTANI, AHMED ALI</dc:creator>
  <cp:keywords/>
  <dc:description/>
  <cp:lastModifiedBy>ALQAHTANI, AHMED ALI</cp:lastModifiedBy>
  <cp:revision>5</cp:revision>
  <cp:lastPrinted>2021-03-28T16:09:00Z</cp:lastPrinted>
  <dcterms:created xsi:type="dcterms:W3CDTF">2021-05-18T15:24:00Z</dcterms:created>
  <dcterms:modified xsi:type="dcterms:W3CDTF">2021-05-26T12:12:00Z</dcterms:modified>
</cp:coreProperties>
</file>