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960" w:type="dxa"/>
        <w:tblInd w:w="-1026" w:type="dxa"/>
        <w:tblLook w:val="04A0" w:firstRow="1" w:lastRow="0" w:firstColumn="1" w:lastColumn="0" w:noHBand="0" w:noVBand="1"/>
      </w:tblPr>
      <w:tblGrid>
        <w:gridCol w:w="5299"/>
        <w:gridCol w:w="5689"/>
        <w:gridCol w:w="4972"/>
      </w:tblGrid>
      <w:tr w:rsidR="00994047" w:rsidRPr="00C41AAD" w:rsidTr="00994047">
        <w:trPr>
          <w:trHeight w:val="315"/>
        </w:trPr>
        <w:tc>
          <w:tcPr>
            <w:tcW w:w="15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E80374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bookmarkStart w:id="0" w:name="RANGE!A1:C7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Supplementary File 1</w:t>
            </w:r>
            <w:r w:rsidR="00C41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:</w:t>
            </w:r>
            <w:bookmarkStart w:id="1" w:name="_GoBack"/>
            <w:bookmarkEnd w:id="1"/>
            <w:r w:rsidR="00994047" w:rsidRP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Frequency of “don’t know or not applicable” answers on TANGO-GR in community-dwelling people and </w:t>
            </w:r>
            <w:r w:rsid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rehabilitation </w:t>
            </w:r>
            <w:proofErr w:type="spellStart"/>
            <w:r w:rsid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centre</w:t>
            </w:r>
            <w:proofErr w:type="spellEnd"/>
            <w:r w:rsid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patients</w:t>
            </w:r>
            <w:r w:rsidR="00994047" w:rsidRP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with </w:t>
            </w:r>
            <w:proofErr w:type="spellStart"/>
            <w:r w:rsidR="00994047" w:rsidRP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nocturia</w:t>
            </w:r>
            <w:bookmarkEnd w:id="0"/>
            <w:proofErr w:type="spellEnd"/>
          </w:p>
        </w:tc>
      </w:tr>
      <w:tr w:rsidR="00994047" w:rsidRPr="00E80374" w:rsidTr="00994047">
        <w:trPr>
          <w:trHeight w:val="360"/>
        </w:trPr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99404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Frequency of DK/NA, n (%)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Community-dwelling people, n = 37</w:t>
            </w: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 w:eastAsia="el-GR"/>
              </w:rPr>
              <w:t>1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Rehabilitation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patients</w:t>
            </w: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, n = 50</w:t>
            </w: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  <w:lang w:val="en-US" w:eastAsia="el-GR"/>
              </w:rPr>
              <w:t>2</w:t>
            </w:r>
          </w:p>
        </w:tc>
      </w:tr>
      <w:tr w:rsidR="00994047" w:rsidRPr="00E80374" w:rsidTr="00994047">
        <w:trPr>
          <w:trHeight w:val="312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0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35 (94.6)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30 (60.0)</w:t>
            </w:r>
          </w:p>
        </w:tc>
      </w:tr>
      <w:tr w:rsidR="00994047" w:rsidRPr="00994047" w:rsidTr="00994047">
        <w:trPr>
          <w:trHeight w:val="372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E80374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1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 (2.7)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 (32.0)</w:t>
            </w:r>
          </w:p>
        </w:tc>
      </w:tr>
      <w:tr w:rsidR="00994047" w:rsidRPr="00994047" w:rsidTr="00994047">
        <w:trPr>
          <w:trHeight w:val="372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 (2.7)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 (6.0)</w:t>
            </w:r>
          </w:p>
        </w:tc>
      </w:tr>
      <w:tr w:rsidR="00994047" w:rsidRPr="00994047" w:rsidTr="00994047">
        <w:trPr>
          <w:trHeight w:val="315"/>
        </w:trPr>
        <w:tc>
          <w:tcPr>
            <w:tcW w:w="52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≥3</w:t>
            </w:r>
          </w:p>
        </w:tc>
        <w:tc>
          <w:tcPr>
            <w:tcW w:w="568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 (0.0)</w:t>
            </w:r>
          </w:p>
        </w:tc>
        <w:tc>
          <w:tcPr>
            <w:tcW w:w="497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 (2.0)</w:t>
            </w:r>
          </w:p>
        </w:tc>
      </w:tr>
      <w:tr w:rsidR="00994047" w:rsidRPr="00C41AAD" w:rsidTr="00994047">
        <w:trPr>
          <w:trHeight w:val="312"/>
        </w:trPr>
        <w:tc>
          <w:tcPr>
            <w:tcW w:w="10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Q18 (I have an enlarged prostate gland) was not included in the analysis of the answers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994047" w:rsidRPr="00994047" w:rsidTr="00994047">
        <w:trPr>
          <w:trHeight w:val="372"/>
        </w:trPr>
        <w:tc>
          <w:tcPr>
            <w:tcW w:w="5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1</w:t>
            </w: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Q9 (2.7%); Q15 (2.7%); Q19 (2.7)</w:t>
            </w:r>
          </w:p>
        </w:tc>
        <w:tc>
          <w:tcPr>
            <w:tcW w:w="56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994047" w:rsidRPr="00994047" w:rsidTr="00994047">
        <w:trPr>
          <w:trHeight w:val="372"/>
        </w:trPr>
        <w:tc>
          <w:tcPr>
            <w:tcW w:w="109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2</w:t>
            </w:r>
            <w:r w:rsidRPr="00994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Q2 (18%); Q3 (12%); Q6 (2%); Q7 (2%); Q8 (2%); Q11 (2%); Q13 (10%); Q19 (2%)</w:t>
            </w:r>
          </w:p>
        </w:tc>
        <w:tc>
          <w:tcPr>
            <w:tcW w:w="4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4047" w:rsidRPr="00994047" w:rsidRDefault="00994047" w:rsidP="009940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E80374" w:rsidRDefault="00E80374"/>
    <w:p w:rsidR="00E80374" w:rsidRDefault="00E80374">
      <w:r>
        <w:br w:type="page"/>
      </w:r>
    </w:p>
    <w:tbl>
      <w:tblPr>
        <w:tblW w:w="16700" w:type="dxa"/>
        <w:tblInd w:w="-1310" w:type="dxa"/>
        <w:tblLook w:val="04A0" w:firstRow="1" w:lastRow="0" w:firstColumn="1" w:lastColumn="0" w:noHBand="0" w:noVBand="1"/>
      </w:tblPr>
      <w:tblGrid>
        <w:gridCol w:w="3698"/>
        <w:gridCol w:w="3750"/>
        <w:gridCol w:w="1023"/>
        <w:gridCol w:w="947"/>
        <w:gridCol w:w="1023"/>
        <w:gridCol w:w="947"/>
        <w:gridCol w:w="957"/>
        <w:gridCol w:w="636"/>
        <w:gridCol w:w="1150"/>
        <w:gridCol w:w="636"/>
        <w:gridCol w:w="636"/>
        <w:gridCol w:w="1297"/>
      </w:tblGrid>
      <w:tr w:rsidR="00E80374" w:rsidRPr="00C41AAD" w:rsidTr="00086773">
        <w:trPr>
          <w:trHeight w:val="312"/>
        </w:trPr>
        <w:tc>
          <w:tcPr>
            <w:tcW w:w="16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C41AAD" w:rsidP="00E803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bookmarkStart w:id="2" w:name="RANGE!A1:L16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lastRenderedPageBreak/>
              <w:t>Supplementary File 2:</w:t>
            </w:r>
            <w:r w:rsidR="00E80374"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Agreement among items of TANGO-GR and medication list in community-dwelling people and </w:t>
            </w:r>
            <w:r w:rsid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rehabilitation </w:t>
            </w:r>
            <w:proofErr w:type="spellStart"/>
            <w:r w:rsid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centre</w:t>
            </w:r>
            <w:proofErr w:type="spellEnd"/>
            <w:r w:rsid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patients</w:t>
            </w:r>
            <w:r w:rsidR="00E80374"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with </w:t>
            </w:r>
            <w:proofErr w:type="spellStart"/>
            <w:r w:rsidR="00E80374"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nocturia</w:t>
            </w:r>
            <w:bookmarkEnd w:id="2"/>
            <w:proofErr w:type="spellEnd"/>
          </w:p>
        </w:tc>
      </w:tr>
      <w:tr w:rsidR="00E80374" w:rsidRPr="00E80374" w:rsidTr="00086773">
        <w:trPr>
          <w:trHeight w:val="360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POPULATON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ITEM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 (+)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 (+)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 (-)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 (-)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PABAK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PI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BI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  <w:t>max</w:t>
            </w:r>
            <w:proofErr w:type="spellEnd"/>
          </w:p>
        </w:tc>
      </w:tr>
      <w:tr w:rsidR="00E80374" w:rsidRPr="00E80374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ML (+)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ML (-)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ML (+)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ML (-)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(a)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E8037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(b)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E803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</w:t>
            </w: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c)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(d)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Community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-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dwelling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people</w:t>
            </w:r>
            <w:proofErr w:type="spellEnd"/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n=36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Q2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diuretic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5.6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44.4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50.0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0.44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0.44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n=36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Q4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antihypertensive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66.7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0.83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0.67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0.50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0,17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n=36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Q6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antidiabetic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19.4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2.8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77.8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0.97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0.58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Pehabilitation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 patients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n=41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Q2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diuretic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19.5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29.3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9.8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41.5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0.61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0.20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0.51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n=50</w:t>
            </w:r>
          </w:p>
        </w:tc>
        <w:tc>
          <w:tcPr>
            <w:tcW w:w="3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Q4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antihypertensive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46.0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40.0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4.0</w:t>
            </w: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10.0</w:t>
            </w: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0.56</w:t>
            </w: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0.12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0.36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0.36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0.40</w:t>
            </w:r>
          </w:p>
        </w:tc>
      </w:tr>
      <w:tr w:rsidR="00E80374" w:rsidRPr="009437A6" w:rsidTr="00086773">
        <w:trPr>
          <w:trHeight w:val="312"/>
        </w:trPr>
        <w:tc>
          <w:tcPr>
            <w:tcW w:w="369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n=49</w:t>
            </w:r>
          </w:p>
        </w:tc>
        <w:tc>
          <w:tcPr>
            <w:tcW w:w="37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Q6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vs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antidiabetic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drugs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20.4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8.2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57.1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0.48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0.78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0.37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0.06</w:t>
            </w:r>
          </w:p>
        </w:tc>
        <w:tc>
          <w:tcPr>
            <w:tcW w:w="1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</w:tr>
      <w:tr w:rsidR="00E80374" w:rsidRPr="00C41AAD" w:rsidTr="00086773">
        <w:trPr>
          <w:trHeight w:val="312"/>
        </w:trPr>
        <w:tc>
          <w:tcPr>
            <w:tcW w:w="1540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T: TANGO-GR; ML: medication list; Po: proportion of concordance; PABAK: prevalence-adjusted bias-adjusted Kappa; PI: prevalence index; BI: bias index; </w:t>
            </w: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9437A6" w:rsidTr="00086773">
        <w:trPr>
          <w:trHeight w:val="360"/>
        </w:trPr>
        <w:tc>
          <w:tcPr>
            <w:tcW w:w="74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Kappa</w:t>
            </w: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eastAsia="el-GR"/>
              </w:rPr>
              <w:t>max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: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maximum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attainable</w:t>
            </w:r>
            <w:proofErr w:type="spellEnd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Kappa</w:t>
            </w:r>
            <w:proofErr w:type="spellEnd"/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  <w:tr w:rsidR="00E80374" w:rsidRPr="00C41AAD" w:rsidTr="00086773">
        <w:trPr>
          <w:trHeight w:val="312"/>
        </w:trPr>
        <w:tc>
          <w:tcPr>
            <w:tcW w:w="167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Kappa: measure of agreement between TANGO-GR and medication list, scaled from -1 to 1: score &lt;0 = poor; .01-0.2 = slight; 0.21-0.40 = fair; 0.41-0.60 = moderate; </w:t>
            </w:r>
          </w:p>
        </w:tc>
      </w:tr>
      <w:tr w:rsidR="00E80374" w:rsidRPr="00C41AAD" w:rsidTr="00086773">
        <w:trPr>
          <w:trHeight w:val="312"/>
        </w:trPr>
        <w:tc>
          <w:tcPr>
            <w:tcW w:w="941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9437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0.61-0.80 = substantial; 0.81-1 = almost perfect agreement (Landis &amp; Koch, 1977)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9437A6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</w:tbl>
    <w:p w:rsidR="00E80374" w:rsidRDefault="00E80374">
      <w:pPr>
        <w:rPr>
          <w:lang w:val="en-US"/>
        </w:rPr>
      </w:pPr>
    </w:p>
    <w:p w:rsidR="00E80374" w:rsidRDefault="00E80374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7084" w:type="dxa"/>
        <w:tblInd w:w="-1310" w:type="dxa"/>
        <w:tblLook w:val="04A0" w:firstRow="1" w:lastRow="0" w:firstColumn="1" w:lastColumn="0" w:noHBand="0" w:noVBand="1"/>
      </w:tblPr>
      <w:tblGrid>
        <w:gridCol w:w="4205"/>
        <w:gridCol w:w="1211"/>
        <w:gridCol w:w="1204"/>
        <w:gridCol w:w="1204"/>
        <w:gridCol w:w="1204"/>
        <w:gridCol w:w="1126"/>
        <w:gridCol w:w="1285"/>
        <w:gridCol w:w="799"/>
        <w:gridCol w:w="1546"/>
        <w:gridCol w:w="799"/>
        <w:gridCol w:w="799"/>
        <w:gridCol w:w="1702"/>
      </w:tblGrid>
      <w:tr w:rsidR="00E80374" w:rsidRPr="00C41AAD" w:rsidTr="00086773">
        <w:trPr>
          <w:trHeight w:val="312"/>
        </w:trPr>
        <w:tc>
          <w:tcPr>
            <w:tcW w:w="170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bookmarkStart w:id="3" w:name="RANGE!A1:L31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lastRenderedPageBreak/>
              <w:t>Supplementary File 3</w:t>
            </w:r>
            <w:r w:rsidR="00C41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:</w:t>
            </w: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Agreement among items of TANGO-GR in test-retest evaluation in community-dwelling people with 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nocturia</w:t>
            </w:r>
            <w:bookmarkEnd w:id="3"/>
            <w:proofErr w:type="spellEnd"/>
          </w:p>
        </w:tc>
      </w:tr>
      <w:tr w:rsidR="00E80374" w:rsidRPr="00F66204" w:rsidTr="00086773">
        <w:trPr>
          <w:trHeight w:val="36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POPULATON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ITEM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(-)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(-)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PABAK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BI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  <w:t>max</w:t>
            </w:r>
            <w:proofErr w:type="spellEnd"/>
          </w:p>
        </w:tc>
      </w:tr>
      <w:tr w:rsidR="00E80374" w:rsidRPr="00F66204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(-)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(+)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(-)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(a)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F66204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F6620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(b)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(c)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(d)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24.3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43.2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51.4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78.4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81.1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35.1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56.8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24.3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81.1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0.68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35.1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29.7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27.0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0.58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44.4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2.8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52.8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40.5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56.8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32.4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62.2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0.81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0.19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0.30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47.1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47.1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70.3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21.6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0.93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47.2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0.97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43.2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51.4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16.7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8.3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</w:tr>
      <w:tr w:rsidR="00E80374" w:rsidRPr="00CF3D92" w:rsidTr="00086773">
        <w:trPr>
          <w:trHeight w:val="3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24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Q18</w:t>
            </w: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*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70.8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29.2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0.82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16.2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2.7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0.03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75.7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</w:tr>
      <w:tr w:rsidR="00E80374" w:rsidRPr="00CF3D92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37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32.4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5.4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62.2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</w:tr>
      <w:tr w:rsidR="00E80374" w:rsidRPr="00C41AAD" w:rsidTr="00086773">
        <w:trPr>
          <w:trHeight w:val="312"/>
        </w:trPr>
        <w:tc>
          <w:tcPr>
            <w:tcW w:w="15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lastRenderedPageBreak/>
              <w:t xml:space="preserve">T1: TANGO-GR 1st administration; T2: TANGO-GR 2nd administration; Po: proportion of concordance; PABAK: prevalence-adjusted bias-adjusted Kappa;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60"/>
        </w:trPr>
        <w:tc>
          <w:tcPr>
            <w:tcW w:w="7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PI: prevalence index; BI: bias index; 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Kappa</w:t>
            </w: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l-GR"/>
              </w:rPr>
              <w:t>max</w:t>
            </w:r>
            <w:proofErr w:type="spellEnd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: maximum attainable Kappa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12"/>
        </w:trPr>
        <w:tc>
          <w:tcPr>
            <w:tcW w:w="15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Kappa: measure of agreement between test and retest questionnaire completion, scaled from -1 to 1: score &lt;0 = poor; 0.01-0.2 = slight; 0.21-0.40 = fair;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12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0.41-0.60 = moderate; 0.61-0.80 = substantial; 0.81-1 = almost perfect agreement (Landis &amp; Koch, 1977)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F3D92" w:rsidTr="00086773">
        <w:trPr>
          <w:trHeight w:val="3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*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Statistics</w:t>
            </w:r>
            <w:proofErr w:type="spellEnd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only</w:t>
            </w:r>
            <w:proofErr w:type="spellEnd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in</w:t>
            </w:r>
            <w:proofErr w:type="spellEnd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CF3D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males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CF3D92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E80374" w:rsidRDefault="00E80374">
      <w:pPr>
        <w:rPr>
          <w:lang w:val="en-US"/>
        </w:rPr>
      </w:pPr>
    </w:p>
    <w:p w:rsidR="00E80374" w:rsidRDefault="00E80374">
      <w:pPr>
        <w:rPr>
          <w:lang w:val="en-US"/>
        </w:rPr>
      </w:pPr>
      <w:r>
        <w:rPr>
          <w:lang w:val="en-US"/>
        </w:rPr>
        <w:br w:type="page"/>
      </w:r>
    </w:p>
    <w:tbl>
      <w:tblPr>
        <w:tblW w:w="17084" w:type="dxa"/>
        <w:tblInd w:w="-1310" w:type="dxa"/>
        <w:tblLook w:val="04A0" w:firstRow="1" w:lastRow="0" w:firstColumn="1" w:lastColumn="0" w:noHBand="0" w:noVBand="1"/>
      </w:tblPr>
      <w:tblGrid>
        <w:gridCol w:w="4205"/>
        <w:gridCol w:w="1211"/>
        <w:gridCol w:w="1204"/>
        <w:gridCol w:w="1204"/>
        <w:gridCol w:w="1204"/>
        <w:gridCol w:w="1126"/>
        <w:gridCol w:w="1285"/>
        <w:gridCol w:w="799"/>
        <w:gridCol w:w="1546"/>
        <w:gridCol w:w="799"/>
        <w:gridCol w:w="799"/>
        <w:gridCol w:w="1702"/>
      </w:tblGrid>
      <w:tr w:rsidR="00E80374" w:rsidRPr="00C41AAD" w:rsidTr="00086773">
        <w:trPr>
          <w:trHeight w:val="312"/>
        </w:trPr>
        <w:tc>
          <w:tcPr>
            <w:tcW w:w="17084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lastRenderedPageBreak/>
              <w:t>Supplementary File 4</w:t>
            </w:r>
            <w:r w:rsidR="00C41AA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:</w:t>
            </w: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Agreement among items of TANGO-GR in test-retest eval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uation in rehabilitation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centre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patients</w:t>
            </w: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 xml:space="preserve"> with 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nocturia</w:t>
            </w:r>
            <w:proofErr w:type="spellEnd"/>
          </w:p>
        </w:tc>
      </w:tr>
      <w:tr w:rsidR="00E80374" w:rsidRPr="00B3615F" w:rsidTr="00086773">
        <w:trPr>
          <w:trHeight w:val="360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POPULATON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ITEM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(-)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T1 (-)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Po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PABAK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PI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BI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proofErr w:type="spellStart"/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Kappa</w:t>
            </w: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bscript"/>
                <w:lang w:val="en-US" w:eastAsia="el-GR"/>
              </w:rPr>
              <w:t>max</w:t>
            </w:r>
            <w:proofErr w:type="spellEnd"/>
          </w:p>
        </w:tc>
      </w:tr>
      <w:tr w:rsidR="00E80374" w:rsidRPr="00B3615F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(+)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(-)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(+)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T2 (-)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232DDF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232DD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 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B3615F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</w:pPr>
            <w:r w:rsidRPr="00B361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 w:eastAsia="el-GR"/>
              </w:rPr>
              <w:t>% (a)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(b)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(c)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% (d)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el-GR"/>
              </w:rPr>
              <w:t> 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42.0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41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48.8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4.9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46.3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0.05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43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20.9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79.1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86.0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0.06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32.7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14.3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51.0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34.7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63.3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93.9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37.8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15.6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37.8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0.51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0.07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0.87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38.3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61.7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0.23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68.0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30.0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48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39.6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56.3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47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Q12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25.5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10.6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63.8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0.89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0.79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0.11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0.75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45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64.4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33.3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0.98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Q14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68.0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24.0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Q15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54.0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0.04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Q16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46.9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46.9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Q17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0.36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19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Q18</w:t>
            </w: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*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57.9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42.1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46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Q19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26.1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4.3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2.2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67.4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0.84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0.93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0.87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0.41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0.95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49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98.0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Q21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38.0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4.0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2.0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56.0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0.94</w:t>
            </w: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0.88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0.18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0.02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0.96</w:t>
            </w:r>
          </w:p>
        </w:tc>
      </w:tr>
      <w:tr w:rsidR="00E80374" w:rsidRPr="001D4F73" w:rsidTr="00086773">
        <w:trPr>
          <w:trHeight w:val="312"/>
        </w:trPr>
        <w:tc>
          <w:tcPr>
            <w:tcW w:w="420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n = 50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Q22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18.0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82.0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0.64</w:t>
            </w:r>
          </w:p>
        </w:tc>
        <w:tc>
          <w:tcPr>
            <w:tcW w:w="7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0.00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1.00</w:t>
            </w:r>
          </w:p>
        </w:tc>
      </w:tr>
      <w:tr w:rsidR="00E80374" w:rsidRPr="00C41AAD" w:rsidTr="00086773">
        <w:trPr>
          <w:trHeight w:val="312"/>
        </w:trPr>
        <w:tc>
          <w:tcPr>
            <w:tcW w:w="15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lastRenderedPageBreak/>
              <w:t xml:space="preserve">T1: TANGO-GR 1st administration; T2: TANGO-GR 2nd administration; Po: proportion of concordance; PABAK: prevalence-adjusted bias-adjusted Kappa;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60"/>
        </w:trPr>
        <w:tc>
          <w:tcPr>
            <w:tcW w:w="78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PI: prevalence index; BI: bias index; 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Kappa</w:t>
            </w: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bscript"/>
                <w:lang w:val="en-US" w:eastAsia="el-GR"/>
              </w:rPr>
              <w:t>max</w:t>
            </w:r>
            <w:proofErr w:type="spellEnd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: maximum attainable Kappa; </w:t>
            </w: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12"/>
        </w:trPr>
        <w:tc>
          <w:tcPr>
            <w:tcW w:w="1538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 xml:space="preserve">Kappa: measure of agreement between test and retest questionnaire completion, scaled from -1 to 1: score &lt;0 = poor; 0.01-0.2 = slight; 0.21-0.40 = fair; </w:t>
            </w: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C41AAD" w:rsidTr="00086773">
        <w:trPr>
          <w:trHeight w:val="312"/>
        </w:trPr>
        <w:tc>
          <w:tcPr>
            <w:tcW w:w="101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  <w:t>0.41-0.60 = moderate; 0.61-0.80 = substantial; 0.81-1 = almost perfect agreement (Landis &amp; Koch, 1977)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l-GR"/>
              </w:rPr>
            </w:pPr>
          </w:p>
        </w:tc>
      </w:tr>
      <w:tr w:rsidR="00E80374" w:rsidRPr="001D4F73" w:rsidTr="00086773">
        <w:trPr>
          <w:trHeight w:val="372"/>
        </w:trPr>
        <w:tc>
          <w:tcPr>
            <w:tcW w:w="4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el-GR"/>
              </w:rPr>
              <w:t>*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Statistics</w:t>
            </w:r>
            <w:proofErr w:type="spellEnd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only</w:t>
            </w:r>
            <w:proofErr w:type="spellEnd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in</w:t>
            </w:r>
            <w:proofErr w:type="spellEnd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 xml:space="preserve"> </w:t>
            </w:r>
            <w:proofErr w:type="spellStart"/>
            <w:r w:rsidRPr="001D4F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  <w:t>males</w:t>
            </w:r>
            <w:proofErr w:type="spellEnd"/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80374" w:rsidRPr="001D4F73" w:rsidRDefault="00E80374" w:rsidP="000867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l-GR"/>
              </w:rPr>
            </w:pPr>
          </w:p>
        </w:tc>
      </w:tr>
    </w:tbl>
    <w:p w:rsidR="00E80374" w:rsidRDefault="00E80374">
      <w:pPr>
        <w:rPr>
          <w:lang w:val="en-US"/>
        </w:rPr>
      </w:pPr>
    </w:p>
    <w:p w:rsidR="00E80374" w:rsidRDefault="00E80374">
      <w:pPr>
        <w:rPr>
          <w:lang w:val="en-US"/>
        </w:rPr>
      </w:pPr>
      <w:r>
        <w:rPr>
          <w:lang w:val="en-US"/>
        </w:rPr>
        <w:br w:type="page"/>
      </w:r>
    </w:p>
    <w:p w:rsidR="00E80374" w:rsidRPr="00E80374" w:rsidRDefault="00C41AAD" w:rsidP="00E80374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>
        <w:rPr>
          <w:rFonts w:ascii="Times New Roman" w:hAnsi="Times New Roman" w:cs="Times New Roman"/>
          <w:b/>
          <w:sz w:val="24"/>
          <w:lang w:val="en-US"/>
        </w:rPr>
        <w:lastRenderedPageBreak/>
        <w:t>Supplementary File 5:</w:t>
      </w:r>
      <w:r w:rsidR="00E8037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E80374" w:rsidRPr="00835B16">
        <w:rPr>
          <w:rFonts w:ascii="Times New Roman" w:hAnsi="Times New Roman" w:cs="Times New Roman"/>
          <w:b/>
          <w:sz w:val="24"/>
          <w:lang w:val="en-US"/>
        </w:rPr>
        <w:t>TANGO</w:t>
      </w:r>
      <w:r w:rsidR="00E80374" w:rsidRPr="00E80374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E80374" w:rsidRPr="00835B16">
        <w:rPr>
          <w:rFonts w:ascii="Times New Roman" w:hAnsi="Times New Roman" w:cs="Times New Roman"/>
          <w:b/>
          <w:sz w:val="24"/>
          <w:lang w:val="en-US"/>
        </w:rPr>
        <w:t>SF</w:t>
      </w:r>
      <w:r w:rsidR="00E80374" w:rsidRPr="00E80374">
        <w:rPr>
          <w:rFonts w:ascii="Times New Roman" w:hAnsi="Times New Roman" w:cs="Times New Roman"/>
          <w:b/>
          <w:sz w:val="24"/>
          <w:lang w:val="en-US"/>
        </w:rPr>
        <w:t>-</w:t>
      </w:r>
      <w:r w:rsidR="00E80374">
        <w:rPr>
          <w:rFonts w:ascii="Times New Roman" w:hAnsi="Times New Roman" w:cs="Times New Roman"/>
          <w:b/>
          <w:sz w:val="24"/>
          <w:lang w:val="en-US"/>
        </w:rPr>
        <w:t>GR</w:t>
      </w:r>
    </w:p>
    <w:p w:rsidR="00E80374" w:rsidRPr="00C41AAD" w:rsidRDefault="00E80374" w:rsidP="00E80374">
      <w:pPr>
        <w:spacing w:after="0"/>
        <w:jc w:val="center"/>
        <w:rPr>
          <w:rFonts w:ascii="Book Antiqua" w:hAnsi="Book Antiqua" w:cs="Times New Roman"/>
          <w:sz w:val="24"/>
        </w:rPr>
      </w:pPr>
      <w:r w:rsidRPr="008D53CC">
        <w:rPr>
          <w:rFonts w:ascii="Book Antiqua" w:hAnsi="Book Antiqua" w:cs="Times New Roman"/>
          <w:sz w:val="24"/>
        </w:rPr>
        <w:t>Τοποθετήστε Σ για τη σωστή, Λ για τη λανθασμένη απάντηση και αφήστε κενό σε περίπτωση που δε γνωρίζετε την απάντηση</w:t>
      </w:r>
    </w:p>
    <w:p w:rsidR="00E80374" w:rsidRPr="00C41AAD" w:rsidRDefault="00E80374" w:rsidP="00E8037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1-2"/>
        <w:tblW w:w="9322" w:type="dxa"/>
        <w:tblLook w:val="04A0" w:firstRow="1" w:lastRow="0" w:firstColumn="1" w:lastColumn="0" w:noHBand="0" w:noVBand="1"/>
      </w:tblPr>
      <w:tblGrid>
        <w:gridCol w:w="675"/>
        <w:gridCol w:w="7797"/>
        <w:gridCol w:w="850"/>
      </w:tblGrid>
      <w:tr w:rsidR="00E80374" w:rsidRPr="008D53CC" w:rsidTr="0008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E80374" w:rsidRPr="008D53CC" w:rsidRDefault="00E80374" w:rsidP="00086773">
            <w:pPr>
              <w:ind w:left="113" w:right="113"/>
              <w:jc w:val="center"/>
              <w:rPr>
                <w:rFonts w:ascii="Book Antiqua" w:hAnsi="Book Antiqua" w:cs="Times New Roman"/>
                <w:sz w:val="24"/>
              </w:rPr>
            </w:pPr>
            <w:r>
              <w:rPr>
                <w:rFonts w:ascii="Book Antiqua" w:hAnsi="Book Antiqua" w:cs="Times New Roman"/>
                <w:sz w:val="24"/>
              </w:rPr>
              <w:t>ΚΑΡΔΙΟ / ΜΕΤΑΒΟΛΙΚΟ</w:t>
            </w: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sz w:val="24"/>
              </w:rPr>
            </w:pPr>
            <w:r w:rsidRPr="008D53CC">
              <w:rPr>
                <w:rFonts w:ascii="Book Antiqua" w:hAnsi="Book Antiqua" w:cs="Times New Roman"/>
                <w:b w:val="0"/>
                <w:sz w:val="24"/>
              </w:rPr>
              <w:t>Οι αστράγαλοι, τα πέλματα ή τα πόδια μου πρήζονται κατά τη διάρκεια της ημέρας</w:t>
            </w:r>
          </w:p>
        </w:tc>
        <w:tc>
          <w:tcPr>
            <w:tcW w:w="850" w:type="dxa"/>
            <w:textDirection w:val="btLr"/>
          </w:tcPr>
          <w:p w:rsidR="00E80374" w:rsidRPr="008D53CC" w:rsidRDefault="00E80374" w:rsidP="00086773">
            <w:pPr>
              <w:ind w:left="113" w:right="113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 xml:space="preserve">Παίρνω διουρητικά χάπια (πχ. </w:t>
            </w:r>
            <w:r w:rsidRPr="008D53CC">
              <w:rPr>
                <w:rFonts w:ascii="Book Antiqua" w:hAnsi="Book Antiqua" w:cs="Times New Roman"/>
                <w:sz w:val="24"/>
                <w:lang w:val="en-US"/>
              </w:rPr>
              <w:t>Lasix</w:t>
            </w:r>
            <w:r w:rsidRPr="008D53CC">
              <w:rPr>
                <w:rFonts w:ascii="Book Antiqua" w:hAnsi="Book Antiqua" w:cs="Times New Roman"/>
                <w:sz w:val="24"/>
              </w:rPr>
              <w:t>)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Πάσχω από ασθένεια των νεφρών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Παίρνω χάπια για τη ρύθμιση της πίεσής μου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Συχνά νιώθω ζαλάδα όταν στέκομαι όρθιος/α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>
              <w:rPr>
                <w:rFonts w:ascii="Book Antiqua" w:hAnsi="Book Antiqua" w:cs="Times New Roman"/>
                <w:sz w:val="24"/>
              </w:rPr>
              <w:t>Έχω</w:t>
            </w:r>
            <w:r w:rsidRPr="008D53CC">
              <w:rPr>
                <w:rFonts w:ascii="Book Antiqua" w:hAnsi="Book Antiqua" w:cs="Times New Roman"/>
                <w:sz w:val="24"/>
              </w:rPr>
              <w:t xml:space="preserve"> υψηλό σάκχαρο ή </w:t>
            </w:r>
            <w:r>
              <w:rPr>
                <w:rFonts w:ascii="Book Antiqua" w:hAnsi="Book Antiqua" w:cs="Times New Roman"/>
                <w:sz w:val="24"/>
              </w:rPr>
              <w:t xml:space="preserve">πάσχω από </w:t>
            </w:r>
            <w:r w:rsidRPr="008D53CC">
              <w:rPr>
                <w:rFonts w:ascii="Book Antiqua" w:hAnsi="Book Antiqua" w:cs="Times New Roman"/>
                <w:sz w:val="24"/>
              </w:rPr>
              <w:t>σακχαρώδη διαβήτη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Δυσκολεύομαι να διατηρήσω τα επίπεδα της γλυκόζης του αίματός μου (σάκχαρο) σταθερά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E80374" w:rsidRPr="008D53CC" w:rsidRDefault="00E80374" w:rsidP="00E80374">
      <w:pPr>
        <w:rPr>
          <w:rFonts w:ascii="Book Antiqua" w:hAnsi="Book Antiqua" w:cs="Times New Roman"/>
          <w:sz w:val="24"/>
        </w:rPr>
      </w:pPr>
    </w:p>
    <w:tbl>
      <w:tblPr>
        <w:tblStyle w:val="1-5"/>
        <w:tblW w:w="9322" w:type="dxa"/>
        <w:tblLook w:val="04A0" w:firstRow="1" w:lastRow="0" w:firstColumn="1" w:lastColumn="0" w:noHBand="0" w:noVBand="1"/>
      </w:tblPr>
      <w:tblGrid>
        <w:gridCol w:w="675"/>
        <w:gridCol w:w="7797"/>
        <w:gridCol w:w="850"/>
      </w:tblGrid>
      <w:tr w:rsidR="00E80374" w:rsidRPr="008D53CC" w:rsidTr="0008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E80374" w:rsidRPr="008D53CC" w:rsidRDefault="00E80374" w:rsidP="00086773">
            <w:pPr>
              <w:ind w:left="113" w:right="113"/>
              <w:jc w:val="center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ΥΠΝΟΣ</w:t>
            </w: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sz w:val="24"/>
              </w:rPr>
            </w:pPr>
            <w:r w:rsidRPr="008D53CC">
              <w:rPr>
                <w:rFonts w:ascii="Book Antiqua" w:hAnsi="Book Antiqua" w:cs="Times New Roman"/>
                <w:b w:val="0"/>
                <w:sz w:val="24"/>
              </w:rPr>
              <w:t>Κάθε βράδυ κοιμάμαι 5 ώρες ή λιγότερο</w:t>
            </w:r>
          </w:p>
        </w:tc>
        <w:tc>
          <w:tcPr>
            <w:tcW w:w="850" w:type="dxa"/>
            <w:textDirection w:val="btLr"/>
          </w:tcPr>
          <w:p w:rsidR="00E80374" w:rsidRPr="008D53CC" w:rsidRDefault="00E80374" w:rsidP="0008677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Θα χαρακτήριζα την ποιότητα του ύπνου μου κακή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5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>
              <w:rPr>
                <w:rFonts w:ascii="Book Antiqua" w:hAnsi="Book Antiqua" w:cs="Times New Roman"/>
                <w:sz w:val="24"/>
              </w:rPr>
              <w:t>Χρειάζομαι</w:t>
            </w:r>
            <w:r w:rsidRPr="008D53CC">
              <w:rPr>
                <w:rFonts w:ascii="Book Antiqua" w:hAnsi="Book Antiqua" w:cs="Times New Roman"/>
                <w:sz w:val="24"/>
              </w:rPr>
              <w:t xml:space="preserve"> περισσότερο από 30 λεπτά για να κοιμηθώ το βράδυ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Έχω πρόβλημα στο βραδινό ύπνο, εξαιτίας προβλημάτων ούρησης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Πολλές φορές πονάω τα βράδια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Μου έχουν πει ότι τη νύχτα ροχαλίζω ή σταματώ να αναπνέω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E80374" w:rsidRPr="008D53CC" w:rsidRDefault="00E80374" w:rsidP="00E80374">
      <w:pPr>
        <w:jc w:val="both"/>
        <w:rPr>
          <w:rFonts w:ascii="Book Antiqua" w:hAnsi="Book Antiqua" w:cs="Times New Roman"/>
          <w:sz w:val="24"/>
        </w:rPr>
      </w:pPr>
    </w:p>
    <w:tbl>
      <w:tblPr>
        <w:tblStyle w:val="1-3"/>
        <w:tblW w:w="9322" w:type="dxa"/>
        <w:tblLook w:val="04A0" w:firstRow="1" w:lastRow="0" w:firstColumn="1" w:lastColumn="0" w:noHBand="0" w:noVBand="1"/>
      </w:tblPr>
      <w:tblGrid>
        <w:gridCol w:w="675"/>
        <w:gridCol w:w="7797"/>
        <w:gridCol w:w="850"/>
      </w:tblGrid>
      <w:tr w:rsidR="00E80374" w:rsidRPr="008D53CC" w:rsidTr="0008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E80374" w:rsidRPr="008D53CC" w:rsidRDefault="00E80374" w:rsidP="00086773">
            <w:pPr>
              <w:ind w:left="113" w:right="113"/>
              <w:jc w:val="center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lastRenderedPageBreak/>
              <w:t>ΟΥΡΟΠΟΙΗΤΙΚΟ ΣΥΣΤΗΜΑ</w:t>
            </w:r>
          </w:p>
        </w:tc>
        <w:tc>
          <w:tcPr>
            <w:tcW w:w="7797" w:type="dxa"/>
          </w:tcPr>
          <w:p w:rsidR="00E80374" w:rsidRPr="008D53CC" w:rsidRDefault="00E80374" w:rsidP="00086773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sz w:val="24"/>
              </w:rPr>
            </w:pPr>
            <w:r w:rsidRPr="008D53CC">
              <w:rPr>
                <w:rFonts w:ascii="Book Antiqua" w:hAnsi="Book Antiqua" w:cs="Times New Roman"/>
                <w:b w:val="0"/>
                <w:sz w:val="24"/>
              </w:rPr>
              <w:t>Χρειάζεται να σηκωθώ για να ουρήσω μέσα στις 3 πρώτες ώρες αφότου κοιμηθώ</w:t>
            </w:r>
          </w:p>
        </w:tc>
        <w:tc>
          <w:tcPr>
            <w:tcW w:w="850" w:type="dxa"/>
            <w:textDirection w:val="btLr"/>
          </w:tcPr>
          <w:p w:rsidR="00E80374" w:rsidRPr="008D53CC" w:rsidRDefault="00E80374" w:rsidP="0008677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 xml:space="preserve">Τις περισσότερες μέρες αισθάνομαι επιτακτική ανάγκη για ούρηση 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Παρουσιάζω ένα επεισόδιο επιτακτικής ακράτειας ούρων μία φορά την εβδομάδα ή περισσότερο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Συχνά χρειάζεται να σφιχτώ (πιεστώ) για να ξεκινήσει η ούρηση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Πάσχω από υπερπλασία προστάτη αδένα (Για τους άνδρες ΜΟΝΟ)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E80374" w:rsidRPr="008D53CC" w:rsidRDefault="00E80374" w:rsidP="00E80374">
      <w:pPr>
        <w:jc w:val="both"/>
        <w:rPr>
          <w:rFonts w:ascii="Book Antiqua" w:hAnsi="Book Antiqua" w:cs="Times New Roman"/>
          <w:sz w:val="24"/>
        </w:rPr>
      </w:pPr>
    </w:p>
    <w:tbl>
      <w:tblPr>
        <w:tblStyle w:val="1-6"/>
        <w:tblW w:w="9322" w:type="dxa"/>
        <w:tblLook w:val="04A0" w:firstRow="1" w:lastRow="0" w:firstColumn="1" w:lastColumn="0" w:noHBand="0" w:noVBand="1"/>
      </w:tblPr>
      <w:tblGrid>
        <w:gridCol w:w="675"/>
        <w:gridCol w:w="7797"/>
        <w:gridCol w:w="850"/>
      </w:tblGrid>
      <w:tr w:rsidR="00E80374" w:rsidRPr="008D53CC" w:rsidTr="0008677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 w:val="restart"/>
            <w:textDirection w:val="btLr"/>
          </w:tcPr>
          <w:p w:rsidR="00E80374" w:rsidRPr="008D53CC" w:rsidRDefault="00E80374" w:rsidP="00086773">
            <w:pPr>
              <w:ind w:left="113" w:right="113"/>
              <w:jc w:val="center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ΕΥΕΞΙΑ</w:t>
            </w: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b w:val="0"/>
                <w:sz w:val="24"/>
              </w:rPr>
            </w:pPr>
            <w:r w:rsidRPr="008D53CC">
              <w:rPr>
                <w:rFonts w:ascii="Book Antiqua" w:hAnsi="Book Antiqua" w:cs="Times New Roman"/>
                <w:b w:val="0"/>
                <w:sz w:val="24"/>
              </w:rPr>
              <w:t>Γενικά θα έλεγα ότι η υγεία μου δεν είναι καλή</w:t>
            </w:r>
          </w:p>
        </w:tc>
        <w:tc>
          <w:tcPr>
            <w:tcW w:w="850" w:type="dxa"/>
            <w:textDirection w:val="btLr"/>
          </w:tcPr>
          <w:p w:rsidR="00E80374" w:rsidRPr="008D53CC" w:rsidRDefault="00E80374" w:rsidP="00086773">
            <w:pPr>
              <w:ind w:left="113" w:right="113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 xml:space="preserve">Παρουσιάζω υπνηλία κατά τη διάρκεια της οδήγησης, του φαγητού ή σε κοινωνικές δραστηριότητες 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trHeight w:val="56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8D53CC" w:rsidRDefault="00E80374" w:rsidP="0008677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>Είχα μία πτώση κατά τη διάρκεια των τελευταίων 3 μηνών</w:t>
            </w: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  <w:tr w:rsidR="00E80374" w:rsidRPr="008D53CC" w:rsidTr="0008677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</w:tcPr>
          <w:p w:rsidR="00E80374" w:rsidRPr="008D53CC" w:rsidRDefault="00E80374" w:rsidP="00086773">
            <w:pPr>
              <w:jc w:val="both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7797" w:type="dxa"/>
          </w:tcPr>
          <w:p w:rsidR="00E80374" w:rsidRPr="004176D3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eastAsiaTheme="minorHAnsi" w:hAnsi="Book Antiqua" w:cs="Times New Roman"/>
                <w:sz w:val="24"/>
                <w:lang w:eastAsia="en-US"/>
              </w:rPr>
            </w:pPr>
            <w:r w:rsidRPr="008D53CC">
              <w:rPr>
                <w:rFonts w:ascii="Book Antiqua" w:hAnsi="Book Antiqua" w:cs="Times New Roman"/>
                <w:sz w:val="24"/>
              </w:rPr>
              <w:t xml:space="preserve">Δεν </w:t>
            </w:r>
            <w:r>
              <w:rPr>
                <w:rFonts w:ascii="Book Antiqua" w:hAnsi="Book Antiqua" w:cs="Times New Roman"/>
                <w:sz w:val="24"/>
              </w:rPr>
              <w:t xml:space="preserve">ανυπομονώ για πράγματα που παλιότερα με ευχαριστούσαν </w:t>
            </w:r>
          </w:p>
          <w:p w:rsidR="00E80374" w:rsidRPr="004176D3" w:rsidRDefault="00E80374" w:rsidP="0008677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  <w:tc>
          <w:tcPr>
            <w:tcW w:w="850" w:type="dxa"/>
          </w:tcPr>
          <w:p w:rsidR="00E80374" w:rsidRPr="008D53CC" w:rsidRDefault="00E80374" w:rsidP="00086773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Book Antiqua" w:hAnsi="Book Antiqua" w:cs="Times New Roman"/>
                <w:sz w:val="24"/>
              </w:rPr>
            </w:pPr>
          </w:p>
        </w:tc>
      </w:tr>
    </w:tbl>
    <w:p w:rsidR="00E80374" w:rsidRPr="008D53CC" w:rsidRDefault="00E80374" w:rsidP="00E80374">
      <w:pPr>
        <w:jc w:val="both"/>
        <w:rPr>
          <w:rFonts w:ascii="Book Antiqua" w:hAnsi="Book Antiqua" w:cs="Times New Roman"/>
          <w:sz w:val="24"/>
        </w:rPr>
      </w:pPr>
    </w:p>
    <w:p w:rsidR="00E80374" w:rsidRPr="00E80374" w:rsidRDefault="00E80374">
      <w:r w:rsidRPr="00E80374">
        <w:br w:type="page"/>
      </w:r>
    </w:p>
    <w:p w:rsidR="00256C3C" w:rsidRPr="00E80374" w:rsidRDefault="00256C3C"/>
    <w:sectPr w:rsidR="00256C3C" w:rsidRPr="00E80374" w:rsidSect="00994047">
      <w:head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26C" w:rsidRDefault="001D626C" w:rsidP="00E80374">
      <w:pPr>
        <w:spacing w:after="0" w:line="240" w:lineRule="auto"/>
      </w:pPr>
      <w:r>
        <w:separator/>
      </w:r>
    </w:p>
  </w:endnote>
  <w:endnote w:type="continuationSeparator" w:id="0">
    <w:p w:rsidR="001D626C" w:rsidRDefault="001D626C" w:rsidP="00E80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26C" w:rsidRDefault="001D626C" w:rsidP="00E80374">
      <w:pPr>
        <w:spacing w:after="0" w:line="240" w:lineRule="auto"/>
      </w:pPr>
      <w:r>
        <w:separator/>
      </w:r>
    </w:p>
  </w:footnote>
  <w:footnote w:type="continuationSeparator" w:id="0">
    <w:p w:rsidR="001D626C" w:rsidRDefault="001D626C" w:rsidP="00E803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374" w:rsidRPr="00E80374" w:rsidRDefault="00E8037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47"/>
    <w:rsid w:val="000D7349"/>
    <w:rsid w:val="001D626C"/>
    <w:rsid w:val="00256C3C"/>
    <w:rsid w:val="00994047"/>
    <w:rsid w:val="00C41AAD"/>
    <w:rsid w:val="00E80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80374"/>
  </w:style>
  <w:style w:type="paragraph" w:styleId="a4">
    <w:name w:val="footer"/>
    <w:basedOn w:val="a"/>
    <w:link w:val="Char0"/>
    <w:uiPriority w:val="99"/>
    <w:unhideWhenUsed/>
    <w:rsid w:val="00E80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80374"/>
  </w:style>
  <w:style w:type="table" w:styleId="1-2">
    <w:name w:val="Medium Grid 1 Accent 2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80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E80374"/>
  </w:style>
  <w:style w:type="paragraph" w:styleId="a4">
    <w:name w:val="footer"/>
    <w:basedOn w:val="a"/>
    <w:link w:val="Char0"/>
    <w:uiPriority w:val="99"/>
    <w:unhideWhenUsed/>
    <w:rsid w:val="00E8037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E80374"/>
  </w:style>
  <w:style w:type="table" w:styleId="1-2">
    <w:name w:val="Medium Grid 1 Accent 2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5">
    <w:name w:val="Medium Grid 1 Accent 5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3">
    <w:name w:val="Medium Grid 1 Accent 3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E80374"/>
    <w:pPr>
      <w:spacing w:after="0" w:line="240" w:lineRule="auto"/>
    </w:pPr>
    <w:rPr>
      <w:rFonts w:eastAsiaTheme="minorEastAsia"/>
      <w:lang w:eastAsia="el-GR"/>
    </w:r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688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D14EE5-CCB0-4300-970E-8D152AD0E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1199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2021-05-20T21:18:00Z</dcterms:created>
  <dcterms:modified xsi:type="dcterms:W3CDTF">2021-05-20T21:19:00Z</dcterms:modified>
</cp:coreProperties>
</file>