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BDBA" w14:textId="3F5B5A1F" w:rsidR="005E62C5" w:rsidRPr="005E62C5" w:rsidRDefault="005E62C5" w:rsidP="009A34A8">
      <w:pPr>
        <w:rPr>
          <w:rFonts w:asciiTheme="minorBidi" w:hAnsiTheme="minorBidi"/>
          <w:b/>
          <w:bCs/>
          <w:sz w:val="20"/>
          <w:szCs w:val="20"/>
          <w:u w:val="single"/>
        </w:rPr>
      </w:pPr>
      <w:r w:rsidRPr="005E62C5">
        <w:rPr>
          <w:rFonts w:asciiTheme="minorBidi" w:hAnsiTheme="minorBidi"/>
          <w:b/>
          <w:bCs/>
          <w:sz w:val="20"/>
          <w:szCs w:val="20"/>
          <w:u w:val="single"/>
        </w:rPr>
        <w:t>Supplementary materials</w:t>
      </w:r>
    </w:p>
    <w:p w14:paraId="2E9D2B1C" w14:textId="77777777" w:rsidR="005E62C5" w:rsidRDefault="005E62C5" w:rsidP="009A34A8">
      <w:pPr>
        <w:rPr>
          <w:rFonts w:asciiTheme="minorBidi" w:hAnsiTheme="minorBidi"/>
          <w:b/>
          <w:bCs/>
          <w:sz w:val="20"/>
          <w:szCs w:val="20"/>
        </w:rPr>
      </w:pPr>
    </w:p>
    <w:p w14:paraId="6D061016" w14:textId="5128F91C" w:rsidR="00EF7D9B" w:rsidRPr="005E62C5" w:rsidRDefault="009A34A8" w:rsidP="009A34A8">
      <w:pPr>
        <w:rPr>
          <w:rFonts w:asciiTheme="minorBidi" w:hAnsiTheme="minorBidi"/>
          <w:b/>
          <w:bCs/>
          <w:sz w:val="20"/>
          <w:szCs w:val="20"/>
        </w:rPr>
      </w:pPr>
      <w:r w:rsidRPr="005E62C5">
        <w:rPr>
          <w:rFonts w:asciiTheme="minorBidi" w:hAnsiTheme="minorBidi"/>
          <w:b/>
          <w:bCs/>
          <w:sz w:val="20"/>
          <w:szCs w:val="20"/>
        </w:rPr>
        <w:t xml:space="preserve">Supplementary </w:t>
      </w:r>
      <w:r w:rsidR="00745D7F">
        <w:rPr>
          <w:rFonts w:asciiTheme="minorBidi" w:hAnsiTheme="minorBidi"/>
          <w:b/>
          <w:bCs/>
          <w:sz w:val="20"/>
          <w:szCs w:val="20"/>
        </w:rPr>
        <w:t>Table S</w:t>
      </w:r>
      <w:r w:rsidRPr="005E62C5">
        <w:rPr>
          <w:rFonts w:asciiTheme="minorBidi" w:hAnsiTheme="minorBidi"/>
          <w:b/>
          <w:bCs/>
          <w:sz w:val="20"/>
          <w:szCs w:val="20"/>
        </w:rPr>
        <w:t xml:space="preserve">1: </w:t>
      </w:r>
      <w:r w:rsidR="00EF7D9B" w:rsidRPr="005E62C5">
        <w:rPr>
          <w:rFonts w:asciiTheme="minorBidi" w:hAnsiTheme="minorBidi"/>
          <w:b/>
          <w:bCs/>
          <w:sz w:val="20"/>
          <w:szCs w:val="20"/>
        </w:rPr>
        <w:t>Questionnaire</w:t>
      </w:r>
    </w:p>
    <w:p w14:paraId="60F84F09" w14:textId="38AF3F1A" w:rsidR="00EF7D9B" w:rsidRPr="005E62C5" w:rsidRDefault="00EF7D9B" w:rsidP="00EF7D9B">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 xml:space="preserve">Have you or anyone in your household been sick with </w:t>
      </w:r>
      <w:r w:rsidR="0024029C" w:rsidRPr="005E62C5">
        <w:rPr>
          <w:rFonts w:asciiTheme="minorBidi" w:hAnsiTheme="minorBidi"/>
          <w:b/>
          <w:bCs/>
          <w:sz w:val="20"/>
          <w:szCs w:val="20"/>
        </w:rPr>
        <w:t>COVID-19</w:t>
      </w:r>
      <w:r w:rsidRPr="005E62C5">
        <w:rPr>
          <w:rFonts w:asciiTheme="minorBidi" w:hAnsiTheme="minorBidi"/>
          <w:b/>
          <w:bCs/>
          <w:sz w:val="20"/>
          <w:szCs w:val="20"/>
        </w:rPr>
        <w:t xml:space="preserve">? </w:t>
      </w:r>
      <w:r w:rsidRPr="005E62C5">
        <w:rPr>
          <w:rFonts w:asciiTheme="minorBidi" w:hAnsiTheme="minorBidi"/>
          <w:sz w:val="20"/>
          <w:szCs w:val="20"/>
        </w:rPr>
        <w:t xml:space="preserve">(below is the </w:t>
      </w:r>
      <w:r w:rsidR="0024029C" w:rsidRPr="005E62C5">
        <w:rPr>
          <w:rFonts w:asciiTheme="minorBidi" w:hAnsiTheme="minorBidi"/>
          <w:sz w:val="20"/>
          <w:szCs w:val="20"/>
        </w:rPr>
        <w:t>rating</w:t>
      </w:r>
      <w:r w:rsidRPr="005E62C5">
        <w:rPr>
          <w:rFonts w:asciiTheme="minorBidi" w:hAnsiTheme="minorBidi"/>
          <w:sz w:val="20"/>
          <w:szCs w:val="20"/>
        </w:rPr>
        <w:t xml:space="preserve"> scale</w:t>
      </w:r>
      <w:r w:rsidR="001A3C85" w:rsidRPr="005E62C5">
        <w:rPr>
          <w:rFonts w:asciiTheme="minorBidi" w:hAnsiTheme="minorBidi"/>
          <w:sz w:val="20"/>
          <w:szCs w:val="20"/>
        </w:rPr>
        <w:t>)</w:t>
      </w:r>
      <w:r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15"/>
        <w:gridCol w:w="1765"/>
        <w:gridCol w:w="1696"/>
        <w:gridCol w:w="1699"/>
      </w:tblGrid>
      <w:tr w:rsidR="00EF7D9B" w:rsidRPr="005E62C5" w14:paraId="22D3C9F8" w14:textId="77777777" w:rsidTr="00EF7D9B">
        <w:tc>
          <w:tcPr>
            <w:tcW w:w="1870" w:type="dxa"/>
          </w:tcPr>
          <w:p w14:paraId="3B15193D" w14:textId="62A282E2" w:rsidR="00EF7D9B" w:rsidRPr="005E62C5" w:rsidRDefault="00EF7D9B" w:rsidP="00EF7D9B">
            <w:pPr>
              <w:rPr>
                <w:rFonts w:asciiTheme="minorBidi" w:hAnsiTheme="minorBidi"/>
                <w:sz w:val="20"/>
                <w:szCs w:val="20"/>
              </w:rPr>
            </w:pPr>
            <w:r w:rsidRPr="005E62C5">
              <w:rPr>
                <w:rFonts w:asciiTheme="minorBidi" w:hAnsiTheme="minorBidi"/>
                <w:sz w:val="20"/>
                <w:szCs w:val="20"/>
              </w:rPr>
              <w:t>1. Both myself and another person from my household</w:t>
            </w:r>
          </w:p>
        </w:tc>
        <w:tc>
          <w:tcPr>
            <w:tcW w:w="1870" w:type="dxa"/>
          </w:tcPr>
          <w:p w14:paraId="33761A91" w14:textId="2145A5CA" w:rsidR="00EF7D9B" w:rsidRPr="005E62C5" w:rsidRDefault="00EF7D9B" w:rsidP="00EF7D9B">
            <w:pPr>
              <w:pStyle w:val="ListParagraph"/>
              <w:ind w:left="0"/>
              <w:rPr>
                <w:rFonts w:asciiTheme="minorBidi" w:hAnsiTheme="minorBidi"/>
                <w:sz w:val="20"/>
                <w:szCs w:val="20"/>
              </w:rPr>
            </w:pPr>
            <w:r w:rsidRPr="005E62C5">
              <w:rPr>
                <w:rFonts w:asciiTheme="minorBidi" w:hAnsiTheme="minorBidi"/>
                <w:sz w:val="20"/>
                <w:szCs w:val="20"/>
              </w:rPr>
              <w:t>2. Only myself</w:t>
            </w:r>
          </w:p>
        </w:tc>
        <w:tc>
          <w:tcPr>
            <w:tcW w:w="1870" w:type="dxa"/>
          </w:tcPr>
          <w:p w14:paraId="54E60B9C" w14:textId="282FFE7D" w:rsidR="00EF7D9B" w:rsidRPr="005E62C5" w:rsidRDefault="00EF7D9B" w:rsidP="00EF7D9B">
            <w:pPr>
              <w:pStyle w:val="ListParagraph"/>
              <w:ind w:left="0"/>
              <w:rPr>
                <w:rFonts w:asciiTheme="minorBidi" w:hAnsiTheme="minorBidi"/>
                <w:sz w:val="20"/>
                <w:szCs w:val="20"/>
              </w:rPr>
            </w:pPr>
            <w:r w:rsidRPr="005E62C5">
              <w:rPr>
                <w:rFonts w:asciiTheme="minorBidi" w:hAnsiTheme="minorBidi"/>
                <w:sz w:val="20"/>
                <w:szCs w:val="20"/>
              </w:rPr>
              <w:t xml:space="preserve">3. Only another person from </w:t>
            </w:r>
            <w:r w:rsidR="00A40427" w:rsidRPr="005E62C5">
              <w:rPr>
                <w:rFonts w:asciiTheme="minorBidi" w:hAnsiTheme="minorBidi"/>
                <w:sz w:val="20"/>
                <w:szCs w:val="20"/>
              </w:rPr>
              <w:t>the</w:t>
            </w:r>
            <w:r w:rsidRPr="005E62C5">
              <w:rPr>
                <w:rFonts w:asciiTheme="minorBidi" w:hAnsiTheme="minorBidi"/>
                <w:sz w:val="20"/>
                <w:szCs w:val="20"/>
              </w:rPr>
              <w:t xml:space="preserve"> household</w:t>
            </w:r>
          </w:p>
        </w:tc>
        <w:tc>
          <w:tcPr>
            <w:tcW w:w="1870" w:type="dxa"/>
          </w:tcPr>
          <w:p w14:paraId="18583ED5" w14:textId="54221D0E" w:rsidR="00EF7D9B" w:rsidRPr="005E62C5" w:rsidRDefault="00EF7D9B" w:rsidP="00EF7D9B">
            <w:pPr>
              <w:pStyle w:val="ListParagraph"/>
              <w:ind w:left="0"/>
              <w:rPr>
                <w:rFonts w:asciiTheme="minorBidi" w:hAnsiTheme="minorBidi"/>
                <w:sz w:val="20"/>
                <w:szCs w:val="20"/>
              </w:rPr>
            </w:pPr>
            <w:r w:rsidRPr="005E62C5">
              <w:rPr>
                <w:rFonts w:asciiTheme="minorBidi" w:hAnsiTheme="minorBidi"/>
                <w:sz w:val="20"/>
                <w:szCs w:val="20"/>
              </w:rPr>
              <w:t>4. No one has been sick</w:t>
            </w:r>
          </w:p>
        </w:tc>
        <w:tc>
          <w:tcPr>
            <w:tcW w:w="1870" w:type="dxa"/>
          </w:tcPr>
          <w:p w14:paraId="0C6F3F15" w14:textId="187C5307" w:rsidR="00EF7D9B" w:rsidRPr="005E62C5" w:rsidRDefault="00EF7D9B" w:rsidP="00EF7D9B">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73636DB7" w14:textId="29F3AF90" w:rsidR="00EF7D9B" w:rsidRPr="005E62C5" w:rsidRDefault="00EF7D9B" w:rsidP="00EF7D9B">
      <w:pPr>
        <w:pStyle w:val="ListParagraph"/>
        <w:rPr>
          <w:rFonts w:asciiTheme="minorBidi" w:hAnsiTheme="minorBidi"/>
          <w:sz w:val="20"/>
          <w:szCs w:val="20"/>
        </w:rPr>
      </w:pPr>
    </w:p>
    <w:p w14:paraId="7BCC39B6" w14:textId="4F6A2329" w:rsidR="00EF7D9B" w:rsidRPr="005E62C5" w:rsidRDefault="00EF7D9B" w:rsidP="00EF7D9B">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 xml:space="preserve">To what extent do you feel, if at all, that you are at risk </w:t>
      </w:r>
      <w:r w:rsidR="001A3C85" w:rsidRPr="005E62C5">
        <w:rPr>
          <w:rFonts w:asciiTheme="minorBidi" w:hAnsiTheme="minorBidi"/>
          <w:b/>
          <w:bCs/>
          <w:sz w:val="20"/>
          <w:szCs w:val="20"/>
        </w:rPr>
        <w:t>of</w:t>
      </w:r>
      <w:r w:rsidRPr="005E62C5">
        <w:rPr>
          <w:rFonts w:asciiTheme="minorBidi" w:hAnsiTheme="minorBidi"/>
          <w:b/>
          <w:bCs/>
          <w:sz w:val="20"/>
          <w:szCs w:val="20"/>
        </w:rPr>
        <w:t xml:space="preserve"> be</w:t>
      </w:r>
      <w:r w:rsidR="001A3C85" w:rsidRPr="005E62C5">
        <w:rPr>
          <w:rFonts w:asciiTheme="minorBidi" w:hAnsiTheme="minorBidi"/>
          <w:b/>
          <w:bCs/>
          <w:sz w:val="20"/>
          <w:szCs w:val="20"/>
        </w:rPr>
        <w:t>ing</w:t>
      </w:r>
      <w:r w:rsidRPr="005E62C5">
        <w:rPr>
          <w:rFonts w:asciiTheme="minorBidi" w:hAnsiTheme="minorBidi"/>
          <w:b/>
          <w:bCs/>
          <w:sz w:val="20"/>
          <w:szCs w:val="20"/>
        </w:rPr>
        <w:t xml:space="preserve"> infected with the </w:t>
      </w:r>
      <w:r w:rsidR="001A3C85" w:rsidRPr="005E62C5">
        <w:rPr>
          <w:rFonts w:asciiTheme="minorBidi" w:hAnsiTheme="minorBidi"/>
          <w:b/>
          <w:bCs/>
          <w:sz w:val="20"/>
          <w:szCs w:val="20"/>
        </w:rPr>
        <w:t>c</w:t>
      </w:r>
      <w:r w:rsidRPr="005E62C5">
        <w:rPr>
          <w:rFonts w:asciiTheme="minorBidi" w:hAnsiTheme="minorBidi"/>
          <w:b/>
          <w:bCs/>
          <w:sz w:val="20"/>
          <w:szCs w:val="20"/>
        </w:rPr>
        <w:t xml:space="preserve">oronavirus? </w:t>
      </w:r>
      <w:r w:rsidRPr="005E62C5">
        <w:rPr>
          <w:rFonts w:asciiTheme="minorBidi" w:hAnsiTheme="minorBidi"/>
          <w:sz w:val="20"/>
          <w:szCs w:val="20"/>
        </w:rPr>
        <w:t xml:space="preserve">(below is the </w:t>
      </w:r>
      <w:r w:rsidR="00CA1AB1" w:rsidRPr="005E62C5">
        <w:rPr>
          <w:rFonts w:asciiTheme="minorBidi" w:hAnsiTheme="minorBidi"/>
          <w:sz w:val="20"/>
          <w:szCs w:val="20"/>
        </w:rPr>
        <w:t>rating</w:t>
      </w:r>
      <w:r w:rsidRPr="005E62C5">
        <w:rPr>
          <w:rFonts w:asciiTheme="minorBidi" w:hAnsiTheme="minorBidi"/>
          <w:sz w:val="20"/>
          <w:szCs w:val="20"/>
        </w:rPr>
        <w:t xml:space="preserve"> scale: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1415"/>
        <w:gridCol w:w="1558"/>
        <w:gridCol w:w="1436"/>
        <w:gridCol w:w="1348"/>
        <w:gridCol w:w="1471"/>
      </w:tblGrid>
      <w:tr w:rsidR="00EF7D9B" w:rsidRPr="005E62C5" w14:paraId="74EE7161" w14:textId="77777777" w:rsidTr="00EF7D9B">
        <w:tc>
          <w:tcPr>
            <w:tcW w:w="1412" w:type="dxa"/>
          </w:tcPr>
          <w:p w14:paraId="64CEE7E0" w14:textId="440A7C58" w:rsidR="00EF7D9B" w:rsidRPr="005E62C5" w:rsidRDefault="00EF7D9B" w:rsidP="00C707C5">
            <w:pPr>
              <w:rPr>
                <w:rFonts w:asciiTheme="minorBidi" w:hAnsiTheme="minorBidi"/>
                <w:sz w:val="20"/>
                <w:szCs w:val="20"/>
              </w:rPr>
            </w:pPr>
            <w:r w:rsidRPr="005E62C5">
              <w:rPr>
                <w:rFonts w:asciiTheme="minorBidi" w:hAnsiTheme="minorBidi"/>
                <w:sz w:val="20"/>
                <w:szCs w:val="20"/>
              </w:rPr>
              <w:t>1. No risk at all</w:t>
            </w:r>
          </w:p>
        </w:tc>
        <w:tc>
          <w:tcPr>
            <w:tcW w:w="1415" w:type="dxa"/>
          </w:tcPr>
          <w:p w14:paraId="70A25C0E" w14:textId="183464D9" w:rsidR="00EF7D9B" w:rsidRPr="005E62C5" w:rsidRDefault="00EF7D9B" w:rsidP="00C707C5">
            <w:pPr>
              <w:pStyle w:val="ListParagraph"/>
              <w:ind w:left="0"/>
              <w:rPr>
                <w:rFonts w:asciiTheme="minorBidi" w:hAnsiTheme="minorBidi"/>
                <w:sz w:val="20"/>
                <w:szCs w:val="20"/>
              </w:rPr>
            </w:pPr>
            <w:r w:rsidRPr="005E62C5">
              <w:rPr>
                <w:rFonts w:asciiTheme="minorBidi" w:hAnsiTheme="minorBidi"/>
                <w:sz w:val="20"/>
                <w:szCs w:val="20"/>
              </w:rPr>
              <w:t xml:space="preserve">2. </w:t>
            </w:r>
            <w:r w:rsidR="001A3C85" w:rsidRPr="005E62C5">
              <w:rPr>
                <w:rFonts w:asciiTheme="minorBidi" w:hAnsiTheme="minorBidi"/>
                <w:sz w:val="20"/>
                <w:szCs w:val="20"/>
              </w:rPr>
              <w:t>L</w:t>
            </w:r>
            <w:r w:rsidRPr="005E62C5">
              <w:rPr>
                <w:rFonts w:asciiTheme="minorBidi" w:hAnsiTheme="minorBidi"/>
                <w:sz w:val="20"/>
                <w:szCs w:val="20"/>
              </w:rPr>
              <w:t>ow risk</w:t>
            </w:r>
          </w:p>
        </w:tc>
        <w:tc>
          <w:tcPr>
            <w:tcW w:w="1558" w:type="dxa"/>
          </w:tcPr>
          <w:p w14:paraId="1FB28391" w14:textId="7D75F13A" w:rsidR="00EF7D9B" w:rsidRPr="005E62C5" w:rsidRDefault="00EF7D9B" w:rsidP="00C707C5">
            <w:pPr>
              <w:pStyle w:val="ListParagraph"/>
              <w:ind w:left="0"/>
              <w:rPr>
                <w:rFonts w:asciiTheme="minorBidi" w:hAnsiTheme="minorBidi"/>
                <w:sz w:val="20"/>
                <w:szCs w:val="20"/>
              </w:rPr>
            </w:pPr>
            <w:r w:rsidRPr="005E62C5">
              <w:rPr>
                <w:rFonts w:asciiTheme="minorBidi" w:hAnsiTheme="minorBidi"/>
                <w:sz w:val="20"/>
                <w:szCs w:val="20"/>
              </w:rPr>
              <w:t xml:space="preserve">3. </w:t>
            </w:r>
            <w:r w:rsidR="001A3C85" w:rsidRPr="005E62C5">
              <w:rPr>
                <w:rFonts w:asciiTheme="minorBidi" w:hAnsiTheme="minorBidi"/>
                <w:sz w:val="20"/>
                <w:szCs w:val="20"/>
              </w:rPr>
              <w:t>M</w:t>
            </w:r>
            <w:r w:rsidRPr="005E62C5">
              <w:rPr>
                <w:rFonts w:asciiTheme="minorBidi" w:hAnsiTheme="minorBidi"/>
                <w:sz w:val="20"/>
                <w:szCs w:val="20"/>
              </w:rPr>
              <w:t>edium risk</w:t>
            </w:r>
          </w:p>
        </w:tc>
        <w:tc>
          <w:tcPr>
            <w:tcW w:w="1436" w:type="dxa"/>
          </w:tcPr>
          <w:p w14:paraId="1E6E1C88" w14:textId="0E4A0F3B" w:rsidR="00EF7D9B" w:rsidRPr="005E62C5" w:rsidRDefault="00EF7D9B" w:rsidP="00C707C5">
            <w:pPr>
              <w:pStyle w:val="ListParagraph"/>
              <w:ind w:left="0"/>
              <w:rPr>
                <w:rFonts w:asciiTheme="minorBidi" w:hAnsiTheme="minorBidi"/>
                <w:sz w:val="20"/>
                <w:szCs w:val="20"/>
              </w:rPr>
            </w:pPr>
            <w:r w:rsidRPr="005E62C5">
              <w:rPr>
                <w:rFonts w:asciiTheme="minorBidi" w:hAnsiTheme="minorBidi"/>
                <w:sz w:val="20"/>
                <w:szCs w:val="20"/>
              </w:rPr>
              <w:t xml:space="preserve">4. </w:t>
            </w:r>
            <w:r w:rsidR="001A3C85" w:rsidRPr="005E62C5">
              <w:rPr>
                <w:rFonts w:asciiTheme="minorBidi" w:hAnsiTheme="minorBidi"/>
                <w:sz w:val="20"/>
                <w:szCs w:val="20"/>
              </w:rPr>
              <w:t>H</w:t>
            </w:r>
            <w:r w:rsidRPr="005E62C5">
              <w:rPr>
                <w:rFonts w:asciiTheme="minorBidi" w:hAnsiTheme="minorBidi"/>
                <w:sz w:val="20"/>
                <w:szCs w:val="20"/>
              </w:rPr>
              <w:t>igh risk</w:t>
            </w:r>
          </w:p>
        </w:tc>
        <w:tc>
          <w:tcPr>
            <w:tcW w:w="1348" w:type="dxa"/>
          </w:tcPr>
          <w:p w14:paraId="4895302C" w14:textId="3C07F630" w:rsidR="00EF7D9B" w:rsidRPr="005E62C5" w:rsidRDefault="00EF7D9B" w:rsidP="00C707C5">
            <w:pPr>
              <w:pStyle w:val="ListParagraph"/>
              <w:ind w:left="0"/>
              <w:rPr>
                <w:rFonts w:asciiTheme="minorBidi" w:hAnsiTheme="minorBidi"/>
                <w:sz w:val="20"/>
                <w:szCs w:val="20"/>
              </w:rPr>
            </w:pPr>
            <w:r w:rsidRPr="005E62C5">
              <w:rPr>
                <w:rFonts w:asciiTheme="minorBidi" w:hAnsiTheme="minorBidi"/>
                <w:sz w:val="20"/>
                <w:szCs w:val="20"/>
              </w:rPr>
              <w:t>5.</w:t>
            </w:r>
            <w:r w:rsidR="001A3C85" w:rsidRPr="005E62C5">
              <w:rPr>
                <w:rFonts w:asciiTheme="minorBidi" w:hAnsiTheme="minorBidi"/>
                <w:sz w:val="20"/>
                <w:szCs w:val="20"/>
              </w:rPr>
              <w:t>V</w:t>
            </w:r>
            <w:r w:rsidRPr="005E62C5">
              <w:rPr>
                <w:rFonts w:asciiTheme="minorBidi" w:hAnsiTheme="minorBidi"/>
                <w:sz w:val="20"/>
                <w:szCs w:val="20"/>
              </w:rPr>
              <w:t>ery high risk</w:t>
            </w:r>
          </w:p>
        </w:tc>
        <w:tc>
          <w:tcPr>
            <w:tcW w:w="1471" w:type="dxa"/>
          </w:tcPr>
          <w:p w14:paraId="0149527F" w14:textId="7489E0DF" w:rsidR="00EF7D9B" w:rsidRPr="005E62C5" w:rsidRDefault="00EF7D9B"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04A2FCE3" w14:textId="5FAF8FC2" w:rsidR="00EF7D9B" w:rsidRPr="005E62C5" w:rsidRDefault="00EF7D9B" w:rsidP="00EF7D9B">
      <w:pPr>
        <w:pStyle w:val="ListParagraph"/>
        <w:rPr>
          <w:rFonts w:asciiTheme="minorBidi" w:hAnsiTheme="minorBidi"/>
          <w:sz w:val="20"/>
          <w:szCs w:val="20"/>
        </w:rPr>
      </w:pPr>
    </w:p>
    <w:p w14:paraId="21F3CA85" w14:textId="6884C717" w:rsidR="00EF7D9B" w:rsidRPr="005E62C5" w:rsidRDefault="00EF7D9B" w:rsidP="00EF7D9B">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 xml:space="preserve">Are you of the impression that the children are suffering or not suffering during the period in which their schools are closed? </w:t>
      </w:r>
      <w:r w:rsidRPr="005E62C5">
        <w:rPr>
          <w:rFonts w:asciiTheme="minorBidi" w:hAnsiTheme="minorBidi"/>
          <w:sz w:val="20"/>
          <w:szCs w:val="20"/>
        </w:rPr>
        <w:t xml:space="preserve">(below is the </w:t>
      </w:r>
      <w:r w:rsidR="00654731" w:rsidRPr="005E62C5">
        <w:rPr>
          <w:rFonts w:asciiTheme="minorBidi" w:hAnsiTheme="minorBidi"/>
          <w:sz w:val="20"/>
          <w:szCs w:val="20"/>
        </w:rPr>
        <w:t>rating</w:t>
      </w:r>
      <w:r w:rsidRPr="005E62C5">
        <w:rPr>
          <w:rFonts w:asciiTheme="minorBidi" w:hAnsiTheme="minorBidi"/>
          <w:sz w:val="20"/>
          <w:szCs w:val="20"/>
        </w:rPr>
        <w:t xml:space="preserve"> scale</w:t>
      </w:r>
      <w:r w:rsidR="001A3C85" w:rsidRPr="005E62C5">
        <w:rPr>
          <w:rFonts w:asciiTheme="minorBidi" w:hAnsiTheme="minorBidi"/>
          <w:sz w:val="20"/>
          <w:szCs w:val="20"/>
        </w:rPr>
        <w:t>)</w:t>
      </w:r>
      <w:r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737"/>
        <w:gridCol w:w="1737"/>
        <w:gridCol w:w="1737"/>
        <w:gridCol w:w="1692"/>
      </w:tblGrid>
      <w:tr w:rsidR="00EF7D9B" w:rsidRPr="005E62C5" w14:paraId="3CB2ADF5" w14:textId="77777777" w:rsidTr="00C707C5">
        <w:tc>
          <w:tcPr>
            <w:tcW w:w="1870" w:type="dxa"/>
          </w:tcPr>
          <w:p w14:paraId="20AD1F11" w14:textId="4DC01A7D" w:rsidR="00EF7D9B" w:rsidRPr="005E62C5" w:rsidRDefault="00EF7D9B" w:rsidP="00C707C5">
            <w:pPr>
              <w:rPr>
                <w:rFonts w:asciiTheme="minorBidi" w:hAnsiTheme="minorBidi"/>
                <w:sz w:val="20"/>
                <w:szCs w:val="20"/>
              </w:rPr>
            </w:pPr>
            <w:r w:rsidRPr="005E62C5">
              <w:rPr>
                <w:rFonts w:asciiTheme="minorBidi" w:hAnsiTheme="minorBidi"/>
                <w:sz w:val="20"/>
                <w:szCs w:val="20"/>
              </w:rPr>
              <w:t>1. They are certainly suffering</w:t>
            </w:r>
          </w:p>
        </w:tc>
        <w:tc>
          <w:tcPr>
            <w:tcW w:w="1870" w:type="dxa"/>
          </w:tcPr>
          <w:p w14:paraId="2C8DA558" w14:textId="70C48ED4" w:rsidR="00EF7D9B" w:rsidRPr="005E62C5" w:rsidRDefault="00EF7D9B" w:rsidP="00C707C5">
            <w:pPr>
              <w:pStyle w:val="ListParagraph"/>
              <w:ind w:left="0"/>
              <w:rPr>
                <w:rFonts w:asciiTheme="minorBidi" w:hAnsiTheme="minorBidi"/>
                <w:sz w:val="20"/>
                <w:szCs w:val="20"/>
              </w:rPr>
            </w:pPr>
            <w:r w:rsidRPr="005E62C5">
              <w:rPr>
                <w:rFonts w:asciiTheme="minorBidi" w:hAnsiTheme="minorBidi"/>
                <w:sz w:val="20"/>
                <w:szCs w:val="20"/>
              </w:rPr>
              <w:t>2. I think they are suffering</w:t>
            </w:r>
          </w:p>
        </w:tc>
        <w:tc>
          <w:tcPr>
            <w:tcW w:w="1870" w:type="dxa"/>
          </w:tcPr>
          <w:p w14:paraId="510CF676" w14:textId="4FBD2733" w:rsidR="00EF7D9B" w:rsidRPr="005E62C5" w:rsidRDefault="00EF7D9B" w:rsidP="00C707C5">
            <w:pPr>
              <w:pStyle w:val="ListParagraph"/>
              <w:ind w:left="0"/>
              <w:rPr>
                <w:rFonts w:asciiTheme="minorBidi" w:hAnsiTheme="minorBidi"/>
                <w:sz w:val="20"/>
                <w:szCs w:val="20"/>
              </w:rPr>
            </w:pPr>
            <w:r w:rsidRPr="005E62C5">
              <w:rPr>
                <w:rFonts w:asciiTheme="minorBidi" w:hAnsiTheme="minorBidi"/>
                <w:sz w:val="20"/>
                <w:szCs w:val="20"/>
              </w:rPr>
              <w:t xml:space="preserve">3. I think they are </w:t>
            </w:r>
            <w:r w:rsidR="00B8293A" w:rsidRPr="005E62C5">
              <w:rPr>
                <w:rFonts w:asciiTheme="minorBidi" w:hAnsiTheme="minorBidi"/>
                <w:sz w:val="20"/>
                <w:szCs w:val="20"/>
              </w:rPr>
              <w:t xml:space="preserve">not </w:t>
            </w:r>
            <w:r w:rsidRPr="005E62C5">
              <w:rPr>
                <w:rFonts w:asciiTheme="minorBidi" w:hAnsiTheme="minorBidi"/>
                <w:sz w:val="20"/>
                <w:szCs w:val="20"/>
              </w:rPr>
              <w:t>suffering</w:t>
            </w:r>
          </w:p>
        </w:tc>
        <w:tc>
          <w:tcPr>
            <w:tcW w:w="1870" w:type="dxa"/>
          </w:tcPr>
          <w:p w14:paraId="7957F05E" w14:textId="3E5E847E" w:rsidR="00EF7D9B" w:rsidRPr="005E62C5" w:rsidRDefault="00EF7D9B" w:rsidP="00C707C5">
            <w:pPr>
              <w:pStyle w:val="ListParagraph"/>
              <w:ind w:left="0"/>
              <w:rPr>
                <w:rFonts w:asciiTheme="minorBidi" w:hAnsiTheme="minorBidi"/>
                <w:sz w:val="20"/>
                <w:szCs w:val="20"/>
              </w:rPr>
            </w:pPr>
            <w:r w:rsidRPr="005E62C5">
              <w:rPr>
                <w:rFonts w:asciiTheme="minorBidi" w:hAnsiTheme="minorBidi"/>
                <w:sz w:val="20"/>
                <w:szCs w:val="20"/>
              </w:rPr>
              <w:t>4. They are certain</w:t>
            </w:r>
            <w:r w:rsidR="002759C7" w:rsidRPr="005E62C5">
              <w:rPr>
                <w:rFonts w:asciiTheme="minorBidi" w:hAnsiTheme="minorBidi"/>
                <w:sz w:val="20"/>
                <w:szCs w:val="20"/>
              </w:rPr>
              <w:t>ly not suffering</w:t>
            </w:r>
          </w:p>
        </w:tc>
        <w:tc>
          <w:tcPr>
            <w:tcW w:w="1870" w:type="dxa"/>
          </w:tcPr>
          <w:p w14:paraId="3DAD4EBE" w14:textId="48D6B5C4" w:rsidR="00EF7D9B" w:rsidRPr="005E62C5" w:rsidRDefault="00EF7D9B"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6D2AE72E" w14:textId="4B0DB276" w:rsidR="00EF7D9B" w:rsidRPr="005E62C5" w:rsidRDefault="00EF7D9B" w:rsidP="00EF7D9B">
      <w:pPr>
        <w:pStyle w:val="ListParagraph"/>
        <w:rPr>
          <w:rFonts w:asciiTheme="minorBidi" w:hAnsiTheme="minorBidi"/>
          <w:sz w:val="20"/>
          <w:szCs w:val="20"/>
        </w:rPr>
      </w:pPr>
    </w:p>
    <w:p w14:paraId="7C9A373D" w14:textId="7007F611" w:rsidR="002759C7" w:rsidRPr="005E62C5" w:rsidRDefault="002759C7" w:rsidP="002759C7">
      <w:pPr>
        <w:pStyle w:val="ListParagraph"/>
        <w:numPr>
          <w:ilvl w:val="0"/>
          <w:numId w:val="1"/>
        </w:numPr>
        <w:rPr>
          <w:rFonts w:asciiTheme="minorBidi" w:hAnsiTheme="minorBidi"/>
          <w:sz w:val="20"/>
          <w:szCs w:val="20"/>
        </w:rPr>
      </w:pPr>
      <w:r w:rsidRPr="005E62C5">
        <w:rPr>
          <w:rFonts w:asciiTheme="minorBidi" w:hAnsiTheme="minorBidi"/>
          <w:b/>
          <w:bCs/>
          <w:sz w:val="20"/>
          <w:szCs w:val="20"/>
        </w:rPr>
        <w:t>To what extent do you agree or not agree with the following statements</w:t>
      </w:r>
      <w:r w:rsidRPr="005E62C5">
        <w:rPr>
          <w:rFonts w:asciiTheme="minorBidi" w:hAnsiTheme="minorBidi"/>
          <w:sz w:val="20"/>
          <w:szCs w:val="20"/>
        </w:rPr>
        <w:t>:</w:t>
      </w:r>
    </w:p>
    <w:p w14:paraId="041E67BE" w14:textId="0E8EABB4" w:rsidR="002759C7" w:rsidRPr="005E62C5" w:rsidRDefault="002759C7" w:rsidP="002759C7">
      <w:pPr>
        <w:pStyle w:val="ListParagraph"/>
        <w:numPr>
          <w:ilvl w:val="1"/>
          <w:numId w:val="1"/>
        </w:numPr>
        <w:rPr>
          <w:rFonts w:asciiTheme="minorBidi" w:hAnsiTheme="minorBidi"/>
          <w:sz w:val="20"/>
          <w:szCs w:val="20"/>
        </w:rPr>
      </w:pPr>
      <w:r w:rsidRPr="005E62C5">
        <w:rPr>
          <w:rFonts w:asciiTheme="minorBidi" w:hAnsiTheme="minorBidi"/>
          <w:sz w:val="20"/>
          <w:szCs w:val="20"/>
        </w:rPr>
        <w:t xml:space="preserve">The damage to the economy due to the lockdowns and restrictions </w:t>
      </w:r>
      <w:r w:rsidR="001A3C85" w:rsidRPr="005E62C5">
        <w:rPr>
          <w:rFonts w:asciiTheme="minorBidi" w:hAnsiTheme="minorBidi"/>
          <w:sz w:val="20"/>
          <w:szCs w:val="20"/>
        </w:rPr>
        <w:t>harms</w:t>
      </w:r>
      <w:r w:rsidRPr="005E62C5">
        <w:rPr>
          <w:rFonts w:asciiTheme="minorBidi" w:hAnsiTheme="minorBidi"/>
          <w:sz w:val="20"/>
          <w:szCs w:val="20"/>
        </w:rPr>
        <w:t xml:space="preserve"> the country more than </w:t>
      </w:r>
      <w:r w:rsidR="001A3C85" w:rsidRPr="005E62C5">
        <w:rPr>
          <w:rFonts w:asciiTheme="minorBidi" w:hAnsiTheme="minorBidi"/>
          <w:sz w:val="20"/>
          <w:szCs w:val="20"/>
        </w:rPr>
        <w:t xml:space="preserve">COVID-19 </w:t>
      </w:r>
      <w:r w:rsidRPr="005E62C5">
        <w:rPr>
          <w:rFonts w:asciiTheme="minorBidi" w:hAnsiTheme="minorBidi"/>
          <w:sz w:val="20"/>
          <w:szCs w:val="20"/>
        </w:rPr>
        <w:t xml:space="preserve">would </w:t>
      </w:r>
      <w:r w:rsidR="007E6F4E" w:rsidRPr="005E62C5">
        <w:rPr>
          <w:rFonts w:asciiTheme="minorBidi" w:hAnsiTheme="minorBidi"/>
          <w:sz w:val="20"/>
          <w:szCs w:val="20"/>
        </w:rPr>
        <w:t>have damaged</w:t>
      </w:r>
      <w:r w:rsidRPr="005E62C5">
        <w:rPr>
          <w:rFonts w:asciiTheme="minorBidi" w:hAnsiTheme="minorBidi"/>
          <w:sz w:val="20"/>
          <w:szCs w:val="20"/>
        </w:rPr>
        <w:t xml:space="preserve"> it </w:t>
      </w:r>
      <w:r w:rsidR="00B828BD" w:rsidRPr="005E62C5">
        <w:rPr>
          <w:rFonts w:asciiTheme="minorBidi" w:hAnsiTheme="minorBidi"/>
          <w:sz w:val="20"/>
          <w:szCs w:val="20"/>
        </w:rPr>
        <w:t>had there been no</w:t>
      </w:r>
      <w:r w:rsidRPr="005E62C5">
        <w:rPr>
          <w:rFonts w:asciiTheme="minorBidi" w:hAnsiTheme="minorBidi"/>
          <w:sz w:val="20"/>
          <w:szCs w:val="20"/>
        </w:rPr>
        <w:t xml:space="preserve"> lockdowns and </w:t>
      </w:r>
      <w:proofErr w:type="gramStart"/>
      <w:r w:rsidRPr="005E62C5">
        <w:rPr>
          <w:rFonts w:asciiTheme="minorBidi" w:hAnsiTheme="minorBidi"/>
          <w:sz w:val="20"/>
          <w:szCs w:val="20"/>
        </w:rPr>
        <w:t>restrictions</w:t>
      </w:r>
      <w:proofErr w:type="gramEnd"/>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705"/>
        <w:gridCol w:w="1743"/>
        <w:gridCol w:w="1743"/>
        <w:gridCol w:w="1711"/>
      </w:tblGrid>
      <w:tr w:rsidR="002759C7" w:rsidRPr="005E62C5" w14:paraId="63C25939" w14:textId="77777777" w:rsidTr="002759C7">
        <w:tc>
          <w:tcPr>
            <w:tcW w:w="1738" w:type="dxa"/>
          </w:tcPr>
          <w:p w14:paraId="1D7E9EFF" w14:textId="125DC6C6" w:rsidR="002759C7" w:rsidRPr="005E62C5" w:rsidRDefault="002759C7" w:rsidP="00C707C5">
            <w:pPr>
              <w:rPr>
                <w:rFonts w:asciiTheme="minorBidi" w:hAnsiTheme="minorBidi"/>
                <w:b/>
                <w:bCs/>
                <w:sz w:val="20"/>
                <w:szCs w:val="20"/>
              </w:rPr>
            </w:pPr>
            <w:r w:rsidRPr="005E62C5">
              <w:rPr>
                <w:rFonts w:asciiTheme="minorBidi" w:hAnsiTheme="minorBidi"/>
                <w:b/>
                <w:bCs/>
                <w:sz w:val="20"/>
                <w:szCs w:val="20"/>
              </w:rPr>
              <w:t>1. Strongly agree</w:t>
            </w:r>
          </w:p>
        </w:tc>
        <w:tc>
          <w:tcPr>
            <w:tcW w:w="1705" w:type="dxa"/>
          </w:tcPr>
          <w:p w14:paraId="1DA64E3E" w14:textId="29D8E485" w:rsidR="002759C7" w:rsidRPr="005E62C5" w:rsidRDefault="002759C7" w:rsidP="00C707C5">
            <w:pPr>
              <w:pStyle w:val="ListParagraph"/>
              <w:ind w:left="0"/>
              <w:rPr>
                <w:rFonts w:asciiTheme="minorBidi" w:hAnsiTheme="minorBidi"/>
                <w:b/>
                <w:bCs/>
                <w:sz w:val="20"/>
                <w:szCs w:val="20"/>
              </w:rPr>
            </w:pPr>
            <w:r w:rsidRPr="005E62C5">
              <w:rPr>
                <w:rFonts w:asciiTheme="minorBidi" w:hAnsiTheme="minorBidi"/>
                <w:b/>
                <w:bCs/>
                <w:sz w:val="20"/>
                <w:szCs w:val="20"/>
              </w:rPr>
              <w:t>2. Agree</w:t>
            </w:r>
          </w:p>
        </w:tc>
        <w:tc>
          <w:tcPr>
            <w:tcW w:w="1743" w:type="dxa"/>
          </w:tcPr>
          <w:p w14:paraId="10145D72" w14:textId="10FF01BB" w:rsidR="002759C7" w:rsidRPr="005E62C5" w:rsidRDefault="002759C7" w:rsidP="00C707C5">
            <w:pPr>
              <w:pStyle w:val="ListParagraph"/>
              <w:ind w:left="0"/>
              <w:rPr>
                <w:rFonts w:asciiTheme="minorBidi" w:hAnsiTheme="minorBidi"/>
                <w:b/>
                <w:bCs/>
                <w:sz w:val="20"/>
                <w:szCs w:val="20"/>
              </w:rPr>
            </w:pPr>
            <w:r w:rsidRPr="005E62C5">
              <w:rPr>
                <w:rFonts w:asciiTheme="minorBidi" w:hAnsiTheme="minorBidi"/>
                <w:b/>
                <w:bCs/>
                <w:sz w:val="20"/>
                <w:szCs w:val="20"/>
              </w:rPr>
              <w:t>3. Disagree</w:t>
            </w:r>
          </w:p>
        </w:tc>
        <w:tc>
          <w:tcPr>
            <w:tcW w:w="1743" w:type="dxa"/>
          </w:tcPr>
          <w:p w14:paraId="78518560" w14:textId="477D439B" w:rsidR="002759C7" w:rsidRPr="005E62C5" w:rsidRDefault="002759C7" w:rsidP="00C707C5">
            <w:pPr>
              <w:pStyle w:val="ListParagraph"/>
              <w:ind w:left="0"/>
              <w:rPr>
                <w:rFonts w:asciiTheme="minorBidi" w:hAnsiTheme="minorBidi"/>
                <w:b/>
                <w:bCs/>
                <w:sz w:val="20"/>
                <w:szCs w:val="20"/>
              </w:rPr>
            </w:pPr>
            <w:r w:rsidRPr="005E62C5">
              <w:rPr>
                <w:rFonts w:asciiTheme="minorBidi" w:hAnsiTheme="minorBidi"/>
                <w:b/>
                <w:bCs/>
                <w:sz w:val="20"/>
                <w:szCs w:val="20"/>
              </w:rPr>
              <w:t>4. Strongly Disagree</w:t>
            </w:r>
          </w:p>
        </w:tc>
        <w:tc>
          <w:tcPr>
            <w:tcW w:w="1711" w:type="dxa"/>
          </w:tcPr>
          <w:p w14:paraId="6A769F18" w14:textId="329F5E1E" w:rsidR="002759C7" w:rsidRPr="005E62C5" w:rsidRDefault="002759C7" w:rsidP="00C707C5">
            <w:pPr>
              <w:pStyle w:val="ListParagraph"/>
              <w:ind w:left="0"/>
              <w:rPr>
                <w:rFonts w:asciiTheme="minorBidi" w:hAnsiTheme="minorBidi"/>
                <w:b/>
                <w:bCs/>
                <w:sz w:val="20"/>
                <w:szCs w:val="20"/>
              </w:rPr>
            </w:pPr>
            <w:r w:rsidRPr="005E62C5">
              <w:rPr>
                <w:rFonts w:asciiTheme="minorBidi" w:hAnsiTheme="minorBidi"/>
                <w:b/>
                <w:bCs/>
                <w:sz w:val="20"/>
                <w:szCs w:val="20"/>
              </w:rPr>
              <w:t xml:space="preserve">9. I </w:t>
            </w:r>
            <w:proofErr w:type="gramStart"/>
            <w:r w:rsidRPr="005E62C5">
              <w:rPr>
                <w:rFonts w:asciiTheme="minorBidi" w:hAnsiTheme="minorBidi"/>
                <w:b/>
                <w:bCs/>
                <w:sz w:val="20"/>
                <w:szCs w:val="20"/>
              </w:rPr>
              <w:t>don’t</w:t>
            </w:r>
            <w:proofErr w:type="gramEnd"/>
            <w:r w:rsidRPr="005E62C5">
              <w:rPr>
                <w:rFonts w:asciiTheme="minorBidi" w:hAnsiTheme="minorBidi"/>
                <w:b/>
                <w:bCs/>
                <w:sz w:val="20"/>
                <w:szCs w:val="20"/>
              </w:rPr>
              <w:t xml:space="preserve"> know</w:t>
            </w:r>
          </w:p>
        </w:tc>
      </w:tr>
    </w:tbl>
    <w:p w14:paraId="52C044FE" w14:textId="77777777" w:rsidR="002759C7" w:rsidRPr="005E62C5" w:rsidRDefault="002759C7" w:rsidP="002759C7">
      <w:pPr>
        <w:pStyle w:val="ListParagraph"/>
        <w:ind w:left="1080"/>
        <w:rPr>
          <w:rFonts w:asciiTheme="minorBidi" w:hAnsiTheme="minorBidi"/>
          <w:sz w:val="20"/>
          <w:szCs w:val="20"/>
        </w:rPr>
      </w:pPr>
    </w:p>
    <w:p w14:paraId="5AB6F278" w14:textId="4D73466C" w:rsidR="002759C7" w:rsidRPr="005E62C5" w:rsidRDefault="002759C7" w:rsidP="002759C7">
      <w:pPr>
        <w:pStyle w:val="ListParagraph"/>
        <w:numPr>
          <w:ilvl w:val="1"/>
          <w:numId w:val="1"/>
        </w:numPr>
        <w:rPr>
          <w:rFonts w:asciiTheme="minorBidi" w:hAnsiTheme="minorBidi"/>
          <w:sz w:val="20"/>
          <w:szCs w:val="20"/>
        </w:rPr>
      </w:pPr>
      <w:r w:rsidRPr="005E62C5">
        <w:rPr>
          <w:rFonts w:asciiTheme="minorBidi" w:hAnsiTheme="minorBidi"/>
          <w:sz w:val="20"/>
          <w:szCs w:val="20"/>
        </w:rPr>
        <w:t xml:space="preserve">The damage to people’s sense of freedom </w:t>
      </w:r>
      <w:r w:rsidR="00563848" w:rsidRPr="005E62C5">
        <w:rPr>
          <w:rFonts w:asciiTheme="minorBidi" w:hAnsiTheme="minorBidi"/>
          <w:sz w:val="20"/>
          <w:szCs w:val="20"/>
        </w:rPr>
        <w:t>damages</w:t>
      </w:r>
      <w:r w:rsidRPr="005E62C5">
        <w:rPr>
          <w:rFonts w:asciiTheme="minorBidi" w:hAnsiTheme="minorBidi"/>
          <w:sz w:val="20"/>
          <w:szCs w:val="20"/>
        </w:rPr>
        <w:t xml:space="preserve"> Israeli society more than </w:t>
      </w:r>
      <w:r w:rsidR="001A3C85" w:rsidRPr="005E62C5">
        <w:rPr>
          <w:rFonts w:asciiTheme="minorBidi" w:hAnsiTheme="minorBidi"/>
          <w:sz w:val="20"/>
          <w:szCs w:val="20"/>
        </w:rPr>
        <w:t xml:space="preserve">COVID-19 </w:t>
      </w:r>
      <w:r w:rsidRPr="005E62C5">
        <w:rPr>
          <w:rFonts w:asciiTheme="minorBidi" w:hAnsiTheme="minorBidi"/>
          <w:sz w:val="20"/>
          <w:szCs w:val="20"/>
        </w:rPr>
        <w:t xml:space="preserve">would </w:t>
      </w:r>
      <w:r w:rsidR="00563848" w:rsidRPr="005E62C5">
        <w:rPr>
          <w:rFonts w:asciiTheme="minorBidi" w:hAnsiTheme="minorBidi"/>
          <w:sz w:val="20"/>
          <w:szCs w:val="20"/>
        </w:rPr>
        <w:t>have damaged</w:t>
      </w:r>
      <w:r w:rsidRPr="005E62C5">
        <w:rPr>
          <w:rFonts w:asciiTheme="minorBidi" w:hAnsiTheme="minorBidi"/>
          <w:sz w:val="20"/>
          <w:szCs w:val="20"/>
        </w:rPr>
        <w:t xml:space="preserve"> it.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705"/>
        <w:gridCol w:w="1748"/>
        <w:gridCol w:w="1748"/>
        <w:gridCol w:w="1697"/>
      </w:tblGrid>
      <w:tr w:rsidR="002759C7" w:rsidRPr="005E62C5" w14:paraId="07A18EC2" w14:textId="77777777" w:rsidTr="00C707C5">
        <w:tc>
          <w:tcPr>
            <w:tcW w:w="1870" w:type="dxa"/>
          </w:tcPr>
          <w:p w14:paraId="3780D743" w14:textId="5A6179EB" w:rsidR="002759C7" w:rsidRPr="005E62C5" w:rsidRDefault="002759C7" w:rsidP="00C707C5">
            <w:pPr>
              <w:rPr>
                <w:rFonts w:asciiTheme="minorBidi" w:hAnsiTheme="minorBidi"/>
                <w:b/>
                <w:bCs/>
                <w:sz w:val="20"/>
                <w:szCs w:val="20"/>
              </w:rPr>
            </w:pPr>
            <w:r w:rsidRPr="005E62C5">
              <w:rPr>
                <w:rFonts w:asciiTheme="minorBidi" w:hAnsiTheme="minorBidi"/>
                <w:b/>
                <w:bCs/>
                <w:sz w:val="20"/>
                <w:szCs w:val="20"/>
              </w:rPr>
              <w:t>1. Strongly agree</w:t>
            </w:r>
          </w:p>
        </w:tc>
        <w:tc>
          <w:tcPr>
            <w:tcW w:w="1870" w:type="dxa"/>
          </w:tcPr>
          <w:p w14:paraId="64CEEDDE" w14:textId="77777777" w:rsidR="002759C7" w:rsidRPr="005E62C5" w:rsidRDefault="002759C7" w:rsidP="00C707C5">
            <w:pPr>
              <w:pStyle w:val="ListParagraph"/>
              <w:ind w:left="0"/>
              <w:rPr>
                <w:rFonts w:asciiTheme="minorBidi" w:hAnsiTheme="minorBidi"/>
                <w:b/>
                <w:bCs/>
                <w:sz w:val="20"/>
                <w:szCs w:val="20"/>
              </w:rPr>
            </w:pPr>
            <w:r w:rsidRPr="005E62C5">
              <w:rPr>
                <w:rFonts w:asciiTheme="minorBidi" w:hAnsiTheme="minorBidi"/>
                <w:b/>
                <w:bCs/>
                <w:sz w:val="20"/>
                <w:szCs w:val="20"/>
              </w:rPr>
              <w:t>2. Agree</w:t>
            </w:r>
          </w:p>
        </w:tc>
        <w:tc>
          <w:tcPr>
            <w:tcW w:w="1870" w:type="dxa"/>
          </w:tcPr>
          <w:p w14:paraId="71885741" w14:textId="77777777" w:rsidR="002759C7" w:rsidRPr="005E62C5" w:rsidRDefault="002759C7" w:rsidP="00C707C5">
            <w:pPr>
              <w:pStyle w:val="ListParagraph"/>
              <w:ind w:left="0"/>
              <w:rPr>
                <w:rFonts w:asciiTheme="minorBidi" w:hAnsiTheme="minorBidi"/>
                <w:b/>
                <w:bCs/>
                <w:sz w:val="20"/>
                <w:szCs w:val="20"/>
              </w:rPr>
            </w:pPr>
            <w:r w:rsidRPr="005E62C5">
              <w:rPr>
                <w:rFonts w:asciiTheme="minorBidi" w:hAnsiTheme="minorBidi"/>
                <w:b/>
                <w:bCs/>
                <w:sz w:val="20"/>
                <w:szCs w:val="20"/>
              </w:rPr>
              <w:t>3. Disagree</w:t>
            </w:r>
          </w:p>
        </w:tc>
        <w:tc>
          <w:tcPr>
            <w:tcW w:w="1870" w:type="dxa"/>
          </w:tcPr>
          <w:p w14:paraId="16885140" w14:textId="77777777" w:rsidR="002759C7" w:rsidRPr="005E62C5" w:rsidRDefault="002759C7" w:rsidP="00C707C5">
            <w:pPr>
              <w:pStyle w:val="ListParagraph"/>
              <w:ind w:left="0"/>
              <w:rPr>
                <w:rFonts w:asciiTheme="minorBidi" w:hAnsiTheme="minorBidi"/>
                <w:b/>
                <w:bCs/>
                <w:sz w:val="20"/>
                <w:szCs w:val="20"/>
              </w:rPr>
            </w:pPr>
            <w:r w:rsidRPr="005E62C5">
              <w:rPr>
                <w:rFonts w:asciiTheme="minorBidi" w:hAnsiTheme="minorBidi"/>
                <w:b/>
                <w:bCs/>
                <w:sz w:val="20"/>
                <w:szCs w:val="20"/>
              </w:rPr>
              <w:t>4. Strongly Disagree</w:t>
            </w:r>
          </w:p>
        </w:tc>
        <w:tc>
          <w:tcPr>
            <w:tcW w:w="1870" w:type="dxa"/>
          </w:tcPr>
          <w:p w14:paraId="06A1C8D0" w14:textId="688F20A8" w:rsidR="002759C7" w:rsidRPr="005E62C5" w:rsidRDefault="002759C7" w:rsidP="00C707C5">
            <w:pPr>
              <w:pStyle w:val="ListParagraph"/>
              <w:ind w:left="0"/>
              <w:rPr>
                <w:rFonts w:asciiTheme="minorBidi" w:hAnsiTheme="minorBidi"/>
                <w:b/>
                <w:bCs/>
                <w:sz w:val="20"/>
                <w:szCs w:val="20"/>
              </w:rPr>
            </w:pPr>
            <w:r w:rsidRPr="005E62C5">
              <w:rPr>
                <w:rFonts w:asciiTheme="minorBidi" w:hAnsiTheme="minorBidi"/>
                <w:b/>
                <w:bCs/>
                <w:sz w:val="20"/>
                <w:szCs w:val="20"/>
              </w:rPr>
              <w:t xml:space="preserve">9. I </w:t>
            </w:r>
            <w:proofErr w:type="gramStart"/>
            <w:r w:rsidRPr="005E62C5">
              <w:rPr>
                <w:rFonts w:asciiTheme="minorBidi" w:hAnsiTheme="minorBidi"/>
                <w:b/>
                <w:bCs/>
                <w:sz w:val="20"/>
                <w:szCs w:val="20"/>
              </w:rPr>
              <w:t>don’t</w:t>
            </w:r>
            <w:proofErr w:type="gramEnd"/>
            <w:r w:rsidRPr="005E62C5">
              <w:rPr>
                <w:rFonts w:asciiTheme="minorBidi" w:hAnsiTheme="minorBidi"/>
                <w:b/>
                <w:bCs/>
                <w:sz w:val="20"/>
                <w:szCs w:val="20"/>
              </w:rPr>
              <w:t xml:space="preserve"> know</w:t>
            </w:r>
          </w:p>
        </w:tc>
      </w:tr>
    </w:tbl>
    <w:p w14:paraId="018703FE" w14:textId="77777777" w:rsidR="002759C7" w:rsidRPr="005E62C5" w:rsidRDefault="002759C7" w:rsidP="002759C7">
      <w:pPr>
        <w:pStyle w:val="ListParagraph"/>
        <w:ind w:left="1080"/>
        <w:rPr>
          <w:rFonts w:asciiTheme="minorBidi" w:hAnsiTheme="minorBidi"/>
          <w:b/>
          <w:bCs/>
          <w:sz w:val="20"/>
          <w:szCs w:val="20"/>
        </w:rPr>
      </w:pPr>
    </w:p>
    <w:p w14:paraId="7587E97E" w14:textId="760A9EF8" w:rsidR="002759C7" w:rsidRPr="005E62C5" w:rsidRDefault="002759C7" w:rsidP="002759C7">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 xml:space="preserve">What </w:t>
      </w:r>
      <w:r w:rsidR="00553300" w:rsidRPr="005E62C5">
        <w:rPr>
          <w:rFonts w:asciiTheme="minorBidi" w:hAnsiTheme="minorBidi"/>
          <w:b/>
          <w:bCs/>
          <w:sz w:val="20"/>
          <w:szCs w:val="20"/>
        </w:rPr>
        <w:t>is more damaging to</w:t>
      </w:r>
      <w:r w:rsidRPr="005E62C5">
        <w:rPr>
          <w:rFonts w:asciiTheme="minorBidi" w:hAnsiTheme="minorBidi"/>
          <w:b/>
          <w:bCs/>
          <w:sz w:val="20"/>
          <w:szCs w:val="20"/>
        </w:rPr>
        <w:t xml:space="preserve"> the </w:t>
      </w:r>
      <w:r w:rsidR="00553300" w:rsidRPr="005E62C5">
        <w:rPr>
          <w:rFonts w:asciiTheme="minorBidi" w:hAnsiTheme="minorBidi"/>
          <w:b/>
          <w:bCs/>
          <w:sz w:val="20"/>
          <w:szCs w:val="20"/>
        </w:rPr>
        <w:t xml:space="preserve">mental health of the </w:t>
      </w:r>
      <w:r w:rsidRPr="005E62C5">
        <w:rPr>
          <w:rFonts w:asciiTheme="minorBidi" w:hAnsiTheme="minorBidi"/>
          <w:b/>
          <w:bCs/>
          <w:sz w:val="20"/>
          <w:szCs w:val="20"/>
        </w:rPr>
        <w:t xml:space="preserve">citizens – the restrictions and lockdowns or </w:t>
      </w:r>
      <w:r w:rsidR="001A3C85" w:rsidRPr="005E62C5">
        <w:rPr>
          <w:rFonts w:asciiTheme="minorBidi" w:hAnsiTheme="minorBidi"/>
          <w:b/>
          <w:bCs/>
          <w:sz w:val="20"/>
          <w:szCs w:val="20"/>
        </w:rPr>
        <w:t>COVID-19</w:t>
      </w:r>
      <w:r w:rsidR="001A3C85" w:rsidRPr="005E62C5">
        <w:rPr>
          <w:rFonts w:asciiTheme="minorBidi" w:hAnsiTheme="minorBidi"/>
          <w:sz w:val="20"/>
          <w:szCs w:val="20"/>
        </w:rPr>
        <w:t xml:space="preserve"> </w:t>
      </w:r>
      <w:r w:rsidRPr="005E62C5">
        <w:rPr>
          <w:rFonts w:asciiTheme="minorBidi" w:hAnsiTheme="minorBidi"/>
          <w:b/>
          <w:bCs/>
          <w:sz w:val="20"/>
          <w:szCs w:val="20"/>
        </w:rPr>
        <w:t>had there been no lockdowns and restrictions?</w:t>
      </w:r>
      <w:r w:rsidRPr="005E62C5">
        <w:rPr>
          <w:rFonts w:asciiTheme="minorBidi" w:hAnsiTheme="minorBidi"/>
          <w:sz w:val="20"/>
          <w:szCs w:val="20"/>
        </w:rPr>
        <w:t xml:space="preserve"> (below is the </w:t>
      </w:r>
      <w:r w:rsidR="001412B2" w:rsidRPr="005E62C5">
        <w:rPr>
          <w:rFonts w:asciiTheme="minorBidi" w:hAnsiTheme="minorBidi"/>
          <w:sz w:val="20"/>
          <w:szCs w:val="20"/>
        </w:rPr>
        <w:t>rating</w:t>
      </w:r>
      <w:r w:rsidRPr="005E62C5">
        <w:rPr>
          <w:rFonts w:asciiTheme="minorBidi" w:hAnsiTheme="minorBidi"/>
          <w:sz w:val="20"/>
          <w:szCs w:val="20"/>
        </w:rPr>
        <w:t xml:space="preserve"> scale</w:t>
      </w:r>
      <w:r w:rsidR="001A3C85" w:rsidRPr="005E62C5">
        <w:rPr>
          <w:rFonts w:asciiTheme="minorBidi" w:hAnsiTheme="minorBidi"/>
          <w:sz w:val="20"/>
          <w:szCs w:val="20"/>
        </w:rPr>
        <w:t>)</w:t>
      </w:r>
      <w:r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2"/>
        <w:gridCol w:w="1751"/>
        <w:gridCol w:w="1736"/>
        <w:gridCol w:w="1736"/>
        <w:gridCol w:w="1665"/>
      </w:tblGrid>
      <w:tr w:rsidR="002759C7" w:rsidRPr="005E62C5" w14:paraId="38E16CFD" w14:textId="77777777" w:rsidTr="00C707C5">
        <w:tc>
          <w:tcPr>
            <w:tcW w:w="1870" w:type="dxa"/>
          </w:tcPr>
          <w:p w14:paraId="7A158819" w14:textId="69B24AA5" w:rsidR="002759C7" w:rsidRPr="005E62C5" w:rsidRDefault="002759C7" w:rsidP="00C707C5">
            <w:pPr>
              <w:rPr>
                <w:rFonts w:asciiTheme="minorBidi" w:hAnsiTheme="minorBidi"/>
                <w:sz w:val="20"/>
                <w:szCs w:val="20"/>
              </w:rPr>
            </w:pPr>
            <w:r w:rsidRPr="005E62C5">
              <w:rPr>
                <w:rFonts w:asciiTheme="minorBidi" w:hAnsiTheme="minorBidi"/>
                <w:sz w:val="20"/>
                <w:szCs w:val="20"/>
              </w:rPr>
              <w:t xml:space="preserve">1. The restrictions and lockdowns are </w:t>
            </w:r>
            <w:r w:rsidR="00D047A4" w:rsidRPr="005E62C5">
              <w:rPr>
                <w:rFonts w:asciiTheme="minorBidi" w:hAnsiTheme="minorBidi"/>
                <w:sz w:val="20"/>
                <w:szCs w:val="20"/>
              </w:rPr>
              <w:t>much</w:t>
            </w:r>
            <w:r w:rsidRPr="005E62C5">
              <w:rPr>
                <w:rFonts w:asciiTheme="minorBidi" w:hAnsiTheme="minorBidi"/>
                <w:sz w:val="20"/>
                <w:szCs w:val="20"/>
              </w:rPr>
              <w:t xml:space="preserve"> more damaging </w:t>
            </w:r>
          </w:p>
        </w:tc>
        <w:tc>
          <w:tcPr>
            <w:tcW w:w="1870" w:type="dxa"/>
          </w:tcPr>
          <w:p w14:paraId="271314B4" w14:textId="14A414EC" w:rsidR="002759C7" w:rsidRPr="005E62C5" w:rsidRDefault="002759C7" w:rsidP="00C707C5">
            <w:pPr>
              <w:pStyle w:val="ListParagraph"/>
              <w:ind w:left="0"/>
              <w:rPr>
                <w:rFonts w:asciiTheme="minorBidi" w:hAnsiTheme="minorBidi"/>
                <w:sz w:val="20"/>
                <w:szCs w:val="20"/>
              </w:rPr>
            </w:pPr>
            <w:r w:rsidRPr="005E62C5">
              <w:rPr>
                <w:rFonts w:asciiTheme="minorBidi" w:hAnsiTheme="minorBidi"/>
                <w:sz w:val="20"/>
                <w:szCs w:val="20"/>
              </w:rPr>
              <w:t>2. The restrictions and lockdowns are more damaging</w:t>
            </w:r>
          </w:p>
        </w:tc>
        <w:tc>
          <w:tcPr>
            <w:tcW w:w="1870" w:type="dxa"/>
          </w:tcPr>
          <w:p w14:paraId="220E0D57" w14:textId="5233CBD7" w:rsidR="002759C7" w:rsidRPr="005E62C5" w:rsidRDefault="002759C7" w:rsidP="00C707C5">
            <w:pPr>
              <w:pStyle w:val="ListParagraph"/>
              <w:ind w:left="0"/>
              <w:rPr>
                <w:rFonts w:asciiTheme="minorBidi" w:hAnsiTheme="minorBidi"/>
                <w:sz w:val="20"/>
                <w:szCs w:val="20"/>
              </w:rPr>
            </w:pPr>
            <w:r w:rsidRPr="005E62C5">
              <w:rPr>
                <w:rFonts w:asciiTheme="minorBidi" w:hAnsiTheme="minorBidi"/>
                <w:sz w:val="20"/>
                <w:szCs w:val="20"/>
              </w:rPr>
              <w:t xml:space="preserve">3. </w:t>
            </w:r>
            <w:r w:rsidR="001A3C85" w:rsidRPr="005E62C5">
              <w:rPr>
                <w:rFonts w:asciiTheme="minorBidi" w:hAnsiTheme="minorBidi"/>
                <w:sz w:val="20"/>
                <w:szCs w:val="20"/>
              </w:rPr>
              <w:t>COVID-19</w:t>
            </w:r>
            <w:r w:rsidRPr="005E62C5">
              <w:rPr>
                <w:rFonts w:asciiTheme="minorBidi" w:hAnsiTheme="minorBidi"/>
                <w:sz w:val="20"/>
                <w:szCs w:val="20"/>
              </w:rPr>
              <w:t xml:space="preserve"> would </w:t>
            </w:r>
            <w:r w:rsidR="005244E9" w:rsidRPr="005E62C5">
              <w:rPr>
                <w:rFonts w:asciiTheme="minorBidi" w:hAnsiTheme="minorBidi"/>
                <w:sz w:val="20"/>
                <w:szCs w:val="20"/>
              </w:rPr>
              <w:t>have been</w:t>
            </w:r>
            <w:r w:rsidRPr="005E62C5">
              <w:rPr>
                <w:rFonts w:asciiTheme="minorBidi" w:hAnsiTheme="minorBidi"/>
                <w:sz w:val="20"/>
                <w:szCs w:val="20"/>
              </w:rPr>
              <w:t xml:space="preserve"> more damaging</w:t>
            </w:r>
          </w:p>
        </w:tc>
        <w:tc>
          <w:tcPr>
            <w:tcW w:w="1870" w:type="dxa"/>
          </w:tcPr>
          <w:p w14:paraId="1022952E" w14:textId="691834A4" w:rsidR="002759C7" w:rsidRPr="005E62C5" w:rsidRDefault="002759C7" w:rsidP="00C707C5">
            <w:pPr>
              <w:pStyle w:val="ListParagraph"/>
              <w:ind w:left="0"/>
              <w:rPr>
                <w:rFonts w:asciiTheme="minorBidi" w:hAnsiTheme="minorBidi"/>
                <w:sz w:val="20"/>
                <w:szCs w:val="20"/>
                <w:rtl/>
              </w:rPr>
            </w:pPr>
            <w:r w:rsidRPr="005E62C5">
              <w:rPr>
                <w:rFonts w:asciiTheme="minorBidi" w:hAnsiTheme="minorBidi"/>
                <w:sz w:val="20"/>
                <w:szCs w:val="20"/>
              </w:rPr>
              <w:t xml:space="preserve">4. </w:t>
            </w:r>
            <w:r w:rsidR="001A3C85" w:rsidRPr="005E62C5">
              <w:rPr>
                <w:rFonts w:asciiTheme="minorBidi" w:hAnsiTheme="minorBidi"/>
                <w:sz w:val="20"/>
                <w:szCs w:val="20"/>
              </w:rPr>
              <w:t>COVID-19</w:t>
            </w:r>
            <w:r w:rsidR="006832E7" w:rsidRPr="005E62C5">
              <w:rPr>
                <w:rFonts w:asciiTheme="minorBidi" w:hAnsiTheme="minorBidi"/>
                <w:sz w:val="20"/>
                <w:szCs w:val="20"/>
              </w:rPr>
              <w:t xml:space="preserve"> would </w:t>
            </w:r>
            <w:r w:rsidR="005244E9" w:rsidRPr="005E62C5">
              <w:rPr>
                <w:rFonts w:asciiTheme="minorBidi" w:hAnsiTheme="minorBidi"/>
                <w:sz w:val="20"/>
                <w:szCs w:val="20"/>
              </w:rPr>
              <w:t>have been</w:t>
            </w:r>
            <w:r w:rsidR="006832E7" w:rsidRPr="005E62C5">
              <w:rPr>
                <w:rFonts w:asciiTheme="minorBidi" w:hAnsiTheme="minorBidi"/>
                <w:sz w:val="20"/>
                <w:szCs w:val="20"/>
              </w:rPr>
              <w:t xml:space="preserve"> </w:t>
            </w:r>
            <w:r w:rsidR="005244E9" w:rsidRPr="005E62C5">
              <w:rPr>
                <w:rFonts w:asciiTheme="minorBidi" w:hAnsiTheme="minorBidi"/>
                <w:sz w:val="20"/>
                <w:szCs w:val="20"/>
              </w:rPr>
              <w:t>much</w:t>
            </w:r>
            <w:r w:rsidR="006832E7" w:rsidRPr="005E62C5">
              <w:rPr>
                <w:rFonts w:asciiTheme="minorBidi" w:hAnsiTheme="minorBidi"/>
                <w:sz w:val="20"/>
                <w:szCs w:val="20"/>
              </w:rPr>
              <w:t xml:space="preserve"> more damaging</w:t>
            </w:r>
          </w:p>
        </w:tc>
        <w:tc>
          <w:tcPr>
            <w:tcW w:w="1870" w:type="dxa"/>
          </w:tcPr>
          <w:p w14:paraId="19C1BFA2" w14:textId="60A8748F" w:rsidR="002759C7" w:rsidRPr="005E62C5" w:rsidRDefault="002759C7"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22308CAA" w14:textId="77777777" w:rsidR="006832E7" w:rsidRPr="005E62C5" w:rsidRDefault="006832E7" w:rsidP="002759C7">
      <w:pPr>
        <w:pStyle w:val="ListParagraph"/>
        <w:rPr>
          <w:rFonts w:asciiTheme="minorBidi" w:hAnsiTheme="minorBidi"/>
          <w:b/>
          <w:bCs/>
          <w:sz w:val="20"/>
          <w:szCs w:val="20"/>
        </w:rPr>
      </w:pPr>
    </w:p>
    <w:p w14:paraId="02B7A878" w14:textId="77777777" w:rsidR="006832E7" w:rsidRPr="005E62C5" w:rsidRDefault="006832E7" w:rsidP="006832E7">
      <w:pPr>
        <w:pStyle w:val="ListParagraph"/>
        <w:rPr>
          <w:rFonts w:asciiTheme="minorBidi" w:hAnsiTheme="minorBidi"/>
          <w:b/>
          <w:bCs/>
          <w:sz w:val="20"/>
          <w:szCs w:val="20"/>
        </w:rPr>
      </w:pPr>
    </w:p>
    <w:p w14:paraId="3B912003" w14:textId="398C6AE4" w:rsidR="006832E7" w:rsidRPr="005E62C5" w:rsidRDefault="006832E7" w:rsidP="006832E7">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 xml:space="preserve">Could herd immunity be achieved naturally without the need of intervention by the Pfizer and </w:t>
      </w:r>
      <w:proofErr w:type="spellStart"/>
      <w:r w:rsidRPr="005E62C5">
        <w:rPr>
          <w:rFonts w:asciiTheme="minorBidi" w:hAnsiTheme="minorBidi"/>
          <w:b/>
          <w:bCs/>
          <w:sz w:val="20"/>
          <w:szCs w:val="20"/>
        </w:rPr>
        <w:t>Moderna</w:t>
      </w:r>
      <w:proofErr w:type="spellEnd"/>
      <w:r w:rsidRPr="005E62C5">
        <w:rPr>
          <w:rFonts w:asciiTheme="minorBidi" w:hAnsiTheme="minorBidi"/>
          <w:b/>
          <w:bCs/>
          <w:sz w:val="20"/>
          <w:szCs w:val="20"/>
        </w:rPr>
        <w:t xml:space="preserve"> vaccines?</w:t>
      </w:r>
      <w:r w:rsidRPr="005E62C5">
        <w:rPr>
          <w:rFonts w:asciiTheme="minorBidi" w:hAnsiTheme="minorBidi"/>
          <w:sz w:val="20"/>
          <w:szCs w:val="20"/>
        </w:rPr>
        <w:t xml:space="preserve"> (below is the </w:t>
      </w:r>
      <w:r w:rsidR="00B51B32" w:rsidRPr="005E62C5">
        <w:rPr>
          <w:rFonts w:asciiTheme="minorBidi" w:hAnsiTheme="minorBidi"/>
          <w:sz w:val="20"/>
          <w:szCs w:val="20"/>
        </w:rPr>
        <w:t>rating</w:t>
      </w:r>
      <w:r w:rsidRPr="005E62C5">
        <w:rPr>
          <w:rFonts w:asciiTheme="minorBidi" w:hAnsiTheme="minorBidi"/>
          <w:sz w:val="20"/>
          <w:szCs w:val="20"/>
        </w:rPr>
        <w:t xml:space="preserve"> scale</w:t>
      </w:r>
      <w:r w:rsidR="001A3C85" w:rsidRPr="005E62C5">
        <w:rPr>
          <w:rFonts w:asciiTheme="minorBidi" w:hAnsiTheme="minorBidi"/>
          <w:sz w:val="20"/>
          <w:szCs w:val="20"/>
        </w:rPr>
        <w:t>)</w:t>
      </w:r>
      <w:r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1738"/>
        <w:gridCol w:w="1738"/>
        <w:gridCol w:w="1738"/>
        <w:gridCol w:w="1687"/>
      </w:tblGrid>
      <w:tr w:rsidR="006832E7" w:rsidRPr="005E62C5" w14:paraId="194DDE10" w14:textId="77777777" w:rsidTr="00C707C5">
        <w:tc>
          <w:tcPr>
            <w:tcW w:w="1870" w:type="dxa"/>
          </w:tcPr>
          <w:p w14:paraId="4985ED27" w14:textId="06A59069" w:rsidR="006832E7" w:rsidRPr="005E62C5" w:rsidRDefault="006832E7" w:rsidP="00C707C5">
            <w:pPr>
              <w:rPr>
                <w:rFonts w:asciiTheme="minorBidi" w:hAnsiTheme="minorBidi"/>
                <w:sz w:val="20"/>
                <w:szCs w:val="20"/>
              </w:rPr>
            </w:pPr>
            <w:r w:rsidRPr="005E62C5">
              <w:rPr>
                <w:rFonts w:asciiTheme="minorBidi" w:hAnsiTheme="minorBidi"/>
                <w:sz w:val="20"/>
                <w:szCs w:val="20"/>
              </w:rPr>
              <w:t xml:space="preserve">1. It certainly </w:t>
            </w:r>
            <w:r w:rsidR="00B51B32" w:rsidRPr="005E62C5">
              <w:rPr>
                <w:rFonts w:asciiTheme="minorBidi" w:hAnsiTheme="minorBidi"/>
                <w:sz w:val="20"/>
                <w:szCs w:val="20"/>
              </w:rPr>
              <w:t>could have</w:t>
            </w:r>
            <w:r w:rsidRPr="005E62C5">
              <w:rPr>
                <w:rFonts w:asciiTheme="minorBidi" w:hAnsiTheme="minorBidi"/>
                <w:sz w:val="20"/>
                <w:szCs w:val="20"/>
              </w:rPr>
              <w:t xml:space="preserve"> be</w:t>
            </w:r>
            <w:r w:rsidR="00B51B32" w:rsidRPr="005E62C5">
              <w:rPr>
                <w:rFonts w:asciiTheme="minorBidi" w:hAnsiTheme="minorBidi"/>
                <w:sz w:val="20"/>
                <w:szCs w:val="20"/>
              </w:rPr>
              <w:t>en</w:t>
            </w:r>
            <w:r w:rsidRPr="005E62C5">
              <w:rPr>
                <w:rFonts w:asciiTheme="minorBidi" w:hAnsiTheme="minorBidi"/>
                <w:sz w:val="20"/>
                <w:szCs w:val="20"/>
              </w:rPr>
              <w:t xml:space="preserve"> achieved  </w:t>
            </w:r>
          </w:p>
        </w:tc>
        <w:tc>
          <w:tcPr>
            <w:tcW w:w="1870" w:type="dxa"/>
          </w:tcPr>
          <w:p w14:paraId="31E7D7BF" w14:textId="6BFC193B" w:rsidR="006832E7" w:rsidRPr="005E62C5" w:rsidRDefault="006832E7" w:rsidP="00C707C5">
            <w:pPr>
              <w:pStyle w:val="ListParagraph"/>
              <w:ind w:left="0"/>
              <w:rPr>
                <w:rFonts w:asciiTheme="minorBidi" w:hAnsiTheme="minorBidi"/>
                <w:sz w:val="20"/>
                <w:szCs w:val="20"/>
              </w:rPr>
            </w:pPr>
            <w:r w:rsidRPr="005E62C5">
              <w:rPr>
                <w:rFonts w:asciiTheme="minorBidi" w:hAnsiTheme="minorBidi"/>
                <w:sz w:val="20"/>
                <w:szCs w:val="20"/>
              </w:rPr>
              <w:t xml:space="preserve">2. I think it </w:t>
            </w:r>
            <w:r w:rsidR="00B51B32" w:rsidRPr="005E62C5">
              <w:rPr>
                <w:rFonts w:asciiTheme="minorBidi" w:hAnsiTheme="minorBidi"/>
                <w:sz w:val="20"/>
                <w:szCs w:val="20"/>
              </w:rPr>
              <w:t>could have</w:t>
            </w:r>
            <w:r w:rsidRPr="005E62C5">
              <w:rPr>
                <w:rFonts w:asciiTheme="minorBidi" w:hAnsiTheme="minorBidi"/>
                <w:sz w:val="20"/>
                <w:szCs w:val="20"/>
              </w:rPr>
              <w:t xml:space="preserve"> be</w:t>
            </w:r>
            <w:r w:rsidR="00B51B32" w:rsidRPr="005E62C5">
              <w:rPr>
                <w:rFonts w:asciiTheme="minorBidi" w:hAnsiTheme="minorBidi"/>
                <w:sz w:val="20"/>
                <w:szCs w:val="20"/>
              </w:rPr>
              <w:t>en</w:t>
            </w:r>
            <w:r w:rsidRPr="005E62C5">
              <w:rPr>
                <w:rFonts w:asciiTheme="minorBidi" w:hAnsiTheme="minorBidi"/>
                <w:sz w:val="20"/>
                <w:szCs w:val="20"/>
              </w:rPr>
              <w:t xml:space="preserve"> achieved </w:t>
            </w:r>
          </w:p>
        </w:tc>
        <w:tc>
          <w:tcPr>
            <w:tcW w:w="1870" w:type="dxa"/>
          </w:tcPr>
          <w:p w14:paraId="264C876A" w14:textId="69F282D6" w:rsidR="006832E7" w:rsidRPr="005E62C5" w:rsidRDefault="006832E7" w:rsidP="00C707C5">
            <w:pPr>
              <w:pStyle w:val="ListParagraph"/>
              <w:ind w:left="0"/>
              <w:rPr>
                <w:rFonts w:asciiTheme="minorBidi" w:hAnsiTheme="minorBidi"/>
                <w:sz w:val="20"/>
                <w:szCs w:val="20"/>
              </w:rPr>
            </w:pPr>
            <w:r w:rsidRPr="005E62C5">
              <w:rPr>
                <w:rFonts w:asciiTheme="minorBidi" w:hAnsiTheme="minorBidi"/>
                <w:sz w:val="20"/>
                <w:szCs w:val="20"/>
              </w:rPr>
              <w:t xml:space="preserve">3.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think it </w:t>
            </w:r>
            <w:r w:rsidR="00B51B32" w:rsidRPr="005E62C5">
              <w:rPr>
                <w:rFonts w:asciiTheme="minorBidi" w:hAnsiTheme="minorBidi"/>
                <w:sz w:val="20"/>
                <w:szCs w:val="20"/>
              </w:rPr>
              <w:t>could have</w:t>
            </w:r>
            <w:r w:rsidRPr="005E62C5">
              <w:rPr>
                <w:rFonts w:asciiTheme="minorBidi" w:hAnsiTheme="minorBidi"/>
                <w:sz w:val="20"/>
                <w:szCs w:val="20"/>
              </w:rPr>
              <w:t xml:space="preserve"> be</w:t>
            </w:r>
            <w:r w:rsidR="00B51B32" w:rsidRPr="005E62C5">
              <w:rPr>
                <w:rFonts w:asciiTheme="minorBidi" w:hAnsiTheme="minorBidi"/>
                <w:sz w:val="20"/>
                <w:szCs w:val="20"/>
              </w:rPr>
              <w:t>en</w:t>
            </w:r>
            <w:r w:rsidRPr="005E62C5">
              <w:rPr>
                <w:rFonts w:asciiTheme="minorBidi" w:hAnsiTheme="minorBidi"/>
                <w:sz w:val="20"/>
                <w:szCs w:val="20"/>
              </w:rPr>
              <w:t xml:space="preserve"> achieved </w:t>
            </w:r>
          </w:p>
        </w:tc>
        <w:tc>
          <w:tcPr>
            <w:tcW w:w="1870" w:type="dxa"/>
          </w:tcPr>
          <w:p w14:paraId="60F3BCDB" w14:textId="47BE9B33" w:rsidR="006832E7" w:rsidRPr="005E62C5" w:rsidRDefault="006832E7" w:rsidP="00C707C5">
            <w:pPr>
              <w:pStyle w:val="ListParagraph"/>
              <w:ind w:left="0"/>
              <w:rPr>
                <w:rFonts w:asciiTheme="minorBidi" w:hAnsiTheme="minorBidi"/>
                <w:sz w:val="20"/>
                <w:szCs w:val="20"/>
                <w:rtl/>
              </w:rPr>
            </w:pPr>
            <w:r w:rsidRPr="005E62C5">
              <w:rPr>
                <w:rFonts w:asciiTheme="minorBidi" w:hAnsiTheme="minorBidi"/>
                <w:sz w:val="20"/>
                <w:szCs w:val="20"/>
              </w:rPr>
              <w:t xml:space="preserve">4. It certainly </w:t>
            </w:r>
            <w:r w:rsidR="00FE3902" w:rsidRPr="005E62C5">
              <w:rPr>
                <w:rFonts w:asciiTheme="minorBidi" w:hAnsiTheme="minorBidi"/>
                <w:sz w:val="20"/>
                <w:szCs w:val="20"/>
              </w:rPr>
              <w:t xml:space="preserve">could not have </w:t>
            </w:r>
            <w:r w:rsidRPr="005E62C5">
              <w:rPr>
                <w:rFonts w:asciiTheme="minorBidi" w:hAnsiTheme="minorBidi"/>
                <w:sz w:val="20"/>
                <w:szCs w:val="20"/>
              </w:rPr>
              <w:t>be</w:t>
            </w:r>
            <w:r w:rsidR="00FE3902" w:rsidRPr="005E62C5">
              <w:rPr>
                <w:rFonts w:asciiTheme="minorBidi" w:hAnsiTheme="minorBidi"/>
                <w:sz w:val="20"/>
                <w:szCs w:val="20"/>
              </w:rPr>
              <w:t>en</w:t>
            </w:r>
            <w:r w:rsidRPr="005E62C5">
              <w:rPr>
                <w:rFonts w:asciiTheme="minorBidi" w:hAnsiTheme="minorBidi"/>
                <w:sz w:val="20"/>
                <w:szCs w:val="20"/>
              </w:rPr>
              <w:t xml:space="preserve"> achieved </w:t>
            </w:r>
          </w:p>
        </w:tc>
        <w:tc>
          <w:tcPr>
            <w:tcW w:w="1870" w:type="dxa"/>
          </w:tcPr>
          <w:p w14:paraId="01A1051D" w14:textId="5AED779B" w:rsidR="006832E7" w:rsidRPr="005E62C5" w:rsidRDefault="006832E7"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4D5E987F" w14:textId="77777777" w:rsidR="00E47422" w:rsidRPr="005E62C5" w:rsidRDefault="00E47422" w:rsidP="002759C7">
      <w:pPr>
        <w:pStyle w:val="ListParagraph"/>
        <w:rPr>
          <w:rFonts w:asciiTheme="minorBidi" w:hAnsiTheme="minorBidi"/>
          <w:b/>
          <w:bCs/>
          <w:sz w:val="20"/>
          <w:szCs w:val="20"/>
        </w:rPr>
      </w:pPr>
    </w:p>
    <w:p w14:paraId="410D273D" w14:textId="69FFF55F" w:rsidR="00E47422" w:rsidRPr="005E62C5" w:rsidRDefault="007A7486" w:rsidP="00E47422">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lastRenderedPageBreak/>
        <w:t>While a</w:t>
      </w:r>
      <w:r w:rsidR="001A3C85" w:rsidRPr="005E62C5">
        <w:rPr>
          <w:rFonts w:asciiTheme="minorBidi" w:hAnsiTheme="minorBidi"/>
          <w:b/>
          <w:bCs/>
          <w:sz w:val="20"/>
          <w:szCs w:val="20"/>
        </w:rPr>
        <w:t xml:space="preserve"> campaign </w:t>
      </w:r>
      <w:r w:rsidRPr="005E62C5">
        <w:rPr>
          <w:rFonts w:asciiTheme="minorBidi" w:hAnsiTheme="minorBidi"/>
          <w:b/>
          <w:bCs/>
          <w:sz w:val="20"/>
          <w:szCs w:val="20"/>
        </w:rPr>
        <w:t xml:space="preserve">to vaccinate the public is underway and many </w:t>
      </w:r>
      <w:r w:rsidR="00B72AD0" w:rsidRPr="005E62C5">
        <w:rPr>
          <w:rFonts w:asciiTheme="minorBidi" w:hAnsiTheme="minorBidi"/>
          <w:b/>
          <w:bCs/>
          <w:sz w:val="20"/>
          <w:szCs w:val="20"/>
        </w:rPr>
        <w:t>in the public are getting vaccinated</w:t>
      </w:r>
      <w:r w:rsidR="001A3C85" w:rsidRPr="005E62C5">
        <w:rPr>
          <w:rFonts w:asciiTheme="minorBidi" w:hAnsiTheme="minorBidi"/>
          <w:b/>
          <w:bCs/>
          <w:sz w:val="20"/>
          <w:szCs w:val="20"/>
        </w:rPr>
        <w:t>,</w:t>
      </w:r>
      <w:r w:rsidR="00B72AD0" w:rsidRPr="005E62C5">
        <w:rPr>
          <w:rFonts w:asciiTheme="minorBidi" w:hAnsiTheme="minorBidi"/>
          <w:b/>
          <w:bCs/>
          <w:sz w:val="20"/>
          <w:szCs w:val="20"/>
        </w:rPr>
        <w:t xml:space="preserve"> was impos</w:t>
      </w:r>
      <w:r w:rsidR="001A3C85" w:rsidRPr="005E62C5">
        <w:rPr>
          <w:rFonts w:asciiTheme="minorBidi" w:hAnsiTheme="minorBidi"/>
          <w:b/>
          <w:bCs/>
          <w:sz w:val="20"/>
          <w:szCs w:val="20"/>
        </w:rPr>
        <w:t>ing</w:t>
      </w:r>
      <w:r w:rsidR="00B72AD0" w:rsidRPr="005E62C5">
        <w:rPr>
          <w:rFonts w:asciiTheme="minorBidi" w:hAnsiTheme="minorBidi"/>
          <w:b/>
          <w:bCs/>
          <w:sz w:val="20"/>
          <w:szCs w:val="20"/>
        </w:rPr>
        <w:t xml:space="preserve"> a third lockdown</w:t>
      </w:r>
      <w:r w:rsidR="001A3C85" w:rsidRPr="005E62C5">
        <w:rPr>
          <w:rFonts w:asciiTheme="minorBidi" w:hAnsiTheme="minorBidi"/>
          <w:b/>
          <w:bCs/>
          <w:sz w:val="20"/>
          <w:szCs w:val="20"/>
        </w:rPr>
        <w:t>, which was characterized by opening the schools and by less restrictive enforcement,</w:t>
      </w:r>
      <w:r w:rsidR="00B72AD0" w:rsidRPr="005E62C5">
        <w:rPr>
          <w:rFonts w:asciiTheme="minorBidi" w:hAnsiTheme="minorBidi"/>
          <w:b/>
          <w:bCs/>
          <w:sz w:val="20"/>
          <w:szCs w:val="20"/>
        </w:rPr>
        <w:t xml:space="preserve"> </w:t>
      </w:r>
      <w:r w:rsidR="001A3C85" w:rsidRPr="005E62C5">
        <w:rPr>
          <w:rFonts w:asciiTheme="minorBidi" w:hAnsiTheme="minorBidi"/>
          <w:b/>
          <w:bCs/>
          <w:sz w:val="20"/>
          <w:szCs w:val="20"/>
        </w:rPr>
        <w:t>justified or not</w:t>
      </w:r>
      <w:r w:rsidR="004567EF" w:rsidRPr="005E62C5">
        <w:rPr>
          <w:rFonts w:asciiTheme="minorBidi" w:hAnsiTheme="minorBidi"/>
          <w:b/>
          <w:bCs/>
          <w:sz w:val="20"/>
          <w:szCs w:val="20"/>
        </w:rPr>
        <w:t xml:space="preserve">? </w:t>
      </w:r>
      <w:r w:rsidR="00E47422" w:rsidRPr="005E62C5">
        <w:rPr>
          <w:rFonts w:asciiTheme="minorBidi" w:hAnsiTheme="minorBidi"/>
          <w:sz w:val="20"/>
          <w:szCs w:val="20"/>
        </w:rPr>
        <w:t xml:space="preserve">(below is the </w:t>
      </w:r>
      <w:r w:rsidR="006E0488" w:rsidRPr="005E62C5">
        <w:rPr>
          <w:rFonts w:asciiTheme="minorBidi" w:hAnsiTheme="minorBidi"/>
          <w:sz w:val="20"/>
          <w:szCs w:val="20"/>
        </w:rPr>
        <w:t>rating</w:t>
      </w:r>
      <w:r w:rsidR="00E47422" w:rsidRPr="005E62C5">
        <w:rPr>
          <w:rFonts w:asciiTheme="minorBidi" w:hAnsiTheme="minorBidi"/>
          <w:sz w:val="20"/>
          <w:szCs w:val="20"/>
        </w:rPr>
        <w:t xml:space="preserve"> scale</w:t>
      </w:r>
      <w:r w:rsidR="001A3C85" w:rsidRPr="005E62C5">
        <w:rPr>
          <w:rFonts w:asciiTheme="minorBidi" w:hAnsiTheme="minorBidi"/>
          <w:sz w:val="20"/>
          <w:szCs w:val="20"/>
        </w:rPr>
        <w:t>)</w:t>
      </w:r>
      <w:r w:rsidR="00E47422"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1718"/>
        <w:gridCol w:w="1751"/>
        <w:gridCol w:w="1749"/>
        <w:gridCol w:w="1674"/>
      </w:tblGrid>
      <w:tr w:rsidR="00AA021D" w:rsidRPr="005E62C5" w14:paraId="7B708CFF" w14:textId="77777777" w:rsidTr="00C707C5">
        <w:tc>
          <w:tcPr>
            <w:tcW w:w="1870" w:type="dxa"/>
          </w:tcPr>
          <w:p w14:paraId="30A7269A" w14:textId="46769640" w:rsidR="00E47422" w:rsidRPr="005E62C5" w:rsidRDefault="00E47422" w:rsidP="00C707C5">
            <w:pPr>
              <w:rPr>
                <w:rFonts w:asciiTheme="minorBidi" w:hAnsiTheme="minorBidi"/>
                <w:sz w:val="20"/>
                <w:szCs w:val="20"/>
              </w:rPr>
            </w:pPr>
            <w:r w:rsidRPr="005E62C5">
              <w:rPr>
                <w:rFonts w:asciiTheme="minorBidi" w:hAnsiTheme="minorBidi"/>
                <w:sz w:val="20"/>
                <w:szCs w:val="20"/>
              </w:rPr>
              <w:t xml:space="preserve">1. </w:t>
            </w:r>
            <w:r w:rsidR="00402A0D" w:rsidRPr="005E62C5">
              <w:rPr>
                <w:rFonts w:asciiTheme="minorBidi" w:hAnsiTheme="minorBidi"/>
                <w:sz w:val="20"/>
                <w:szCs w:val="20"/>
              </w:rPr>
              <w:t>Absolutely justified</w:t>
            </w:r>
            <w:r w:rsidRPr="005E62C5">
              <w:rPr>
                <w:rFonts w:asciiTheme="minorBidi" w:hAnsiTheme="minorBidi"/>
                <w:sz w:val="20"/>
                <w:szCs w:val="20"/>
              </w:rPr>
              <w:t xml:space="preserve">  </w:t>
            </w:r>
          </w:p>
        </w:tc>
        <w:tc>
          <w:tcPr>
            <w:tcW w:w="1870" w:type="dxa"/>
          </w:tcPr>
          <w:p w14:paraId="1780BAD0" w14:textId="097E523D" w:rsidR="00E47422" w:rsidRPr="005E62C5" w:rsidRDefault="00E47422" w:rsidP="00C707C5">
            <w:pPr>
              <w:pStyle w:val="ListParagraph"/>
              <w:ind w:left="0"/>
              <w:rPr>
                <w:rFonts w:asciiTheme="minorBidi" w:hAnsiTheme="minorBidi"/>
                <w:sz w:val="20"/>
                <w:szCs w:val="20"/>
              </w:rPr>
            </w:pPr>
            <w:r w:rsidRPr="005E62C5">
              <w:rPr>
                <w:rFonts w:asciiTheme="minorBidi" w:hAnsiTheme="minorBidi"/>
                <w:sz w:val="20"/>
                <w:szCs w:val="20"/>
              </w:rPr>
              <w:t xml:space="preserve">2. </w:t>
            </w:r>
            <w:r w:rsidR="00402A0D" w:rsidRPr="005E62C5">
              <w:rPr>
                <w:rFonts w:asciiTheme="minorBidi" w:hAnsiTheme="minorBidi"/>
                <w:sz w:val="20"/>
                <w:szCs w:val="20"/>
              </w:rPr>
              <w:t>Justified</w:t>
            </w:r>
            <w:r w:rsidRPr="005E62C5">
              <w:rPr>
                <w:rFonts w:asciiTheme="minorBidi" w:hAnsiTheme="minorBidi"/>
                <w:sz w:val="20"/>
                <w:szCs w:val="20"/>
              </w:rPr>
              <w:t xml:space="preserve"> </w:t>
            </w:r>
          </w:p>
        </w:tc>
        <w:tc>
          <w:tcPr>
            <w:tcW w:w="1870" w:type="dxa"/>
          </w:tcPr>
          <w:p w14:paraId="408B815F" w14:textId="30E6DD9B" w:rsidR="00E47422" w:rsidRPr="005E62C5" w:rsidRDefault="00E47422" w:rsidP="00C707C5">
            <w:pPr>
              <w:pStyle w:val="ListParagraph"/>
              <w:ind w:left="0"/>
              <w:rPr>
                <w:rFonts w:asciiTheme="minorBidi" w:hAnsiTheme="minorBidi"/>
                <w:sz w:val="20"/>
                <w:szCs w:val="20"/>
              </w:rPr>
            </w:pPr>
            <w:r w:rsidRPr="005E62C5">
              <w:rPr>
                <w:rFonts w:asciiTheme="minorBidi" w:hAnsiTheme="minorBidi"/>
                <w:sz w:val="20"/>
                <w:szCs w:val="20"/>
              </w:rPr>
              <w:t xml:space="preserve">3. </w:t>
            </w:r>
            <w:r w:rsidR="00402A0D" w:rsidRPr="005E62C5">
              <w:rPr>
                <w:rFonts w:asciiTheme="minorBidi" w:hAnsiTheme="minorBidi"/>
                <w:sz w:val="20"/>
                <w:szCs w:val="20"/>
              </w:rPr>
              <w:t>Unjustified</w:t>
            </w:r>
          </w:p>
        </w:tc>
        <w:tc>
          <w:tcPr>
            <w:tcW w:w="1870" w:type="dxa"/>
          </w:tcPr>
          <w:p w14:paraId="42EF021D" w14:textId="4FB30BBA" w:rsidR="00E47422" w:rsidRPr="005E62C5" w:rsidRDefault="00E47422" w:rsidP="00C707C5">
            <w:pPr>
              <w:pStyle w:val="ListParagraph"/>
              <w:ind w:left="0"/>
              <w:rPr>
                <w:rFonts w:asciiTheme="minorBidi" w:hAnsiTheme="minorBidi"/>
                <w:sz w:val="20"/>
                <w:szCs w:val="20"/>
                <w:rtl/>
              </w:rPr>
            </w:pPr>
            <w:r w:rsidRPr="005E62C5">
              <w:rPr>
                <w:rFonts w:asciiTheme="minorBidi" w:hAnsiTheme="minorBidi"/>
                <w:sz w:val="20"/>
                <w:szCs w:val="20"/>
              </w:rPr>
              <w:t xml:space="preserve">4. </w:t>
            </w:r>
            <w:r w:rsidR="00AA021D" w:rsidRPr="005E62C5">
              <w:rPr>
                <w:rFonts w:asciiTheme="minorBidi" w:hAnsiTheme="minorBidi"/>
                <w:sz w:val="20"/>
                <w:szCs w:val="20"/>
              </w:rPr>
              <w:t xml:space="preserve">Absolutely unjustified </w:t>
            </w:r>
            <w:r w:rsidRPr="005E62C5">
              <w:rPr>
                <w:rFonts w:asciiTheme="minorBidi" w:hAnsiTheme="minorBidi"/>
                <w:sz w:val="20"/>
                <w:szCs w:val="20"/>
              </w:rPr>
              <w:t xml:space="preserve"> </w:t>
            </w:r>
          </w:p>
        </w:tc>
        <w:tc>
          <w:tcPr>
            <w:tcW w:w="1870" w:type="dxa"/>
          </w:tcPr>
          <w:p w14:paraId="6630DBE3" w14:textId="1B75260A" w:rsidR="00E47422" w:rsidRPr="005E62C5" w:rsidRDefault="00E47422"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70469846" w14:textId="77777777" w:rsidR="00AA021D" w:rsidRPr="005E62C5" w:rsidRDefault="00AA021D" w:rsidP="002759C7">
      <w:pPr>
        <w:pStyle w:val="ListParagraph"/>
        <w:rPr>
          <w:rFonts w:asciiTheme="minorBidi" w:hAnsiTheme="minorBidi"/>
          <w:b/>
          <w:bCs/>
          <w:sz w:val="20"/>
          <w:szCs w:val="20"/>
        </w:rPr>
      </w:pPr>
    </w:p>
    <w:p w14:paraId="1C00A3B0" w14:textId="77777777" w:rsidR="00AA021D" w:rsidRPr="005E62C5" w:rsidRDefault="00AA021D" w:rsidP="002759C7">
      <w:pPr>
        <w:pStyle w:val="ListParagraph"/>
        <w:rPr>
          <w:rFonts w:asciiTheme="minorBidi" w:hAnsiTheme="minorBidi"/>
          <w:b/>
          <w:bCs/>
          <w:sz w:val="20"/>
          <w:szCs w:val="20"/>
        </w:rPr>
      </w:pPr>
    </w:p>
    <w:p w14:paraId="5F945F77" w14:textId="78411004" w:rsidR="00AA021D" w:rsidRPr="005E62C5" w:rsidRDefault="008A5637" w:rsidP="00AA021D">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 xml:space="preserve">In the context of </w:t>
      </w:r>
      <w:r w:rsidR="007C70C3" w:rsidRPr="005E62C5">
        <w:rPr>
          <w:rFonts w:asciiTheme="minorBidi" w:hAnsiTheme="minorBidi"/>
          <w:b/>
          <w:bCs/>
          <w:sz w:val="20"/>
          <w:szCs w:val="20"/>
        </w:rPr>
        <w:t>COVID-19</w:t>
      </w:r>
      <w:r w:rsidRPr="005E62C5">
        <w:rPr>
          <w:rFonts w:asciiTheme="minorBidi" w:hAnsiTheme="minorBidi"/>
          <w:b/>
          <w:bCs/>
          <w:sz w:val="20"/>
          <w:szCs w:val="20"/>
        </w:rPr>
        <w:t xml:space="preserve"> information and recommendations – who do you believe more? </w:t>
      </w:r>
      <w:r w:rsidR="00AA021D" w:rsidRPr="005E62C5">
        <w:rPr>
          <w:rFonts w:asciiTheme="minorBidi" w:hAnsiTheme="minorBidi"/>
          <w:sz w:val="20"/>
          <w:szCs w:val="20"/>
        </w:rPr>
        <w:t xml:space="preserve">(below is the </w:t>
      </w:r>
      <w:r w:rsidR="007C70C3" w:rsidRPr="005E62C5">
        <w:rPr>
          <w:rFonts w:asciiTheme="minorBidi" w:hAnsiTheme="minorBidi"/>
          <w:sz w:val="20"/>
          <w:szCs w:val="20"/>
        </w:rPr>
        <w:t>rating</w:t>
      </w:r>
      <w:r w:rsidR="00AA021D" w:rsidRPr="005E62C5">
        <w:rPr>
          <w:rFonts w:asciiTheme="minorBidi" w:hAnsiTheme="minorBidi"/>
          <w:sz w:val="20"/>
          <w:szCs w:val="20"/>
        </w:rPr>
        <w:t xml:space="preserve"> scale</w:t>
      </w:r>
      <w:r w:rsidR="001A3C85" w:rsidRPr="005E62C5">
        <w:rPr>
          <w:rFonts w:asciiTheme="minorBidi" w:hAnsiTheme="minorBidi"/>
          <w:sz w:val="20"/>
          <w:szCs w:val="20"/>
        </w:rPr>
        <w:t>)</w:t>
      </w:r>
      <w:r w:rsidR="00AA021D"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1740"/>
        <w:gridCol w:w="1734"/>
        <w:gridCol w:w="1683"/>
        <w:gridCol w:w="1702"/>
      </w:tblGrid>
      <w:tr w:rsidR="004B266F" w:rsidRPr="005E62C5" w14:paraId="26E6A1C3" w14:textId="77777777" w:rsidTr="00C707C5">
        <w:tc>
          <w:tcPr>
            <w:tcW w:w="1870" w:type="dxa"/>
          </w:tcPr>
          <w:p w14:paraId="5A1F51D6" w14:textId="5750682D" w:rsidR="00AA021D" w:rsidRPr="005E62C5" w:rsidRDefault="00AA021D" w:rsidP="00C707C5">
            <w:pPr>
              <w:rPr>
                <w:rFonts w:asciiTheme="minorBidi" w:hAnsiTheme="minorBidi"/>
                <w:sz w:val="20"/>
                <w:szCs w:val="20"/>
              </w:rPr>
            </w:pPr>
            <w:r w:rsidRPr="005E62C5">
              <w:rPr>
                <w:rFonts w:asciiTheme="minorBidi" w:hAnsiTheme="minorBidi"/>
                <w:sz w:val="20"/>
                <w:szCs w:val="20"/>
              </w:rPr>
              <w:t xml:space="preserve">1. </w:t>
            </w:r>
            <w:r w:rsidR="001A3C85" w:rsidRPr="005E62C5">
              <w:rPr>
                <w:rFonts w:asciiTheme="minorBidi" w:hAnsiTheme="minorBidi"/>
                <w:sz w:val="20"/>
                <w:szCs w:val="20"/>
              </w:rPr>
              <w:t>D</w:t>
            </w:r>
            <w:r w:rsidR="009E3657" w:rsidRPr="005E62C5">
              <w:rPr>
                <w:rFonts w:asciiTheme="minorBidi" w:hAnsiTheme="minorBidi"/>
                <w:sz w:val="20"/>
                <w:szCs w:val="20"/>
              </w:rPr>
              <w:t xml:space="preserve">octors who are on the committees advising the Ministry of Health </w:t>
            </w:r>
            <w:r w:rsidR="004B266F" w:rsidRPr="005E62C5">
              <w:rPr>
                <w:rFonts w:asciiTheme="minorBidi" w:hAnsiTheme="minorBidi"/>
                <w:sz w:val="20"/>
                <w:szCs w:val="20"/>
              </w:rPr>
              <w:t xml:space="preserve">about </w:t>
            </w:r>
            <w:r w:rsidR="00B7691B" w:rsidRPr="005E62C5">
              <w:rPr>
                <w:rFonts w:asciiTheme="minorBidi" w:hAnsiTheme="minorBidi"/>
                <w:sz w:val="20"/>
                <w:szCs w:val="20"/>
              </w:rPr>
              <w:t>COVID-19</w:t>
            </w:r>
            <w:r w:rsidRPr="005E62C5">
              <w:rPr>
                <w:rFonts w:asciiTheme="minorBidi" w:hAnsiTheme="minorBidi"/>
                <w:sz w:val="20"/>
                <w:szCs w:val="20"/>
              </w:rPr>
              <w:t xml:space="preserve">  </w:t>
            </w:r>
          </w:p>
        </w:tc>
        <w:tc>
          <w:tcPr>
            <w:tcW w:w="1870" w:type="dxa"/>
          </w:tcPr>
          <w:p w14:paraId="7E937760" w14:textId="5BA92EBF" w:rsidR="00AA021D" w:rsidRPr="005E62C5" w:rsidRDefault="00AA021D" w:rsidP="00C707C5">
            <w:pPr>
              <w:pStyle w:val="ListParagraph"/>
              <w:ind w:left="0"/>
              <w:rPr>
                <w:rFonts w:asciiTheme="minorBidi" w:hAnsiTheme="minorBidi"/>
                <w:sz w:val="20"/>
                <w:szCs w:val="20"/>
              </w:rPr>
            </w:pPr>
            <w:r w:rsidRPr="005E62C5">
              <w:rPr>
                <w:rFonts w:asciiTheme="minorBidi" w:hAnsiTheme="minorBidi"/>
                <w:sz w:val="20"/>
                <w:szCs w:val="20"/>
              </w:rPr>
              <w:t xml:space="preserve">2. </w:t>
            </w:r>
            <w:r w:rsidR="001A3C85" w:rsidRPr="005E62C5">
              <w:rPr>
                <w:rFonts w:asciiTheme="minorBidi" w:hAnsiTheme="minorBidi"/>
                <w:sz w:val="20"/>
                <w:szCs w:val="20"/>
              </w:rPr>
              <w:t>D</w:t>
            </w:r>
            <w:r w:rsidR="004B266F" w:rsidRPr="005E62C5">
              <w:rPr>
                <w:rFonts w:asciiTheme="minorBidi" w:hAnsiTheme="minorBidi"/>
                <w:sz w:val="20"/>
                <w:szCs w:val="20"/>
              </w:rPr>
              <w:t xml:space="preserve">octors who are not advising the Ministry of Health about </w:t>
            </w:r>
            <w:r w:rsidR="00B7691B" w:rsidRPr="005E62C5">
              <w:rPr>
                <w:rFonts w:asciiTheme="minorBidi" w:hAnsiTheme="minorBidi"/>
                <w:sz w:val="20"/>
                <w:szCs w:val="20"/>
              </w:rPr>
              <w:t>COVID-19</w:t>
            </w:r>
          </w:p>
        </w:tc>
        <w:tc>
          <w:tcPr>
            <w:tcW w:w="1870" w:type="dxa"/>
          </w:tcPr>
          <w:p w14:paraId="7A5788A5" w14:textId="55AD6A4A" w:rsidR="00AA021D" w:rsidRPr="005E62C5" w:rsidRDefault="00AA021D" w:rsidP="00C707C5">
            <w:pPr>
              <w:pStyle w:val="ListParagraph"/>
              <w:ind w:left="0"/>
              <w:rPr>
                <w:rFonts w:asciiTheme="minorBidi" w:hAnsiTheme="minorBidi"/>
                <w:sz w:val="20"/>
                <w:szCs w:val="20"/>
              </w:rPr>
            </w:pPr>
            <w:r w:rsidRPr="005E62C5">
              <w:rPr>
                <w:rFonts w:asciiTheme="minorBidi" w:hAnsiTheme="minorBidi"/>
                <w:sz w:val="20"/>
                <w:szCs w:val="20"/>
              </w:rPr>
              <w:t xml:space="preserve">3. </w:t>
            </w:r>
            <w:r w:rsidR="001A3C85" w:rsidRPr="005E62C5">
              <w:rPr>
                <w:rFonts w:asciiTheme="minorBidi" w:hAnsiTheme="minorBidi"/>
                <w:sz w:val="20"/>
                <w:szCs w:val="20"/>
              </w:rPr>
              <w:t>D</w:t>
            </w:r>
            <w:r w:rsidR="00C659E4" w:rsidRPr="005E62C5">
              <w:rPr>
                <w:rFonts w:asciiTheme="minorBidi" w:hAnsiTheme="minorBidi"/>
                <w:sz w:val="20"/>
                <w:szCs w:val="20"/>
              </w:rPr>
              <w:t>octors in both groups to the same extent</w:t>
            </w:r>
          </w:p>
        </w:tc>
        <w:tc>
          <w:tcPr>
            <w:tcW w:w="1870" w:type="dxa"/>
          </w:tcPr>
          <w:p w14:paraId="0B221C01" w14:textId="7BAF82E6" w:rsidR="00AA021D" w:rsidRPr="005E62C5" w:rsidRDefault="00AA021D" w:rsidP="00C707C5">
            <w:pPr>
              <w:pStyle w:val="ListParagraph"/>
              <w:ind w:left="0"/>
              <w:rPr>
                <w:rFonts w:asciiTheme="minorBidi" w:hAnsiTheme="minorBidi"/>
                <w:sz w:val="20"/>
                <w:szCs w:val="20"/>
                <w:rtl/>
              </w:rPr>
            </w:pPr>
            <w:r w:rsidRPr="005E62C5">
              <w:rPr>
                <w:rFonts w:asciiTheme="minorBidi" w:hAnsiTheme="minorBidi"/>
                <w:sz w:val="20"/>
                <w:szCs w:val="20"/>
              </w:rPr>
              <w:t xml:space="preserve">4. </w:t>
            </w:r>
            <w:r w:rsidR="00C659E4" w:rsidRPr="005E62C5">
              <w:rPr>
                <w:rFonts w:asciiTheme="minorBidi" w:hAnsiTheme="minorBidi"/>
                <w:sz w:val="20"/>
                <w:szCs w:val="20"/>
              </w:rPr>
              <w:t>No one</w:t>
            </w:r>
            <w:r w:rsidRPr="005E62C5">
              <w:rPr>
                <w:rFonts w:asciiTheme="minorBidi" w:hAnsiTheme="minorBidi"/>
                <w:sz w:val="20"/>
                <w:szCs w:val="20"/>
              </w:rPr>
              <w:t xml:space="preserve">  </w:t>
            </w:r>
          </w:p>
        </w:tc>
        <w:tc>
          <w:tcPr>
            <w:tcW w:w="1870" w:type="dxa"/>
          </w:tcPr>
          <w:p w14:paraId="369901CB" w14:textId="78D36EAC" w:rsidR="00AA021D" w:rsidRPr="005E62C5" w:rsidRDefault="00AA021D"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78D88795" w14:textId="77777777" w:rsidR="00AA021D" w:rsidRPr="005E62C5" w:rsidRDefault="00AA021D" w:rsidP="00AA021D">
      <w:pPr>
        <w:pStyle w:val="ListParagraph"/>
        <w:rPr>
          <w:rFonts w:asciiTheme="minorBidi" w:hAnsiTheme="minorBidi"/>
          <w:sz w:val="20"/>
          <w:szCs w:val="20"/>
        </w:rPr>
      </w:pPr>
      <w:r w:rsidRPr="005E62C5">
        <w:rPr>
          <w:rFonts w:asciiTheme="minorBidi" w:hAnsiTheme="minorBidi"/>
          <w:b/>
          <w:bCs/>
          <w:sz w:val="20"/>
          <w:szCs w:val="20"/>
        </w:rPr>
        <w:tab/>
      </w:r>
    </w:p>
    <w:p w14:paraId="2AC876F1" w14:textId="77777777" w:rsidR="00035511" w:rsidRPr="005E62C5" w:rsidRDefault="00035511" w:rsidP="002759C7">
      <w:pPr>
        <w:pStyle w:val="ListParagraph"/>
        <w:rPr>
          <w:rFonts w:asciiTheme="minorBidi" w:hAnsiTheme="minorBidi"/>
          <w:b/>
          <w:bCs/>
          <w:sz w:val="20"/>
          <w:szCs w:val="20"/>
        </w:rPr>
      </w:pPr>
    </w:p>
    <w:p w14:paraId="07F027A9" w14:textId="2A473469" w:rsidR="00A16EB9" w:rsidRPr="005E62C5" w:rsidRDefault="00A16EB9" w:rsidP="00A16EB9">
      <w:pPr>
        <w:pStyle w:val="ListParagraph"/>
        <w:numPr>
          <w:ilvl w:val="0"/>
          <w:numId w:val="1"/>
        </w:numPr>
        <w:rPr>
          <w:rFonts w:asciiTheme="minorBidi" w:hAnsiTheme="minorBidi"/>
          <w:sz w:val="20"/>
          <w:szCs w:val="20"/>
        </w:rPr>
      </w:pPr>
      <w:r w:rsidRPr="005E62C5">
        <w:rPr>
          <w:rFonts w:asciiTheme="minorBidi" w:hAnsiTheme="minorBidi"/>
          <w:b/>
          <w:bCs/>
          <w:sz w:val="20"/>
          <w:szCs w:val="20"/>
        </w:rPr>
        <w:t xml:space="preserve">Are the following statements true or </w:t>
      </w:r>
      <w:r w:rsidR="00507DCE" w:rsidRPr="005E62C5">
        <w:rPr>
          <w:rFonts w:asciiTheme="minorBidi" w:hAnsiTheme="minorBidi"/>
          <w:b/>
          <w:bCs/>
          <w:sz w:val="20"/>
          <w:szCs w:val="20"/>
        </w:rPr>
        <w:t>untrue</w:t>
      </w:r>
      <w:r w:rsidRPr="005E62C5">
        <w:rPr>
          <w:rFonts w:asciiTheme="minorBidi" w:hAnsiTheme="minorBidi"/>
          <w:b/>
          <w:bCs/>
          <w:sz w:val="20"/>
          <w:szCs w:val="20"/>
        </w:rPr>
        <w:t xml:space="preserve"> about </w:t>
      </w:r>
      <w:proofErr w:type="gramStart"/>
      <w:r w:rsidRPr="005E62C5">
        <w:rPr>
          <w:rFonts w:asciiTheme="minorBidi" w:hAnsiTheme="minorBidi"/>
          <w:b/>
          <w:bCs/>
          <w:sz w:val="20"/>
          <w:szCs w:val="20"/>
        </w:rPr>
        <w:t>you</w:t>
      </w:r>
      <w:r w:rsidRPr="005E62C5">
        <w:rPr>
          <w:rFonts w:asciiTheme="minorBidi" w:hAnsiTheme="minorBidi"/>
          <w:sz w:val="20"/>
          <w:szCs w:val="20"/>
        </w:rPr>
        <w:t>:</w:t>
      </w:r>
      <w:proofErr w:type="gramEnd"/>
    </w:p>
    <w:p w14:paraId="232E41D5" w14:textId="69B7F423" w:rsidR="00A16EB9" w:rsidRPr="005E62C5" w:rsidRDefault="00B927E8" w:rsidP="00A16EB9">
      <w:pPr>
        <w:pStyle w:val="ListParagraph"/>
        <w:numPr>
          <w:ilvl w:val="1"/>
          <w:numId w:val="1"/>
        </w:numPr>
        <w:rPr>
          <w:rFonts w:asciiTheme="minorBidi" w:hAnsiTheme="minorBidi"/>
          <w:sz w:val="20"/>
          <w:szCs w:val="20"/>
        </w:rPr>
      </w:pPr>
      <w:r w:rsidRPr="005E62C5">
        <w:rPr>
          <w:rFonts w:asciiTheme="minorBidi" w:hAnsiTheme="minorBidi"/>
          <w:sz w:val="20"/>
          <w:szCs w:val="20"/>
        </w:rPr>
        <w:t xml:space="preserve">At first it was hard for me to accept the </w:t>
      </w:r>
      <w:r w:rsidR="00CD5408" w:rsidRPr="005E62C5">
        <w:rPr>
          <w:rFonts w:asciiTheme="minorBidi" w:hAnsiTheme="minorBidi"/>
          <w:sz w:val="20"/>
          <w:szCs w:val="20"/>
        </w:rPr>
        <w:t>positions</w:t>
      </w:r>
      <w:r w:rsidRPr="005E62C5">
        <w:rPr>
          <w:rFonts w:asciiTheme="minorBidi" w:hAnsiTheme="minorBidi"/>
          <w:sz w:val="20"/>
          <w:szCs w:val="20"/>
        </w:rPr>
        <w:t xml:space="preserve"> of experts who criticized the Ministry of Health’s </w:t>
      </w:r>
      <w:r w:rsidR="00AD2313" w:rsidRPr="005E62C5">
        <w:rPr>
          <w:rFonts w:asciiTheme="minorBidi" w:hAnsiTheme="minorBidi"/>
          <w:sz w:val="20"/>
          <w:szCs w:val="20"/>
        </w:rPr>
        <w:t>strict</w:t>
      </w:r>
      <w:r w:rsidRPr="005E62C5">
        <w:rPr>
          <w:rFonts w:asciiTheme="minorBidi" w:hAnsiTheme="minorBidi"/>
          <w:sz w:val="20"/>
          <w:szCs w:val="20"/>
        </w:rPr>
        <w:t xml:space="preserve"> </w:t>
      </w:r>
      <w:r w:rsidR="00AD2313" w:rsidRPr="005E62C5">
        <w:rPr>
          <w:rFonts w:asciiTheme="minorBidi" w:hAnsiTheme="minorBidi"/>
          <w:sz w:val="20"/>
          <w:szCs w:val="20"/>
        </w:rPr>
        <w:t>policy</w:t>
      </w:r>
      <w:r w:rsidR="00CD5408" w:rsidRPr="005E62C5">
        <w:rPr>
          <w:rFonts w:asciiTheme="minorBidi" w:hAnsiTheme="minorBidi"/>
          <w:sz w:val="20"/>
          <w:szCs w:val="20"/>
        </w:rPr>
        <w:t xml:space="preserve"> and as time goes </w:t>
      </w:r>
      <w:r w:rsidR="007B45D9" w:rsidRPr="005E62C5">
        <w:rPr>
          <w:rFonts w:asciiTheme="minorBidi" w:hAnsiTheme="minorBidi"/>
          <w:sz w:val="20"/>
          <w:szCs w:val="20"/>
        </w:rPr>
        <w:t>by,</w:t>
      </w:r>
      <w:r w:rsidR="00CD5408" w:rsidRPr="005E62C5">
        <w:rPr>
          <w:rFonts w:asciiTheme="minorBidi" w:hAnsiTheme="minorBidi"/>
          <w:sz w:val="20"/>
          <w:szCs w:val="20"/>
        </w:rPr>
        <w:t xml:space="preserve"> I </w:t>
      </w:r>
      <w:r w:rsidR="00507DCE" w:rsidRPr="005E62C5">
        <w:rPr>
          <w:rFonts w:asciiTheme="minorBidi" w:hAnsiTheme="minorBidi"/>
          <w:sz w:val="20"/>
          <w:szCs w:val="20"/>
        </w:rPr>
        <w:t>have begun</w:t>
      </w:r>
      <w:r w:rsidR="00CD5408" w:rsidRPr="005E62C5">
        <w:rPr>
          <w:rFonts w:asciiTheme="minorBidi" w:hAnsiTheme="minorBidi"/>
          <w:sz w:val="20"/>
          <w:szCs w:val="20"/>
        </w:rPr>
        <w:t xml:space="preserve"> accepting their </w:t>
      </w:r>
      <w:proofErr w:type="gramStart"/>
      <w:r w:rsidR="00CD5408" w:rsidRPr="005E62C5">
        <w:rPr>
          <w:rFonts w:asciiTheme="minorBidi" w:hAnsiTheme="minorBidi"/>
          <w:sz w:val="20"/>
          <w:szCs w:val="20"/>
        </w:rPr>
        <w:t>positions</w:t>
      </w:r>
      <w:proofErr w:type="gramEnd"/>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705"/>
        <w:gridCol w:w="1743"/>
        <w:gridCol w:w="1743"/>
        <w:gridCol w:w="1711"/>
      </w:tblGrid>
      <w:tr w:rsidR="00A16EB9" w:rsidRPr="005E62C5" w14:paraId="28F9F7ED" w14:textId="77777777" w:rsidTr="00C707C5">
        <w:tc>
          <w:tcPr>
            <w:tcW w:w="1738" w:type="dxa"/>
          </w:tcPr>
          <w:p w14:paraId="40A04E23" w14:textId="511DC818" w:rsidR="00A16EB9" w:rsidRPr="005E62C5" w:rsidRDefault="00A16EB9" w:rsidP="00C707C5">
            <w:pPr>
              <w:rPr>
                <w:rFonts w:asciiTheme="minorBidi" w:hAnsiTheme="minorBidi"/>
                <w:b/>
                <w:bCs/>
                <w:sz w:val="20"/>
                <w:szCs w:val="20"/>
              </w:rPr>
            </w:pPr>
            <w:r w:rsidRPr="005E62C5">
              <w:rPr>
                <w:rFonts w:asciiTheme="minorBidi" w:hAnsiTheme="minorBidi"/>
                <w:b/>
                <w:bCs/>
                <w:sz w:val="20"/>
                <w:szCs w:val="20"/>
              </w:rPr>
              <w:t>1.</w:t>
            </w:r>
            <w:r w:rsidR="00CD5408" w:rsidRPr="005E62C5">
              <w:rPr>
                <w:rFonts w:asciiTheme="minorBidi" w:hAnsiTheme="minorBidi"/>
                <w:b/>
                <w:bCs/>
                <w:sz w:val="20"/>
                <w:szCs w:val="20"/>
              </w:rPr>
              <w:t>Very true of me</w:t>
            </w:r>
          </w:p>
        </w:tc>
        <w:tc>
          <w:tcPr>
            <w:tcW w:w="1705" w:type="dxa"/>
          </w:tcPr>
          <w:p w14:paraId="60E272AC" w14:textId="0C4185C0" w:rsidR="00A16EB9" w:rsidRPr="005E62C5" w:rsidRDefault="00A16EB9" w:rsidP="00C707C5">
            <w:pPr>
              <w:pStyle w:val="ListParagraph"/>
              <w:ind w:left="0"/>
              <w:rPr>
                <w:rFonts w:asciiTheme="minorBidi" w:hAnsiTheme="minorBidi"/>
                <w:b/>
                <w:bCs/>
                <w:sz w:val="20"/>
                <w:szCs w:val="20"/>
              </w:rPr>
            </w:pPr>
            <w:r w:rsidRPr="005E62C5">
              <w:rPr>
                <w:rFonts w:asciiTheme="minorBidi" w:hAnsiTheme="minorBidi"/>
                <w:b/>
                <w:bCs/>
                <w:sz w:val="20"/>
                <w:szCs w:val="20"/>
              </w:rPr>
              <w:t xml:space="preserve">2. </w:t>
            </w:r>
            <w:r w:rsidR="00EB1D98" w:rsidRPr="005E62C5">
              <w:rPr>
                <w:rFonts w:asciiTheme="minorBidi" w:hAnsiTheme="minorBidi"/>
                <w:b/>
                <w:bCs/>
                <w:sz w:val="20"/>
                <w:szCs w:val="20"/>
              </w:rPr>
              <w:t>Somewhat t</w:t>
            </w:r>
            <w:r w:rsidR="00CD5408" w:rsidRPr="005E62C5">
              <w:rPr>
                <w:rFonts w:asciiTheme="minorBidi" w:hAnsiTheme="minorBidi"/>
                <w:b/>
                <w:bCs/>
                <w:sz w:val="20"/>
                <w:szCs w:val="20"/>
              </w:rPr>
              <w:t>rue of me</w:t>
            </w:r>
          </w:p>
        </w:tc>
        <w:tc>
          <w:tcPr>
            <w:tcW w:w="1743" w:type="dxa"/>
          </w:tcPr>
          <w:p w14:paraId="6A562825" w14:textId="7A2EBD20" w:rsidR="00A16EB9" w:rsidRPr="005E62C5" w:rsidRDefault="00A16EB9" w:rsidP="00C707C5">
            <w:pPr>
              <w:pStyle w:val="ListParagraph"/>
              <w:ind w:left="0"/>
              <w:rPr>
                <w:rFonts w:asciiTheme="minorBidi" w:hAnsiTheme="minorBidi"/>
                <w:b/>
                <w:bCs/>
                <w:sz w:val="20"/>
                <w:szCs w:val="20"/>
              </w:rPr>
            </w:pPr>
            <w:r w:rsidRPr="005E62C5">
              <w:rPr>
                <w:rFonts w:asciiTheme="minorBidi" w:hAnsiTheme="minorBidi"/>
                <w:b/>
                <w:bCs/>
                <w:sz w:val="20"/>
                <w:szCs w:val="20"/>
              </w:rPr>
              <w:t xml:space="preserve">3. </w:t>
            </w:r>
            <w:r w:rsidR="00EB1D98" w:rsidRPr="005E62C5">
              <w:rPr>
                <w:rFonts w:asciiTheme="minorBidi" w:hAnsiTheme="minorBidi"/>
                <w:b/>
                <w:bCs/>
                <w:sz w:val="20"/>
                <w:szCs w:val="20"/>
              </w:rPr>
              <w:t>Somewhat unt</w:t>
            </w:r>
            <w:r w:rsidR="00303370" w:rsidRPr="005E62C5">
              <w:rPr>
                <w:rFonts w:asciiTheme="minorBidi" w:hAnsiTheme="minorBidi"/>
                <w:b/>
                <w:bCs/>
                <w:sz w:val="20"/>
                <w:szCs w:val="20"/>
              </w:rPr>
              <w:t>rue of me</w:t>
            </w:r>
          </w:p>
        </w:tc>
        <w:tc>
          <w:tcPr>
            <w:tcW w:w="1743" w:type="dxa"/>
          </w:tcPr>
          <w:p w14:paraId="064EF05B" w14:textId="6ACF2CC3" w:rsidR="00A16EB9" w:rsidRPr="005E62C5" w:rsidRDefault="00A16EB9" w:rsidP="00C707C5">
            <w:pPr>
              <w:pStyle w:val="ListParagraph"/>
              <w:ind w:left="0"/>
              <w:rPr>
                <w:rFonts w:asciiTheme="minorBidi" w:hAnsiTheme="minorBidi"/>
                <w:b/>
                <w:bCs/>
                <w:sz w:val="20"/>
                <w:szCs w:val="20"/>
              </w:rPr>
            </w:pPr>
            <w:r w:rsidRPr="005E62C5">
              <w:rPr>
                <w:rFonts w:asciiTheme="minorBidi" w:hAnsiTheme="minorBidi"/>
                <w:b/>
                <w:bCs/>
                <w:sz w:val="20"/>
                <w:szCs w:val="20"/>
              </w:rPr>
              <w:t xml:space="preserve">4. </w:t>
            </w:r>
            <w:r w:rsidR="00303370" w:rsidRPr="005E62C5">
              <w:rPr>
                <w:rFonts w:asciiTheme="minorBidi" w:hAnsiTheme="minorBidi"/>
                <w:b/>
                <w:bCs/>
                <w:sz w:val="20"/>
                <w:szCs w:val="20"/>
              </w:rPr>
              <w:t xml:space="preserve">Very </w:t>
            </w:r>
            <w:r w:rsidR="008F0DF5" w:rsidRPr="005E62C5">
              <w:rPr>
                <w:rFonts w:asciiTheme="minorBidi" w:hAnsiTheme="minorBidi"/>
                <w:b/>
                <w:bCs/>
                <w:sz w:val="20"/>
                <w:szCs w:val="20"/>
              </w:rPr>
              <w:t>un</w:t>
            </w:r>
            <w:r w:rsidR="00303370" w:rsidRPr="005E62C5">
              <w:rPr>
                <w:rFonts w:asciiTheme="minorBidi" w:hAnsiTheme="minorBidi"/>
                <w:b/>
                <w:bCs/>
                <w:sz w:val="20"/>
                <w:szCs w:val="20"/>
              </w:rPr>
              <w:t>true of me</w:t>
            </w:r>
          </w:p>
        </w:tc>
        <w:tc>
          <w:tcPr>
            <w:tcW w:w="1711" w:type="dxa"/>
          </w:tcPr>
          <w:p w14:paraId="1D678F87" w14:textId="7E921157" w:rsidR="00A16EB9" w:rsidRPr="005E62C5" w:rsidRDefault="00A16EB9" w:rsidP="00C707C5">
            <w:pPr>
              <w:pStyle w:val="ListParagraph"/>
              <w:ind w:left="0"/>
              <w:rPr>
                <w:rFonts w:asciiTheme="minorBidi" w:hAnsiTheme="minorBidi"/>
                <w:b/>
                <w:bCs/>
                <w:sz w:val="20"/>
                <w:szCs w:val="20"/>
              </w:rPr>
            </w:pPr>
            <w:r w:rsidRPr="005E62C5">
              <w:rPr>
                <w:rFonts w:asciiTheme="minorBidi" w:hAnsiTheme="minorBidi"/>
                <w:b/>
                <w:bCs/>
                <w:sz w:val="20"/>
                <w:szCs w:val="20"/>
              </w:rPr>
              <w:t xml:space="preserve">9. I </w:t>
            </w:r>
            <w:proofErr w:type="gramStart"/>
            <w:r w:rsidRPr="005E62C5">
              <w:rPr>
                <w:rFonts w:asciiTheme="minorBidi" w:hAnsiTheme="minorBidi"/>
                <w:b/>
                <w:bCs/>
                <w:sz w:val="20"/>
                <w:szCs w:val="20"/>
              </w:rPr>
              <w:t>don’t</w:t>
            </w:r>
            <w:proofErr w:type="gramEnd"/>
            <w:r w:rsidRPr="005E62C5">
              <w:rPr>
                <w:rFonts w:asciiTheme="minorBidi" w:hAnsiTheme="minorBidi"/>
                <w:b/>
                <w:bCs/>
                <w:sz w:val="20"/>
                <w:szCs w:val="20"/>
              </w:rPr>
              <w:t xml:space="preserve"> know</w:t>
            </w:r>
          </w:p>
        </w:tc>
      </w:tr>
    </w:tbl>
    <w:p w14:paraId="18A8F653" w14:textId="77777777" w:rsidR="00A16EB9" w:rsidRPr="005E62C5" w:rsidRDefault="00A16EB9" w:rsidP="00A16EB9">
      <w:pPr>
        <w:pStyle w:val="ListParagraph"/>
        <w:ind w:left="1080"/>
        <w:rPr>
          <w:rFonts w:asciiTheme="minorBidi" w:hAnsiTheme="minorBidi"/>
          <w:sz w:val="20"/>
          <w:szCs w:val="20"/>
        </w:rPr>
      </w:pPr>
    </w:p>
    <w:p w14:paraId="24FE7C9C" w14:textId="51B3D418" w:rsidR="00A16EB9" w:rsidRPr="005E62C5" w:rsidRDefault="00532220" w:rsidP="00A16EB9">
      <w:pPr>
        <w:pStyle w:val="ListParagraph"/>
        <w:numPr>
          <w:ilvl w:val="1"/>
          <w:numId w:val="1"/>
        </w:numPr>
        <w:rPr>
          <w:rFonts w:asciiTheme="minorBidi" w:hAnsiTheme="minorBidi"/>
          <w:sz w:val="20"/>
          <w:szCs w:val="20"/>
        </w:rPr>
      </w:pPr>
      <w:r w:rsidRPr="005E62C5">
        <w:rPr>
          <w:rFonts w:asciiTheme="minorBidi" w:hAnsiTheme="minorBidi"/>
          <w:sz w:val="20"/>
          <w:szCs w:val="20"/>
        </w:rPr>
        <w:t xml:space="preserve">People in the health system who criticize the system </w:t>
      </w:r>
      <w:r w:rsidR="00EA2B8B" w:rsidRPr="005E62C5">
        <w:rPr>
          <w:rFonts w:asciiTheme="minorBidi" w:hAnsiTheme="minorBidi"/>
          <w:sz w:val="20"/>
          <w:szCs w:val="20"/>
        </w:rPr>
        <w:t xml:space="preserve">or express disagreement with the system are jeopardizing their </w:t>
      </w:r>
      <w:proofErr w:type="gramStart"/>
      <w:r w:rsidR="00EA2B8B" w:rsidRPr="005E62C5">
        <w:rPr>
          <w:rFonts w:asciiTheme="minorBidi" w:hAnsiTheme="minorBidi"/>
          <w:sz w:val="20"/>
          <w:szCs w:val="20"/>
        </w:rPr>
        <w:t>career</w:t>
      </w:r>
      <w:proofErr w:type="gramEnd"/>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705"/>
        <w:gridCol w:w="1743"/>
        <w:gridCol w:w="1743"/>
        <w:gridCol w:w="1711"/>
      </w:tblGrid>
      <w:tr w:rsidR="00EA2B8B" w:rsidRPr="005E62C5" w14:paraId="003736A0" w14:textId="77777777" w:rsidTr="00EA2B8B">
        <w:tc>
          <w:tcPr>
            <w:tcW w:w="1738" w:type="dxa"/>
          </w:tcPr>
          <w:p w14:paraId="51FF37D3" w14:textId="44B02187" w:rsidR="00EA2B8B" w:rsidRPr="005E62C5" w:rsidRDefault="00EA2B8B" w:rsidP="00EA2B8B">
            <w:pPr>
              <w:rPr>
                <w:rFonts w:asciiTheme="minorBidi" w:hAnsiTheme="minorBidi"/>
                <w:b/>
                <w:bCs/>
                <w:sz w:val="20"/>
                <w:szCs w:val="20"/>
              </w:rPr>
            </w:pPr>
            <w:r w:rsidRPr="005E62C5">
              <w:rPr>
                <w:rFonts w:asciiTheme="minorBidi" w:hAnsiTheme="minorBidi"/>
                <w:b/>
                <w:bCs/>
                <w:sz w:val="20"/>
                <w:szCs w:val="20"/>
              </w:rPr>
              <w:t xml:space="preserve">1.Very true </w:t>
            </w:r>
          </w:p>
        </w:tc>
        <w:tc>
          <w:tcPr>
            <w:tcW w:w="1705" w:type="dxa"/>
          </w:tcPr>
          <w:p w14:paraId="470D7A9C" w14:textId="20DFA5B6" w:rsidR="00EA2B8B" w:rsidRPr="005E62C5" w:rsidRDefault="00EA2B8B" w:rsidP="00EA2B8B">
            <w:pPr>
              <w:pStyle w:val="ListParagraph"/>
              <w:ind w:left="0"/>
              <w:rPr>
                <w:rFonts w:asciiTheme="minorBidi" w:hAnsiTheme="minorBidi"/>
                <w:b/>
                <w:bCs/>
                <w:sz w:val="20"/>
                <w:szCs w:val="20"/>
              </w:rPr>
            </w:pPr>
            <w:r w:rsidRPr="005E62C5">
              <w:rPr>
                <w:rFonts w:asciiTheme="minorBidi" w:hAnsiTheme="minorBidi"/>
                <w:b/>
                <w:bCs/>
                <w:sz w:val="20"/>
                <w:szCs w:val="20"/>
              </w:rPr>
              <w:t xml:space="preserve">2. Somewhat true </w:t>
            </w:r>
          </w:p>
        </w:tc>
        <w:tc>
          <w:tcPr>
            <w:tcW w:w="1743" w:type="dxa"/>
          </w:tcPr>
          <w:p w14:paraId="6B258E28" w14:textId="3EE50618" w:rsidR="00EA2B8B" w:rsidRPr="005E62C5" w:rsidRDefault="00EA2B8B" w:rsidP="00EA2B8B">
            <w:pPr>
              <w:pStyle w:val="ListParagraph"/>
              <w:ind w:left="0"/>
              <w:rPr>
                <w:rFonts w:asciiTheme="minorBidi" w:hAnsiTheme="minorBidi"/>
                <w:b/>
                <w:bCs/>
                <w:sz w:val="20"/>
                <w:szCs w:val="20"/>
              </w:rPr>
            </w:pPr>
            <w:r w:rsidRPr="005E62C5">
              <w:rPr>
                <w:rFonts w:asciiTheme="minorBidi" w:hAnsiTheme="minorBidi"/>
                <w:b/>
                <w:bCs/>
                <w:sz w:val="20"/>
                <w:szCs w:val="20"/>
              </w:rPr>
              <w:t xml:space="preserve">3. Somewhat untrue </w:t>
            </w:r>
          </w:p>
        </w:tc>
        <w:tc>
          <w:tcPr>
            <w:tcW w:w="1743" w:type="dxa"/>
          </w:tcPr>
          <w:p w14:paraId="1ACB8C6B" w14:textId="73278B6D" w:rsidR="00EA2B8B" w:rsidRPr="005E62C5" w:rsidRDefault="00EA2B8B" w:rsidP="00EA2B8B">
            <w:pPr>
              <w:pStyle w:val="ListParagraph"/>
              <w:ind w:left="0"/>
              <w:rPr>
                <w:rFonts w:asciiTheme="minorBidi" w:hAnsiTheme="minorBidi"/>
                <w:b/>
                <w:bCs/>
                <w:sz w:val="20"/>
                <w:szCs w:val="20"/>
              </w:rPr>
            </w:pPr>
            <w:r w:rsidRPr="005E62C5">
              <w:rPr>
                <w:rFonts w:asciiTheme="minorBidi" w:hAnsiTheme="minorBidi"/>
                <w:b/>
                <w:bCs/>
                <w:sz w:val="20"/>
                <w:szCs w:val="20"/>
              </w:rPr>
              <w:t xml:space="preserve">4. Very untrue </w:t>
            </w:r>
          </w:p>
        </w:tc>
        <w:tc>
          <w:tcPr>
            <w:tcW w:w="1711" w:type="dxa"/>
          </w:tcPr>
          <w:p w14:paraId="0DD6B054" w14:textId="340319AD" w:rsidR="00EA2B8B" w:rsidRPr="005E62C5" w:rsidRDefault="00EA2B8B" w:rsidP="00EA2B8B">
            <w:pPr>
              <w:pStyle w:val="ListParagraph"/>
              <w:ind w:left="0"/>
              <w:rPr>
                <w:rFonts w:asciiTheme="minorBidi" w:hAnsiTheme="minorBidi"/>
                <w:b/>
                <w:bCs/>
                <w:sz w:val="20"/>
                <w:szCs w:val="20"/>
              </w:rPr>
            </w:pPr>
            <w:r w:rsidRPr="005E62C5">
              <w:rPr>
                <w:rFonts w:asciiTheme="minorBidi" w:hAnsiTheme="minorBidi"/>
                <w:b/>
                <w:bCs/>
                <w:sz w:val="20"/>
                <w:szCs w:val="20"/>
              </w:rPr>
              <w:t xml:space="preserve">9. I </w:t>
            </w:r>
            <w:proofErr w:type="gramStart"/>
            <w:r w:rsidRPr="005E62C5">
              <w:rPr>
                <w:rFonts w:asciiTheme="minorBidi" w:hAnsiTheme="minorBidi"/>
                <w:b/>
                <w:bCs/>
                <w:sz w:val="20"/>
                <w:szCs w:val="20"/>
              </w:rPr>
              <w:t>don’t</w:t>
            </w:r>
            <w:proofErr w:type="gramEnd"/>
            <w:r w:rsidRPr="005E62C5">
              <w:rPr>
                <w:rFonts w:asciiTheme="minorBidi" w:hAnsiTheme="minorBidi"/>
                <w:b/>
                <w:bCs/>
                <w:sz w:val="20"/>
                <w:szCs w:val="20"/>
              </w:rPr>
              <w:t xml:space="preserve"> know</w:t>
            </w:r>
          </w:p>
        </w:tc>
      </w:tr>
    </w:tbl>
    <w:p w14:paraId="5F4083F3" w14:textId="77777777" w:rsidR="00035511" w:rsidRPr="005E62C5" w:rsidRDefault="00035511" w:rsidP="002759C7">
      <w:pPr>
        <w:pStyle w:val="ListParagraph"/>
        <w:rPr>
          <w:rFonts w:asciiTheme="minorBidi" w:hAnsiTheme="minorBidi"/>
          <w:b/>
          <w:bCs/>
          <w:sz w:val="20"/>
          <w:szCs w:val="20"/>
        </w:rPr>
      </w:pPr>
    </w:p>
    <w:p w14:paraId="75ABC5B4" w14:textId="77777777" w:rsidR="00035511" w:rsidRPr="005E62C5" w:rsidRDefault="00035511" w:rsidP="002759C7">
      <w:pPr>
        <w:pStyle w:val="ListParagraph"/>
        <w:rPr>
          <w:rFonts w:asciiTheme="minorBidi" w:hAnsiTheme="minorBidi"/>
          <w:b/>
          <w:bCs/>
          <w:sz w:val="20"/>
          <w:szCs w:val="20"/>
        </w:rPr>
      </w:pPr>
    </w:p>
    <w:p w14:paraId="14139BD1" w14:textId="77777777" w:rsidR="00035511" w:rsidRPr="005E62C5" w:rsidRDefault="00035511" w:rsidP="002759C7">
      <w:pPr>
        <w:pStyle w:val="ListParagraph"/>
        <w:rPr>
          <w:rFonts w:asciiTheme="minorBidi" w:hAnsiTheme="minorBidi"/>
          <w:b/>
          <w:bCs/>
          <w:sz w:val="20"/>
          <w:szCs w:val="20"/>
        </w:rPr>
      </w:pPr>
    </w:p>
    <w:p w14:paraId="55AFF59A" w14:textId="08B27903" w:rsidR="00C316D5" w:rsidRPr="005E62C5" w:rsidRDefault="00C316D5" w:rsidP="00EE6A66">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I</w:t>
      </w:r>
      <w:r w:rsidR="00EE6A66" w:rsidRPr="005E62C5">
        <w:rPr>
          <w:rFonts w:asciiTheme="minorBidi" w:hAnsiTheme="minorBidi"/>
          <w:b/>
          <w:bCs/>
          <w:sz w:val="20"/>
          <w:szCs w:val="20"/>
        </w:rPr>
        <w:t xml:space="preserve">s it true or untrue </w:t>
      </w:r>
      <w:r w:rsidR="00BC354D" w:rsidRPr="005E62C5">
        <w:rPr>
          <w:rFonts w:asciiTheme="minorBidi" w:hAnsiTheme="minorBidi"/>
          <w:b/>
          <w:bCs/>
          <w:sz w:val="20"/>
          <w:szCs w:val="20"/>
        </w:rPr>
        <w:t xml:space="preserve">that </w:t>
      </w:r>
      <w:proofErr w:type="gramStart"/>
      <w:r w:rsidR="00BC354D" w:rsidRPr="005E62C5">
        <w:rPr>
          <w:rFonts w:asciiTheme="minorBidi" w:hAnsiTheme="minorBidi"/>
          <w:b/>
          <w:bCs/>
          <w:sz w:val="20"/>
          <w:szCs w:val="20"/>
        </w:rPr>
        <w:t>as long</w:t>
      </w:r>
      <w:r w:rsidR="00DA6809" w:rsidRPr="005E62C5">
        <w:rPr>
          <w:rFonts w:asciiTheme="minorBidi" w:hAnsiTheme="minorBidi"/>
          <w:b/>
          <w:bCs/>
          <w:sz w:val="20"/>
          <w:szCs w:val="20"/>
        </w:rPr>
        <w:t xml:space="preserve"> as</w:t>
      </w:r>
      <w:proofErr w:type="gramEnd"/>
      <w:r w:rsidR="00A7424A" w:rsidRPr="005E62C5">
        <w:rPr>
          <w:rFonts w:asciiTheme="minorBidi" w:hAnsiTheme="minorBidi"/>
          <w:b/>
          <w:bCs/>
          <w:sz w:val="20"/>
          <w:szCs w:val="20"/>
        </w:rPr>
        <w:t xml:space="preserve"> the</w:t>
      </w:r>
      <w:r w:rsidR="00DA6809" w:rsidRPr="005E62C5">
        <w:rPr>
          <w:rFonts w:asciiTheme="minorBidi" w:hAnsiTheme="minorBidi"/>
          <w:b/>
          <w:bCs/>
          <w:sz w:val="20"/>
          <w:szCs w:val="20"/>
        </w:rPr>
        <w:t xml:space="preserve"> </w:t>
      </w:r>
      <w:r w:rsidR="00014D39" w:rsidRPr="005E62C5">
        <w:rPr>
          <w:rFonts w:asciiTheme="minorBidi" w:hAnsiTheme="minorBidi"/>
          <w:b/>
          <w:bCs/>
          <w:sz w:val="20"/>
          <w:szCs w:val="20"/>
        </w:rPr>
        <w:t>COVID-19</w:t>
      </w:r>
      <w:r w:rsidR="00DA6809" w:rsidRPr="005E62C5">
        <w:rPr>
          <w:rFonts w:asciiTheme="minorBidi" w:hAnsiTheme="minorBidi"/>
          <w:b/>
          <w:bCs/>
          <w:sz w:val="20"/>
          <w:szCs w:val="20"/>
        </w:rPr>
        <w:t xml:space="preserve"> committee’s protocols are privileged (gag order) for the next thirty years it is hard to trust the government</w:t>
      </w:r>
      <w:r w:rsidRPr="005E62C5">
        <w:rPr>
          <w:rFonts w:asciiTheme="minorBidi" w:hAnsiTheme="minorBidi"/>
          <w:b/>
          <w:bCs/>
          <w:sz w:val="20"/>
          <w:szCs w:val="20"/>
        </w:rPr>
        <w:t xml:space="preserve">? </w:t>
      </w:r>
      <w:r w:rsidRPr="005E62C5">
        <w:rPr>
          <w:rFonts w:asciiTheme="minorBidi" w:hAnsiTheme="minorBidi"/>
          <w:sz w:val="20"/>
          <w:szCs w:val="20"/>
        </w:rPr>
        <w:t xml:space="preserve">(below is the </w:t>
      </w:r>
      <w:r w:rsidR="001C40AC" w:rsidRPr="005E62C5">
        <w:rPr>
          <w:rFonts w:asciiTheme="minorBidi" w:hAnsiTheme="minorBidi"/>
          <w:sz w:val="20"/>
          <w:szCs w:val="20"/>
        </w:rPr>
        <w:t>rating</w:t>
      </w:r>
      <w:r w:rsidRPr="005E62C5">
        <w:rPr>
          <w:rFonts w:asciiTheme="minorBidi" w:hAnsiTheme="minorBidi"/>
          <w:sz w:val="20"/>
          <w:szCs w:val="20"/>
        </w:rPr>
        <w:t xml:space="preserve"> scale</w:t>
      </w:r>
      <w:r w:rsidR="00507DCE" w:rsidRPr="005E62C5">
        <w:rPr>
          <w:rFonts w:asciiTheme="minorBidi" w:hAnsiTheme="minorBidi"/>
          <w:sz w:val="20"/>
          <w:szCs w:val="20"/>
        </w:rPr>
        <w:t>)</w:t>
      </w:r>
      <w:r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768"/>
        <w:gridCol w:w="1768"/>
        <w:gridCol w:w="1714"/>
        <w:gridCol w:w="1699"/>
      </w:tblGrid>
      <w:tr w:rsidR="0032180D" w:rsidRPr="005E62C5" w14:paraId="3C9072D1" w14:textId="77777777" w:rsidTr="00C707C5">
        <w:tc>
          <w:tcPr>
            <w:tcW w:w="1870" w:type="dxa"/>
          </w:tcPr>
          <w:p w14:paraId="5A6DE6FE" w14:textId="14AE538A" w:rsidR="00C316D5" w:rsidRPr="005E62C5" w:rsidRDefault="00C316D5" w:rsidP="00C707C5">
            <w:pPr>
              <w:rPr>
                <w:rFonts w:asciiTheme="minorBidi" w:hAnsiTheme="minorBidi"/>
                <w:sz w:val="20"/>
                <w:szCs w:val="20"/>
              </w:rPr>
            </w:pPr>
            <w:r w:rsidRPr="005E62C5">
              <w:rPr>
                <w:rFonts w:asciiTheme="minorBidi" w:hAnsiTheme="minorBidi"/>
                <w:sz w:val="20"/>
                <w:szCs w:val="20"/>
              </w:rPr>
              <w:t xml:space="preserve">1. </w:t>
            </w:r>
            <w:r w:rsidR="0032180D" w:rsidRPr="005E62C5">
              <w:rPr>
                <w:rFonts w:asciiTheme="minorBidi" w:hAnsiTheme="minorBidi"/>
                <w:sz w:val="20"/>
                <w:szCs w:val="20"/>
              </w:rPr>
              <w:t>Very true</w:t>
            </w:r>
            <w:r w:rsidRPr="005E62C5">
              <w:rPr>
                <w:rFonts w:asciiTheme="minorBidi" w:hAnsiTheme="minorBidi"/>
                <w:sz w:val="20"/>
                <w:szCs w:val="20"/>
              </w:rPr>
              <w:t xml:space="preserve">  </w:t>
            </w:r>
          </w:p>
        </w:tc>
        <w:tc>
          <w:tcPr>
            <w:tcW w:w="1870" w:type="dxa"/>
          </w:tcPr>
          <w:p w14:paraId="45437424" w14:textId="726C56A5" w:rsidR="00C316D5" w:rsidRPr="005E62C5" w:rsidRDefault="00C316D5" w:rsidP="00C707C5">
            <w:pPr>
              <w:pStyle w:val="ListParagraph"/>
              <w:ind w:left="0"/>
              <w:rPr>
                <w:rFonts w:asciiTheme="minorBidi" w:hAnsiTheme="minorBidi"/>
                <w:sz w:val="20"/>
                <w:szCs w:val="20"/>
              </w:rPr>
            </w:pPr>
            <w:r w:rsidRPr="005E62C5">
              <w:rPr>
                <w:rFonts w:asciiTheme="minorBidi" w:hAnsiTheme="minorBidi"/>
                <w:sz w:val="20"/>
                <w:szCs w:val="20"/>
              </w:rPr>
              <w:t xml:space="preserve">2. </w:t>
            </w:r>
            <w:r w:rsidR="0032180D" w:rsidRPr="005E62C5">
              <w:rPr>
                <w:rFonts w:asciiTheme="minorBidi" w:hAnsiTheme="minorBidi"/>
                <w:sz w:val="20"/>
                <w:szCs w:val="20"/>
              </w:rPr>
              <w:t>Somewhat true</w:t>
            </w:r>
          </w:p>
        </w:tc>
        <w:tc>
          <w:tcPr>
            <w:tcW w:w="1870" w:type="dxa"/>
          </w:tcPr>
          <w:p w14:paraId="47CB6910" w14:textId="5A8F2325" w:rsidR="00C316D5" w:rsidRPr="005E62C5" w:rsidRDefault="00C316D5" w:rsidP="00C707C5">
            <w:pPr>
              <w:pStyle w:val="ListParagraph"/>
              <w:ind w:left="0"/>
              <w:rPr>
                <w:rFonts w:asciiTheme="minorBidi" w:hAnsiTheme="minorBidi"/>
                <w:sz w:val="20"/>
                <w:szCs w:val="20"/>
              </w:rPr>
            </w:pPr>
            <w:r w:rsidRPr="005E62C5">
              <w:rPr>
                <w:rFonts w:asciiTheme="minorBidi" w:hAnsiTheme="minorBidi"/>
                <w:sz w:val="20"/>
                <w:szCs w:val="20"/>
              </w:rPr>
              <w:t xml:space="preserve">3. </w:t>
            </w:r>
            <w:r w:rsidR="00FF57C6" w:rsidRPr="005E62C5">
              <w:rPr>
                <w:rFonts w:asciiTheme="minorBidi" w:hAnsiTheme="minorBidi"/>
                <w:sz w:val="20"/>
                <w:szCs w:val="20"/>
              </w:rPr>
              <w:t>Somewhat untrue</w:t>
            </w:r>
          </w:p>
        </w:tc>
        <w:tc>
          <w:tcPr>
            <w:tcW w:w="1870" w:type="dxa"/>
          </w:tcPr>
          <w:p w14:paraId="618A5870" w14:textId="339DB0AE" w:rsidR="00C316D5" w:rsidRPr="005E62C5" w:rsidRDefault="00C316D5" w:rsidP="00C707C5">
            <w:pPr>
              <w:pStyle w:val="ListParagraph"/>
              <w:ind w:left="0"/>
              <w:rPr>
                <w:rFonts w:asciiTheme="minorBidi" w:hAnsiTheme="minorBidi"/>
                <w:sz w:val="20"/>
                <w:szCs w:val="20"/>
                <w:rtl/>
              </w:rPr>
            </w:pPr>
            <w:r w:rsidRPr="005E62C5">
              <w:rPr>
                <w:rFonts w:asciiTheme="minorBidi" w:hAnsiTheme="minorBidi"/>
                <w:sz w:val="20"/>
                <w:szCs w:val="20"/>
              </w:rPr>
              <w:t xml:space="preserve">4. </w:t>
            </w:r>
            <w:r w:rsidR="00FF57C6" w:rsidRPr="005E62C5">
              <w:rPr>
                <w:rFonts w:asciiTheme="minorBidi" w:hAnsiTheme="minorBidi"/>
                <w:sz w:val="20"/>
                <w:szCs w:val="20"/>
              </w:rPr>
              <w:t>Very untrue</w:t>
            </w:r>
          </w:p>
        </w:tc>
        <w:tc>
          <w:tcPr>
            <w:tcW w:w="1870" w:type="dxa"/>
          </w:tcPr>
          <w:p w14:paraId="136FA16C" w14:textId="41D92BE6" w:rsidR="00C316D5" w:rsidRPr="005E62C5" w:rsidRDefault="00C316D5"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674986F4" w14:textId="1D08A445" w:rsidR="00035511" w:rsidRPr="005E62C5" w:rsidRDefault="00035511" w:rsidP="002759C7">
      <w:pPr>
        <w:pStyle w:val="ListParagraph"/>
        <w:rPr>
          <w:rFonts w:asciiTheme="minorBidi" w:hAnsiTheme="minorBidi"/>
          <w:b/>
          <w:bCs/>
          <w:sz w:val="20"/>
          <w:szCs w:val="20"/>
        </w:rPr>
      </w:pPr>
    </w:p>
    <w:p w14:paraId="691DB20B" w14:textId="783BEFD8" w:rsidR="000700AA" w:rsidRPr="005E62C5" w:rsidRDefault="000700AA" w:rsidP="00507DCE">
      <w:pPr>
        <w:pStyle w:val="ListParagraph"/>
        <w:keepNext/>
        <w:numPr>
          <w:ilvl w:val="0"/>
          <w:numId w:val="1"/>
        </w:numPr>
        <w:ind w:left="714" w:hanging="357"/>
        <w:rPr>
          <w:rFonts w:asciiTheme="minorBidi" w:hAnsiTheme="minorBidi"/>
          <w:b/>
          <w:bCs/>
          <w:sz w:val="20"/>
          <w:szCs w:val="20"/>
        </w:rPr>
      </w:pPr>
      <w:r w:rsidRPr="005E62C5">
        <w:rPr>
          <w:rFonts w:asciiTheme="minorBidi" w:hAnsiTheme="minorBidi"/>
          <w:b/>
          <w:bCs/>
          <w:sz w:val="20"/>
          <w:szCs w:val="20"/>
        </w:rPr>
        <w:t xml:space="preserve">Was the instruction that </w:t>
      </w:r>
      <w:r w:rsidR="004A32E1" w:rsidRPr="005E62C5">
        <w:rPr>
          <w:rFonts w:asciiTheme="minorBidi" w:hAnsiTheme="minorBidi"/>
          <w:b/>
          <w:bCs/>
          <w:sz w:val="20"/>
          <w:szCs w:val="20"/>
        </w:rPr>
        <w:t xml:space="preserve">no close family member </w:t>
      </w:r>
      <w:proofErr w:type="gramStart"/>
      <w:r w:rsidR="004A32E1" w:rsidRPr="005E62C5">
        <w:rPr>
          <w:rFonts w:asciiTheme="minorBidi" w:hAnsiTheme="minorBidi"/>
          <w:b/>
          <w:bCs/>
          <w:sz w:val="20"/>
          <w:szCs w:val="20"/>
        </w:rPr>
        <w:t>come in contact with</w:t>
      </w:r>
      <w:proofErr w:type="gramEnd"/>
      <w:r w:rsidR="004A32E1" w:rsidRPr="005E62C5">
        <w:rPr>
          <w:rFonts w:asciiTheme="minorBidi" w:hAnsiTheme="minorBidi"/>
          <w:b/>
          <w:bCs/>
          <w:sz w:val="20"/>
          <w:szCs w:val="20"/>
        </w:rPr>
        <w:t xml:space="preserve"> elderly people justified or unjustified</w:t>
      </w:r>
      <w:r w:rsidRPr="005E62C5">
        <w:rPr>
          <w:rFonts w:asciiTheme="minorBidi" w:hAnsiTheme="minorBidi"/>
          <w:b/>
          <w:bCs/>
          <w:sz w:val="20"/>
          <w:szCs w:val="20"/>
        </w:rPr>
        <w:t xml:space="preserve">? </w:t>
      </w:r>
      <w:r w:rsidRPr="005E62C5">
        <w:rPr>
          <w:rFonts w:asciiTheme="minorBidi" w:hAnsiTheme="minorBidi"/>
          <w:sz w:val="20"/>
          <w:szCs w:val="20"/>
        </w:rPr>
        <w:t xml:space="preserve">(below is the </w:t>
      </w:r>
      <w:r w:rsidR="00C27A2C" w:rsidRPr="005E62C5">
        <w:rPr>
          <w:rFonts w:asciiTheme="minorBidi" w:hAnsiTheme="minorBidi"/>
          <w:sz w:val="20"/>
          <w:szCs w:val="20"/>
        </w:rPr>
        <w:t>rating</w:t>
      </w:r>
      <w:r w:rsidRPr="005E62C5">
        <w:rPr>
          <w:rFonts w:asciiTheme="minorBidi" w:hAnsiTheme="minorBidi"/>
          <w:sz w:val="20"/>
          <w:szCs w:val="20"/>
        </w:rPr>
        <w:t xml:space="preserve"> scal</w:t>
      </w:r>
      <w:r w:rsidR="00507DCE" w:rsidRPr="005E62C5">
        <w:rPr>
          <w:rFonts w:asciiTheme="minorBidi" w:hAnsiTheme="minorBidi"/>
          <w:sz w:val="20"/>
          <w:szCs w:val="20"/>
        </w:rPr>
        <w:t>e)</w:t>
      </w:r>
      <w:r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754"/>
        <w:gridCol w:w="1754"/>
        <w:gridCol w:w="1747"/>
        <w:gridCol w:w="1675"/>
      </w:tblGrid>
      <w:tr w:rsidR="00E013B0" w:rsidRPr="005E62C5" w14:paraId="02C28648" w14:textId="77777777" w:rsidTr="00C707C5">
        <w:tc>
          <w:tcPr>
            <w:tcW w:w="1870" w:type="dxa"/>
          </w:tcPr>
          <w:p w14:paraId="334434ED" w14:textId="55DDDCDD" w:rsidR="000700AA" w:rsidRPr="005E62C5" w:rsidRDefault="000700AA" w:rsidP="00C707C5">
            <w:pPr>
              <w:rPr>
                <w:rFonts w:asciiTheme="minorBidi" w:hAnsiTheme="minorBidi"/>
                <w:sz w:val="20"/>
                <w:szCs w:val="20"/>
              </w:rPr>
            </w:pPr>
            <w:r w:rsidRPr="005E62C5">
              <w:rPr>
                <w:rFonts w:asciiTheme="minorBidi" w:hAnsiTheme="minorBidi"/>
                <w:sz w:val="20"/>
                <w:szCs w:val="20"/>
              </w:rPr>
              <w:t xml:space="preserve">1. </w:t>
            </w:r>
            <w:r w:rsidR="00E013B0" w:rsidRPr="005E62C5">
              <w:rPr>
                <w:rFonts w:asciiTheme="minorBidi" w:hAnsiTheme="minorBidi"/>
                <w:sz w:val="20"/>
                <w:szCs w:val="20"/>
              </w:rPr>
              <w:t>Very</w:t>
            </w:r>
            <w:r w:rsidRPr="005E62C5">
              <w:rPr>
                <w:rFonts w:asciiTheme="minorBidi" w:hAnsiTheme="minorBidi"/>
                <w:sz w:val="20"/>
                <w:szCs w:val="20"/>
              </w:rPr>
              <w:t xml:space="preserve"> justified  </w:t>
            </w:r>
          </w:p>
        </w:tc>
        <w:tc>
          <w:tcPr>
            <w:tcW w:w="1870" w:type="dxa"/>
          </w:tcPr>
          <w:p w14:paraId="5AAF3546" w14:textId="69022351" w:rsidR="000700AA" w:rsidRPr="005E62C5" w:rsidRDefault="000700AA" w:rsidP="00C707C5">
            <w:pPr>
              <w:pStyle w:val="ListParagraph"/>
              <w:ind w:left="0"/>
              <w:rPr>
                <w:rFonts w:asciiTheme="minorBidi" w:hAnsiTheme="minorBidi"/>
                <w:sz w:val="20"/>
                <w:szCs w:val="20"/>
              </w:rPr>
            </w:pPr>
            <w:r w:rsidRPr="005E62C5">
              <w:rPr>
                <w:rFonts w:asciiTheme="minorBidi" w:hAnsiTheme="minorBidi"/>
                <w:sz w:val="20"/>
                <w:szCs w:val="20"/>
              </w:rPr>
              <w:t xml:space="preserve">2. </w:t>
            </w:r>
            <w:r w:rsidR="00E013B0" w:rsidRPr="005E62C5">
              <w:rPr>
                <w:rFonts w:asciiTheme="minorBidi" w:hAnsiTheme="minorBidi"/>
                <w:sz w:val="20"/>
                <w:szCs w:val="20"/>
              </w:rPr>
              <w:t xml:space="preserve">Somewhat </w:t>
            </w:r>
            <w:r w:rsidRPr="005E62C5">
              <w:rPr>
                <w:rFonts w:asciiTheme="minorBidi" w:hAnsiTheme="minorBidi"/>
                <w:sz w:val="20"/>
                <w:szCs w:val="20"/>
              </w:rPr>
              <w:t xml:space="preserve">Justified </w:t>
            </w:r>
          </w:p>
        </w:tc>
        <w:tc>
          <w:tcPr>
            <w:tcW w:w="1870" w:type="dxa"/>
          </w:tcPr>
          <w:p w14:paraId="0E9B9BB8" w14:textId="7971E27B" w:rsidR="000700AA" w:rsidRPr="005E62C5" w:rsidRDefault="000700AA" w:rsidP="00C707C5">
            <w:pPr>
              <w:pStyle w:val="ListParagraph"/>
              <w:ind w:left="0"/>
              <w:rPr>
                <w:rFonts w:asciiTheme="minorBidi" w:hAnsiTheme="minorBidi"/>
                <w:sz w:val="20"/>
                <w:szCs w:val="20"/>
              </w:rPr>
            </w:pPr>
            <w:r w:rsidRPr="005E62C5">
              <w:rPr>
                <w:rFonts w:asciiTheme="minorBidi" w:hAnsiTheme="minorBidi"/>
                <w:sz w:val="20"/>
                <w:szCs w:val="20"/>
              </w:rPr>
              <w:t xml:space="preserve">3. </w:t>
            </w:r>
            <w:r w:rsidR="00E013B0" w:rsidRPr="005E62C5">
              <w:rPr>
                <w:rFonts w:asciiTheme="minorBidi" w:hAnsiTheme="minorBidi"/>
                <w:sz w:val="20"/>
                <w:szCs w:val="20"/>
              </w:rPr>
              <w:t>Somewhat u</w:t>
            </w:r>
            <w:r w:rsidRPr="005E62C5">
              <w:rPr>
                <w:rFonts w:asciiTheme="minorBidi" w:hAnsiTheme="minorBidi"/>
                <w:sz w:val="20"/>
                <w:szCs w:val="20"/>
              </w:rPr>
              <w:t>njustified</w:t>
            </w:r>
          </w:p>
        </w:tc>
        <w:tc>
          <w:tcPr>
            <w:tcW w:w="1870" w:type="dxa"/>
          </w:tcPr>
          <w:p w14:paraId="02B19ACB" w14:textId="08D9746B" w:rsidR="000700AA" w:rsidRPr="005E62C5" w:rsidRDefault="000700AA" w:rsidP="00C707C5">
            <w:pPr>
              <w:pStyle w:val="ListParagraph"/>
              <w:ind w:left="0"/>
              <w:rPr>
                <w:rFonts w:asciiTheme="minorBidi" w:hAnsiTheme="minorBidi"/>
                <w:sz w:val="20"/>
                <w:szCs w:val="20"/>
                <w:rtl/>
              </w:rPr>
            </w:pPr>
            <w:r w:rsidRPr="005E62C5">
              <w:rPr>
                <w:rFonts w:asciiTheme="minorBidi" w:hAnsiTheme="minorBidi"/>
                <w:sz w:val="20"/>
                <w:szCs w:val="20"/>
              </w:rPr>
              <w:t xml:space="preserve">4. </w:t>
            </w:r>
            <w:r w:rsidR="00E013B0" w:rsidRPr="005E62C5">
              <w:rPr>
                <w:rFonts w:asciiTheme="minorBidi" w:hAnsiTheme="minorBidi"/>
                <w:sz w:val="20"/>
                <w:szCs w:val="20"/>
              </w:rPr>
              <w:t>Very</w:t>
            </w:r>
            <w:r w:rsidRPr="005E62C5">
              <w:rPr>
                <w:rFonts w:asciiTheme="minorBidi" w:hAnsiTheme="minorBidi"/>
                <w:sz w:val="20"/>
                <w:szCs w:val="20"/>
              </w:rPr>
              <w:t xml:space="preserve"> unjustified  </w:t>
            </w:r>
          </w:p>
        </w:tc>
        <w:tc>
          <w:tcPr>
            <w:tcW w:w="1870" w:type="dxa"/>
          </w:tcPr>
          <w:p w14:paraId="728C1304" w14:textId="20CA6AE3" w:rsidR="000700AA" w:rsidRPr="005E62C5" w:rsidRDefault="000700AA"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6F92ADAD" w14:textId="4F03BD93" w:rsidR="000700AA" w:rsidRPr="005E62C5" w:rsidRDefault="000700AA" w:rsidP="002759C7">
      <w:pPr>
        <w:pStyle w:val="ListParagraph"/>
        <w:rPr>
          <w:rFonts w:asciiTheme="minorBidi" w:hAnsiTheme="minorBidi"/>
          <w:b/>
          <w:bCs/>
          <w:sz w:val="20"/>
          <w:szCs w:val="20"/>
        </w:rPr>
      </w:pPr>
    </w:p>
    <w:p w14:paraId="5D8C8F7C" w14:textId="77777777" w:rsidR="007C6D45" w:rsidRPr="005E62C5" w:rsidRDefault="007C6D45" w:rsidP="002759C7">
      <w:pPr>
        <w:pStyle w:val="ListParagraph"/>
        <w:rPr>
          <w:rFonts w:asciiTheme="minorBidi" w:hAnsiTheme="minorBidi"/>
          <w:b/>
          <w:bCs/>
          <w:sz w:val="20"/>
          <w:szCs w:val="20"/>
        </w:rPr>
      </w:pPr>
    </w:p>
    <w:p w14:paraId="3818C3E0" w14:textId="107359A3" w:rsidR="00CE6B02" w:rsidRPr="005E62C5" w:rsidRDefault="00CE6B02" w:rsidP="00507DCE">
      <w:pPr>
        <w:pStyle w:val="ListParagraph"/>
        <w:keepNext/>
        <w:numPr>
          <w:ilvl w:val="0"/>
          <w:numId w:val="1"/>
        </w:numPr>
        <w:ind w:left="714" w:hanging="357"/>
        <w:rPr>
          <w:rFonts w:asciiTheme="minorBidi" w:hAnsiTheme="minorBidi"/>
          <w:b/>
          <w:bCs/>
          <w:sz w:val="20"/>
          <w:szCs w:val="20"/>
        </w:rPr>
      </w:pPr>
      <w:r w:rsidRPr="005E62C5">
        <w:rPr>
          <w:rFonts w:asciiTheme="minorBidi" w:hAnsiTheme="minorBidi"/>
          <w:b/>
          <w:bCs/>
          <w:sz w:val="20"/>
          <w:szCs w:val="20"/>
        </w:rPr>
        <w:t xml:space="preserve">Is it your impression that the government is </w:t>
      </w:r>
      <w:r w:rsidR="009E5C26" w:rsidRPr="005E62C5">
        <w:rPr>
          <w:rFonts w:asciiTheme="minorBidi" w:hAnsiTheme="minorBidi"/>
          <w:b/>
          <w:bCs/>
          <w:sz w:val="20"/>
          <w:szCs w:val="20"/>
        </w:rPr>
        <w:t>presenting to the public all the disadvantages of</w:t>
      </w:r>
      <w:r w:rsidR="007C6D45" w:rsidRPr="005E62C5">
        <w:rPr>
          <w:rFonts w:asciiTheme="minorBidi" w:hAnsiTheme="minorBidi"/>
          <w:b/>
          <w:bCs/>
          <w:sz w:val="20"/>
          <w:szCs w:val="20"/>
        </w:rPr>
        <w:t xml:space="preserve"> </w:t>
      </w:r>
      <w:r w:rsidR="009E5C26" w:rsidRPr="005E62C5">
        <w:rPr>
          <w:rFonts w:asciiTheme="minorBidi" w:hAnsiTheme="minorBidi"/>
          <w:b/>
          <w:bCs/>
          <w:sz w:val="20"/>
          <w:szCs w:val="20"/>
        </w:rPr>
        <w:t xml:space="preserve">the vaccines? </w:t>
      </w:r>
      <w:r w:rsidRPr="005E62C5">
        <w:rPr>
          <w:rFonts w:asciiTheme="minorBidi" w:hAnsiTheme="minorBidi"/>
          <w:sz w:val="20"/>
          <w:szCs w:val="20"/>
        </w:rPr>
        <w:t xml:space="preserve">(below is the </w:t>
      </w:r>
      <w:r w:rsidR="007C6D45" w:rsidRPr="005E62C5">
        <w:rPr>
          <w:rFonts w:asciiTheme="minorBidi" w:hAnsiTheme="minorBidi"/>
          <w:sz w:val="20"/>
          <w:szCs w:val="20"/>
        </w:rPr>
        <w:t>rating</w:t>
      </w:r>
      <w:r w:rsidRPr="005E62C5">
        <w:rPr>
          <w:rFonts w:asciiTheme="minorBidi" w:hAnsiTheme="minorBidi"/>
          <w:sz w:val="20"/>
          <w:szCs w:val="20"/>
        </w:rPr>
        <w:t xml:space="preserve"> scale</w:t>
      </w:r>
      <w:r w:rsidR="00507DCE" w:rsidRPr="005E62C5">
        <w:rPr>
          <w:rFonts w:asciiTheme="minorBidi" w:hAnsiTheme="minorBidi"/>
          <w:sz w:val="20"/>
          <w:szCs w:val="20"/>
        </w:rPr>
        <w:t>)</w:t>
      </w:r>
      <w:r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1772"/>
        <w:gridCol w:w="1772"/>
        <w:gridCol w:w="1772"/>
        <w:gridCol w:w="1551"/>
      </w:tblGrid>
      <w:tr w:rsidR="00A541CE" w:rsidRPr="005E62C5" w14:paraId="01F19A1A" w14:textId="77777777" w:rsidTr="00C707C5">
        <w:tc>
          <w:tcPr>
            <w:tcW w:w="1870" w:type="dxa"/>
          </w:tcPr>
          <w:p w14:paraId="291F4045" w14:textId="4A7FB057" w:rsidR="00CE6B02" w:rsidRPr="005E62C5" w:rsidRDefault="00CE6B02" w:rsidP="00C707C5">
            <w:pPr>
              <w:rPr>
                <w:rFonts w:asciiTheme="minorBidi" w:hAnsiTheme="minorBidi"/>
                <w:sz w:val="20"/>
                <w:szCs w:val="20"/>
              </w:rPr>
            </w:pPr>
            <w:r w:rsidRPr="005E62C5">
              <w:rPr>
                <w:rFonts w:asciiTheme="minorBidi" w:hAnsiTheme="minorBidi"/>
                <w:sz w:val="20"/>
                <w:szCs w:val="20"/>
              </w:rPr>
              <w:t xml:space="preserve">1. </w:t>
            </w:r>
            <w:r w:rsidR="00B74D17" w:rsidRPr="005E62C5">
              <w:rPr>
                <w:rFonts w:asciiTheme="minorBidi" w:hAnsiTheme="minorBidi"/>
                <w:sz w:val="20"/>
                <w:szCs w:val="20"/>
              </w:rPr>
              <w:t xml:space="preserve">Presenting all the disadvantages </w:t>
            </w:r>
            <w:r w:rsidRPr="005E62C5">
              <w:rPr>
                <w:rFonts w:asciiTheme="minorBidi" w:hAnsiTheme="minorBidi"/>
                <w:sz w:val="20"/>
                <w:szCs w:val="20"/>
              </w:rPr>
              <w:t xml:space="preserve">  </w:t>
            </w:r>
          </w:p>
        </w:tc>
        <w:tc>
          <w:tcPr>
            <w:tcW w:w="1870" w:type="dxa"/>
          </w:tcPr>
          <w:p w14:paraId="2EF14D04" w14:textId="58F6F648" w:rsidR="00CE6B02" w:rsidRPr="005E62C5" w:rsidRDefault="00CE6B02" w:rsidP="00C707C5">
            <w:pPr>
              <w:pStyle w:val="ListParagraph"/>
              <w:ind w:left="0"/>
              <w:rPr>
                <w:rFonts w:asciiTheme="minorBidi" w:hAnsiTheme="minorBidi"/>
                <w:sz w:val="20"/>
                <w:szCs w:val="20"/>
              </w:rPr>
            </w:pPr>
            <w:r w:rsidRPr="005E62C5">
              <w:rPr>
                <w:rFonts w:asciiTheme="minorBidi" w:hAnsiTheme="minorBidi"/>
                <w:sz w:val="20"/>
                <w:szCs w:val="20"/>
              </w:rPr>
              <w:t xml:space="preserve">2. </w:t>
            </w:r>
            <w:r w:rsidR="00B74D17" w:rsidRPr="005E62C5">
              <w:rPr>
                <w:rFonts w:asciiTheme="minorBidi" w:hAnsiTheme="minorBidi"/>
                <w:sz w:val="20"/>
                <w:szCs w:val="20"/>
              </w:rPr>
              <w:t>Presenting a large portion of the disadvantages</w:t>
            </w:r>
            <w:r w:rsidRPr="005E62C5">
              <w:rPr>
                <w:rFonts w:asciiTheme="minorBidi" w:hAnsiTheme="minorBidi"/>
                <w:sz w:val="20"/>
                <w:szCs w:val="20"/>
              </w:rPr>
              <w:t xml:space="preserve"> </w:t>
            </w:r>
          </w:p>
        </w:tc>
        <w:tc>
          <w:tcPr>
            <w:tcW w:w="1870" w:type="dxa"/>
          </w:tcPr>
          <w:p w14:paraId="7A2463E6" w14:textId="5205421C" w:rsidR="00CE6B02" w:rsidRPr="005E62C5" w:rsidRDefault="00CE6B02" w:rsidP="00C707C5">
            <w:pPr>
              <w:pStyle w:val="ListParagraph"/>
              <w:ind w:left="0"/>
              <w:rPr>
                <w:rFonts w:asciiTheme="minorBidi" w:hAnsiTheme="minorBidi"/>
                <w:sz w:val="20"/>
                <w:szCs w:val="20"/>
              </w:rPr>
            </w:pPr>
            <w:r w:rsidRPr="005E62C5">
              <w:rPr>
                <w:rFonts w:asciiTheme="minorBidi" w:hAnsiTheme="minorBidi"/>
                <w:sz w:val="20"/>
                <w:szCs w:val="20"/>
              </w:rPr>
              <w:t>3.</w:t>
            </w:r>
            <w:r w:rsidR="00A541CE" w:rsidRPr="005E62C5">
              <w:rPr>
                <w:rFonts w:asciiTheme="minorBidi" w:hAnsiTheme="minorBidi"/>
                <w:sz w:val="20"/>
                <w:szCs w:val="20"/>
              </w:rPr>
              <w:t xml:space="preserve">Presenting a small portion of the disadvantages </w:t>
            </w:r>
          </w:p>
        </w:tc>
        <w:tc>
          <w:tcPr>
            <w:tcW w:w="1870" w:type="dxa"/>
          </w:tcPr>
          <w:p w14:paraId="61195967" w14:textId="7AFB0E77" w:rsidR="00CE6B02" w:rsidRPr="005E62C5" w:rsidRDefault="00CE6B02" w:rsidP="00C707C5">
            <w:pPr>
              <w:pStyle w:val="ListParagraph"/>
              <w:ind w:left="0"/>
              <w:rPr>
                <w:rFonts w:asciiTheme="minorBidi" w:hAnsiTheme="minorBidi"/>
                <w:sz w:val="20"/>
                <w:szCs w:val="20"/>
                <w:rtl/>
              </w:rPr>
            </w:pPr>
            <w:r w:rsidRPr="005E62C5">
              <w:rPr>
                <w:rFonts w:asciiTheme="minorBidi" w:hAnsiTheme="minorBidi"/>
                <w:sz w:val="20"/>
                <w:szCs w:val="20"/>
              </w:rPr>
              <w:t xml:space="preserve">4. </w:t>
            </w:r>
            <w:r w:rsidR="00A541CE" w:rsidRPr="005E62C5">
              <w:rPr>
                <w:rFonts w:asciiTheme="minorBidi" w:hAnsiTheme="minorBidi"/>
                <w:sz w:val="20"/>
                <w:szCs w:val="20"/>
              </w:rPr>
              <w:t xml:space="preserve">Not presenting any disadvantages </w:t>
            </w:r>
            <w:r w:rsidRPr="005E62C5">
              <w:rPr>
                <w:rFonts w:asciiTheme="minorBidi" w:hAnsiTheme="minorBidi"/>
                <w:sz w:val="20"/>
                <w:szCs w:val="20"/>
              </w:rPr>
              <w:t xml:space="preserve">  </w:t>
            </w:r>
          </w:p>
        </w:tc>
        <w:tc>
          <w:tcPr>
            <w:tcW w:w="1870" w:type="dxa"/>
          </w:tcPr>
          <w:p w14:paraId="24879F28" w14:textId="5F1C7818" w:rsidR="00CE6B02" w:rsidRPr="005E62C5" w:rsidRDefault="00CE6B02"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75C8EC28" w14:textId="37AB011A" w:rsidR="00CE6B02" w:rsidRPr="005E62C5" w:rsidRDefault="00CE6B02" w:rsidP="002759C7">
      <w:pPr>
        <w:pStyle w:val="ListParagraph"/>
        <w:rPr>
          <w:rFonts w:asciiTheme="minorBidi" w:hAnsiTheme="minorBidi"/>
          <w:b/>
          <w:bCs/>
          <w:sz w:val="20"/>
          <w:szCs w:val="20"/>
        </w:rPr>
      </w:pPr>
    </w:p>
    <w:p w14:paraId="1FAA9827" w14:textId="6238095B" w:rsidR="00934A9C" w:rsidRPr="005E62C5" w:rsidRDefault="00934A9C" w:rsidP="00934A9C">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lastRenderedPageBreak/>
        <w:t xml:space="preserve">Are you receiving </w:t>
      </w:r>
      <w:r w:rsidR="001D7BF2" w:rsidRPr="005E62C5">
        <w:rPr>
          <w:rFonts w:asciiTheme="minorBidi" w:hAnsiTheme="minorBidi"/>
          <w:b/>
          <w:bCs/>
          <w:sz w:val="20"/>
          <w:szCs w:val="20"/>
        </w:rPr>
        <w:t>information from the Ministry of Healthy in a completely transparent manner?</w:t>
      </w:r>
      <w:r w:rsidRPr="005E62C5">
        <w:rPr>
          <w:rFonts w:asciiTheme="minorBidi" w:hAnsiTheme="minorBidi"/>
          <w:b/>
          <w:bCs/>
          <w:sz w:val="20"/>
          <w:szCs w:val="20"/>
        </w:rPr>
        <w:t xml:space="preserve"> </w:t>
      </w:r>
      <w:r w:rsidRPr="005E62C5">
        <w:rPr>
          <w:rFonts w:asciiTheme="minorBidi" w:hAnsiTheme="minorBidi"/>
          <w:sz w:val="20"/>
          <w:szCs w:val="20"/>
        </w:rPr>
        <w:t xml:space="preserve">below is the </w:t>
      </w:r>
      <w:r w:rsidR="00395FC3" w:rsidRPr="005E62C5">
        <w:rPr>
          <w:rFonts w:asciiTheme="minorBidi" w:hAnsiTheme="minorBidi"/>
          <w:sz w:val="20"/>
          <w:szCs w:val="20"/>
        </w:rPr>
        <w:t>rating</w:t>
      </w:r>
      <w:r w:rsidRPr="005E62C5">
        <w:rPr>
          <w:rFonts w:asciiTheme="minorBidi" w:hAnsiTheme="minorBidi"/>
          <w:sz w:val="20"/>
          <w:szCs w:val="20"/>
        </w:rPr>
        <w:t xml:space="preserve"> scale: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1543"/>
        <w:gridCol w:w="1546"/>
        <w:gridCol w:w="1542"/>
        <w:gridCol w:w="1206"/>
        <w:gridCol w:w="1262"/>
      </w:tblGrid>
      <w:tr w:rsidR="00507DCE" w:rsidRPr="005E62C5" w14:paraId="26D05385" w14:textId="77777777" w:rsidTr="007B522A">
        <w:tc>
          <w:tcPr>
            <w:tcW w:w="1563" w:type="dxa"/>
          </w:tcPr>
          <w:p w14:paraId="6E9BCD9B" w14:textId="081780F8" w:rsidR="007B522A" w:rsidRPr="005E62C5" w:rsidRDefault="007B522A" w:rsidP="00C707C5">
            <w:pPr>
              <w:rPr>
                <w:rFonts w:asciiTheme="minorBidi" w:hAnsiTheme="minorBidi"/>
                <w:sz w:val="20"/>
                <w:szCs w:val="20"/>
              </w:rPr>
            </w:pPr>
            <w:r w:rsidRPr="005E62C5">
              <w:rPr>
                <w:rFonts w:asciiTheme="minorBidi" w:hAnsiTheme="minorBidi"/>
                <w:sz w:val="20"/>
                <w:szCs w:val="20"/>
              </w:rPr>
              <w:t xml:space="preserve">1. I am not receiving any information   </w:t>
            </w:r>
          </w:p>
        </w:tc>
        <w:tc>
          <w:tcPr>
            <w:tcW w:w="1564" w:type="dxa"/>
          </w:tcPr>
          <w:p w14:paraId="6A2BB169" w14:textId="2BF216E7" w:rsidR="007B522A" w:rsidRPr="005E62C5" w:rsidRDefault="007B522A" w:rsidP="00C707C5">
            <w:pPr>
              <w:pStyle w:val="ListParagraph"/>
              <w:ind w:left="0"/>
              <w:rPr>
                <w:rFonts w:asciiTheme="minorBidi" w:hAnsiTheme="minorBidi"/>
                <w:sz w:val="20"/>
                <w:szCs w:val="20"/>
              </w:rPr>
            </w:pPr>
            <w:r w:rsidRPr="005E62C5">
              <w:rPr>
                <w:rFonts w:asciiTheme="minorBidi" w:hAnsiTheme="minorBidi"/>
                <w:sz w:val="20"/>
                <w:szCs w:val="20"/>
              </w:rPr>
              <w:t xml:space="preserve">2. I am receiving transparent information to a lesser extent </w:t>
            </w:r>
          </w:p>
        </w:tc>
        <w:tc>
          <w:tcPr>
            <w:tcW w:w="1564" w:type="dxa"/>
          </w:tcPr>
          <w:p w14:paraId="2941FDF6" w14:textId="736A2AF4" w:rsidR="007B522A" w:rsidRPr="005E62C5" w:rsidRDefault="007B522A" w:rsidP="00C707C5">
            <w:pPr>
              <w:pStyle w:val="ListParagraph"/>
              <w:ind w:left="0"/>
              <w:rPr>
                <w:rFonts w:asciiTheme="minorBidi" w:hAnsiTheme="minorBidi"/>
                <w:sz w:val="20"/>
                <w:szCs w:val="20"/>
              </w:rPr>
            </w:pPr>
            <w:r w:rsidRPr="005E62C5">
              <w:rPr>
                <w:rFonts w:asciiTheme="minorBidi" w:hAnsiTheme="minorBidi"/>
                <w:sz w:val="20"/>
                <w:szCs w:val="20"/>
              </w:rPr>
              <w:t xml:space="preserve">3.I am receiving </w:t>
            </w:r>
            <w:r w:rsidR="00507DCE" w:rsidRPr="005E62C5">
              <w:rPr>
                <w:rFonts w:asciiTheme="minorBidi" w:hAnsiTheme="minorBidi"/>
                <w:sz w:val="20"/>
                <w:szCs w:val="20"/>
              </w:rPr>
              <w:t xml:space="preserve">information that is somewhat transparent. </w:t>
            </w:r>
          </w:p>
        </w:tc>
        <w:tc>
          <w:tcPr>
            <w:tcW w:w="1564" w:type="dxa"/>
          </w:tcPr>
          <w:p w14:paraId="63B880A9" w14:textId="3CF7A305" w:rsidR="007B522A" w:rsidRPr="005E62C5" w:rsidRDefault="007B522A" w:rsidP="00C707C5">
            <w:pPr>
              <w:pStyle w:val="ListParagraph"/>
              <w:ind w:left="0"/>
              <w:rPr>
                <w:rFonts w:asciiTheme="minorBidi" w:hAnsiTheme="minorBidi"/>
                <w:sz w:val="20"/>
                <w:szCs w:val="20"/>
                <w:rtl/>
              </w:rPr>
            </w:pPr>
            <w:r w:rsidRPr="005E62C5">
              <w:rPr>
                <w:rFonts w:asciiTheme="minorBidi" w:hAnsiTheme="minorBidi"/>
                <w:sz w:val="20"/>
                <w:szCs w:val="20"/>
              </w:rPr>
              <w:t xml:space="preserve">4. I am receiving a lot of information   </w:t>
            </w:r>
          </w:p>
        </w:tc>
        <w:tc>
          <w:tcPr>
            <w:tcW w:w="1084" w:type="dxa"/>
          </w:tcPr>
          <w:p w14:paraId="29970E2E" w14:textId="466D78B9" w:rsidR="007B522A" w:rsidRPr="005E62C5" w:rsidRDefault="007B522A" w:rsidP="00C707C5">
            <w:pPr>
              <w:pStyle w:val="ListParagraph"/>
              <w:ind w:left="0"/>
              <w:rPr>
                <w:rFonts w:asciiTheme="minorBidi" w:hAnsiTheme="minorBidi"/>
                <w:sz w:val="20"/>
                <w:szCs w:val="20"/>
              </w:rPr>
            </w:pPr>
            <w:r w:rsidRPr="005E62C5">
              <w:rPr>
                <w:rFonts w:asciiTheme="minorBidi" w:hAnsiTheme="minorBidi"/>
                <w:sz w:val="20"/>
                <w:szCs w:val="20"/>
              </w:rPr>
              <w:t xml:space="preserve">5. I am receiving </w:t>
            </w:r>
            <w:r w:rsidR="00CA4E3E" w:rsidRPr="005E62C5">
              <w:rPr>
                <w:rFonts w:asciiTheme="minorBidi" w:hAnsiTheme="minorBidi"/>
                <w:sz w:val="20"/>
                <w:szCs w:val="20"/>
              </w:rPr>
              <w:t>information to a great extent</w:t>
            </w:r>
          </w:p>
        </w:tc>
        <w:tc>
          <w:tcPr>
            <w:tcW w:w="1301" w:type="dxa"/>
          </w:tcPr>
          <w:p w14:paraId="382CB95F" w14:textId="4AFED564" w:rsidR="007B522A" w:rsidRPr="005E62C5" w:rsidRDefault="007B522A"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36561684" w14:textId="68932FA4" w:rsidR="00934A9C" w:rsidRPr="005E62C5" w:rsidRDefault="00934A9C" w:rsidP="002759C7">
      <w:pPr>
        <w:pStyle w:val="ListParagraph"/>
        <w:rPr>
          <w:rFonts w:asciiTheme="minorBidi" w:hAnsiTheme="minorBidi"/>
          <w:b/>
          <w:bCs/>
          <w:sz w:val="20"/>
          <w:szCs w:val="20"/>
        </w:rPr>
      </w:pPr>
    </w:p>
    <w:p w14:paraId="6147FF70" w14:textId="4F9EB1F7" w:rsidR="00730C06" w:rsidRPr="005E62C5" w:rsidRDefault="00E24C14" w:rsidP="00730C06">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Which of the following statement</w:t>
      </w:r>
      <w:r w:rsidR="00507DCE" w:rsidRPr="005E62C5">
        <w:rPr>
          <w:rFonts w:asciiTheme="minorBidi" w:hAnsiTheme="minorBidi"/>
          <w:b/>
          <w:bCs/>
          <w:sz w:val="20"/>
          <w:szCs w:val="20"/>
        </w:rPr>
        <w:t>s is most appropriate</w:t>
      </w:r>
      <w:r w:rsidR="00730C06" w:rsidRPr="005E62C5">
        <w:rPr>
          <w:rFonts w:asciiTheme="minorBidi" w:hAnsiTheme="minorBidi"/>
          <w:b/>
          <w:bCs/>
          <w:sz w:val="20"/>
          <w:szCs w:val="20"/>
        </w:rPr>
        <w:t xml:space="preserve">? </w:t>
      </w:r>
      <w:r w:rsidR="00730C06" w:rsidRPr="005E62C5">
        <w:rPr>
          <w:rFonts w:asciiTheme="minorBidi" w:hAnsiTheme="minorBidi"/>
          <w:sz w:val="20"/>
          <w:szCs w:val="20"/>
        </w:rPr>
        <w:t xml:space="preserve">(below is the </w:t>
      </w:r>
      <w:r w:rsidR="00D86126" w:rsidRPr="005E62C5">
        <w:rPr>
          <w:rFonts w:asciiTheme="minorBidi" w:hAnsiTheme="minorBidi"/>
          <w:sz w:val="20"/>
          <w:szCs w:val="20"/>
        </w:rPr>
        <w:t>rating</w:t>
      </w:r>
      <w:r w:rsidR="00730C06" w:rsidRPr="005E62C5">
        <w:rPr>
          <w:rFonts w:asciiTheme="minorBidi" w:hAnsiTheme="minorBidi"/>
          <w:sz w:val="20"/>
          <w:szCs w:val="20"/>
        </w:rPr>
        <w:t xml:space="preserve"> scale</w:t>
      </w:r>
      <w:r w:rsidR="00507DCE" w:rsidRPr="005E62C5">
        <w:rPr>
          <w:rFonts w:asciiTheme="minorBidi" w:hAnsiTheme="minorBidi"/>
          <w:sz w:val="20"/>
          <w:szCs w:val="20"/>
        </w:rPr>
        <w:t>)</w:t>
      </w:r>
      <w:r w:rsidR="00730C06"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1735"/>
        <w:gridCol w:w="1782"/>
        <w:gridCol w:w="1750"/>
        <w:gridCol w:w="1639"/>
      </w:tblGrid>
      <w:tr w:rsidR="005D6F27" w:rsidRPr="005E62C5" w14:paraId="0BE0B007" w14:textId="77777777" w:rsidTr="00C707C5">
        <w:tc>
          <w:tcPr>
            <w:tcW w:w="1870" w:type="dxa"/>
          </w:tcPr>
          <w:p w14:paraId="221F67FF" w14:textId="1EAD10B4" w:rsidR="00730C06" w:rsidRPr="005E62C5" w:rsidRDefault="00730C06" w:rsidP="00C707C5">
            <w:pPr>
              <w:rPr>
                <w:rFonts w:asciiTheme="minorBidi" w:hAnsiTheme="minorBidi"/>
                <w:sz w:val="20"/>
                <w:szCs w:val="20"/>
              </w:rPr>
            </w:pPr>
            <w:r w:rsidRPr="005E62C5">
              <w:rPr>
                <w:rFonts w:asciiTheme="minorBidi" w:hAnsiTheme="minorBidi"/>
                <w:sz w:val="20"/>
                <w:szCs w:val="20"/>
              </w:rPr>
              <w:t xml:space="preserve">1. </w:t>
            </w:r>
            <w:r w:rsidR="00507DCE" w:rsidRPr="005E62C5">
              <w:rPr>
                <w:rFonts w:asciiTheme="minorBidi" w:hAnsiTheme="minorBidi"/>
                <w:sz w:val="20"/>
                <w:szCs w:val="20"/>
              </w:rPr>
              <w:t>C</w:t>
            </w:r>
            <w:r w:rsidR="00A02674" w:rsidRPr="005E62C5">
              <w:rPr>
                <w:rFonts w:asciiTheme="minorBidi" w:hAnsiTheme="minorBidi"/>
                <w:sz w:val="20"/>
                <w:szCs w:val="20"/>
              </w:rPr>
              <w:t xml:space="preserve">itizens must be required to </w:t>
            </w:r>
            <w:r w:rsidR="00686E32" w:rsidRPr="005E62C5">
              <w:rPr>
                <w:rFonts w:asciiTheme="minorBidi" w:hAnsiTheme="minorBidi"/>
                <w:sz w:val="20"/>
                <w:szCs w:val="20"/>
              </w:rPr>
              <w:t xml:space="preserve">get vaccinated and those who do </w:t>
            </w:r>
            <w:r w:rsidR="00672CAC" w:rsidRPr="005E62C5">
              <w:rPr>
                <w:rFonts w:asciiTheme="minorBidi" w:hAnsiTheme="minorBidi"/>
                <w:sz w:val="20"/>
                <w:szCs w:val="20"/>
              </w:rPr>
              <w:t>should</w:t>
            </w:r>
            <w:r w:rsidR="00686E32" w:rsidRPr="005E62C5">
              <w:rPr>
                <w:rFonts w:asciiTheme="minorBidi" w:hAnsiTheme="minorBidi"/>
                <w:sz w:val="20"/>
                <w:szCs w:val="20"/>
              </w:rPr>
              <w:t xml:space="preserve"> get a reward (</w:t>
            </w:r>
            <w:r w:rsidR="00ED6A00" w:rsidRPr="005E62C5">
              <w:rPr>
                <w:rFonts w:asciiTheme="minorBidi" w:hAnsiTheme="minorBidi"/>
                <w:sz w:val="20"/>
                <w:szCs w:val="20"/>
              </w:rPr>
              <w:t xml:space="preserve">Green </w:t>
            </w:r>
            <w:proofErr w:type="gramStart"/>
            <w:r w:rsidR="00ED6A00" w:rsidRPr="005E62C5">
              <w:rPr>
                <w:rFonts w:asciiTheme="minorBidi" w:hAnsiTheme="minorBidi"/>
                <w:sz w:val="20"/>
                <w:szCs w:val="20"/>
              </w:rPr>
              <w:t>Passport</w:t>
            </w:r>
            <w:r w:rsidR="00686E32" w:rsidRPr="005E62C5">
              <w:rPr>
                <w:rFonts w:asciiTheme="minorBidi" w:hAnsiTheme="minorBidi"/>
                <w:sz w:val="20"/>
                <w:szCs w:val="20"/>
              </w:rPr>
              <w:t>)</w:t>
            </w:r>
            <w:r w:rsidRPr="005E62C5">
              <w:rPr>
                <w:rFonts w:asciiTheme="minorBidi" w:hAnsiTheme="minorBidi"/>
                <w:sz w:val="20"/>
                <w:szCs w:val="20"/>
              </w:rPr>
              <w:t xml:space="preserve">   </w:t>
            </w:r>
            <w:proofErr w:type="gramEnd"/>
          </w:p>
        </w:tc>
        <w:tc>
          <w:tcPr>
            <w:tcW w:w="1870" w:type="dxa"/>
          </w:tcPr>
          <w:p w14:paraId="29E5623A" w14:textId="2A99D6BD" w:rsidR="00730C06" w:rsidRPr="005E62C5" w:rsidRDefault="00730C06" w:rsidP="00C707C5">
            <w:pPr>
              <w:pStyle w:val="ListParagraph"/>
              <w:ind w:left="0"/>
              <w:rPr>
                <w:rFonts w:asciiTheme="minorBidi" w:hAnsiTheme="minorBidi"/>
                <w:sz w:val="20"/>
                <w:szCs w:val="20"/>
              </w:rPr>
            </w:pPr>
            <w:r w:rsidRPr="005E62C5">
              <w:rPr>
                <w:rFonts w:asciiTheme="minorBidi" w:hAnsiTheme="minorBidi"/>
                <w:sz w:val="20"/>
                <w:szCs w:val="20"/>
              </w:rPr>
              <w:t xml:space="preserve">2. </w:t>
            </w:r>
            <w:r w:rsidR="00507DCE" w:rsidRPr="005E62C5">
              <w:rPr>
                <w:rFonts w:asciiTheme="minorBidi" w:hAnsiTheme="minorBidi"/>
                <w:sz w:val="20"/>
                <w:szCs w:val="20"/>
              </w:rPr>
              <w:t>C</w:t>
            </w:r>
            <w:r w:rsidR="00B074C9" w:rsidRPr="005E62C5">
              <w:rPr>
                <w:rFonts w:asciiTheme="minorBidi" w:hAnsiTheme="minorBidi"/>
                <w:sz w:val="20"/>
                <w:szCs w:val="20"/>
              </w:rPr>
              <w:t xml:space="preserve">itizens must be required to get </w:t>
            </w:r>
            <w:proofErr w:type="gramStart"/>
            <w:r w:rsidR="00B074C9" w:rsidRPr="005E62C5">
              <w:rPr>
                <w:rFonts w:asciiTheme="minorBidi" w:hAnsiTheme="minorBidi"/>
                <w:sz w:val="20"/>
                <w:szCs w:val="20"/>
              </w:rPr>
              <w:t>vaccinated</w:t>
            </w:r>
            <w:proofErr w:type="gramEnd"/>
            <w:r w:rsidR="00B074C9" w:rsidRPr="005E62C5">
              <w:rPr>
                <w:rFonts w:asciiTheme="minorBidi" w:hAnsiTheme="minorBidi"/>
                <w:sz w:val="20"/>
                <w:szCs w:val="20"/>
              </w:rPr>
              <w:t xml:space="preserve"> but no reward (</w:t>
            </w:r>
            <w:r w:rsidR="00ED6A00" w:rsidRPr="005E62C5">
              <w:rPr>
                <w:rFonts w:asciiTheme="minorBidi" w:hAnsiTheme="minorBidi"/>
                <w:sz w:val="20"/>
                <w:szCs w:val="20"/>
              </w:rPr>
              <w:t>Green Passport</w:t>
            </w:r>
            <w:r w:rsidR="00B074C9" w:rsidRPr="005E62C5">
              <w:rPr>
                <w:rFonts w:asciiTheme="minorBidi" w:hAnsiTheme="minorBidi"/>
                <w:sz w:val="20"/>
                <w:szCs w:val="20"/>
              </w:rPr>
              <w:t>) should be given to those who do</w:t>
            </w:r>
            <w:r w:rsidRPr="005E62C5">
              <w:rPr>
                <w:rFonts w:asciiTheme="minorBidi" w:hAnsiTheme="minorBidi"/>
                <w:sz w:val="20"/>
                <w:szCs w:val="20"/>
              </w:rPr>
              <w:t xml:space="preserve"> </w:t>
            </w:r>
          </w:p>
        </w:tc>
        <w:tc>
          <w:tcPr>
            <w:tcW w:w="1870" w:type="dxa"/>
          </w:tcPr>
          <w:p w14:paraId="5FF61493" w14:textId="7EC2F5EC" w:rsidR="00730C06" w:rsidRPr="005E62C5" w:rsidRDefault="00730C06" w:rsidP="00C707C5">
            <w:pPr>
              <w:pStyle w:val="ListParagraph"/>
              <w:ind w:left="0"/>
              <w:rPr>
                <w:rFonts w:asciiTheme="minorBidi" w:hAnsiTheme="minorBidi"/>
                <w:sz w:val="20"/>
                <w:szCs w:val="20"/>
              </w:rPr>
            </w:pPr>
            <w:r w:rsidRPr="005E62C5">
              <w:rPr>
                <w:rFonts w:asciiTheme="minorBidi" w:hAnsiTheme="minorBidi"/>
                <w:sz w:val="20"/>
                <w:szCs w:val="20"/>
              </w:rPr>
              <w:t>3.</w:t>
            </w:r>
            <w:r w:rsidR="00672CAC" w:rsidRPr="005E62C5">
              <w:rPr>
                <w:rFonts w:asciiTheme="minorBidi" w:hAnsiTheme="minorBidi"/>
                <w:sz w:val="20"/>
                <w:szCs w:val="20"/>
              </w:rPr>
              <w:t>Vaccination should not be a requirement but those who do get the vaccine should get a reward (</w:t>
            </w:r>
            <w:r w:rsidR="00ED6A00" w:rsidRPr="005E62C5">
              <w:rPr>
                <w:rFonts w:asciiTheme="minorBidi" w:hAnsiTheme="minorBidi"/>
                <w:sz w:val="20"/>
                <w:szCs w:val="20"/>
              </w:rPr>
              <w:t>Green Passport</w:t>
            </w:r>
            <w:r w:rsidR="005D6F27" w:rsidRPr="005E62C5">
              <w:rPr>
                <w:rFonts w:asciiTheme="minorBidi" w:hAnsiTheme="minorBidi"/>
                <w:sz w:val="20"/>
                <w:szCs w:val="20"/>
              </w:rPr>
              <w:t>)</w:t>
            </w:r>
            <w:r w:rsidRPr="005E62C5">
              <w:rPr>
                <w:rFonts w:asciiTheme="minorBidi" w:hAnsiTheme="minorBidi"/>
                <w:sz w:val="20"/>
                <w:szCs w:val="20"/>
              </w:rPr>
              <w:t xml:space="preserve"> </w:t>
            </w:r>
          </w:p>
        </w:tc>
        <w:tc>
          <w:tcPr>
            <w:tcW w:w="1870" w:type="dxa"/>
          </w:tcPr>
          <w:p w14:paraId="7E802C82" w14:textId="22FF7F56" w:rsidR="00730C06" w:rsidRPr="005E62C5" w:rsidRDefault="00730C06" w:rsidP="00C707C5">
            <w:pPr>
              <w:pStyle w:val="ListParagraph"/>
              <w:ind w:left="0"/>
              <w:rPr>
                <w:rFonts w:asciiTheme="minorBidi" w:hAnsiTheme="minorBidi"/>
                <w:sz w:val="20"/>
                <w:szCs w:val="20"/>
                <w:rtl/>
              </w:rPr>
            </w:pPr>
            <w:r w:rsidRPr="005E62C5">
              <w:rPr>
                <w:rFonts w:asciiTheme="minorBidi" w:hAnsiTheme="minorBidi"/>
                <w:sz w:val="20"/>
                <w:szCs w:val="20"/>
              </w:rPr>
              <w:t xml:space="preserve">4. </w:t>
            </w:r>
            <w:r w:rsidR="005D6F27" w:rsidRPr="005E62C5">
              <w:rPr>
                <w:rFonts w:asciiTheme="minorBidi" w:hAnsiTheme="minorBidi"/>
                <w:sz w:val="20"/>
                <w:szCs w:val="20"/>
              </w:rPr>
              <w:t xml:space="preserve">Vaccination should not be required </w:t>
            </w:r>
            <w:proofErr w:type="gramStart"/>
            <w:r w:rsidR="00507DCE" w:rsidRPr="005E62C5">
              <w:rPr>
                <w:rFonts w:asciiTheme="minorBidi" w:hAnsiTheme="minorBidi"/>
                <w:sz w:val="20"/>
                <w:szCs w:val="20"/>
              </w:rPr>
              <w:t>of</w:t>
            </w:r>
            <w:r w:rsidR="00ED6A00" w:rsidRPr="005E62C5">
              <w:rPr>
                <w:rFonts w:asciiTheme="minorBidi" w:hAnsiTheme="minorBidi"/>
                <w:sz w:val="20"/>
                <w:szCs w:val="20"/>
              </w:rPr>
              <w:t xml:space="preserve"> </w:t>
            </w:r>
            <w:r w:rsidR="005D6F27" w:rsidRPr="005E62C5">
              <w:rPr>
                <w:rFonts w:asciiTheme="minorBidi" w:hAnsiTheme="minorBidi"/>
                <w:sz w:val="20"/>
                <w:szCs w:val="20"/>
              </w:rPr>
              <w:t xml:space="preserve"> reward</w:t>
            </w:r>
            <w:r w:rsidR="00ED6A00" w:rsidRPr="005E62C5">
              <w:rPr>
                <w:rFonts w:asciiTheme="minorBidi" w:hAnsiTheme="minorBidi"/>
                <w:sz w:val="20"/>
                <w:szCs w:val="20"/>
              </w:rPr>
              <w:t>ed</w:t>
            </w:r>
            <w:proofErr w:type="gramEnd"/>
            <w:r w:rsidR="005D6F27" w:rsidRPr="005E62C5">
              <w:rPr>
                <w:rFonts w:asciiTheme="minorBidi" w:hAnsiTheme="minorBidi"/>
                <w:sz w:val="20"/>
                <w:szCs w:val="20"/>
              </w:rPr>
              <w:t xml:space="preserve"> (</w:t>
            </w:r>
            <w:r w:rsidR="00ED6A00" w:rsidRPr="005E62C5">
              <w:rPr>
                <w:rFonts w:asciiTheme="minorBidi" w:hAnsiTheme="minorBidi"/>
                <w:sz w:val="20"/>
                <w:szCs w:val="20"/>
              </w:rPr>
              <w:t>Green Passport</w:t>
            </w:r>
            <w:r w:rsidR="005D6F27" w:rsidRPr="005E62C5">
              <w:rPr>
                <w:rFonts w:asciiTheme="minorBidi" w:hAnsiTheme="minorBidi"/>
                <w:sz w:val="20"/>
                <w:szCs w:val="20"/>
              </w:rPr>
              <w:t xml:space="preserve">) </w:t>
            </w:r>
          </w:p>
        </w:tc>
        <w:tc>
          <w:tcPr>
            <w:tcW w:w="1870" w:type="dxa"/>
          </w:tcPr>
          <w:p w14:paraId="163860A7" w14:textId="3EC4B9F1" w:rsidR="00730C06" w:rsidRPr="005E62C5" w:rsidRDefault="00730C06"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7197A2A8" w14:textId="1A7E94B2" w:rsidR="00730C06" w:rsidRPr="005E62C5" w:rsidRDefault="00730C06" w:rsidP="002759C7">
      <w:pPr>
        <w:pStyle w:val="ListParagraph"/>
        <w:rPr>
          <w:rFonts w:asciiTheme="minorBidi" w:hAnsiTheme="minorBidi"/>
          <w:b/>
          <w:bCs/>
          <w:sz w:val="20"/>
          <w:szCs w:val="20"/>
        </w:rPr>
      </w:pPr>
    </w:p>
    <w:p w14:paraId="71F18D2B" w14:textId="651F2C1B" w:rsidR="00EB5E6F" w:rsidRPr="005E62C5" w:rsidRDefault="00EB5E6F" w:rsidP="008E5CF5">
      <w:pPr>
        <w:pStyle w:val="ListParagraph"/>
        <w:numPr>
          <w:ilvl w:val="0"/>
          <w:numId w:val="1"/>
        </w:numPr>
        <w:rPr>
          <w:rFonts w:asciiTheme="minorBidi" w:hAnsiTheme="minorBidi"/>
          <w:sz w:val="20"/>
          <w:szCs w:val="20"/>
        </w:rPr>
      </w:pPr>
      <w:r w:rsidRPr="005E62C5">
        <w:rPr>
          <w:rFonts w:asciiTheme="minorBidi" w:hAnsiTheme="minorBidi"/>
          <w:b/>
          <w:bCs/>
          <w:sz w:val="20"/>
          <w:szCs w:val="20"/>
        </w:rPr>
        <w:t xml:space="preserve">To what extent </w:t>
      </w:r>
      <w:r w:rsidR="008E5CF5" w:rsidRPr="005E62C5">
        <w:rPr>
          <w:rFonts w:asciiTheme="minorBidi" w:hAnsiTheme="minorBidi"/>
          <w:b/>
          <w:bCs/>
          <w:sz w:val="20"/>
          <w:szCs w:val="20"/>
        </w:rPr>
        <w:t>is each of</w:t>
      </w:r>
      <w:r w:rsidRPr="005E62C5">
        <w:rPr>
          <w:rFonts w:asciiTheme="minorBidi" w:hAnsiTheme="minorBidi"/>
          <w:b/>
          <w:bCs/>
          <w:sz w:val="20"/>
          <w:szCs w:val="20"/>
        </w:rPr>
        <w:t xml:space="preserve"> the following statements</w:t>
      </w:r>
      <w:r w:rsidR="008E5CF5" w:rsidRPr="005E62C5">
        <w:rPr>
          <w:rFonts w:asciiTheme="minorBidi" w:hAnsiTheme="minorBidi"/>
          <w:b/>
          <w:bCs/>
          <w:sz w:val="20"/>
          <w:szCs w:val="20"/>
        </w:rPr>
        <w:t xml:space="preserve"> true </w:t>
      </w:r>
      <w:r w:rsidR="00C80FF7" w:rsidRPr="005E62C5">
        <w:rPr>
          <w:rFonts w:asciiTheme="minorBidi" w:hAnsiTheme="minorBidi"/>
          <w:b/>
          <w:bCs/>
          <w:sz w:val="20"/>
          <w:szCs w:val="20"/>
        </w:rPr>
        <w:t xml:space="preserve">or not </w:t>
      </w:r>
      <w:r w:rsidR="008E5CF5" w:rsidRPr="005E62C5">
        <w:rPr>
          <w:rFonts w:asciiTheme="minorBidi" w:hAnsiTheme="minorBidi"/>
          <w:b/>
          <w:bCs/>
          <w:sz w:val="20"/>
          <w:szCs w:val="20"/>
        </w:rPr>
        <w:t>about you</w:t>
      </w:r>
      <w:r w:rsidRPr="005E62C5">
        <w:rPr>
          <w:rFonts w:asciiTheme="minorBidi" w:hAnsiTheme="minorBidi"/>
          <w:sz w:val="20"/>
          <w:szCs w:val="20"/>
        </w:rPr>
        <w:t>:</w:t>
      </w:r>
    </w:p>
    <w:p w14:paraId="5AC1A25B" w14:textId="1C1E3921" w:rsidR="00EB5E6F" w:rsidRPr="005E62C5" w:rsidRDefault="0017525E" w:rsidP="008E5CF5">
      <w:pPr>
        <w:pStyle w:val="ListParagraph"/>
        <w:numPr>
          <w:ilvl w:val="1"/>
          <w:numId w:val="1"/>
        </w:numPr>
        <w:rPr>
          <w:rFonts w:asciiTheme="minorBidi" w:hAnsiTheme="minorBidi"/>
          <w:sz w:val="20"/>
          <w:szCs w:val="20"/>
        </w:rPr>
      </w:pPr>
      <w:r w:rsidRPr="005E62C5">
        <w:rPr>
          <w:rFonts w:asciiTheme="minorBidi" w:hAnsiTheme="minorBidi"/>
          <w:sz w:val="20"/>
          <w:szCs w:val="20"/>
        </w:rPr>
        <w:t xml:space="preserve">I believe the vaccine will protect me from getting infected with </w:t>
      </w:r>
      <w:r w:rsidR="00BD3848" w:rsidRPr="005E62C5">
        <w:rPr>
          <w:rFonts w:asciiTheme="minorBidi" w:hAnsiTheme="minorBidi"/>
          <w:sz w:val="20"/>
          <w:szCs w:val="20"/>
        </w:rPr>
        <w:t>COVID-</w:t>
      </w:r>
      <w:proofErr w:type="gramStart"/>
      <w:r w:rsidR="00BD3848" w:rsidRPr="005E62C5">
        <w:rPr>
          <w:rFonts w:asciiTheme="minorBidi" w:hAnsiTheme="minorBidi"/>
          <w:sz w:val="20"/>
          <w:szCs w:val="20"/>
        </w:rPr>
        <w:t>19</w:t>
      </w:r>
      <w:proofErr w:type="gramEnd"/>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705"/>
        <w:gridCol w:w="1743"/>
        <w:gridCol w:w="1743"/>
        <w:gridCol w:w="1711"/>
      </w:tblGrid>
      <w:tr w:rsidR="00236538" w:rsidRPr="005E62C5" w14:paraId="72115090" w14:textId="77777777" w:rsidTr="00C707C5">
        <w:tc>
          <w:tcPr>
            <w:tcW w:w="1738" w:type="dxa"/>
          </w:tcPr>
          <w:p w14:paraId="517E6116" w14:textId="4E827404" w:rsidR="00236538" w:rsidRPr="005E62C5" w:rsidRDefault="00236538" w:rsidP="00236538">
            <w:pPr>
              <w:rPr>
                <w:rFonts w:asciiTheme="minorBidi" w:hAnsiTheme="minorBidi"/>
                <w:b/>
                <w:bCs/>
                <w:sz w:val="20"/>
                <w:szCs w:val="20"/>
              </w:rPr>
            </w:pPr>
            <w:r w:rsidRPr="005E62C5">
              <w:rPr>
                <w:rFonts w:asciiTheme="minorBidi" w:hAnsiTheme="minorBidi"/>
                <w:b/>
                <w:bCs/>
                <w:sz w:val="20"/>
                <w:szCs w:val="20"/>
              </w:rPr>
              <w:t>1.Very true of me</w:t>
            </w:r>
          </w:p>
        </w:tc>
        <w:tc>
          <w:tcPr>
            <w:tcW w:w="1705" w:type="dxa"/>
          </w:tcPr>
          <w:p w14:paraId="785F75A3" w14:textId="1711E5B3" w:rsidR="00236538" w:rsidRPr="005E62C5" w:rsidRDefault="00236538" w:rsidP="00236538">
            <w:pPr>
              <w:pStyle w:val="ListParagraph"/>
              <w:ind w:left="0"/>
              <w:rPr>
                <w:rFonts w:asciiTheme="minorBidi" w:hAnsiTheme="minorBidi"/>
                <w:b/>
                <w:bCs/>
                <w:sz w:val="20"/>
                <w:szCs w:val="20"/>
              </w:rPr>
            </w:pPr>
            <w:r w:rsidRPr="005E62C5">
              <w:rPr>
                <w:rFonts w:asciiTheme="minorBidi" w:hAnsiTheme="minorBidi"/>
                <w:b/>
                <w:bCs/>
                <w:sz w:val="20"/>
                <w:szCs w:val="20"/>
              </w:rPr>
              <w:t>2. Somewhat true of me</w:t>
            </w:r>
          </w:p>
        </w:tc>
        <w:tc>
          <w:tcPr>
            <w:tcW w:w="1743" w:type="dxa"/>
          </w:tcPr>
          <w:p w14:paraId="0130D698" w14:textId="05F91078" w:rsidR="00236538" w:rsidRPr="005E62C5" w:rsidRDefault="00236538" w:rsidP="00236538">
            <w:pPr>
              <w:pStyle w:val="ListParagraph"/>
              <w:ind w:left="0"/>
              <w:rPr>
                <w:rFonts w:asciiTheme="minorBidi" w:hAnsiTheme="minorBidi"/>
                <w:b/>
                <w:bCs/>
                <w:sz w:val="20"/>
                <w:szCs w:val="20"/>
              </w:rPr>
            </w:pPr>
            <w:r w:rsidRPr="005E62C5">
              <w:rPr>
                <w:rFonts w:asciiTheme="minorBidi" w:hAnsiTheme="minorBidi"/>
                <w:b/>
                <w:bCs/>
                <w:sz w:val="20"/>
                <w:szCs w:val="20"/>
              </w:rPr>
              <w:t>3. Somewhat untrue of me</w:t>
            </w:r>
          </w:p>
        </w:tc>
        <w:tc>
          <w:tcPr>
            <w:tcW w:w="1743" w:type="dxa"/>
          </w:tcPr>
          <w:p w14:paraId="49A539BE" w14:textId="0372F3E4" w:rsidR="00236538" w:rsidRPr="005E62C5" w:rsidRDefault="00236538" w:rsidP="00236538">
            <w:pPr>
              <w:pStyle w:val="ListParagraph"/>
              <w:ind w:left="0"/>
              <w:rPr>
                <w:rFonts w:asciiTheme="minorBidi" w:hAnsiTheme="minorBidi"/>
                <w:b/>
                <w:bCs/>
                <w:sz w:val="20"/>
                <w:szCs w:val="20"/>
              </w:rPr>
            </w:pPr>
            <w:r w:rsidRPr="005E62C5">
              <w:rPr>
                <w:rFonts w:asciiTheme="minorBidi" w:hAnsiTheme="minorBidi"/>
                <w:b/>
                <w:bCs/>
                <w:sz w:val="20"/>
                <w:szCs w:val="20"/>
              </w:rPr>
              <w:t>4. Very untrue of me</w:t>
            </w:r>
          </w:p>
        </w:tc>
        <w:tc>
          <w:tcPr>
            <w:tcW w:w="1711" w:type="dxa"/>
          </w:tcPr>
          <w:p w14:paraId="62A51486" w14:textId="7DA98CCC" w:rsidR="00236538" w:rsidRPr="005E62C5" w:rsidRDefault="00236538" w:rsidP="00236538">
            <w:pPr>
              <w:pStyle w:val="ListParagraph"/>
              <w:ind w:left="0"/>
              <w:rPr>
                <w:rFonts w:asciiTheme="minorBidi" w:hAnsiTheme="minorBidi"/>
                <w:b/>
                <w:bCs/>
                <w:sz w:val="20"/>
                <w:szCs w:val="20"/>
              </w:rPr>
            </w:pPr>
            <w:r w:rsidRPr="005E62C5">
              <w:rPr>
                <w:rFonts w:asciiTheme="minorBidi" w:hAnsiTheme="minorBidi"/>
                <w:b/>
                <w:bCs/>
                <w:sz w:val="20"/>
                <w:szCs w:val="20"/>
              </w:rPr>
              <w:t xml:space="preserve">9. I </w:t>
            </w:r>
            <w:proofErr w:type="gramStart"/>
            <w:r w:rsidRPr="005E62C5">
              <w:rPr>
                <w:rFonts w:asciiTheme="minorBidi" w:hAnsiTheme="minorBidi"/>
                <w:b/>
                <w:bCs/>
                <w:sz w:val="20"/>
                <w:szCs w:val="20"/>
              </w:rPr>
              <w:t>don’t</w:t>
            </w:r>
            <w:proofErr w:type="gramEnd"/>
            <w:r w:rsidRPr="005E62C5">
              <w:rPr>
                <w:rFonts w:asciiTheme="minorBidi" w:hAnsiTheme="minorBidi"/>
                <w:b/>
                <w:bCs/>
                <w:sz w:val="20"/>
                <w:szCs w:val="20"/>
              </w:rPr>
              <w:t xml:space="preserve"> know</w:t>
            </w:r>
          </w:p>
        </w:tc>
      </w:tr>
    </w:tbl>
    <w:p w14:paraId="1D4C9622" w14:textId="77777777" w:rsidR="00EB5E6F" w:rsidRPr="005E62C5" w:rsidRDefault="00EB5E6F" w:rsidP="00EB5E6F">
      <w:pPr>
        <w:pStyle w:val="ListParagraph"/>
        <w:ind w:left="1080"/>
        <w:rPr>
          <w:rFonts w:asciiTheme="minorBidi" w:hAnsiTheme="minorBidi"/>
          <w:sz w:val="20"/>
          <w:szCs w:val="20"/>
        </w:rPr>
      </w:pPr>
    </w:p>
    <w:p w14:paraId="24268464" w14:textId="5B7BA7E3" w:rsidR="00BA4356" w:rsidRPr="005E62C5" w:rsidRDefault="00236538" w:rsidP="00507DCE">
      <w:pPr>
        <w:pStyle w:val="ListParagraph"/>
        <w:numPr>
          <w:ilvl w:val="1"/>
          <w:numId w:val="1"/>
        </w:numPr>
        <w:rPr>
          <w:rFonts w:asciiTheme="minorBidi" w:hAnsiTheme="minorBidi"/>
          <w:sz w:val="20"/>
          <w:szCs w:val="20"/>
        </w:rPr>
      </w:pPr>
      <w:r w:rsidRPr="005E62C5">
        <w:rPr>
          <w:rFonts w:asciiTheme="minorBidi" w:hAnsiTheme="minorBidi"/>
          <w:sz w:val="20"/>
          <w:szCs w:val="20"/>
        </w:rPr>
        <w:t xml:space="preserve">I do not have sufficient information about the </w:t>
      </w:r>
      <w:r w:rsidR="005753ED" w:rsidRPr="005E62C5">
        <w:rPr>
          <w:rFonts w:asciiTheme="minorBidi" w:hAnsiTheme="minorBidi"/>
          <w:sz w:val="20"/>
          <w:szCs w:val="20"/>
        </w:rPr>
        <w:t xml:space="preserve">COVID-19 </w:t>
      </w:r>
      <w:r w:rsidR="00BA4356" w:rsidRPr="005E62C5">
        <w:rPr>
          <w:rFonts w:asciiTheme="minorBidi" w:hAnsiTheme="minorBidi"/>
          <w:sz w:val="20"/>
          <w:szCs w:val="20"/>
        </w:rPr>
        <w:t xml:space="preserve">vaccine to make an </w:t>
      </w:r>
      <w:r w:rsidR="005753ED" w:rsidRPr="005E62C5">
        <w:rPr>
          <w:rFonts w:asciiTheme="minorBidi" w:hAnsiTheme="minorBidi"/>
          <w:sz w:val="20"/>
          <w:szCs w:val="20"/>
        </w:rPr>
        <w:t>informed</w:t>
      </w:r>
      <w:r w:rsidR="00BA4356" w:rsidRPr="005E62C5">
        <w:rPr>
          <w:rFonts w:asciiTheme="minorBidi" w:hAnsiTheme="minorBidi"/>
          <w:sz w:val="20"/>
          <w:szCs w:val="20"/>
        </w:rPr>
        <w:t xml:space="preserve"> decision whether or not to get </w:t>
      </w:r>
      <w:proofErr w:type="gramStart"/>
      <w:r w:rsidR="00BA4356" w:rsidRPr="005E62C5">
        <w:rPr>
          <w:rFonts w:asciiTheme="minorBidi" w:hAnsiTheme="minorBidi"/>
          <w:sz w:val="20"/>
          <w:szCs w:val="20"/>
        </w:rPr>
        <w:t>vaccinated</w:t>
      </w:r>
      <w:proofErr w:type="gramEnd"/>
    </w:p>
    <w:tbl>
      <w:tblPr>
        <w:tblStyle w:val="TableGrid"/>
        <w:tblW w:w="86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705"/>
        <w:gridCol w:w="1743"/>
        <w:gridCol w:w="1743"/>
        <w:gridCol w:w="1711"/>
      </w:tblGrid>
      <w:tr w:rsidR="00BA4356" w:rsidRPr="005E62C5" w14:paraId="5A1BC40C" w14:textId="77777777" w:rsidTr="00BA4356">
        <w:tc>
          <w:tcPr>
            <w:tcW w:w="1738" w:type="dxa"/>
          </w:tcPr>
          <w:p w14:paraId="4833CF03" w14:textId="31E48782" w:rsidR="00BA4356" w:rsidRPr="005E62C5" w:rsidRDefault="00BA4356" w:rsidP="00C707C5">
            <w:pPr>
              <w:rPr>
                <w:rFonts w:asciiTheme="minorBidi" w:hAnsiTheme="minorBidi"/>
                <w:b/>
                <w:bCs/>
                <w:sz w:val="20"/>
                <w:szCs w:val="20"/>
              </w:rPr>
            </w:pPr>
            <w:r w:rsidRPr="005E62C5">
              <w:rPr>
                <w:rFonts w:asciiTheme="minorBidi" w:hAnsiTheme="minorBidi"/>
                <w:b/>
                <w:bCs/>
                <w:sz w:val="20"/>
                <w:szCs w:val="20"/>
              </w:rPr>
              <w:t>1.Very true of me</w:t>
            </w:r>
          </w:p>
        </w:tc>
        <w:tc>
          <w:tcPr>
            <w:tcW w:w="1705" w:type="dxa"/>
          </w:tcPr>
          <w:p w14:paraId="069993A4" w14:textId="77777777" w:rsidR="00BA4356" w:rsidRPr="005E62C5" w:rsidRDefault="00BA4356" w:rsidP="00C707C5">
            <w:pPr>
              <w:pStyle w:val="ListParagraph"/>
              <w:ind w:left="0"/>
              <w:rPr>
                <w:rFonts w:asciiTheme="minorBidi" w:hAnsiTheme="minorBidi"/>
                <w:b/>
                <w:bCs/>
                <w:sz w:val="20"/>
                <w:szCs w:val="20"/>
              </w:rPr>
            </w:pPr>
            <w:r w:rsidRPr="005E62C5">
              <w:rPr>
                <w:rFonts w:asciiTheme="minorBidi" w:hAnsiTheme="minorBidi"/>
                <w:b/>
                <w:bCs/>
                <w:sz w:val="20"/>
                <w:szCs w:val="20"/>
              </w:rPr>
              <w:t>2. Somewhat true of me</w:t>
            </w:r>
          </w:p>
        </w:tc>
        <w:tc>
          <w:tcPr>
            <w:tcW w:w="1743" w:type="dxa"/>
          </w:tcPr>
          <w:p w14:paraId="4CC19D1F" w14:textId="77777777" w:rsidR="00BA4356" w:rsidRPr="005E62C5" w:rsidRDefault="00BA4356" w:rsidP="00C707C5">
            <w:pPr>
              <w:pStyle w:val="ListParagraph"/>
              <w:ind w:left="0"/>
              <w:rPr>
                <w:rFonts w:asciiTheme="minorBidi" w:hAnsiTheme="minorBidi"/>
                <w:b/>
                <w:bCs/>
                <w:sz w:val="20"/>
                <w:szCs w:val="20"/>
              </w:rPr>
            </w:pPr>
            <w:r w:rsidRPr="005E62C5">
              <w:rPr>
                <w:rFonts w:asciiTheme="minorBidi" w:hAnsiTheme="minorBidi"/>
                <w:b/>
                <w:bCs/>
                <w:sz w:val="20"/>
                <w:szCs w:val="20"/>
              </w:rPr>
              <w:t>3. Somewhat untrue of me</w:t>
            </w:r>
          </w:p>
        </w:tc>
        <w:tc>
          <w:tcPr>
            <w:tcW w:w="1743" w:type="dxa"/>
          </w:tcPr>
          <w:p w14:paraId="3AB57DFC" w14:textId="77777777" w:rsidR="00BA4356" w:rsidRPr="005E62C5" w:rsidRDefault="00BA4356" w:rsidP="00C707C5">
            <w:pPr>
              <w:pStyle w:val="ListParagraph"/>
              <w:ind w:left="0"/>
              <w:rPr>
                <w:rFonts w:asciiTheme="minorBidi" w:hAnsiTheme="minorBidi"/>
                <w:b/>
                <w:bCs/>
                <w:sz w:val="20"/>
                <w:szCs w:val="20"/>
              </w:rPr>
            </w:pPr>
            <w:r w:rsidRPr="005E62C5">
              <w:rPr>
                <w:rFonts w:asciiTheme="minorBidi" w:hAnsiTheme="minorBidi"/>
                <w:b/>
                <w:bCs/>
                <w:sz w:val="20"/>
                <w:szCs w:val="20"/>
              </w:rPr>
              <w:t>4. Very untrue of me</w:t>
            </w:r>
          </w:p>
        </w:tc>
        <w:tc>
          <w:tcPr>
            <w:tcW w:w="1711" w:type="dxa"/>
          </w:tcPr>
          <w:p w14:paraId="5FAF1093" w14:textId="272F4A1D" w:rsidR="00BA4356" w:rsidRPr="005E62C5" w:rsidRDefault="00BA4356" w:rsidP="00C707C5">
            <w:pPr>
              <w:pStyle w:val="ListParagraph"/>
              <w:ind w:left="0"/>
              <w:rPr>
                <w:rFonts w:asciiTheme="minorBidi" w:hAnsiTheme="minorBidi"/>
                <w:b/>
                <w:bCs/>
                <w:sz w:val="20"/>
                <w:szCs w:val="20"/>
              </w:rPr>
            </w:pPr>
            <w:r w:rsidRPr="005E62C5">
              <w:rPr>
                <w:rFonts w:asciiTheme="minorBidi" w:hAnsiTheme="minorBidi"/>
                <w:b/>
                <w:bCs/>
                <w:sz w:val="20"/>
                <w:szCs w:val="20"/>
              </w:rPr>
              <w:t xml:space="preserve">9. I </w:t>
            </w:r>
            <w:proofErr w:type="gramStart"/>
            <w:r w:rsidRPr="005E62C5">
              <w:rPr>
                <w:rFonts w:asciiTheme="minorBidi" w:hAnsiTheme="minorBidi"/>
                <w:b/>
                <w:bCs/>
                <w:sz w:val="20"/>
                <w:szCs w:val="20"/>
              </w:rPr>
              <w:t>don’t</w:t>
            </w:r>
            <w:proofErr w:type="gramEnd"/>
            <w:r w:rsidRPr="005E62C5">
              <w:rPr>
                <w:rFonts w:asciiTheme="minorBidi" w:hAnsiTheme="minorBidi"/>
                <w:b/>
                <w:bCs/>
                <w:sz w:val="20"/>
                <w:szCs w:val="20"/>
              </w:rPr>
              <w:t xml:space="preserve"> know</w:t>
            </w:r>
          </w:p>
        </w:tc>
      </w:tr>
    </w:tbl>
    <w:p w14:paraId="37BD3D9D" w14:textId="7165BE17" w:rsidR="00EB5E6F" w:rsidRPr="005E62C5" w:rsidRDefault="00EB5E6F" w:rsidP="002759C7">
      <w:pPr>
        <w:pStyle w:val="ListParagraph"/>
        <w:rPr>
          <w:rFonts w:asciiTheme="minorBidi" w:hAnsiTheme="minorBidi"/>
          <w:b/>
          <w:bCs/>
          <w:sz w:val="20"/>
          <w:szCs w:val="20"/>
        </w:rPr>
      </w:pPr>
    </w:p>
    <w:p w14:paraId="673A6034" w14:textId="4589A1CD" w:rsidR="00E1132F" w:rsidRPr="005E62C5" w:rsidRDefault="00E1132F" w:rsidP="002759C7">
      <w:pPr>
        <w:pStyle w:val="ListParagraph"/>
        <w:rPr>
          <w:rFonts w:asciiTheme="minorBidi" w:hAnsiTheme="minorBidi"/>
          <w:b/>
          <w:bCs/>
          <w:sz w:val="20"/>
          <w:szCs w:val="20"/>
        </w:rPr>
      </w:pPr>
    </w:p>
    <w:p w14:paraId="47095046" w14:textId="36C1F1F2" w:rsidR="00E1132F" w:rsidRPr="005E62C5" w:rsidRDefault="006E1CE6" w:rsidP="00E1132F">
      <w:pPr>
        <w:pStyle w:val="ListParagraph"/>
        <w:numPr>
          <w:ilvl w:val="1"/>
          <w:numId w:val="1"/>
        </w:numPr>
        <w:rPr>
          <w:rFonts w:asciiTheme="minorBidi" w:hAnsiTheme="minorBidi"/>
          <w:sz w:val="20"/>
          <w:szCs w:val="20"/>
        </w:rPr>
      </w:pPr>
      <w:r w:rsidRPr="005E62C5">
        <w:rPr>
          <w:rFonts w:asciiTheme="minorBidi" w:hAnsiTheme="minorBidi"/>
          <w:sz w:val="20"/>
          <w:szCs w:val="20"/>
        </w:rPr>
        <w:t xml:space="preserve">The effects of the vaccine have not been tested over a long period </w:t>
      </w:r>
      <w:r w:rsidR="00E914C4" w:rsidRPr="005E62C5">
        <w:rPr>
          <w:rFonts w:asciiTheme="minorBidi" w:hAnsiTheme="minorBidi"/>
          <w:sz w:val="20"/>
          <w:szCs w:val="20"/>
        </w:rPr>
        <w:t xml:space="preserve">of time </w:t>
      </w:r>
      <w:r w:rsidRPr="005E62C5">
        <w:rPr>
          <w:rFonts w:asciiTheme="minorBidi" w:hAnsiTheme="minorBidi"/>
          <w:sz w:val="20"/>
          <w:szCs w:val="20"/>
        </w:rPr>
        <w:t xml:space="preserve">and therefore the </w:t>
      </w:r>
      <w:r w:rsidR="00331614" w:rsidRPr="005E62C5">
        <w:rPr>
          <w:rFonts w:asciiTheme="minorBidi" w:hAnsiTheme="minorBidi"/>
          <w:sz w:val="20"/>
          <w:szCs w:val="20"/>
        </w:rPr>
        <w:t xml:space="preserve">vaccination </w:t>
      </w:r>
      <w:r w:rsidR="00507DCE" w:rsidRPr="005E62C5">
        <w:rPr>
          <w:rFonts w:asciiTheme="minorBidi" w:hAnsiTheme="minorBidi"/>
          <w:sz w:val="20"/>
          <w:szCs w:val="20"/>
        </w:rPr>
        <w:t>campaign</w:t>
      </w:r>
      <w:r w:rsidR="00331614" w:rsidRPr="005E62C5">
        <w:rPr>
          <w:rFonts w:asciiTheme="minorBidi" w:hAnsiTheme="minorBidi"/>
          <w:sz w:val="20"/>
          <w:szCs w:val="20"/>
        </w:rPr>
        <w:t xml:space="preserve"> in Israel </w:t>
      </w:r>
      <w:r w:rsidR="00507DCE" w:rsidRPr="005E62C5">
        <w:rPr>
          <w:rFonts w:asciiTheme="minorBidi" w:hAnsiTheme="minorBidi"/>
          <w:sz w:val="20"/>
          <w:szCs w:val="20"/>
        </w:rPr>
        <w:t>constitutes</w:t>
      </w:r>
      <w:r w:rsidR="00331614" w:rsidRPr="005E62C5">
        <w:rPr>
          <w:rFonts w:asciiTheme="minorBidi" w:hAnsiTheme="minorBidi"/>
          <w:sz w:val="20"/>
          <w:szCs w:val="20"/>
        </w:rPr>
        <w:t xml:space="preserve"> an experiment </w:t>
      </w:r>
      <w:r w:rsidR="00507DCE" w:rsidRPr="005E62C5">
        <w:rPr>
          <w:rFonts w:asciiTheme="minorBidi" w:hAnsiTheme="minorBidi"/>
          <w:sz w:val="20"/>
          <w:szCs w:val="20"/>
        </w:rPr>
        <w:t>on</w:t>
      </w:r>
      <w:r w:rsidR="00331614" w:rsidRPr="005E62C5">
        <w:rPr>
          <w:rFonts w:asciiTheme="minorBidi" w:hAnsiTheme="minorBidi"/>
          <w:sz w:val="20"/>
          <w:szCs w:val="20"/>
        </w:rPr>
        <w:t xml:space="preserve"> humans. </w:t>
      </w:r>
    </w:p>
    <w:tbl>
      <w:tblPr>
        <w:tblStyle w:val="TableGrid"/>
        <w:tblW w:w="86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705"/>
        <w:gridCol w:w="1743"/>
        <w:gridCol w:w="1743"/>
        <w:gridCol w:w="1711"/>
      </w:tblGrid>
      <w:tr w:rsidR="00E1132F" w:rsidRPr="005E62C5" w14:paraId="057E1473" w14:textId="77777777" w:rsidTr="00C707C5">
        <w:tc>
          <w:tcPr>
            <w:tcW w:w="1738" w:type="dxa"/>
          </w:tcPr>
          <w:p w14:paraId="42A75389" w14:textId="496BB0F9" w:rsidR="00E1132F" w:rsidRPr="005E62C5" w:rsidRDefault="00E1132F" w:rsidP="00C707C5">
            <w:pPr>
              <w:rPr>
                <w:rFonts w:asciiTheme="minorBidi" w:hAnsiTheme="minorBidi"/>
                <w:b/>
                <w:bCs/>
                <w:sz w:val="20"/>
                <w:szCs w:val="20"/>
              </w:rPr>
            </w:pPr>
            <w:r w:rsidRPr="005E62C5">
              <w:rPr>
                <w:rFonts w:asciiTheme="minorBidi" w:hAnsiTheme="minorBidi"/>
                <w:b/>
                <w:bCs/>
                <w:sz w:val="20"/>
                <w:szCs w:val="20"/>
              </w:rPr>
              <w:t>1.Very true of me</w:t>
            </w:r>
          </w:p>
        </w:tc>
        <w:tc>
          <w:tcPr>
            <w:tcW w:w="1705" w:type="dxa"/>
          </w:tcPr>
          <w:p w14:paraId="283C91D4" w14:textId="77777777" w:rsidR="00E1132F" w:rsidRPr="005E62C5" w:rsidRDefault="00E1132F" w:rsidP="00C707C5">
            <w:pPr>
              <w:pStyle w:val="ListParagraph"/>
              <w:ind w:left="0"/>
              <w:rPr>
                <w:rFonts w:asciiTheme="minorBidi" w:hAnsiTheme="minorBidi"/>
                <w:b/>
                <w:bCs/>
                <w:sz w:val="20"/>
                <w:szCs w:val="20"/>
              </w:rPr>
            </w:pPr>
            <w:r w:rsidRPr="005E62C5">
              <w:rPr>
                <w:rFonts w:asciiTheme="minorBidi" w:hAnsiTheme="minorBidi"/>
                <w:b/>
                <w:bCs/>
                <w:sz w:val="20"/>
                <w:szCs w:val="20"/>
              </w:rPr>
              <w:t>2. Somewhat true of me</w:t>
            </w:r>
          </w:p>
        </w:tc>
        <w:tc>
          <w:tcPr>
            <w:tcW w:w="1743" w:type="dxa"/>
          </w:tcPr>
          <w:p w14:paraId="36B32A70" w14:textId="77777777" w:rsidR="00E1132F" w:rsidRPr="005E62C5" w:rsidRDefault="00E1132F" w:rsidP="00C707C5">
            <w:pPr>
              <w:pStyle w:val="ListParagraph"/>
              <w:ind w:left="0"/>
              <w:rPr>
                <w:rFonts w:asciiTheme="minorBidi" w:hAnsiTheme="minorBidi"/>
                <w:b/>
                <w:bCs/>
                <w:sz w:val="20"/>
                <w:szCs w:val="20"/>
              </w:rPr>
            </w:pPr>
            <w:r w:rsidRPr="005E62C5">
              <w:rPr>
                <w:rFonts w:asciiTheme="minorBidi" w:hAnsiTheme="minorBidi"/>
                <w:b/>
                <w:bCs/>
                <w:sz w:val="20"/>
                <w:szCs w:val="20"/>
              </w:rPr>
              <w:t>3. Somewhat untrue of me</w:t>
            </w:r>
          </w:p>
        </w:tc>
        <w:tc>
          <w:tcPr>
            <w:tcW w:w="1743" w:type="dxa"/>
          </w:tcPr>
          <w:p w14:paraId="126FDBEA" w14:textId="77777777" w:rsidR="00E1132F" w:rsidRPr="005E62C5" w:rsidRDefault="00E1132F" w:rsidP="00C707C5">
            <w:pPr>
              <w:pStyle w:val="ListParagraph"/>
              <w:ind w:left="0"/>
              <w:rPr>
                <w:rFonts w:asciiTheme="minorBidi" w:hAnsiTheme="minorBidi"/>
                <w:b/>
                <w:bCs/>
                <w:sz w:val="20"/>
                <w:szCs w:val="20"/>
              </w:rPr>
            </w:pPr>
            <w:r w:rsidRPr="005E62C5">
              <w:rPr>
                <w:rFonts w:asciiTheme="minorBidi" w:hAnsiTheme="minorBidi"/>
                <w:b/>
                <w:bCs/>
                <w:sz w:val="20"/>
                <w:szCs w:val="20"/>
              </w:rPr>
              <w:t>4. Very untrue of me</w:t>
            </w:r>
          </w:p>
        </w:tc>
        <w:tc>
          <w:tcPr>
            <w:tcW w:w="1711" w:type="dxa"/>
          </w:tcPr>
          <w:p w14:paraId="68544F96" w14:textId="4371150D" w:rsidR="00E1132F" w:rsidRPr="005E62C5" w:rsidRDefault="00E1132F" w:rsidP="00C707C5">
            <w:pPr>
              <w:pStyle w:val="ListParagraph"/>
              <w:ind w:left="0"/>
              <w:rPr>
                <w:rFonts w:asciiTheme="minorBidi" w:hAnsiTheme="minorBidi"/>
                <w:b/>
                <w:bCs/>
                <w:sz w:val="20"/>
                <w:szCs w:val="20"/>
              </w:rPr>
            </w:pPr>
            <w:r w:rsidRPr="005E62C5">
              <w:rPr>
                <w:rFonts w:asciiTheme="minorBidi" w:hAnsiTheme="minorBidi"/>
                <w:b/>
                <w:bCs/>
                <w:sz w:val="20"/>
                <w:szCs w:val="20"/>
              </w:rPr>
              <w:t xml:space="preserve">9. I </w:t>
            </w:r>
            <w:proofErr w:type="gramStart"/>
            <w:r w:rsidRPr="005E62C5">
              <w:rPr>
                <w:rFonts w:asciiTheme="minorBidi" w:hAnsiTheme="minorBidi"/>
                <w:b/>
                <w:bCs/>
                <w:sz w:val="20"/>
                <w:szCs w:val="20"/>
              </w:rPr>
              <w:t>don’t</w:t>
            </w:r>
            <w:proofErr w:type="gramEnd"/>
            <w:r w:rsidRPr="005E62C5">
              <w:rPr>
                <w:rFonts w:asciiTheme="minorBidi" w:hAnsiTheme="minorBidi"/>
                <w:b/>
                <w:bCs/>
                <w:sz w:val="20"/>
                <w:szCs w:val="20"/>
              </w:rPr>
              <w:t xml:space="preserve"> know</w:t>
            </w:r>
          </w:p>
        </w:tc>
      </w:tr>
    </w:tbl>
    <w:p w14:paraId="5D244294" w14:textId="3B0B3F3C" w:rsidR="00E97147" w:rsidRPr="005E62C5" w:rsidRDefault="00E97147" w:rsidP="00E97147">
      <w:pPr>
        <w:pStyle w:val="ListParagraph"/>
        <w:ind w:left="1080"/>
        <w:rPr>
          <w:rFonts w:asciiTheme="minorBidi" w:hAnsiTheme="minorBidi"/>
          <w:sz w:val="20"/>
          <w:szCs w:val="20"/>
        </w:rPr>
      </w:pPr>
    </w:p>
    <w:p w14:paraId="3985A4E8" w14:textId="57143664" w:rsidR="001F3C1C" w:rsidRPr="005E62C5" w:rsidRDefault="001F3C1C" w:rsidP="00E97147">
      <w:pPr>
        <w:pStyle w:val="ListParagraph"/>
        <w:ind w:left="1080"/>
        <w:rPr>
          <w:rFonts w:asciiTheme="minorBidi" w:hAnsiTheme="minorBidi"/>
          <w:sz w:val="20"/>
          <w:szCs w:val="20"/>
        </w:rPr>
      </w:pPr>
    </w:p>
    <w:p w14:paraId="1C359C5D" w14:textId="3B5E59E7" w:rsidR="00E97147" w:rsidRPr="005E62C5" w:rsidRDefault="00E97147" w:rsidP="00E97147">
      <w:pPr>
        <w:pStyle w:val="ListParagraph"/>
        <w:numPr>
          <w:ilvl w:val="1"/>
          <w:numId w:val="1"/>
        </w:numPr>
        <w:rPr>
          <w:rFonts w:asciiTheme="minorBidi" w:hAnsiTheme="minorBidi"/>
          <w:sz w:val="20"/>
          <w:szCs w:val="20"/>
        </w:rPr>
      </w:pPr>
      <w:r w:rsidRPr="005E62C5">
        <w:rPr>
          <w:rFonts w:asciiTheme="minorBidi" w:hAnsiTheme="minorBidi"/>
          <w:sz w:val="20"/>
          <w:szCs w:val="20"/>
        </w:rPr>
        <w:t xml:space="preserve">It is important that people over 65 and people </w:t>
      </w:r>
      <w:r w:rsidR="004B7040" w:rsidRPr="005E62C5">
        <w:rPr>
          <w:rFonts w:asciiTheme="minorBidi" w:hAnsiTheme="minorBidi"/>
          <w:sz w:val="20"/>
          <w:szCs w:val="20"/>
        </w:rPr>
        <w:t xml:space="preserve">in </w:t>
      </w:r>
      <w:r w:rsidR="005504F2" w:rsidRPr="005E62C5">
        <w:rPr>
          <w:rFonts w:asciiTheme="minorBidi" w:hAnsiTheme="minorBidi"/>
          <w:sz w:val="20"/>
          <w:szCs w:val="20"/>
        </w:rPr>
        <w:t>at-</w:t>
      </w:r>
      <w:r w:rsidR="004B7040" w:rsidRPr="005E62C5">
        <w:rPr>
          <w:rFonts w:asciiTheme="minorBidi" w:hAnsiTheme="minorBidi"/>
          <w:sz w:val="20"/>
          <w:szCs w:val="20"/>
        </w:rPr>
        <w:t>risk groups</w:t>
      </w:r>
      <w:r w:rsidR="00BA692D" w:rsidRPr="005E62C5">
        <w:rPr>
          <w:rFonts w:asciiTheme="minorBidi" w:hAnsiTheme="minorBidi"/>
          <w:sz w:val="20"/>
          <w:szCs w:val="20"/>
        </w:rPr>
        <w:t xml:space="preserve"> get </w:t>
      </w:r>
      <w:r w:rsidR="00507DCE" w:rsidRPr="005E62C5">
        <w:rPr>
          <w:rFonts w:asciiTheme="minorBidi" w:hAnsiTheme="minorBidi"/>
          <w:sz w:val="20"/>
          <w:szCs w:val="20"/>
        </w:rPr>
        <w:t>vaccinated</w:t>
      </w:r>
      <w:r w:rsidRPr="005E62C5">
        <w:rPr>
          <w:rFonts w:asciiTheme="minorBidi" w:hAnsiTheme="minorBidi"/>
          <w:sz w:val="20"/>
          <w:szCs w:val="20"/>
        </w:rPr>
        <w:t xml:space="preserve">. </w:t>
      </w:r>
    </w:p>
    <w:tbl>
      <w:tblPr>
        <w:tblStyle w:val="TableGrid"/>
        <w:tblW w:w="86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705"/>
        <w:gridCol w:w="1743"/>
        <w:gridCol w:w="1743"/>
        <w:gridCol w:w="1711"/>
      </w:tblGrid>
      <w:tr w:rsidR="00E97147" w:rsidRPr="005E62C5" w14:paraId="0C059A6D" w14:textId="77777777" w:rsidTr="00C707C5">
        <w:tc>
          <w:tcPr>
            <w:tcW w:w="1738" w:type="dxa"/>
          </w:tcPr>
          <w:p w14:paraId="4FBC6D62" w14:textId="64417055" w:rsidR="00E97147" w:rsidRPr="005E62C5" w:rsidRDefault="00E97147" w:rsidP="00C707C5">
            <w:pPr>
              <w:rPr>
                <w:rFonts w:asciiTheme="minorBidi" w:hAnsiTheme="minorBidi"/>
                <w:b/>
                <w:bCs/>
                <w:sz w:val="20"/>
                <w:szCs w:val="20"/>
              </w:rPr>
            </w:pPr>
            <w:r w:rsidRPr="005E62C5">
              <w:rPr>
                <w:rFonts w:asciiTheme="minorBidi" w:hAnsiTheme="minorBidi"/>
                <w:b/>
                <w:bCs/>
                <w:sz w:val="20"/>
                <w:szCs w:val="20"/>
              </w:rPr>
              <w:t>1.Very true of me</w:t>
            </w:r>
          </w:p>
        </w:tc>
        <w:tc>
          <w:tcPr>
            <w:tcW w:w="1705" w:type="dxa"/>
          </w:tcPr>
          <w:p w14:paraId="0ABD1B07" w14:textId="77777777" w:rsidR="00E97147" w:rsidRPr="005E62C5" w:rsidRDefault="00E97147" w:rsidP="00C707C5">
            <w:pPr>
              <w:pStyle w:val="ListParagraph"/>
              <w:ind w:left="0"/>
              <w:rPr>
                <w:rFonts w:asciiTheme="minorBidi" w:hAnsiTheme="minorBidi"/>
                <w:b/>
                <w:bCs/>
                <w:sz w:val="20"/>
                <w:szCs w:val="20"/>
              </w:rPr>
            </w:pPr>
            <w:r w:rsidRPr="005E62C5">
              <w:rPr>
                <w:rFonts w:asciiTheme="minorBidi" w:hAnsiTheme="minorBidi"/>
                <w:b/>
                <w:bCs/>
                <w:sz w:val="20"/>
                <w:szCs w:val="20"/>
              </w:rPr>
              <w:t>2. Somewhat true of me</w:t>
            </w:r>
          </w:p>
        </w:tc>
        <w:tc>
          <w:tcPr>
            <w:tcW w:w="1743" w:type="dxa"/>
          </w:tcPr>
          <w:p w14:paraId="13C28787" w14:textId="77777777" w:rsidR="00E97147" w:rsidRPr="005E62C5" w:rsidRDefault="00E97147" w:rsidP="00C707C5">
            <w:pPr>
              <w:pStyle w:val="ListParagraph"/>
              <w:ind w:left="0"/>
              <w:rPr>
                <w:rFonts w:asciiTheme="minorBidi" w:hAnsiTheme="minorBidi"/>
                <w:b/>
                <w:bCs/>
                <w:sz w:val="20"/>
                <w:szCs w:val="20"/>
              </w:rPr>
            </w:pPr>
            <w:r w:rsidRPr="005E62C5">
              <w:rPr>
                <w:rFonts w:asciiTheme="minorBidi" w:hAnsiTheme="minorBidi"/>
                <w:b/>
                <w:bCs/>
                <w:sz w:val="20"/>
                <w:szCs w:val="20"/>
              </w:rPr>
              <w:t>3. Somewhat untrue of me</w:t>
            </w:r>
          </w:p>
        </w:tc>
        <w:tc>
          <w:tcPr>
            <w:tcW w:w="1743" w:type="dxa"/>
          </w:tcPr>
          <w:p w14:paraId="28D6116C" w14:textId="77777777" w:rsidR="00E97147" w:rsidRPr="005E62C5" w:rsidRDefault="00E97147" w:rsidP="00C707C5">
            <w:pPr>
              <w:pStyle w:val="ListParagraph"/>
              <w:ind w:left="0"/>
              <w:rPr>
                <w:rFonts w:asciiTheme="minorBidi" w:hAnsiTheme="minorBidi"/>
                <w:b/>
                <w:bCs/>
                <w:sz w:val="20"/>
                <w:szCs w:val="20"/>
              </w:rPr>
            </w:pPr>
            <w:r w:rsidRPr="005E62C5">
              <w:rPr>
                <w:rFonts w:asciiTheme="minorBidi" w:hAnsiTheme="minorBidi"/>
                <w:b/>
                <w:bCs/>
                <w:sz w:val="20"/>
                <w:szCs w:val="20"/>
              </w:rPr>
              <w:t>4. Very untrue of me</w:t>
            </w:r>
          </w:p>
        </w:tc>
        <w:tc>
          <w:tcPr>
            <w:tcW w:w="1711" w:type="dxa"/>
          </w:tcPr>
          <w:p w14:paraId="37672BBC" w14:textId="2DABCA70" w:rsidR="00E97147" w:rsidRPr="005E62C5" w:rsidRDefault="00E97147" w:rsidP="00C707C5">
            <w:pPr>
              <w:pStyle w:val="ListParagraph"/>
              <w:ind w:left="0"/>
              <w:rPr>
                <w:rFonts w:asciiTheme="minorBidi" w:hAnsiTheme="minorBidi"/>
                <w:b/>
                <w:bCs/>
                <w:sz w:val="20"/>
                <w:szCs w:val="20"/>
              </w:rPr>
            </w:pPr>
            <w:r w:rsidRPr="005E62C5">
              <w:rPr>
                <w:rFonts w:asciiTheme="minorBidi" w:hAnsiTheme="minorBidi"/>
                <w:b/>
                <w:bCs/>
                <w:sz w:val="20"/>
                <w:szCs w:val="20"/>
              </w:rPr>
              <w:t xml:space="preserve">9. I </w:t>
            </w:r>
            <w:proofErr w:type="gramStart"/>
            <w:r w:rsidRPr="005E62C5">
              <w:rPr>
                <w:rFonts w:asciiTheme="minorBidi" w:hAnsiTheme="minorBidi"/>
                <w:b/>
                <w:bCs/>
                <w:sz w:val="20"/>
                <w:szCs w:val="20"/>
              </w:rPr>
              <w:t>don’t</w:t>
            </w:r>
            <w:proofErr w:type="gramEnd"/>
            <w:r w:rsidRPr="005E62C5">
              <w:rPr>
                <w:rFonts w:asciiTheme="minorBidi" w:hAnsiTheme="minorBidi"/>
                <w:b/>
                <w:bCs/>
                <w:sz w:val="20"/>
                <w:szCs w:val="20"/>
              </w:rPr>
              <w:t xml:space="preserve"> know</w:t>
            </w:r>
          </w:p>
        </w:tc>
      </w:tr>
    </w:tbl>
    <w:p w14:paraId="6F61F65F" w14:textId="37238A67" w:rsidR="00E97147" w:rsidRPr="005E62C5" w:rsidRDefault="00E97147" w:rsidP="002759C7">
      <w:pPr>
        <w:pStyle w:val="ListParagraph"/>
        <w:rPr>
          <w:rFonts w:asciiTheme="minorBidi" w:hAnsiTheme="minorBidi"/>
          <w:b/>
          <w:bCs/>
          <w:sz w:val="20"/>
          <w:szCs w:val="20"/>
        </w:rPr>
      </w:pPr>
    </w:p>
    <w:p w14:paraId="268942CE" w14:textId="3C1AB896" w:rsidR="00BA692D" w:rsidRPr="005E62C5" w:rsidRDefault="00BA692D" w:rsidP="00BA692D">
      <w:pPr>
        <w:pStyle w:val="ListParagraph"/>
        <w:numPr>
          <w:ilvl w:val="1"/>
          <w:numId w:val="1"/>
        </w:numPr>
        <w:rPr>
          <w:rFonts w:asciiTheme="minorBidi" w:hAnsiTheme="minorBidi"/>
          <w:sz w:val="20"/>
          <w:szCs w:val="20"/>
        </w:rPr>
      </w:pPr>
      <w:r w:rsidRPr="005E62C5">
        <w:rPr>
          <w:rFonts w:asciiTheme="minorBidi" w:hAnsiTheme="minorBidi"/>
          <w:sz w:val="20"/>
          <w:szCs w:val="20"/>
        </w:rPr>
        <w:t xml:space="preserve">Young people should put off getting the vaccine until they see </w:t>
      </w:r>
      <w:r w:rsidR="00FC4484" w:rsidRPr="005E62C5">
        <w:rPr>
          <w:rFonts w:asciiTheme="minorBidi" w:hAnsiTheme="minorBidi"/>
          <w:sz w:val="20"/>
          <w:szCs w:val="20"/>
        </w:rPr>
        <w:t xml:space="preserve">how it </w:t>
      </w:r>
      <w:r w:rsidR="00507DCE" w:rsidRPr="005E62C5">
        <w:rPr>
          <w:rFonts w:asciiTheme="minorBidi" w:hAnsiTheme="minorBidi"/>
          <w:sz w:val="20"/>
          <w:szCs w:val="20"/>
        </w:rPr>
        <w:t>a</w:t>
      </w:r>
      <w:r w:rsidR="00FC4484" w:rsidRPr="005E62C5">
        <w:rPr>
          <w:rFonts w:asciiTheme="minorBidi" w:hAnsiTheme="minorBidi"/>
          <w:sz w:val="20"/>
          <w:szCs w:val="20"/>
        </w:rPr>
        <w:t>ffects people worldwide</w:t>
      </w:r>
      <w:r w:rsidRPr="005E62C5">
        <w:rPr>
          <w:rFonts w:asciiTheme="minorBidi" w:hAnsiTheme="minorBidi"/>
          <w:sz w:val="20"/>
          <w:szCs w:val="20"/>
        </w:rPr>
        <w:t xml:space="preserve">. </w:t>
      </w:r>
    </w:p>
    <w:tbl>
      <w:tblPr>
        <w:tblStyle w:val="TableGrid"/>
        <w:tblW w:w="86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705"/>
        <w:gridCol w:w="1743"/>
        <w:gridCol w:w="1743"/>
        <w:gridCol w:w="1711"/>
      </w:tblGrid>
      <w:tr w:rsidR="00BA692D" w:rsidRPr="005E62C5" w14:paraId="21B32F9E" w14:textId="77777777" w:rsidTr="00C707C5">
        <w:tc>
          <w:tcPr>
            <w:tcW w:w="1738" w:type="dxa"/>
          </w:tcPr>
          <w:p w14:paraId="7AD4929A" w14:textId="6828151A" w:rsidR="00BA692D" w:rsidRPr="005E62C5" w:rsidRDefault="00BA692D" w:rsidP="00C707C5">
            <w:pPr>
              <w:rPr>
                <w:rFonts w:asciiTheme="minorBidi" w:hAnsiTheme="minorBidi"/>
                <w:b/>
                <w:bCs/>
                <w:sz w:val="20"/>
                <w:szCs w:val="20"/>
              </w:rPr>
            </w:pPr>
            <w:r w:rsidRPr="005E62C5">
              <w:rPr>
                <w:rFonts w:asciiTheme="minorBidi" w:hAnsiTheme="minorBidi"/>
                <w:b/>
                <w:bCs/>
                <w:sz w:val="20"/>
                <w:szCs w:val="20"/>
              </w:rPr>
              <w:t>1.Very true of me</w:t>
            </w:r>
          </w:p>
        </w:tc>
        <w:tc>
          <w:tcPr>
            <w:tcW w:w="1705" w:type="dxa"/>
          </w:tcPr>
          <w:p w14:paraId="48091FDF" w14:textId="77777777" w:rsidR="00BA692D" w:rsidRPr="005E62C5" w:rsidRDefault="00BA692D" w:rsidP="00C707C5">
            <w:pPr>
              <w:pStyle w:val="ListParagraph"/>
              <w:ind w:left="0"/>
              <w:rPr>
                <w:rFonts w:asciiTheme="minorBidi" w:hAnsiTheme="minorBidi"/>
                <w:b/>
                <w:bCs/>
                <w:sz w:val="20"/>
                <w:szCs w:val="20"/>
              </w:rPr>
            </w:pPr>
            <w:r w:rsidRPr="005E62C5">
              <w:rPr>
                <w:rFonts w:asciiTheme="minorBidi" w:hAnsiTheme="minorBidi"/>
                <w:b/>
                <w:bCs/>
                <w:sz w:val="20"/>
                <w:szCs w:val="20"/>
              </w:rPr>
              <w:t>2. Somewhat true of me</w:t>
            </w:r>
          </w:p>
        </w:tc>
        <w:tc>
          <w:tcPr>
            <w:tcW w:w="1743" w:type="dxa"/>
          </w:tcPr>
          <w:p w14:paraId="211886A7" w14:textId="77777777" w:rsidR="00BA692D" w:rsidRPr="005E62C5" w:rsidRDefault="00BA692D" w:rsidP="00C707C5">
            <w:pPr>
              <w:pStyle w:val="ListParagraph"/>
              <w:ind w:left="0"/>
              <w:rPr>
                <w:rFonts w:asciiTheme="minorBidi" w:hAnsiTheme="minorBidi"/>
                <w:b/>
                <w:bCs/>
                <w:sz w:val="20"/>
                <w:szCs w:val="20"/>
              </w:rPr>
            </w:pPr>
            <w:r w:rsidRPr="005E62C5">
              <w:rPr>
                <w:rFonts w:asciiTheme="minorBidi" w:hAnsiTheme="minorBidi"/>
                <w:b/>
                <w:bCs/>
                <w:sz w:val="20"/>
                <w:szCs w:val="20"/>
              </w:rPr>
              <w:t>3. Somewhat untrue of me</w:t>
            </w:r>
          </w:p>
        </w:tc>
        <w:tc>
          <w:tcPr>
            <w:tcW w:w="1743" w:type="dxa"/>
          </w:tcPr>
          <w:p w14:paraId="44F289F0" w14:textId="77777777" w:rsidR="00BA692D" w:rsidRPr="005E62C5" w:rsidRDefault="00BA692D" w:rsidP="00C707C5">
            <w:pPr>
              <w:pStyle w:val="ListParagraph"/>
              <w:ind w:left="0"/>
              <w:rPr>
                <w:rFonts w:asciiTheme="minorBidi" w:hAnsiTheme="minorBidi"/>
                <w:b/>
                <w:bCs/>
                <w:sz w:val="20"/>
                <w:szCs w:val="20"/>
              </w:rPr>
            </w:pPr>
            <w:r w:rsidRPr="005E62C5">
              <w:rPr>
                <w:rFonts w:asciiTheme="minorBidi" w:hAnsiTheme="minorBidi"/>
                <w:b/>
                <w:bCs/>
                <w:sz w:val="20"/>
                <w:szCs w:val="20"/>
              </w:rPr>
              <w:t>4. Very untrue of me</w:t>
            </w:r>
          </w:p>
        </w:tc>
        <w:tc>
          <w:tcPr>
            <w:tcW w:w="1711" w:type="dxa"/>
          </w:tcPr>
          <w:p w14:paraId="27A28ACA" w14:textId="64BE72A4" w:rsidR="00BA692D" w:rsidRPr="005E62C5" w:rsidRDefault="00BA692D" w:rsidP="00C707C5">
            <w:pPr>
              <w:pStyle w:val="ListParagraph"/>
              <w:ind w:left="0"/>
              <w:rPr>
                <w:rFonts w:asciiTheme="minorBidi" w:hAnsiTheme="minorBidi"/>
                <w:b/>
                <w:bCs/>
                <w:sz w:val="20"/>
                <w:szCs w:val="20"/>
              </w:rPr>
            </w:pPr>
            <w:r w:rsidRPr="005E62C5">
              <w:rPr>
                <w:rFonts w:asciiTheme="minorBidi" w:hAnsiTheme="minorBidi"/>
                <w:b/>
                <w:bCs/>
                <w:sz w:val="20"/>
                <w:szCs w:val="20"/>
              </w:rPr>
              <w:t xml:space="preserve">9. I </w:t>
            </w:r>
            <w:proofErr w:type="gramStart"/>
            <w:r w:rsidRPr="005E62C5">
              <w:rPr>
                <w:rFonts w:asciiTheme="minorBidi" w:hAnsiTheme="minorBidi"/>
                <w:b/>
                <w:bCs/>
                <w:sz w:val="20"/>
                <w:szCs w:val="20"/>
              </w:rPr>
              <w:t>don’t</w:t>
            </w:r>
            <w:proofErr w:type="gramEnd"/>
            <w:r w:rsidRPr="005E62C5">
              <w:rPr>
                <w:rFonts w:asciiTheme="minorBidi" w:hAnsiTheme="minorBidi"/>
                <w:b/>
                <w:bCs/>
                <w:sz w:val="20"/>
                <w:szCs w:val="20"/>
              </w:rPr>
              <w:t xml:space="preserve"> know</w:t>
            </w:r>
          </w:p>
        </w:tc>
      </w:tr>
    </w:tbl>
    <w:p w14:paraId="69817598" w14:textId="5E8B8E76" w:rsidR="00BA692D" w:rsidRDefault="00BA692D" w:rsidP="002759C7">
      <w:pPr>
        <w:pStyle w:val="ListParagraph"/>
        <w:rPr>
          <w:rFonts w:asciiTheme="minorBidi" w:hAnsiTheme="minorBidi"/>
          <w:b/>
          <w:bCs/>
          <w:sz w:val="20"/>
          <w:szCs w:val="20"/>
        </w:rPr>
      </w:pPr>
    </w:p>
    <w:p w14:paraId="2AE53509" w14:textId="4F711424" w:rsidR="005E62C5" w:rsidRDefault="005E62C5" w:rsidP="002759C7">
      <w:pPr>
        <w:pStyle w:val="ListParagraph"/>
        <w:rPr>
          <w:rFonts w:asciiTheme="minorBidi" w:hAnsiTheme="minorBidi"/>
          <w:b/>
          <w:bCs/>
          <w:sz w:val="20"/>
          <w:szCs w:val="20"/>
        </w:rPr>
      </w:pPr>
    </w:p>
    <w:p w14:paraId="401E914E" w14:textId="77777777" w:rsidR="005D54F3" w:rsidRDefault="005D54F3" w:rsidP="002759C7">
      <w:pPr>
        <w:pStyle w:val="ListParagraph"/>
        <w:rPr>
          <w:rFonts w:asciiTheme="minorBidi" w:hAnsiTheme="minorBidi"/>
          <w:b/>
          <w:bCs/>
          <w:sz w:val="20"/>
          <w:szCs w:val="20"/>
        </w:rPr>
      </w:pPr>
    </w:p>
    <w:p w14:paraId="7B678D67" w14:textId="4EA8998F" w:rsidR="005E62C5" w:rsidRDefault="005E62C5" w:rsidP="002759C7">
      <w:pPr>
        <w:pStyle w:val="ListParagraph"/>
        <w:rPr>
          <w:rFonts w:asciiTheme="minorBidi" w:hAnsiTheme="minorBidi"/>
          <w:b/>
          <w:bCs/>
          <w:sz w:val="20"/>
          <w:szCs w:val="20"/>
        </w:rPr>
      </w:pPr>
    </w:p>
    <w:p w14:paraId="3517E794" w14:textId="77777777" w:rsidR="005E62C5" w:rsidRPr="005E62C5" w:rsidRDefault="005E62C5" w:rsidP="002759C7">
      <w:pPr>
        <w:pStyle w:val="ListParagraph"/>
        <w:rPr>
          <w:rFonts w:asciiTheme="minorBidi" w:hAnsiTheme="minorBidi"/>
          <w:b/>
          <w:bCs/>
          <w:sz w:val="20"/>
          <w:szCs w:val="20"/>
        </w:rPr>
      </w:pPr>
    </w:p>
    <w:p w14:paraId="6E92324B" w14:textId="7EB3916E" w:rsidR="00FA58F5" w:rsidRPr="005E62C5" w:rsidRDefault="008B06E6" w:rsidP="00FA58F5">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lastRenderedPageBreak/>
        <w:t>In your opinion</w:t>
      </w:r>
      <w:r w:rsidR="00507DCE" w:rsidRPr="005E62C5">
        <w:rPr>
          <w:rFonts w:asciiTheme="minorBidi" w:hAnsiTheme="minorBidi"/>
          <w:b/>
          <w:bCs/>
          <w:sz w:val="20"/>
          <w:szCs w:val="20"/>
        </w:rPr>
        <w:t>,</w:t>
      </w:r>
      <w:r w:rsidRPr="005E62C5">
        <w:rPr>
          <w:rFonts w:asciiTheme="minorBidi" w:hAnsiTheme="minorBidi"/>
          <w:b/>
          <w:bCs/>
          <w:sz w:val="20"/>
          <w:szCs w:val="20"/>
        </w:rPr>
        <w:t xml:space="preserve"> what methods </w:t>
      </w:r>
      <w:r w:rsidR="00507DCE" w:rsidRPr="005E62C5">
        <w:rPr>
          <w:rFonts w:asciiTheme="minorBidi" w:hAnsiTheme="minorBidi"/>
          <w:b/>
          <w:bCs/>
          <w:sz w:val="20"/>
          <w:szCs w:val="20"/>
        </w:rPr>
        <w:t>are</w:t>
      </w:r>
      <w:r w:rsidR="005B4316" w:rsidRPr="005E62C5">
        <w:rPr>
          <w:rFonts w:asciiTheme="minorBidi" w:hAnsiTheme="minorBidi"/>
          <w:b/>
          <w:bCs/>
          <w:sz w:val="20"/>
          <w:szCs w:val="20"/>
        </w:rPr>
        <w:t xml:space="preserve"> the Prime Minister’s Office </w:t>
      </w:r>
      <w:r w:rsidR="00127AE4" w:rsidRPr="005E62C5">
        <w:rPr>
          <w:rFonts w:asciiTheme="minorBidi" w:hAnsiTheme="minorBidi"/>
          <w:b/>
          <w:bCs/>
          <w:sz w:val="20"/>
          <w:szCs w:val="20"/>
        </w:rPr>
        <w:t>and</w:t>
      </w:r>
      <w:r w:rsidR="003E770C" w:rsidRPr="005E62C5">
        <w:rPr>
          <w:rFonts w:asciiTheme="minorBidi" w:hAnsiTheme="minorBidi"/>
          <w:b/>
          <w:bCs/>
          <w:sz w:val="20"/>
          <w:szCs w:val="20"/>
        </w:rPr>
        <w:t xml:space="preserve"> the</w:t>
      </w:r>
      <w:r w:rsidR="00127AE4" w:rsidRPr="005E62C5">
        <w:rPr>
          <w:rFonts w:asciiTheme="minorBidi" w:hAnsiTheme="minorBidi"/>
          <w:b/>
          <w:bCs/>
          <w:sz w:val="20"/>
          <w:szCs w:val="20"/>
        </w:rPr>
        <w:t xml:space="preserve"> Ministry of Health </w:t>
      </w:r>
      <w:r w:rsidR="00507DCE" w:rsidRPr="005E62C5">
        <w:rPr>
          <w:rFonts w:asciiTheme="minorBidi" w:hAnsiTheme="minorBidi"/>
          <w:b/>
          <w:bCs/>
          <w:sz w:val="20"/>
          <w:szCs w:val="20"/>
        </w:rPr>
        <w:t>using to</w:t>
      </w:r>
      <w:r w:rsidR="00127AE4" w:rsidRPr="005E62C5">
        <w:rPr>
          <w:rFonts w:asciiTheme="minorBidi" w:hAnsiTheme="minorBidi"/>
          <w:b/>
          <w:bCs/>
          <w:sz w:val="20"/>
          <w:szCs w:val="20"/>
        </w:rPr>
        <w:t xml:space="preserve"> communicat</w:t>
      </w:r>
      <w:r w:rsidR="00507DCE" w:rsidRPr="005E62C5">
        <w:rPr>
          <w:rFonts w:asciiTheme="minorBidi" w:hAnsiTheme="minorBidi"/>
          <w:b/>
          <w:bCs/>
          <w:sz w:val="20"/>
          <w:szCs w:val="20"/>
        </w:rPr>
        <w:t>e</w:t>
      </w:r>
      <w:r w:rsidR="00127AE4" w:rsidRPr="005E62C5">
        <w:rPr>
          <w:rFonts w:asciiTheme="minorBidi" w:hAnsiTheme="minorBidi"/>
          <w:b/>
          <w:bCs/>
          <w:sz w:val="20"/>
          <w:szCs w:val="20"/>
        </w:rPr>
        <w:t xml:space="preserve"> the </w:t>
      </w:r>
      <w:r w:rsidR="003E770C" w:rsidRPr="005E62C5">
        <w:rPr>
          <w:rFonts w:asciiTheme="minorBidi" w:hAnsiTheme="minorBidi"/>
          <w:b/>
          <w:bCs/>
          <w:sz w:val="20"/>
          <w:szCs w:val="20"/>
        </w:rPr>
        <w:t>COVID-19</w:t>
      </w:r>
      <w:r w:rsidR="00127AE4" w:rsidRPr="005E62C5">
        <w:rPr>
          <w:rFonts w:asciiTheme="minorBidi" w:hAnsiTheme="minorBidi"/>
          <w:b/>
          <w:bCs/>
          <w:sz w:val="20"/>
          <w:szCs w:val="20"/>
        </w:rPr>
        <w:t xml:space="preserve"> crisis to the public?</w:t>
      </w:r>
      <w:r w:rsidR="00FA58F5" w:rsidRPr="005E62C5">
        <w:rPr>
          <w:rFonts w:asciiTheme="minorBidi" w:hAnsiTheme="minorBidi"/>
          <w:sz w:val="20"/>
          <w:szCs w:val="20"/>
        </w:rPr>
        <w:t xml:space="preserve"> below is the </w:t>
      </w:r>
      <w:r w:rsidR="003E770C" w:rsidRPr="005E62C5">
        <w:rPr>
          <w:rFonts w:asciiTheme="minorBidi" w:hAnsiTheme="minorBidi"/>
          <w:sz w:val="20"/>
          <w:szCs w:val="20"/>
        </w:rPr>
        <w:t>rating</w:t>
      </w:r>
      <w:r w:rsidR="00FA58F5" w:rsidRPr="005E62C5">
        <w:rPr>
          <w:rFonts w:asciiTheme="minorBidi" w:hAnsiTheme="minorBidi"/>
          <w:sz w:val="20"/>
          <w:szCs w:val="20"/>
        </w:rPr>
        <w:t xml:space="preserve"> scale: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1786"/>
        <w:gridCol w:w="1762"/>
        <w:gridCol w:w="1749"/>
        <w:gridCol w:w="1611"/>
      </w:tblGrid>
      <w:tr w:rsidR="007B7B88" w:rsidRPr="005E62C5" w14:paraId="073D50D1" w14:textId="77777777" w:rsidTr="00C707C5">
        <w:tc>
          <w:tcPr>
            <w:tcW w:w="1870" w:type="dxa"/>
          </w:tcPr>
          <w:p w14:paraId="79A056D0" w14:textId="1D006651" w:rsidR="00FA58F5" w:rsidRPr="005E62C5" w:rsidRDefault="00FA58F5" w:rsidP="00C707C5">
            <w:pPr>
              <w:rPr>
                <w:rFonts w:asciiTheme="minorBidi" w:hAnsiTheme="minorBidi"/>
                <w:sz w:val="20"/>
                <w:szCs w:val="20"/>
              </w:rPr>
            </w:pPr>
            <w:r w:rsidRPr="005E62C5">
              <w:rPr>
                <w:rFonts w:asciiTheme="minorBidi" w:hAnsiTheme="minorBidi"/>
                <w:sz w:val="20"/>
                <w:szCs w:val="20"/>
              </w:rPr>
              <w:t>1. Intimidation methods</w:t>
            </w:r>
          </w:p>
        </w:tc>
        <w:tc>
          <w:tcPr>
            <w:tcW w:w="1870" w:type="dxa"/>
          </w:tcPr>
          <w:p w14:paraId="172F553D" w14:textId="6E3F23B8" w:rsidR="00FA58F5" w:rsidRPr="005E62C5" w:rsidRDefault="00FA58F5" w:rsidP="00C707C5">
            <w:pPr>
              <w:pStyle w:val="ListParagraph"/>
              <w:ind w:left="0"/>
              <w:rPr>
                <w:rFonts w:asciiTheme="minorBidi" w:hAnsiTheme="minorBidi"/>
                <w:sz w:val="20"/>
                <w:szCs w:val="20"/>
              </w:rPr>
            </w:pPr>
            <w:r w:rsidRPr="005E62C5">
              <w:rPr>
                <w:rFonts w:asciiTheme="minorBidi" w:hAnsiTheme="minorBidi"/>
                <w:sz w:val="20"/>
                <w:szCs w:val="20"/>
              </w:rPr>
              <w:t xml:space="preserve">2. Methods </w:t>
            </w:r>
            <w:r w:rsidR="004278E5" w:rsidRPr="005E62C5">
              <w:rPr>
                <w:rFonts w:asciiTheme="minorBidi" w:hAnsiTheme="minorBidi"/>
                <w:sz w:val="20"/>
                <w:szCs w:val="20"/>
              </w:rPr>
              <w:t xml:space="preserve">that originate from understanding </w:t>
            </w:r>
            <w:r w:rsidR="00086A48" w:rsidRPr="005E62C5">
              <w:rPr>
                <w:rFonts w:asciiTheme="minorBidi" w:hAnsiTheme="minorBidi"/>
                <w:sz w:val="20"/>
                <w:szCs w:val="20"/>
              </w:rPr>
              <w:t>the</w:t>
            </w:r>
            <w:r w:rsidR="004278E5" w:rsidRPr="005E62C5">
              <w:rPr>
                <w:rFonts w:asciiTheme="minorBidi" w:hAnsiTheme="minorBidi"/>
                <w:sz w:val="20"/>
                <w:szCs w:val="20"/>
              </w:rPr>
              <w:t xml:space="preserve"> public sentiment (empathy)</w:t>
            </w:r>
            <w:r w:rsidRPr="005E62C5">
              <w:rPr>
                <w:rFonts w:asciiTheme="minorBidi" w:hAnsiTheme="minorBidi"/>
                <w:sz w:val="20"/>
                <w:szCs w:val="20"/>
              </w:rPr>
              <w:t xml:space="preserve"> </w:t>
            </w:r>
          </w:p>
        </w:tc>
        <w:tc>
          <w:tcPr>
            <w:tcW w:w="1870" w:type="dxa"/>
          </w:tcPr>
          <w:p w14:paraId="0DE5B963" w14:textId="674FD2D4" w:rsidR="00FA58F5" w:rsidRPr="005E62C5" w:rsidRDefault="00FA58F5" w:rsidP="00C707C5">
            <w:pPr>
              <w:pStyle w:val="ListParagraph"/>
              <w:ind w:left="0"/>
              <w:rPr>
                <w:rFonts w:asciiTheme="minorBidi" w:hAnsiTheme="minorBidi"/>
                <w:sz w:val="20"/>
                <w:szCs w:val="20"/>
              </w:rPr>
            </w:pPr>
            <w:r w:rsidRPr="005E62C5">
              <w:rPr>
                <w:rFonts w:asciiTheme="minorBidi" w:hAnsiTheme="minorBidi"/>
                <w:sz w:val="20"/>
                <w:szCs w:val="20"/>
              </w:rPr>
              <w:t>3.</w:t>
            </w:r>
            <w:r w:rsidR="00AE5630" w:rsidRPr="005E62C5">
              <w:rPr>
                <w:rFonts w:asciiTheme="minorBidi" w:hAnsiTheme="minorBidi"/>
                <w:sz w:val="20"/>
                <w:szCs w:val="20"/>
              </w:rPr>
              <w:t>Methods of providing complete</w:t>
            </w:r>
            <w:r w:rsidR="00507DCE" w:rsidRPr="005E62C5">
              <w:rPr>
                <w:rFonts w:asciiTheme="minorBidi" w:hAnsiTheme="minorBidi"/>
                <w:sz w:val="20"/>
                <w:szCs w:val="20"/>
              </w:rPr>
              <w:t xml:space="preserve"> </w:t>
            </w:r>
            <w:proofErr w:type="gramStart"/>
            <w:r w:rsidR="00507DCE" w:rsidRPr="005E62C5">
              <w:rPr>
                <w:rFonts w:asciiTheme="minorBidi" w:hAnsiTheme="minorBidi"/>
                <w:sz w:val="20"/>
                <w:szCs w:val="20"/>
              </w:rPr>
              <w:t xml:space="preserve">information </w:t>
            </w:r>
            <w:r w:rsidR="00AE5630" w:rsidRPr="005E62C5">
              <w:rPr>
                <w:rFonts w:asciiTheme="minorBidi" w:hAnsiTheme="minorBidi"/>
                <w:sz w:val="20"/>
                <w:szCs w:val="20"/>
              </w:rPr>
              <w:t xml:space="preserve"> transparency</w:t>
            </w:r>
            <w:proofErr w:type="gramEnd"/>
            <w:r w:rsidR="00AE5630" w:rsidRPr="005E62C5">
              <w:rPr>
                <w:rFonts w:asciiTheme="minorBidi" w:hAnsiTheme="minorBidi"/>
                <w:sz w:val="20"/>
                <w:szCs w:val="20"/>
              </w:rPr>
              <w:t xml:space="preserve"> about the </w:t>
            </w:r>
            <w:r w:rsidR="00086A48" w:rsidRPr="005E62C5">
              <w:rPr>
                <w:rFonts w:asciiTheme="minorBidi" w:hAnsiTheme="minorBidi"/>
                <w:sz w:val="20"/>
                <w:szCs w:val="20"/>
              </w:rPr>
              <w:t>COVID-19</w:t>
            </w:r>
            <w:r w:rsidR="00AE5630" w:rsidRPr="005E62C5">
              <w:rPr>
                <w:rFonts w:asciiTheme="minorBidi" w:hAnsiTheme="minorBidi"/>
                <w:sz w:val="20"/>
                <w:szCs w:val="20"/>
              </w:rPr>
              <w:t xml:space="preserve"> crisis</w:t>
            </w:r>
            <w:r w:rsidRPr="005E62C5">
              <w:rPr>
                <w:rFonts w:asciiTheme="minorBidi" w:hAnsiTheme="minorBidi"/>
                <w:sz w:val="20"/>
                <w:szCs w:val="20"/>
              </w:rPr>
              <w:t xml:space="preserve"> </w:t>
            </w:r>
          </w:p>
        </w:tc>
        <w:tc>
          <w:tcPr>
            <w:tcW w:w="1870" w:type="dxa"/>
          </w:tcPr>
          <w:p w14:paraId="4105D598" w14:textId="0B8C2373" w:rsidR="00FA58F5" w:rsidRPr="005E62C5" w:rsidRDefault="00FA58F5" w:rsidP="00C707C5">
            <w:pPr>
              <w:pStyle w:val="ListParagraph"/>
              <w:ind w:left="0"/>
              <w:rPr>
                <w:rFonts w:asciiTheme="minorBidi" w:hAnsiTheme="minorBidi"/>
                <w:sz w:val="20"/>
                <w:szCs w:val="20"/>
                <w:rtl/>
              </w:rPr>
            </w:pPr>
            <w:r w:rsidRPr="005E62C5">
              <w:rPr>
                <w:rFonts w:asciiTheme="minorBidi" w:hAnsiTheme="minorBidi"/>
                <w:sz w:val="20"/>
                <w:szCs w:val="20"/>
              </w:rPr>
              <w:t xml:space="preserve">4. </w:t>
            </w:r>
            <w:r w:rsidR="00AE5630" w:rsidRPr="005E62C5">
              <w:rPr>
                <w:rFonts w:asciiTheme="minorBidi" w:hAnsiTheme="minorBidi"/>
                <w:sz w:val="20"/>
                <w:szCs w:val="20"/>
              </w:rPr>
              <w:t xml:space="preserve">Methods of </w:t>
            </w:r>
            <w:r w:rsidR="001A52B6" w:rsidRPr="005E62C5">
              <w:rPr>
                <w:rFonts w:asciiTheme="minorBidi" w:hAnsiTheme="minorBidi"/>
                <w:sz w:val="20"/>
                <w:szCs w:val="20"/>
              </w:rPr>
              <w:t xml:space="preserve">encouraging </w:t>
            </w:r>
            <w:r w:rsidR="007B7B88" w:rsidRPr="005E62C5">
              <w:rPr>
                <w:rFonts w:asciiTheme="minorBidi" w:hAnsiTheme="minorBidi"/>
                <w:sz w:val="20"/>
                <w:szCs w:val="20"/>
              </w:rPr>
              <w:t xml:space="preserve">social </w:t>
            </w:r>
            <w:r w:rsidR="001A52B6" w:rsidRPr="005E62C5">
              <w:rPr>
                <w:rFonts w:asciiTheme="minorBidi" w:hAnsiTheme="minorBidi"/>
                <w:sz w:val="20"/>
                <w:szCs w:val="20"/>
              </w:rPr>
              <w:t xml:space="preserve">solidarity </w:t>
            </w:r>
          </w:p>
        </w:tc>
        <w:tc>
          <w:tcPr>
            <w:tcW w:w="1870" w:type="dxa"/>
          </w:tcPr>
          <w:p w14:paraId="17DFFEC4" w14:textId="7C57F8F6" w:rsidR="00FA58F5" w:rsidRPr="005E62C5" w:rsidRDefault="00FA58F5"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tbl>
    <w:p w14:paraId="04B4B2CB" w14:textId="77777777" w:rsidR="00C3071B" w:rsidRPr="005E62C5" w:rsidRDefault="00C3071B" w:rsidP="00C3071B">
      <w:pPr>
        <w:pStyle w:val="ListParagraph"/>
        <w:rPr>
          <w:rFonts w:asciiTheme="minorBidi" w:hAnsiTheme="minorBidi"/>
          <w:b/>
          <w:bCs/>
          <w:sz w:val="20"/>
          <w:szCs w:val="20"/>
        </w:rPr>
      </w:pPr>
    </w:p>
    <w:p w14:paraId="6FE52716" w14:textId="55F6EF6D" w:rsidR="006D54A0" w:rsidRPr="005E62C5" w:rsidRDefault="001B363F" w:rsidP="00C3071B">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 xml:space="preserve">To what extent do you believe </w:t>
      </w:r>
      <w:r w:rsidR="006D54A0" w:rsidRPr="005E62C5">
        <w:rPr>
          <w:rFonts w:asciiTheme="minorBidi" w:hAnsiTheme="minorBidi"/>
          <w:b/>
          <w:bCs/>
          <w:sz w:val="20"/>
          <w:szCs w:val="20"/>
        </w:rPr>
        <w:t xml:space="preserve">that you will be able to return to your normal life routine after getting the two doses of the vaccine? </w:t>
      </w:r>
      <w:bookmarkStart w:id="0" w:name="_Hlk64926190"/>
      <w:r w:rsidR="006D54A0" w:rsidRPr="005E62C5">
        <w:rPr>
          <w:rFonts w:asciiTheme="minorBidi" w:hAnsiTheme="minorBidi"/>
          <w:sz w:val="20"/>
          <w:szCs w:val="20"/>
        </w:rPr>
        <w:t xml:space="preserve">(below is the </w:t>
      </w:r>
      <w:r w:rsidR="00445A92" w:rsidRPr="005E62C5">
        <w:rPr>
          <w:rFonts w:asciiTheme="minorBidi" w:hAnsiTheme="minorBidi"/>
          <w:sz w:val="20"/>
          <w:szCs w:val="20"/>
        </w:rPr>
        <w:t>rating</w:t>
      </w:r>
      <w:r w:rsidR="006D54A0" w:rsidRPr="005E62C5">
        <w:rPr>
          <w:rFonts w:asciiTheme="minorBidi" w:hAnsiTheme="minorBidi"/>
          <w:sz w:val="20"/>
          <w:szCs w:val="20"/>
        </w:rPr>
        <w:t xml:space="preserve"> scale</w:t>
      </w:r>
      <w:r w:rsidR="00507DCE" w:rsidRPr="005E62C5">
        <w:rPr>
          <w:rFonts w:asciiTheme="minorBidi" w:hAnsiTheme="minorBidi"/>
          <w:sz w:val="20"/>
          <w:szCs w:val="20"/>
        </w:rPr>
        <w:t>)</w:t>
      </w:r>
      <w:r w:rsidR="006D54A0"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729"/>
        <w:gridCol w:w="1729"/>
        <w:gridCol w:w="1738"/>
        <w:gridCol w:w="1706"/>
      </w:tblGrid>
      <w:tr w:rsidR="00FF50F0" w:rsidRPr="005E62C5" w14:paraId="55FA9CDD" w14:textId="77777777" w:rsidTr="00C707C5">
        <w:tc>
          <w:tcPr>
            <w:tcW w:w="1870" w:type="dxa"/>
          </w:tcPr>
          <w:p w14:paraId="45197A91" w14:textId="31D3B638" w:rsidR="006D54A0" w:rsidRPr="005E62C5" w:rsidRDefault="006D54A0" w:rsidP="00C707C5">
            <w:pPr>
              <w:rPr>
                <w:rFonts w:asciiTheme="minorBidi" w:hAnsiTheme="minorBidi"/>
                <w:sz w:val="20"/>
                <w:szCs w:val="20"/>
              </w:rPr>
            </w:pPr>
            <w:r w:rsidRPr="005E62C5">
              <w:rPr>
                <w:rFonts w:asciiTheme="minorBidi" w:hAnsiTheme="minorBidi"/>
                <w:sz w:val="20"/>
                <w:szCs w:val="20"/>
              </w:rPr>
              <w:t xml:space="preserve">1. </w:t>
            </w:r>
            <w:r w:rsidR="00FF50F0" w:rsidRPr="005E62C5">
              <w:rPr>
                <w:rFonts w:asciiTheme="minorBidi" w:hAnsiTheme="minorBidi"/>
                <w:sz w:val="20"/>
                <w:szCs w:val="20"/>
              </w:rPr>
              <w:t>I s</w:t>
            </w:r>
            <w:r w:rsidRPr="005E62C5">
              <w:rPr>
                <w:rFonts w:asciiTheme="minorBidi" w:hAnsiTheme="minorBidi"/>
                <w:sz w:val="20"/>
                <w:szCs w:val="20"/>
              </w:rPr>
              <w:t>trongly believe</w:t>
            </w:r>
            <w:r w:rsidR="00FF50F0" w:rsidRPr="005E62C5">
              <w:rPr>
                <w:rFonts w:asciiTheme="minorBidi" w:hAnsiTheme="minorBidi"/>
                <w:sz w:val="20"/>
                <w:szCs w:val="20"/>
              </w:rPr>
              <w:t xml:space="preserve"> it</w:t>
            </w:r>
            <w:r w:rsidRPr="005E62C5">
              <w:rPr>
                <w:rFonts w:asciiTheme="minorBidi" w:hAnsiTheme="minorBidi"/>
                <w:sz w:val="20"/>
                <w:szCs w:val="20"/>
              </w:rPr>
              <w:t xml:space="preserve"> </w:t>
            </w:r>
          </w:p>
        </w:tc>
        <w:tc>
          <w:tcPr>
            <w:tcW w:w="1870" w:type="dxa"/>
          </w:tcPr>
          <w:p w14:paraId="7D7FE503" w14:textId="307980F9" w:rsidR="006D54A0" w:rsidRPr="005E62C5" w:rsidRDefault="006D54A0" w:rsidP="00C707C5">
            <w:pPr>
              <w:pStyle w:val="ListParagraph"/>
              <w:ind w:left="0"/>
              <w:rPr>
                <w:rFonts w:asciiTheme="minorBidi" w:hAnsiTheme="minorBidi"/>
                <w:sz w:val="20"/>
                <w:szCs w:val="20"/>
              </w:rPr>
            </w:pPr>
            <w:r w:rsidRPr="005E62C5">
              <w:rPr>
                <w:rFonts w:asciiTheme="minorBidi" w:hAnsiTheme="minorBidi"/>
                <w:sz w:val="20"/>
                <w:szCs w:val="20"/>
              </w:rPr>
              <w:t xml:space="preserve">2. </w:t>
            </w:r>
            <w:r w:rsidR="00FF50F0" w:rsidRPr="005E62C5">
              <w:rPr>
                <w:rFonts w:asciiTheme="minorBidi" w:hAnsiTheme="minorBidi"/>
                <w:sz w:val="20"/>
                <w:szCs w:val="20"/>
              </w:rPr>
              <w:t>I believe it</w:t>
            </w:r>
            <w:r w:rsidRPr="005E62C5">
              <w:rPr>
                <w:rFonts w:asciiTheme="minorBidi" w:hAnsiTheme="minorBidi"/>
                <w:sz w:val="20"/>
                <w:szCs w:val="20"/>
              </w:rPr>
              <w:t xml:space="preserve"> </w:t>
            </w:r>
          </w:p>
        </w:tc>
        <w:tc>
          <w:tcPr>
            <w:tcW w:w="1870" w:type="dxa"/>
          </w:tcPr>
          <w:p w14:paraId="2E81AA36" w14:textId="33DEEA9B" w:rsidR="006D54A0" w:rsidRPr="005E62C5" w:rsidRDefault="006D54A0" w:rsidP="00C707C5">
            <w:pPr>
              <w:pStyle w:val="ListParagraph"/>
              <w:ind w:left="0"/>
              <w:rPr>
                <w:rFonts w:asciiTheme="minorBidi" w:hAnsiTheme="minorBidi"/>
                <w:sz w:val="20"/>
                <w:szCs w:val="20"/>
              </w:rPr>
            </w:pPr>
            <w:r w:rsidRPr="005E62C5">
              <w:rPr>
                <w:rFonts w:asciiTheme="minorBidi" w:hAnsiTheme="minorBidi"/>
                <w:sz w:val="20"/>
                <w:szCs w:val="20"/>
              </w:rPr>
              <w:t>3.</w:t>
            </w:r>
            <w:r w:rsidR="00FF50F0" w:rsidRPr="005E62C5">
              <w:rPr>
                <w:rFonts w:asciiTheme="minorBidi" w:hAnsiTheme="minorBidi"/>
                <w:sz w:val="20"/>
                <w:szCs w:val="20"/>
              </w:rPr>
              <w:t xml:space="preserve"> I </w:t>
            </w:r>
            <w:proofErr w:type="gramStart"/>
            <w:r w:rsidR="00FF50F0" w:rsidRPr="005E62C5">
              <w:rPr>
                <w:rFonts w:asciiTheme="minorBidi" w:hAnsiTheme="minorBidi"/>
                <w:sz w:val="20"/>
                <w:szCs w:val="20"/>
              </w:rPr>
              <w:t>don’t</w:t>
            </w:r>
            <w:proofErr w:type="gramEnd"/>
            <w:r w:rsidR="00FF50F0" w:rsidRPr="005E62C5">
              <w:rPr>
                <w:rFonts w:asciiTheme="minorBidi" w:hAnsiTheme="minorBidi"/>
                <w:sz w:val="20"/>
                <w:szCs w:val="20"/>
              </w:rPr>
              <w:t xml:space="preserve"> believe it</w:t>
            </w:r>
            <w:r w:rsidRPr="005E62C5">
              <w:rPr>
                <w:rFonts w:asciiTheme="minorBidi" w:hAnsiTheme="minorBidi"/>
                <w:sz w:val="20"/>
                <w:szCs w:val="20"/>
              </w:rPr>
              <w:t xml:space="preserve"> </w:t>
            </w:r>
          </w:p>
        </w:tc>
        <w:tc>
          <w:tcPr>
            <w:tcW w:w="1870" w:type="dxa"/>
          </w:tcPr>
          <w:p w14:paraId="3F6BB8DA" w14:textId="0D415F6B" w:rsidR="006D54A0" w:rsidRPr="005E62C5" w:rsidRDefault="006D54A0" w:rsidP="00C707C5">
            <w:pPr>
              <w:pStyle w:val="ListParagraph"/>
              <w:ind w:left="0"/>
              <w:rPr>
                <w:rFonts w:asciiTheme="minorBidi" w:hAnsiTheme="minorBidi"/>
                <w:sz w:val="20"/>
                <w:szCs w:val="20"/>
                <w:rtl/>
              </w:rPr>
            </w:pPr>
            <w:r w:rsidRPr="005E62C5">
              <w:rPr>
                <w:rFonts w:asciiTheme="minorBidi" w:hAnsiTheme="minorBidi"/>
                <w:sz w:val="20"/>
                <w:szCs w:val="20"/>
              </w:rPr>
              <w:t xml:space="preserve">4. </w:t>
            </w:r>
            <w:r w:rsidR="00FF50F0" w:rsidRPr="005E62C5">
              <w:rPr>
                <w:rFonts w:asciiTheme="minorBidi" w:hAnsiTheme="minorBidi"/>
                <w:sz w:val="20"/>
                <w:szCs w:val="20"/>
              </w:rPr>
              <w:t xml:space="preserve">I strongly </w:t>
            </w:r>
            <w:proofErr w:type="gramStart"/>
            <w:r w:rsidR="00FF50F0" w:rsidRPr="005E62C5">
              <w:rPr>
                <w:rFonts w:asciiTheme="minorBidi" w:hAnsiTheme="minorBidi"/>
                <w:sz w:val="20"/>
                <w:szCs w:val="20"/>
              </w:rPr>
              <w:t>don’t</w:t>
            </w:r>
            <w:proofErr w:type="gramEnd"/>
            <w:r w:rsidR="00FF50F0" w:rsidRPr="005E62C5">
              <w:rPr>
                <w:rFonts w:asciiTheme="minorBidi" w:hAnsiTheme="minorBidi"/>
                <w:sz w:val="20"/>
                <w:szCs w:val="20"/>
              </w:rPr>
              <w:t xml:space="preserve"> believe it</w:t>
            </w:r>
            <w:r w:rsidRPr="005E62C5">
              <w:rPr>
                <w:rFonts w:asciiTheme="minorBidi" w:hAnsiTheme="minorBidi"/>
                <w:sz w:val="20"/>
                <w:szCs w:val="20"/>
              </w:rPr>
              <w:t xml:space="preserve"> </w:t>
            </w:r>
          </w:p>
        </w:tc>
        <w:tc>
          <w:tcPr>
            <w:tcW w:w="1870" w:type="dxa"/>
          </w:tcPr>
          <w:p w14:paraId="229F57DE" w14:textId="7D4BFE63" w:rsidR="006D54A0" w:rsidRPr="005E62C5" w:rsidRDefault="006D54A0" w:rsidP="00C707C5">
            <w:pPr>
              <w:pStyle w:val="ListParagraph"/>
              <w:ind w:left="0"/>
              <w:rPr>
                <w:rFonts w:asciiTheme="minorBidi" w:hAnsiTheme="minorBidi"/>
                <w:sz w:val="20"/>
                <w:szCs w:val="20"/>
              </w:rPr>
            </w:pPr>
            <w:r w:rsidRPr="005E62C5">
              <w:rPr>
                <w:rFonts w:asciiTheme="minorBidi" w:hAnsiTheme="minorBidi"/>
                <w:sz w:val="20"/>
                <w:szCs w:val="20"/>
              </w:rPr>
              <w:t xml:space="preserve">9. I </w:t>
            </w:r>
            <w:proofErr w:type="gramStart"/>
            <w:r w:rsidRPr="005E62C5">
              <w:rPr>
                <w:rFonts w:asciiTheme="minorBidi" w:hAnsiTheme="minorBidi"/>
                <w:sz w:val="20"/>
                <w:szCs w:val="20"/>
              </w:rPr>
              <w:t>don’t</w:t>
            </w:r>
            <w:proofErr w:type="gramEnd"/>
            <w:r w:rsidRPr="005E62C5">
              <w:rPr>
                <w:rFonts w:asciiTheme="minorBidi" w:hAnsiTheme="minorBidi"/>
                <w:sz w:val="20"/>
                <w:szCs w:val="20"/>
              </w:rPr>
              <w:t xml:space="preserve"> know</w:t>
            </w:r>
          </w:p>
        </w:tc>
      </w:tr>
      <w:bookmarkEnd w:id="0"/>
    </w:tbl>
    <w:p w14:paraId="66F15478" w14:textId="13887D3F" w:rsidR="00FC4484" w:rsidRPr="005E62C5" w:rsidRDefault="00FC4484" w:rsidP="00C3071B">
      <w:pPr>
        <w:pStyle w:val="ListParagraph"/>
        <w:rPr>
          <w:rFonts w:asciiTheme="minorBidi" w:hAnsiTheme="minorBidi"/>
          <w:b/>
          <w:bCs/>
          <w:sz w:val="20"/>
          <w:szCs w:val="20"/>
        </w:rPr>
      </w:pPr>
    </w:p>
    <w:p w14:paraId="55FD34AF" w14:textId="206FEE36" w:rsidR="0019318D" w:rsidRPr="005E62C5" w:rsidRDefault="00C3071B" w:rsidP="00884683">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Sh</w:t>
      </w:r>
      <w:r w:rsidR="00DE4B03" w:rsidRPr="005E62C5">
        <w:rPr>
          <w:rFonts w:asciiTheme="minorBidi" w:hAnsiTheme="minorBidi"/>
          <w:b/>
          <w:bCs/>
          <w:sz w:val="20"/>
          <w:szCs w:val="20"/>
        </w:rPr>
        <w:t>ould the restrictions on meeting elderly people have been imposed or sho</w:t>
      </w:r>
      <w:r w:rsidR="0019318D" w:rsidRPr="005E62C5">
        <w:rPr>
          <w:rFonts w:asciiTheme="minorBidi" w:hAnsiTheme="minorBidi"/>
          <w:b/>
          <w:bCs/>
          <w:sz w:val="20"/>
          <w:szCs w:val="20"/>
        </w:rPr>
        <w:t xml:space="preserve">uld each elderly person been allowed to decide </w:t>
      </w:r>
      <w:r w:rsidR="00AC3DCF" w:rsidRPr="005E62C5">
        <w:rPr>
          <w:rFonts w:asciiTheme="minorBidi" w:hAnsiTheme="minorBidi"/>
          <w:b/>
          <w:bCs/>
          <w:sz w:val="20"/>
          <w:szCs w:val="20"/>
        </w:rPr>
        <w:t xml:space="preserve">for themselves </w:t>
      </w:r>
      <w:proofErr w:type="gramStart"/>
      <w:r w:rsidR="0019318D" w:rsidRPr="005E62C5">
        <w:rPr>
          <w:rFonts w:asciiTheme="minorBidi" w:hAnsiTheme="minorBidi"/>
          <w:b/>
          <w:bCs/>
          <w:sz w:val="20"/>
          <w:szCs w:val="20"/>
        </w:rPr>
        <w:t>whether or not</w:t>
      </w:r>
      <w:proofErr w:type="gramEnd"/>
      <w:r w:rsidR="0019318D" w:rsidRPr="005E62C5">
        <w:rPr>
          <w:rFonts w:asciiTheme="minorBidi" w:hAnsiTheme="minorBidi"/>
          <w:b/>
          <w:bCs/>
          <w:sz w:val="20"/>
          <w:szCs w:val="20"/>
        </w:rPr>
        <w:t xml:space="preserve"> they want to meet family members? </w:t>
      </w:r>
      <w:r w:rsidR="0019318D" w:rsidRPr="005E62C5">
        <w:rPr>
          <w:rFonts w:asciiTheme="minorBidi" w:hAnsiTheme="minorBidi"/>
          <w:sz w:val="20"/>
          <w:szCs w:val="20"/>
        </w:rPr>
        <w:t xml:space="preserve">(below is the </w:t>
      </w:r>
      <w:r w:rsidR="00AC3DCF" w:rsidRPr="005E62C5">
        <w:rPr>
          <w:rFonts w:asciiTheme="minorBidi" w:hAnsiTheme="minorBidi"/>
          <w:sz w:val="20"/>
          <w:szCs w:val="20"/>
        </w:rPr>
        <w:t>rating</w:t>
      </w:r>
      <w:r w:rsidR="0019318D" w:rsidRPr="005E62C5">
        <w:rPr>
          <w:rFonts w:asciiTheme="minorBidi" w:hAnsiTheme="minorBidi"/>
          <w:sz w:val="20"/>
          <w:szCs w:val="20"/>
        </w:rPr>
        <w:t xml:space="preserve"> scale</w:t>
      </w:r>
      <w:r w:rsidR="00507DCE" w:rsidRPr="005E62C5">
        <w:rPr>
          <w:rFonts w:asciiTheme="minorBidi" w:hAnsiTheme="minorBidi"/>
          <w:sz w:val="20"/>
          <w:szCs w:val="20"/>
        </w:rPr>
        <w:t>)</w:t>
      </w:r>
      <w:r w:rsidR="0019318D"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727"/>
        <w:gridCol w:w="1751"/>
        <w:gridCol w:w="1751"/>
        <w:gridCol w:w="1684"/>
      </w:tblGrid>
      <w:tr w:rsidR="00884683" w:rsidRPr="005E62C5" w14:paraId="07A99CCD" w14:textId="77777777" w:rsidTr="00C707C5">
        <w:tc>
          <w:tcPr>
            <w:tcW w:w="1870" w:type="dxa"/>
          </w:tcPr>
          <w:p w14:paraId="6DDB0C17" w14:textId="432A328F" w:rsidR="0019318D" w:rsidRPr="005E62C5" w:rsidRDefault="0019318D" w:rsidP="00C707C5">
            <w:pPr>
              <w:rPr>
                <w:rFonts w:asciiTheme="minorBidi" w:hAnsiTheme="minorBidi"/>
                <w:sz w:val="20"/>
                <w:szCs w:val="20"/>
              </w:rPr>
            </w:pPr>
            <w:r w:rsidRPr="005E62C5">
              <w:rPr>
                <w:rFonts w:asciiTheme="minorBidi" w:hAnsiTheme="minorBidi"/>
                <w:sz w:val="20"/>
                <w:szCs w:val="20"/>
              </w:rPr>
              <w:t xml:space="preserve">1. I strongly believe </w:t>
            </w:r>
            <w:r w:rsidR="00CD23F7" w:rsidRPr="005E62C5">
              <w:rPr>
                <w:rFonts w:asciiTheme="minorBidi" w:hAnsiTheme="minorBidi"/>
                <w:sz w:val="20"/>
                <w:szCs w:val="20"/>
              </w:rPr>
              <w:t>that meeting with elderly people should have been prohibited</w:t>
            </w:r>
            <w:r w:rsidRPr="005E62C5">
              <w:rPr>
                <w:rFonts w:asciiTheme="minorBidi" w:hAnsiTheme="minorBidi"/>
                <w:sz w:val="20"/>
                <w:szCs w:val="20"/>
              </w:rPr>
              <w:t xml:space="preserve"> </w:t>
            </w:r>
          </w:p>
        </w:tc>
        <w:tc>
          <w:tcPr>
            <w:tcW w:w="1870" w:type="dxa"/>
          </w:tcPr>
          <w:p w14:paraId="076BCB7D" w14:textId="3767D21D" w:rsidR="0019318D" w:rsidRPr="005E62C5" w:rsidRDefault="0019318D" w:rsidP="00C707C5">
            <w:pPr>
              <w:pStyle w:val="ListParagraph"/>
              <w:ind w:left="0"/>
              <w:rPr>
                <w:rFonts w:asciiTheme="minorBidi" w:hAnsiTheme="minorBidi"/>
                <w:sz w:val="20"/>
                <w:szCs w:val="20"/>
              </w:rPr>
            </w:pPr>
            <w:r w:rsidRPr="005E62C5">
              <w:rPr>
                <w:rFonts w:asciiTheme="minorBidi" w:hAnsiTheme="minorBidi"/>
                <w:sz w:val="20"/>
                <w:szCs w:val="20"/>
              </w:rPr>
              <w:t xml:space="preserve">2. I </w:t>
            </w:r>
            <w:r w:rsidR="00884683" w:rsidRPr="005E62C5">
              <w:rPr>
                <w:rFonts w:asciiTheme="minorBidi" w:hAnsiTheme="minorBidi"/>
                <w:sz w:val="20"/>
                <w:szCs w:val="20"/>
              </w:rPr>
              <w:t>think</w:t>
            </w:r>
            <w:r w:rsidRPr="005E62C5">
              <w:rPr>
                <w:rFonts w:asciiTheme="minorBidi" w:hAnsiTheme="minorBidi"/>
                <w:sz w:val="20"/>
                <w:szCs w:val="20"/>
              </w:rPr>
              <w:t xml:space="preserve"> </w:t>
            </w:r>
            <w:r w:rsidR="00CD23F7" w:rsidRPr="005E62C5">
              <w:rPr>
                <w:rFonts w:asciiTheme="minorBidi" w:hAnsiTheme="minorBidi"/>
                <w:sz w:val="20"/>
                <w:szCs w:val="20"/>
              </w:rPr>
              <w:t>that meeting with elderly people should have been prohibited</w:t>
            </w:r>
            <w:r w:rsidRPr="005E62C5">
              <w:rPr>
                <w:rFonts w:asciiTheme="minorBidi" w:hAnsiTheme="minorBidi"/>
                <w:sz w:val="20"/>
                <w:szCs w:val="20"/>
              </w:rPr>
              <w:t xml:space="preserve"> </w:t>
            </w:r>
          </w:p>
        </w:tc>
        <w:tc>
          <w:tcPr>
            <w:tcW w:w="1870" w:type="dxa"/>
          </w:tcPr>
          <w:p w14:paraId="4D6A3B13" w14:textId="4340A1CF" w:rsidR="0019318D" w:rsidRPr="005E62C5" w:rsidRDefault="0019318D" w:rsidP="00C707C5">
            <w:pPr>
              <w:pStyle w:val="ListParagraph"/>
              <w:ind w:left="0"/>
              <w:rPr>
                <w:rFonts w:asciiTheme="minorBidi" w:hAnsiTheme="minorBidi"/>
                <w:sz w:val="20"/>
                <w:szCs w:val="20"/>
              </w:rPr>
            </w:pPr>
            <w:r w:rsidRPr="005E62C5">
              <w:rPr>
                <w:rFonts w:asciiTheme="minorBidi" w:hAnsiTheme="minorBidi"/>
                <w:sz w:val="20"/>
                <w:szCs w:val="20"/>
              </w:rPr>
              <w:t xml:space="preserve">3. I </w:t>
            </w:r>
            <w:r w:rsidR="00884683" w:rsidRPr="005E62C5">
              <w:rPr>
                <w:rFonts w:asciiTheme="minorBidi" w:hAnsiTheme="minorBidi"/>
                <w:sz w:val="20"/>
                <w:szCs w:val="20"/>
              </w:rPr>
              <w:t>think that each elderly person should have been allowed to decide for themselves</w:t>
            </w:r>
            <w:r w:rsidRPr="005E62C5">
              <w:rPr>
                <w:rFonts w:asciiTheme="minorBidi" w:hAnsiTheme="minorBidi"/>
                <w:sz w:val="20"/>
                <w:szCs w:val="20"/>
              </w:rPr>
              <w:t xml:space="preserve"> </w:t>
            </w:r>
          </w:p>
        </w:tc>
        <w:tc>
          <w:tcPr>
            <w:tcW w:w="1870" w:type="dxa"/>
          </w:tcPr>
          <w:p w14:paraId="7F69185F" w14:textId="19CF6F80" w:rsidR="0019318D" w:rsidRPr="005E62C5" w:rsidRDefault="0019318D" w:rsidP="00C707C5">
            <w:pPr>
              <w:pStyle w:val="ListParagraph"/>
              <w:ind w:left="0"/>
              <w:rPr>
                <w:rFonts w:asciiTheme="minorBidi" w:hAnsiTheme="minorBidi"/>
                <w:sz w:val="20"/>
                <w:szCs w:val="20"/>
                <w:rtl/>
              </w:rPr>
            </w:pPr>
            <w:r w:rsidRPr="005E62C5">
              <w:rPr>
                <w:rFonts w:asciiTheme="minorBidi" w:hAnsiTheme="minorBidi"/>
                <w:sz w:val="20"/>
                <w:szCs w:val="20"/>
              </w:rPr>
              <w:t xml:space="preserve">4. I strongly </w:t>
            </w:r>
            <w:r w:rsidR="00884683" w:rsidRPr="005E62C5">
              <w:rPr>
                <w:rFonts w:asciiTheme="minorBidi" w:hAnsiTheme="minorBidi"/>
                <w:sz w:val="20"/>
                <w:szCs w:val="20"/>
              </w:rPr>
              <w:t>believe that each elderly person should have been allowed to decide for themselves</w:t>
            </w:r>
          </w:p>
        </w:tc>
        <w:tc>
          <w:tcPr>
            <w:tcW w:w="1870" w:type="dxa"/>
          </w:tcPr>
          <w:p w14:paraId="7DD8F7DC" w14:textId="011259C0" w:rsidR="0019318D" w:rsidRPr="005E62C5" w:rsidRDefault="0019318D" w:rsidP="00C707C5">
            <w:pPr>
              <w:pStyle w:val="ListParagraph"/>
              <w:ind w:left="0"/>
              <w:rPr>
                <w:rFonts w:asciiTheme="minorBidi" w:hAnsiTheme="minorBidi"/>
                <w:sz w:val="20"/>
                <w:szCs w:val="20"/>
              </w:rPr>
            </w:pPr>
            <w:r w:rsidRPr="005E62C5">
              <w:rPr>
                <w:rFonts w:asciiTheme="minorBidi" w:hAnsiTheme="minorBidi"/>
                <w:sz w:val="20"/>
                <w:szCs w:val="20"/>
              </w:rPr>
              <w:t xml:space="preserve">9. </w:t>
            </w:r>
            <w:r w:rsidR="00884683" w:rsidRPr="005E62C5">
              <w:rPr>
                <w:rFonts w:asciiTheme="minorBidi" w:hAnsiTheme="minorBidi"/>
                <w:sz w:val="20"/>
                <w:szCs w:val="20"/>
              </w:rPr>
              <w:t>No opinion</w:t>
            </w:r>
          </w:p>
        </w:tc>
      </w:tr>
    </w:tbl>
    <w:p w14:paraId="350AC6B4" w14:textId="06338303" w:rsidR="00D954DB" w:rsidRPr="005E62C5" w:rsidRDefault="00D954DB" w:rsidP="00D954DB">
      <w:pPr>
        <w:pStyle w:val="ListParagraph"/>
        <w:rPr>
          <w:rFonts w:asciiTheme="minorBidi" w:hAnsiTheme="minorBidi"/>
          <w:b/>
          <w:bCs/>
          <w:sz w:val="20"/>
          <w:szCs w:val="20"/>
        </w:rPr>
      </w:pPr>
    </w:p>
    <w:p w14:paraId="0135CA02" w14:textId="07935FE2" w:rsidR="005B6901" w:rsidRPr="005E62C5" w:rsidRDefault="005B6901" w:rsidP="00D954DB">
      <w:pPr>
        <w:pStyle w:val="ListParagraph"/>
        <w:rPr>
          <w:rFonts w:asciiTheme="minorBidi" w:hAnsiTheme="minorBidi"/>
          <w:b/>
          <w:bCs/>
          <w:sz w:val="20"/>
          <w:szCs w:val="20"/>
        </w:rPr>
      </w:pPr>
    </w:p>
    <w:p w14:paraId="689E76BF" w14:textId="77777777" w:rsidR="00507DCE" w:rsidRPr="005E62C5" w:rsidRDefault="00507DCE">
      <w:pPr>
        <w:rPr>
          <w:rFonts w:asciiTheme="minorBidi" w:hAnsiTheme="minorBidi"/>
          <w:b/>
          <w:bCs/>
          <w:sz w:val="20"/>
          <w:szCs w:val="20"/>
        </w:rPr>
      </w:pPr>
      <w:r w:rsidRPr="005E62C5">
        <w:rPr>
          <w:rFonts w:asciiTheme="minorBidi" w:hAnsiTheme="minorBidi"/>
          <w:b/>
          <w:bCs/>
          <w:sz w:val="20"/>
          <w:szCs w:val="20"/>
        </w:rPr>
        <w:br w:type="page"/>
      </w:r>
    </w:p>
    <w:p w14:paraId="76399873" w14:textId="2C8581F0" w:rsidR="00C3071B" w:rsidRPr="005E62C5" w:rsidRDefault="00610C0E" w:rsidP="00884683">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lastRenderedPageBreak/>
        <w:t>With respect to each of the following descriptions please indicate the extent to which it describes you</w:t>
      </w:r>
      <w:r w:rsidR="00B359E6" w:rsidRPr="005E62C5">
        <w:rPr>
          <w:rFonts w:asciiTheme="minorBidi" w:hAnsiTheme="minorBidi"/>
          <w:b/>
          <w:bCs/>
          <w:sz w:val="20"/>
          <w:szCs w:val="20"/>
        </w:rPr>
        <w:t>. Give your answer on a scale of 1 to 7</w:t>
      </w:r>
      <w:r w:rsidR="00507DCE" w:rsidRPr="005E62C5">
        <w:rPr>
          <w:rFonts w:asciiTheme="minorBidi" w:hAnsiTheme="minorBidi"/>
          <w:b/>
          <w:bCs/>
          <w:sz w:val="20"/>
          <w:szCs w:val="20"/>
        </w:rPr>
        <w:t>, where</w:t>
      </w:r>
      <w:r w:rsidR="00B359E6" w:rsidRPr="005E62C5">
        <w:rPr>
          <w:rFonts w:asciiTheme="minorBidi" w:hAnsiTheme="minorBidi"/>
          <w:b/>
          <w:bCs/>
          <w:sz w:val="20"/>
          <w:szCs w:val="20"/>
        </w:rPr>
        <w:t xml:space="preserve"> 1 means </w:t>
      </w:r>
      <w:r w:rsidR="005B6901" w:rsidRPr="005E62C5">
        <w:rPr>
          <w:rFonts w:asciiTheme="minorBidi" w:hAnsiTheme="minorBidi"/>
          <w:b/>
          <w:bCs/>
          <w:sz w:val="20"/>
          <w:szCs w:val="20"/>
        </w:rPr>
        <w:t>‘</w:t>
      </w:r>
      <w:r w:rsidR="00B359E6" w:rsidRPr="005E62C5">
        <w:rPr>
          <w:rFonts w:asciiTheme="minorBidi" w:hAnsiTheme="minorBidi"/>
          <w:b/>
          <w:bCs/>
          <w:sz w:val="20"/>
          <w:szCs w:val="20"/>
        </w:rPr>
        <w:t>does not describe me at all</w:t>
      </w:r>
      <w:r w:rsidR="005B6901" w:rsidRPr="005E62C5">
        <w:rPr>
          <w:rFonts w:asciiTheme="minorBidi" w:hAnsiTheme="minorBidi"/>
          <w:b/>
          <w:bCs/>
          <w:sz w:val="20"/>
          <w:szCs w:val="20"/>
        </w:rPr>
        <w:t>’</w:t>
      </w:r>
      <w:r w:rsidR="00B359E6" w:rsidRPr="005E62C5">
        <w:rPr>
          <w:rFonts w:asciiTheme="minorBidi" w:hAnsiTheme="minorBidi"/>
          <w:b/>
          <w:bCs/>
          <w:sz w:val="20"/>
          <w:szCs w:val="20"/>
        </w:rPr>
        <w:t xml:space="preserve"> and 7 </w:t>
      </w:r>
      <w:r w:rsidR="008C6453" w:rsidRPr="005E62C5">
        <w:rPr>
          <w:rFonts w:asciiTheme="minorBidi" w:hAnsiTheme="minorBidi"/>
          <w:b/>
          <w:bCs/>
          <w:sz w:val="20"/>
          <w:szCs w:val="20"/>
        </w:rPr>
        <w:t xml:space="preserve">– </w:t>
      </w:r>
      <w:r w:rsidR="005B6901" w:rsidRPr="005E62C5">
        <w:rPr>
          <w:rFonts w:asciiTheme="minorBidi" w:hAnsiTheme="minorBidi"/>
          <w:b/>
          <w:bCs/>
          <w:sz w:val="20"/>
          <w:szCs w:val="20"/>
        </w:rPr>
        <w:t>‘</w:t>
      </w:r>
      <w:r w:rsidR="008C6453" w:rsidRPr="005E62C5">
        <w:rPr>
          <w:rFonts w:asciiTheme="minorBidi" w:hAnsiTheme="minorBidi"/>
          <w:b/>
          <w:bCs/>
          <w:sz w:val="20"/>
          <w:szCs w:val="20"/>
        </w:rPr>
        <w:t>completely describes me</w:t>
      </w:r>
      <w:r w:rsidR="005B6901" w:rsidRPr="005E62C5">
        <w:rPr>
          <w:rFonts w:asciiTheme="minorBidi" w:hAnsiTheme="minorBidi"/>
          <w:b/>
          <w:bCs/>
          <w:sz w:val="20"/>
          <w:szCs w:val="20"/>
        </w:rPr>
        <w:t>’</w:t>
      </w:r>
      <w:r w:rsidR="008C6453" w:rsidRPr="005E62C5">
        <w:rPr>
          <w:rFonts w:asciiTheme="minorBidi" w:hAnsiTheme="minorBidi"/>
          <w:b/>
          <w:bCs/>
          <w:sz w:val="20"/>
          <w:szCs w:val="20"/>
        </w:rPr>
        <w:t xml:space="preserve">. </w:t>
      </w:r>
    </w:p>
    <w:p w14:paraId="70807DAA" w14:textId="18FDDE45" w:rsidR="00FC27B3" w:rsidRPr="005E62C5" w:rsidRDefault="00FC27B3" w:rsidP="00FC27B3">
      <w:pPr>
        <w:rPr>
          <w:rFonts w:asciiTheme="minorBidi" w:hAnsiTheme="minorBidi"/>
          <w:b/>
          <w:bCs/>
          <w:sz w:val="20"/>
          <w:szCs w:val="20"/>
        </w:rPr>
      </w:pPr>
    </w:p>
    <w:tbl>
      <w:tblPr>
        <w:tblStyle w:val="TableGrid"/>
        <w:tblW w:w="0" w:type="auto"/>
        <w:tblLook w:val="04A0" w:firstRow="1" w:lastRow="0" w:firstColumn="1" w:lastColumn="0" w:noHBand="0" w:noVBand="1"/>
      </w:tblPr>
      <w:tblGrid>
        <w:gridCol w:w="1700"/>
        <w:gridCol w:w="850"/>
        <w:gridCol w:w="850"/>
        <w:gridCol w:w="850"/>
        <w:gridCol w:w="850"/>
        <w:gridCol w:w="850"/>
        <w:gridCol w:w="850"/>
        <w:gridCol w:w="850"/>
        <w:gridCol w:w="850"/>
      </w:tblGrid>
      <w:tr w:rsidR="00433F2F" w:rsidRPr="005E62C5" w14:paraId="3553D785" w14:textId="06A7887F" w:rsidTr="008F0545">
        <w:tc>
          <w:tcPr>
            <w:tcW w:w="1700" w:type="dxa"/>
          </w:tcPr>
          <w:p w14:paraId="7B9C276C" w14:textId="77777777" w:rsidR="00433F2F" w:rsidRPr="005E62C5" w:rsidRDefault="00433F2F" w:rsidP="00FC27B3">
            <w:pPr>
              <w:rPr>
                <w:rFonts w:asciiTheme="minorBidi" w:hAnsiTheme="minorBidi"/>
                <w:b/>
                <w:bCs/>
                <w:sz w:val="20"/>
                <w:szCs w:val="20"/>
              </w:rPr>
            </w:pPr>
          </w:p>
        </w:tc>
        <w:tc>
          <w:tcPr>
            <w:tcW w:w="850" w:type="dxa"/>
          </w:tcPr>
          <w:p w14:paraId="30A15F88" w14:textId="19231F59" w:rsidR="00433F2F" w:rsidRPr="005E62C5" w:rsidRDefault="00433F2F" w:rsidP="00FC27B3">
            <w:pPr>
              <w:rPr>
                <w:rFonts w:asciiTheme="minorBidi" w:hAnsiTheme="minorBidi"/>
                <w:b/>
                <w:bCs/>
                <w:sz w:val="20"/>
                <w:szCs w:val="20"/>
              </w:rPr>
            </w:pPr>
            <w:r w:rsidRPr="005E62C5">
              <w:rPr>
                <w:rFonts w:asciiTheme="minorBidi" w:hAnsiTheme="minorBidi"/>
                <w:b/>
                <w:bCs/>
                <w:sz w:val="20"/>
                <w:szCs w:val="20"/>
              </w:rPr>
              <w:t>1</w:t>
            </w:r>
          </w:p>
        </w:tc>
        <w:tc>
          <w:tcPr>
            <w:tcW w:w="850" w:type="dxa"/>
          </w:tcPr>
          <w:p w14:paraId="39DAC3A4" w14:textId="7376635C" w:rsidR="00433F2F" w:rsidRPr="005E62C5" w:rsidRDefault="00433F2F" w:rsidP="00FC27B3">
            <w:pPr>
              <w:rPr>
                <w:rFonts w:asciiTheme="minorBidi" w:hAnsiTheme="minorBidi"/>
                <w:b/>
                <w:bCs/>
                <w:sz w:val="20"/>
                <w:szCs w:val="20"/>
              </w:rPr>
            </w:pPr>
            <w:r w:rsidRPr="005E62C5">
              <w:rPr>
                <w:rFonts w:asciiTheme="minorBidi" w:hAnsiTheme="minorBidi"/>
                <w:b/>
                <w:bCs/>
                <w:sz w:val="20"/>
                <w:szCs w:val="20"/>
              </w:rPr>
              <w:t>2</w:t>
            </w:r>
          </w:p>
        </w:tc>
        <w:tc>
          <w:tcPr>
            <w:tcW w:w="850" w:type="dxa"/>
          </w:tcPr>
          <w:p w14:paraId="18903F40" w14:textId="1FCEABF2" w:rsidR="00433F2F" w:rsidRPr="005E62C5" w:rsidRDefault="00433F2F" w:rsidP="00FC27B3">
            <w:pPr>
              <w:rPr>
                <w:rFonts w:asciiTheme="minorBidi" w:hAnsiTheme="minorBidi"/>
                <w:b/>
                <w:bCs/>
                <w:sz w:val="20"/>
                <w:szCs w:val="20"/>
              </w:rPr>
            </w:pPr>
            <w:r w:rsidRPr="005E62C5">
              <w:rPr>
                <w:rFonts w:asciiTheme="minorBidi" w:hAnsiTheme="minorBidi"/>
                <w:b/>
                <w:bCs/>
                <w:sz w:val="20"/>
                <w:szCs w:val="20"/>
              </w:rPr>
              <w:t>3</w:t>
            </w:r>
          </w:p>
        </w:tc>
        <w:tc>
          <w:tcPr>
            <w:tcW w:w="850" w:type="dxa"/>
          </w:tcPr>
          <w:p w14:paraId="70D73777" w14:textId="56A72F91" w:rsidR="00433F2F" w:rsidRPr="005E62C5" w:rsidRDefault="00433F2F" w:rsidP="00FC27B3">
            <w:pPr>
              <w:rPr>
                <w:rFonts w:asciiTheme="minorBidi" w:hAnsiTheme="minorBidi"/>
                <w:b/>
                <w:bCs/>
                <w:sz w:val="20"/>
                <w:szCs w:val="20"/>
              </w:rPr>
            </w:pPr>
            <w:r w:rsidRPr="005E62C5">
              <w:rPr>
                <w:rFonts w:asciiTheme="minorBidi" w:hAnsiTheme="minorBidi"/>
                <w:b/>
                <w:bCs/>
                <w:sz w:val="20"/>
                <w:szCs w:val="20"/>
              </w:rPr>
              <w:t>4</w:t>
            </w:r>
          </w:p>
        </w:tc>
        <w:tc>
          <w:tcPr>
            <w:tcW w:w="850" w:type="dxa"/>
          </w:tcPr>
          <w:p w14:paraId="0B77B96F" w14:textId="66D8A08B" w:rsidR="00433F2F" w:rsidRPr="005E62C5" w:rsidRDefault="00433F2F" w:rsidP="00FC27B3">
            <w:pPr>
              <w:rPr>
                <w:rFonts w:asciiTheme="minorBidi" w:hAnsiTheme="minorBidi"/>
                <w:b/>
                <w:bCs/>
                <w:sz w:val="20"/>
                <w:szCs w:val="20"/>
              </w:rPr>
            </w:pPr>
            <w:r w:rsidRPr="005E62C5">
              <w:rPr>
                <w:rFonts w:asciiTheme="minorBidi" w:hAnsiTheme="minorBidi"/>
                <w:b/>
                <w:bCs/>
                <w:sz w:val="20"/>
                <w:szCs w:val="20"/>
              </w:rPr>
              <w:t>5</w:t>
            </w:r>
          </w:p>
        </w:tc>
        <w:tc>
          <w:tcPr>
            <w:tcW w:w="850" w:type="dxa"/>
          </w:tcPr>
          <w:p w14:paraId="0B118BB4" w14:textId="1F93F0A8" w:rsidR="00433F2F" w:rsidRPr="005E62C5" w:rsidRDefault="00433F2F" w:rsidP="00FC27B3">
            <w:pPr>
              <w:rPr>
                <w:rFonts w:asciiTheme="minorBidi" w:hAnsiTheme="minorBidi"/>
                <w:b/>
                <w:bCs/>
                <w:sz w:val="20"/>
                <w:szCs w:val="20"/>
              </w:rPr>
            </w:pPr>
            <w:r w:rsidRPr="005E62C5">
              <w:rPr>
                <w:rFonts w:asciiTheme="minorBidi" w:hAnsiTheme="minorBidi"/>
                <w:b/>
                <w:bCs/>
                <w:sz w:val="20"/>
                <w:szCs w:val="20"/>
              </w:rPr>
              <w:t>6</w:t>
            </w:r>
          </w:p>
        </w:tc>
        <w:tc>
          <w:tcPr>
            <w:tcW w:w="850" w:type="dxa"/>
          </w:tcPr>
          <w:p w14:paraId="3B292A98" w14:textId="09840FB0" w:rsidR="00433F2F" w:rsidRPr="005E62C5" w:rsidRDefault="00433F2F" w:rsidP="00FC27B3">
            <w:pPr>
              <w:rPr>
                <w:rFonts w:asciiTheme="minorBidi" w:hAnsiTheme="minorBidi"/>
                <w:b/>
                <w:bCs/>
                <w:sz w:val="20"/>
                <w:szCs w:val="20"/>
              </w:rPr>
            </w:pPr>
            <w:r w:rsidRPr="005E62C5">
              <w:rPr>
                <w:rFonts w:asciiTheme="minorBidi" w:hAnsiTheme="minorBidi"/>
                <w:b/>
                <w:bCs/>
                <w:sz w:val="20"/>
                <w:szCs w:val="20"/>
              </w:rPr>
              <w:t>7</w:t>
            </w:r>
          </w:p>
        </w:tc>
        <w:tc>
          <w:tcPr>
            <w:tcW w:w="850" w:type="dxa"/>
          </w:tcPr>
          <w:p w14:paraId="642C118E" w14:textId="4ABB1634" w:rsidR="00433F2F" w:rsidRPr="005E62C5" w:rsidRDefault="00433F2F" w:rsidP="00FC27B3">
            <w:pPr>
              <w:rPr>
                <w:rFonts w:asciiTheme="minorBidi" w:hAnsiTheme="minorBidi"/>
                <w:b/>
                <w:bCs/>
                <w:sz w:val="20"/>
                <w:szCs w:val="20"/>
              </w:rPr>
            </w:pPr>
            <w:proofErr w:type="gramStart"/>
            <w:r w:rsidRPr="005E62C5">
              <w:rPr>
                <w:rFonts w:asciiTheme="minorBidi" w:hAnsiTheme="minorBidi"/>
                <w:b/>
                <w:bCs/>
                <w:sz w:val="20"/>
                <w:szCs w:val="20"/>
              </w:rPr>
              <w:t>Don’t</w:t>
            </w:r>
            <w:proofErr w:type="gramEnd"/>
            <w:r w:rsidRPr="005E62C5">
              <w:rPr>
                <w:rFonts w:asciiTheme="minorBidi" w:hAnsiTheme="minorBidi"/>
                <w:b/>
                <w:bCs/>
                <w:sz w:val="20"/>
                <w:szCs w:val="20"/>
              </w:rPr>
              <w:t xml:space="preserve"> know</w:t>
            </w:r>
          </w:p>
        </w:tc>
      </w:tr>
      <w:tr w:rsidR="00433F2F" w:rsidRPr="005E62C5" w14:paraId="579F62E4" w14:textId="6766CCF2" w:rsidTr="00991360">
        <w:tc>
          <w:tcPr>
            <w:tcW w:w="1700" w:type="dxa"/>
          </w:tcPr>
          <w:p w14:paraId="0029337E" w14:textId="3C9EBEDA" w:rsidR="00433F2F" w:rsidRPr="005E62C5" w:rsidRDefault="00433F2F" w:rsidP="00FC27B3">
            <w:pPr>
              <w:rPr>
                <w:rFonts w:asciiTheme="minorBidi" w:hAnsiTheme="minorBidi"/>
                <w:b/>
                <w:bCs/>
                <w:sz w:val="20"/>
                <w:szCs w:val="20"/>
              </w:rPr>
            </w:pPr>
            <w:r w:rsidRPr="005E62C5">
              <w:rPr>
                <w:rFonts w:asciiTheme="minorBidi" w:hAnsiTheme="minorBidi"/>
                <w:b/>
                <w:bCs/>
                <w:sz w:val="20"/>
                <w:szCs w:val="20"/>
              </w:rPr>
              <w:t>19.1</w:t>
            </w:r>
            <w:r w:rsidR="008104DB" w:rsidRPr="005E62C5">
              <w:rPr>
                <w:rFonts w:asciiTheme="minorBidi" w:hAnsiTheme="minorBidi"/>
                <w:b/>
                <w:bCs/>
                <w:sz w:val="20"/>
                <w:szCs w:val="20"/>
              </w:rPr>
              <w:t xml:space="preserve"> I am critical</w:t>
            </w:r>
          </w:p>
        </w:tc>
        <w:tc>
          <w:tcPr>
            <w:tcW w:w="850" w:type="dxa"/>
          </w:tcPr>
          <w:p w14:paraId="47A923BE" w14:textId="77777777" w:rsidR="00433F2F" w:rsidRPr="005E62C5" w:rsidRDefault="00433F2F" w:rsidP="00FC27B3">
            <w:pPr>
              <w:rPr>
                <w:rFonts w:asciiTheme="minorBidi" w:hAnsiTheme="minorBidi"/>
                <w:b/>
                <w:bCs/>
                <w:sz w:val="20"/>
                <w:szCs w:val="20"/>
              </w:rPr>
            </w:pPr>
          </w:p>
        </w:tc>
        <w:tc>
          <w:tcPr>
            <w:tcW w:w="850" w:type="dxa"/>
          </w:tcPr>
          <w:p w14:paraId="3ECD07FE" w14:textId="77777777" w:rsidR="00433F2F" w:rsidRPr="005E62C5" w:rsidRDefault="00433F2F" w:rsidP="00FC27B3">
            <w:pPr>
              <w:rPr>
                <w:rFonts w:asciiTheme="minorBidi" w:hAnsiTheme="minorBidi"/>
                <w:b/>
                <w:bCs/>
                <w:sz w:val="20"/>
                <w:szCs w:val="20"/>
              </w:rPr>
            </w:pPr>
          </w:p>
        </w:tc>
        <w:tc>
          <w:tcPr>
            <w:tcW w:w="850" w:type="dxa"/>
          </w:tcPr>
          <w:p w14:paraId="5AB86693" w14:textId="77777777" w:rsidR="00433F2F" w:rsidRPr="005E62C5" w:rsidRDefault="00433F2F" w:rsidP="00FC27B3">
            <w:pPr>
              <w:rPr>
                <w:rFonts w:asciiTheme="minorBidi" w:hAnsiTheme="minorBidi"/>
                <w:b/>
                <w:bCs/>
                <w:sz w:val="20"/>
                <w:szCs w:val="20"/>
              </w:rPr>
            </w:pPr>
          </w:p>
        </w:tc>
        <w:tc>
          <w:tcPr>
            <w:tcW w:w="850" w:type="dxa"/>
          </w:tcPr>
          <w:p w14:paraId="6F44044B" w14:textId="77777777" w:rsidR="00433F2F" w:rsidRPr="005E62C5" w:rsidRDefault="00433F2F" w:rsidP="00FC27B3">
            <w:pPr>
              <w:rPr>
                <w:rFonts w:asciiTheme="minorBidi" w:hAnsiTheme="minorBidi"/>
                <w:b/>
                <w:bCs/>
                <w:sz w:val="20"/>
                <w:szCs w:val="20"/>
              </w:rPr>
            </w:pPr>
          </w:p>
        </w:tc>
        <w:tc>
          <w:tcPr>
            <w:tcW w:w="850" w:type="dxa"/>
          </w:tcPr>
          <w:p w14:paraId="1F65AADB" w14:textId="77777777" w:rsidR="00433F2F" w:rsidRPr="005E62C5" w:rsidRDefault="00433F2F" w:rsidP="00FC27B3">
            <w:pPr>
              <w:rPr>
                <w:rFonts w:asciiTheme="minorBidi" w:hAnsiTheme="minorBidi"/>
                <w:b/>
                <w:bCs/>
                <w:sz w:val="20"/>
                <w:szCs w:val="20"/>
              </w:rPr>
            </w:pPr>
          </w:p>
        </w:tc>
        <w:tc>
          <w:tcPr>
            <w:tcW w:w="850" w:type="dxa"/>
          </w:tcPr>
          <w:p w14:paraId="1A5865E8" w14:textId="77777777" w:rsidR="00433F2F" w:rsidRPr="005E62C5" w:rsidRDefault="00433F2F" w:rsidP="00FC27B3">
            <w:pPr>
              <w:rPr>
                <w:rFonts w:asciiTheme="minorBidi" w:hAnsiTheme="minorBidi"/>
                <w:b/>
                <w:bCs/>
                <w:sz w:val="20"/>
                <w:szCs w:val="20"/>
              </w:rPr>
            </w:pPr>
          </w:p>
        </w:tc>
        <w:tc>
          <w:tcPr>
            <w:tcW w:w="850" w:type="dxa"/>
          </w:tcPr>
          <w:p w14:paraId="4C4A40A9" w14:textId="77777777" w:rsidR="00433F2F" w:rsidRPr="005E62C5" w:rsidRDefault="00433F2F" w:rsidP="00FC27B3">
            <w:pPr>
              <w:rPr>
                <w:rFonts w:asciiTheme="minorBidi" w:hAnsiTheme="minorBidi"/>
                <w:b/>
                <w:bCs/>
                <w:sz w:val="20"/>
                <w:szCs w:val="20"/>
              </w:rPr>
            </w:pPr>
          </w:p>
        </w:tc>
        <w:tc>
          <w:tcPr>
            <w:tcW w:w="850" w:type="dxa"/>
          </w:tcPr>
          <w:p w14:paraId="6DD13CE6" w14:textId="77777777" w:rsidR="00433F2F" w:rsidRPr="005E62C5" w:rsidRDefault="00433F2F" w:rsidP="00FC27B3">
            <w:pPr>
              <w:rPr>
                <w:rFonts w:asciiTheme="minorBidi" w:hAnsiTheme="minorBidi"/>
                <w:b/>
                <w:bCs/>
                <w:sz w:val="20"/>
                <w:szCs w:val="20"/>
              </w:rPr>
            </w:pPr>
          </w:p>
        </w:tc>
      </w:tr>
      <w:tr w:rsidR="008104DB" w:rsidRPr="005E62C5" w14:paraId="1C35F3C5" w14:textId="3D6471EA" w:rsidTr="00091889">
        <w:tc>
          <w:tcPr>
            <w:tcW w:w="1700" w:type="dxa"/>
          </w:tcPr>
          <w:p w14:paraId="0F758813" w14:textId="4DD2069C" w:rsidR="008104DB" w:rsidRPr="005E62C5" w:rsidRDefault="008104DB" w:rsidP="00FC27B3">
            <w:pPr>
              <w:rPr>
                <w:rFonts w:asciiTheme="minorBidi" w:hAnsiTheme="minorBidi"/>
                <w:b/>
                <w:bCs/>
                <w:sz w:val="20"/>
                <w:szCs w:val="20"/>
              </w:rPr>
            </w:pPr>
            <w:r w:rsidRPr="005E62C5">
              <w:rPr>
                <w:rFonts w:asciiTheme="minorBidi" w:hAnsiTheme="minorBidi"/>
                <w:b/>
                <w:bCs/>
                <w:sz w:val="20"/>
                <w:szCs w:val="20"/>
              </w:rPr>
              <w:t>19.2 I care about other people’s opinions</w:t>
            </w:r>
          </w:p>
        </w:tc>
        <w:tc>
          <w:tcPr>
            <w:tcW w:w="850" w:type="dxa"/>
          </w:tcPr>
          <w:p w14:paraId="2AF201CB" w14:textId="77777777" w:rsidR="008104DB" w:rsidRPr="005E62C5" w:rsidRDefault="008104DB" w:rsidP="00FC27B3">
            <w:pPr>
              <w:rPr>
                <w:rFonts w:asciiTheme="minorBidi" w:hAnsiTheme="minorBidi"/>
                <w:b/>
                <w:bCs/>
                <w:sz w:val="20"/>
                <w:szCs w:val="20"/>
              </w:rPr>
            </w:pPr>
          </w:p>
        </w:tc>
        <w:tc>
          <w:tcPr>
            <w:tcW w:w="850" w:type="dxa"/>
          </w:tcPr>
          <w:p w14:paraId="213B87C3" w14:textId="77777777" w:rsidR="008104DB" w:rsidRPr="005E62C5" w:rsidRDefault="008104DB" w:rsidP="00FC27B3">
            <w:pPr>
              <w:rPr>
                <w:rFonts w:asciiTheme="minorBidi" w:hAnsiTheme="minorBidi"/>
                <w:b/>
                <w:bCs/>
                <w:sz w:val="20"/>
                <w:szCs w:val="20"/>
              </w:rPr>
            </w:pPr>
          </w:p>
        </w:tc>
        <w:tc>
          <w:tcPr>
            <w:tcW w:w="850" w:type="dxa"/>
          </w:tcPr>
          <w:p w14:paraId="03D41477" w14:textId="77777777" w:rsidR="008104DB" w:rsidRPr="005E62C5" w:rsidRDefault="008104DB" w:rsidP="00FC27B3">
            <w:pPr>
              <w:rPr>
                <w:rFonts w:asciiTheme="minorBidi" w:hAnsiTheme="minorBidi"/>
                <w:b/>
                <w:bCs/>
                <w:sz w:val="20"/>
                <w:szCs w:val="20"/>
              </w:rPr>
            </w:pPr>
          </w:p>
        </w:tc>
        <w:tc>
          <w:tcPr>
            <w:tcW w:w="850" w:type="dxa"/>
          </w:tcPr>
          <w:p w14:paraId="7A21DDC9" w14:textId="77777777" w:rsidR="008104DB" w:rsidRPr="005E62C5" w:rsidRDefault="008104DB" w:rsidP="00FC27B3">
            <w:pPr>
              <w:rPr>
                <w:rFonts w:asciiTheme="minorBidi" w:hAnsiTheme="minorBidi"/>
                <w:b/>
                <w:bCs/>
                <w:sz w:val="20"/>
                <w:szCs w:val="20"/>
              </w:rPr>
            </w:pPr>
          </w:p>
        </w:tc>
        <w:tc>
          <w:tcPr>
            <w:tcW w:w="850" w:type="dxa"/>
          </w:tcPr>
          <w:p w14:paraId="00466FF2" w14:textId="77777777" w:rsidR="008104DB" w:rsidRPr="005E62C5" w:rsidRDefault="008104DB" w:rsidP="00FC27B3">
            <w:pPr>
              <w:rPr>
                <w:rFonts w:asciiTheme="minorBidi" w:hAnsiTheme="minorBidi"/>
                <w:b/>
                <w:bCs/>
                <w:sz w:val="20"/>
                <w:szCs w:val="20"/>
              </w:rPr>
            </w:pPr>
          </w:p>
        </w:tc>
        <w:tc>
          <w:tcPr>
            <w:tcW w:w="850" w:type="dxa"/>
          </w:tcPr>
          <w:p w14:paraId="29413736" w14:textId="77777777" w:rsidR="008104DB" w:rsidRPr="005E62C5" w:rsidRDefault="008104DB" w:rsidP="00FC27B3">
            <w:pPr>
              <w:rPr>
                <w:rFonts w:asciiTheme="minorBidi" w:hAnsiTheme="minorBidi"/>
                <w:b/>
                <w:bCs/>
                <w:sz w:val="20"/>
                <w:szCs w:val="20"/>
              </w:rPr>
            </w:pPr>
          </w:p>
        </w:tc>
        <w:tc>
          <w:tcPr>
            <w:tcW w:w="850" w:type="dxa"/>
          </w:tcPr>
          <w:p w14:paraId="45EFD11C" w14:textId="77777777" w:rsidR="008104DB" w:rsidRPr="005E62C5" w:rsidRDefault="008104DB" w:rsidP="00FC27B3">
            <w:pPr>
              <w:rPr>
                <w:rFonts w:asciiTheme="minorBidi" w:hAnsiTheme="minorBidi"/>
                <w:b/>
                <w:bCs/>
                <w:sz w:val="20"/>
                <w:szCs w:val="20"/>
              </w:rPr>
            </w:pPr>
          </w:p>
        </w:tc>
        <w:tc>
          <w:tcPr>
            <w:tcW w:w="850" w:type="dxa"/>
          </w:tcPr>
          <w:p w14:paraId="5172E27E" w14:textId="77777777" w:rsidR="008104DB" w:rsidRPr="005E62C5" w:rsidRDefault="008104DB" w:rsidP="00FC27B3">
            <w:pPr>
              <w:rPr>
                <w:rFonts w:asciiTheme="minorBidi" w:hAnsiTheme="minorBidi"/>
                <w:b/>
                <w:bCs/>
                <w:sz w:val="20"/>
                <w:szCs w:val="20"/>
              </w:rPr>
            </w:pPr>
          </w:p>
        </w:tc>
      </w:tr>
      <w:tr w:rsidR="008104DB" w:rsidRPr="005E62C5" w14:paraId="70E1EFA2" w14:textId="3F7931B2" w:rsidTr="00357C86">
        <w:tc>
          <w:tcPr>
            <w:tcW w:w="1700" w:type="dxa"/>
          </w:tcPr>
          <w:p w14:paraId="060852E3" w14:textId="7FB18953" w:rsidR="008104DB" w:rsidRPr="005E62C5" w:rsidRDefault="008104DB" w:rsidP="00FC27B3">
            <w:pPr>
              <w:rPr>
                <w:rFonts w:asciiTheme="minorBidi" w:hAnsiTheme="minorBidi"/>
                <w:b/>
                <w:bCs/>
                <w:sz w:val="20"/>
                <w:szCs w:val="20"/>
              </w:rPr>
            </w:pPr>
            <w:r w:rsidRPr="005E62C5">
              <w:rPr>
                <w:rFonts w:asciiTheme="minorBidi" w:hAnsiTheme="minorBidi"/>
                <w:b/>
                <w:bCs/>
                <w:sz w:val="20"/>
                <w:szCs w:val="20"/>
              </w:rPr>
              <w:t>19.3 I am anxious</w:t>
            </w:r>
          </w:p>
        </w:tc>
        <w:tc>
          <w:tcPr>
            <w:tcW w:w="850" w:type="dxa"/>
          </w:tcPr>
          <w:p w14:paraId="08608278" w14:textId="77777777" w:rsidR="008104DB" w:rsidRPr="005E62C5" w:rsidRDefault="008104DB" w:rsidP="00FC27B3">
            <w:pPr>
              <w:rPr>
                <w:rFonts w:asciiTheme="minorBidi" w:hAnsiTheme="minorBidi"/>
                <w:b/>
                <w:bCs/>
                <w:sz w:val="20"/>
                <w:szCs w:val="20"/>
              </w:rPr>
            </w:pPr>
          </w:p>
        </w:tc>
        <w:tc>
          <w:tcPr>
            <w:tcW w:w="850" w:type="dxa"/>
          </w:tcPr>
          <w:p w14:paraId="7979EB50" w14:textId="77777777" w:rsidR="008104DB" w:rsidRPr="005E62C5" w:rsidRDefault="008104DB" w:rsidP="00FC27B3">
            <w:pPr>
              <w:rPr>
                <w:rFonts w:asciiTheme="minorBidi" w:hAnsiTheme="minorBidi"/>
                <w:b/>
                <w:bCs/>
                <w:sz w:val="20"/>
                <w:szCs w:val="20"/>
              </w:rPr>
            </w:pPr>
          </w:p>
        </w:tc>
        <w:tc>
          <w:tcPr>
            <w:tcW w:w="850" w:type="dxa"/>
          </w:tcPr>
          <w:p w14:paraId="55456555" w14:textId="77777777" w:rsidR="008104DB" w:rsidRPr="005E62C5" w:rsidRDefault="008104DB" w:rsidP="00FC27B3">
            <w:pPr>
              <w:rPr>
                <w:rFonts w:asciiTheme="minorBidi" w:hAnsiTheme="minorBidi"/>
                <w:b/>
                <w:bCs/>
                <w:sz w:val="20"/>
                <w:szCs w:val="20"/>
              </w:rPr>
            </w:pPr>
          </w:p>
        </w:tc>
        <w:tc>
          <w:tcPr>
            <w:tcW w:w="850" w:type="dxa"/>
          </w:tcPr>
          <w:p w14:paraId="624D3EBA" w14:textId="77777777" w:rsidR="008104DB" w:rsidRPr="005E62C5" w:rsidRDefault="008104DB" w:rsidP="00FC27B3">
            <w:pPr>
              <w:rPr>
                <w:rFonts w:asciiTheme="minorBidi" w:hAnsiTheme="minorBidi"/>
                <w:b/>
                <w:bCs/>
                <w:sz w:val="20"/>
                <w:szCs w:val="20"/>
              </w:rPr>
            </w:pPr>
          </w:p>
        </w:tc>
        <w:tc>
          <w:tcPr>
            <w:tcW w:w="850" w:type="dxa"/>
          </w:tcPr>
          <w:p w14:paraId="486C3F09" w14:textId="77777777" w:rsidR="008104DB" w:rsidRPr="005E62C5" w:rsidRDefault="008104DB" w:rsidP="00FC27B3">
            <w:pPr>
              <w:rPr>
                <w:rFonts w:asciiTheme="minorBidi" w:hAnsiTheme="minorBidi"/>
                <w:b/>
                <w:bCs/>
                <w:sz w:val="20"/>
                <w:szCs w:val="20"/>
              </w:rPr>
            </w:pPr>
          </w:p>
        </w:tc>
        <w:tc>
          <w:tcPr>
            <w:tcW w:w="850" w:type="dxa"/>
          </w:tcPr>
          <w:p w14:paraId="7BBB1176" w14:textId="77777777" w:rsidR="008104DB" w:rsidRPr="005E62C5" w:rsidRDefault="008104DB" w:rsidP="00FC27B3">
            <w:pPr>
              <w:rPr>
                <w:rFonts w:asciiTheme="minorBidi" w:hAnsiTheme="minorBidi"/>
                <w:b/>
                <w:bCs/>
                <w:sz w:val="20"/>
                <w:szCs w:val="20"/>
              </w:rPr>
            </w:pPr>
          </w:p>
        </w:tc>
        <w:tc>
          <w:tcPr>
            <w:tcW w:w="850" w:type="dxa"/>
          </w:tcPr>
          <w:p w14:paraId="5299C9DC" w14:textId="77777777" w:rsidR="008104DB" w:rsidRPr="005E62C5" w:rsidRDefault="008104DB" w:rsidP="00FC27B3">
            <w:pPr>
              <w:rPr>
                <w:rFonts w:asciiTheme="minorBidi" w:hAnsiTheme="minorBidi"/>
                <w:b/>
                <w:bCs/>
                <w:sz w:val="20"/>
                <w:szCs w:val="20"/>
              </w:rPr>
            </w:pPr>
          </w:p>
        </w:tc>
        <w:tc>
          <w:tcPr>
            <w:tcW w:w="850" w:type="dxa"/>
          </w:tcPr>
          <w:p w14:paraId="27744891" w14:textId="77777777" w:rsidR="008104DB" w:rsidRPr="005E62C5" w:rsidRDefault="008104DB" w:rsidP="00FC27B3">
            <w:pPr>
              <w:rPr>
                <w:rFonts w:asciiTheme="minorBidi" w:hAnsiTheme="minorBidi"/>
                <w:b/>
                <w:bCs/>
                <w:sz w:val="20"/>
                <w:szCs w:val="20"/>
              </w:rPr>
            </w:pPr>
          </w:p>
        </w:tc>
      </w:tr>
      <w:tr w:rsidR="00C22BDE" w:rsidRPr="005E62C5" w14:paraId="7838B373" w14:textId="24CA8E25" w:rsidTr="004D2771">
        <w:tc>
          <w:tcPr>
            <w:tcW w:w="1700" w:type="dxa"/>
          </w:tcPr>
          <w:p w14:paraId="408276D4" w14:textId="275E4514" w:rsidR="00C22BDE" w:rsidRPr="005E62C5" w:rsidRDefault="00CC4241" w:rsidP="00FC27B3">
            <w:pPr>
              <w:rPr>
                <w:rFonts w:asciiTheme="minorBidi" w:hAnsiTheme="minorBidi"/>
                <w:b/>
                <w:bCs/>
                <w:sz w:val="20"/>
                <w:szCs w:val="20"/>
              </w:rPr>
            </w:pPr>
            <w:r w:rsidRPr="005E62C5">
              <w:rPr>
                <w:rFonts w:asciiTheme="minorBidi" w:hAnsiTheme="minorBidi"/>
                <w:b/>
                <w:bCs/>
                <w:sz w:val="20"/>
                <w:szCs w:val="20"/>
              </w:rPr>
              <w:t xml:space="preserve">42.4 I am open to new experiences </w:t>
            </w:r>
          </w:p>
        </w:tc>
        <w:tc>
          <w:tcPr>
            <w:tcW w:w="850" w:type="dxa"/>
          </w:tcPr>
          <w:p w14:paraId="68158877" w14:textId="77777777" w:rsidR="00C22BDE" w:rsidRPr="005E62C5" w:rsidRDefault="00C22BDE" w:rsidP="00FC27B3">
            <w:pPr>
              <w:rPr>
                <w:rFonts w:asciiTheme="minorBidi" w:hAnsiTheme="minorBidi"/>
                <w:b/>
                <w:bCs/>
                <w:sz w:val="20"/>
                <w:szCs w:val="20"/>
              </w:rPr>
            </w:pPr>
          </w:p>
        </w:tc>
        <w:tc>
          <w:tcPr>
            <w:tcW w:w="850" w:type="dxa"/>
          </w:tcPr>
          <w:p w14:paraId="1D213B30" w14:textId="77777777" w:rsidR="00C22BDE" w:rsidRPr="005E62C5" w:rsidRDefault="00C22BDE" w:rsidP="00FC27B3">
            <w:pPr>
              <w:rPr>
                <w:rFonts w:asciiTheme="minorBidi" w:hAnsiTheme="minorBidi"/>
                <w:b/>
                <w:bCs/>
                <w:sz w:val="20"/>
                <w:szCs w:val="20"/>
              </w:rPr>
            </w:pPr>
          </w:p>
        </w:tc>
        <w:tc>
          <w:tcPr>
            <w:tcW w:w="850" w:type="dxa"/>
          </w:tcPr>
          <w:p w14:paraId="1EE860E1" w14:textId="77777777" w:rsidR="00C22BDE" w:rsidRPr="005E62C5" w:rsidRDefault="00C22BDE" w:rsidP="00FC27B3">
            <w:pPr>
              <w:rPr>
                <w:rFonts w:asciiTheme="minorBidi" w:hAnsiTheme="minorBidi"/>
                <w:b/>
                <w:bCs/>
                <w:sz w:val="20"/>
                <w:szCs w:val="20"/>
              </w:rPr>
            </w:pPr>
          </w:p>
        </w:tc>
        <w:tc>
          <w:tcPr>
            <w:tcW w:w="850" w:type="dxa"/>
          </w:tcPr>
          <w:p w14:paraId="53D9534E" w14:textId="77777777" w:rsidR="00C22BDE" w:rsidRPr="005E62C5" w:rsidRDefault="00C22BDE" w:rsidP="00FC27B3">
            <w:pPr>
              <w:rPr>
                <w:rFonts w:asciiTheme="minorBidi" w:hAnsiTheme="minorBidi"/>
                <w:b/>
                <w:bCs/>
                <w:sz w:val="20"/>
                <w:szCs w:val="20"/>
              </w:rPr>
            </w:pPr>
          </w:p>
        </w:tc>
        <w:tc>
          <w:tcPr>
            <w:tcW w:w="850" w:type="dxa"/>
          </w:tcPr>
          <w:p w14:paraId="535DC0AF" w14:textId="77777777" w:rsidR="00C22BDE" w:rsidRPr="005E62C5" w:rsidRDefault="00C22BDE" w:rsidP="00FC27B3">
            <w:pPr>
              <w:rPr>
                <w:rFonts w:asciiTheme="minorBidi" w:hAnsiTheme="minorBidi"/>
                <w:b/>
                <w:bCs/>
                <w:sz w:val="20"/>
                <w:szCs w:val="20"/>
              </w:rPr>
            </w:pPr>
          </w:p>
        </w:tc>
        <w:tc>
          <w:tcPr>
            <w:tcW w:w="850" w:type="dxa"/>
          </w:tcPr>
          <w:p w14:paraId="4EB5E240" w14:textId="77777777" w:rsidR="00C22BDE" w:rsidRPr="005E62C5" w:rsidRDefault="00C22BDE" w:rsidP="00FC27B3">
            <w:pPr>
              <w:rPr>
                <w:rFonts w:asciiTheme="minorBidi" w:hAnsiTheme="minorBidi"/>
                <w:b/>
                <w:bCs/>
                <w:sz w:val="20"/>
                <w:szCs w:val="20"/>
              </w:rPr>
            </w:pPr>
          </w:p>
        </w:tc>
        <w:tc>
          <w:tcPr>
            <w:tcW w:w="850" w:type="dxa"/>
          </w:tcPr>
          <w:p w14:paraId="32B58193" w14:textId="77777777" w:rsidR="00C22BDE" w:rsidRPr="005E62C5" w:rsidRDefault="00C22BDE" w:rsidP="00FC27B3">
            <w:pPr>
              <w:rPr>
                <w:rFonts w:asciiTheme="minorBidi" w:hAnsiTheme="minorBidi"/>
                <w:b/>
                <w:bCs/>
                <w:sz w:val="20"/>
                <w:szCs w:val="20"/>
              </w:rPr>
            </w:pPr>
          </w:p>
        </w:tc>
        <w:tc>
          <w:tcPr>
            <w:tcW w:w="850" w:type="dxa"/>
          </w:tcPr>
          <w:p w14:paraId="09BBD72B" w14:textId="77777777" w:rsidR="00C22BDE" w:rsidRPr="005E62C5" w:rsidRDefault="00C22BDE" w:rsidP="00FC27B3">
            <w:pPr>
              <w:rPr>
                <w:rFonts w:asciiTheme="minorBidi" w:hAnsiTheme="minorBidi"/>
                <w:b/>
                <w:bCs/>
                <w:sz w:val="20"/>
                <w:szCs w:val="20"/>
              </w:rPr>
            </w:pPr>
          </w:p>
        </w:tc>
      </w:tr>
      <w:tr w:rsidR="00CC4241" w:rsidRPr="005E62C5" w14:paraId="7325E6FA" w14:textId="0710ECA1" w:rsidTr="00A434B0">
        <w:tc>
          <w:tcPr>
            <w:tcW w:w="1700" w:type="dxa"/>
          </w:tcPr>
          <w:p w14:paraId="3D7C2173" w14:textId="6B797ADC" w:rsidR="00CC4241" w:rsidRPr="005E62C5" w:rsidRDefault="00CC4241" w:rsidP="00FC27B3">
            <w:pPr>
              <w:rPr>
                <w:rFonts w:asciiTheme="minorBidi" w:hAnsiTheme="minorBidi"/>
                <w:b/>
                <w:bCs/>
                <w:sz w:val="20"/>
                <w:szCs w:val="20"/>
                <w:rtl/>
              </w:rPr>
            </w:pPr>
            <w:r w:rsidRPr="005E62C5">
              <w:rPr>
                <w:rFonts w:asciiTheme="minorBidi" w:hAnsiTheme="minorBidi"/>
                <w:b/>
                <w:bCs/>
                <w:sz w:val="20"/>
                <w:szCs w:val="20"/>
              </w:rPr>
              <w:t xml:space="preserve">42.5 I am conservative/ </w:t>
            </w:r>
            <w:r w:rsidR="00743A87" w:rsidRPr="005E62C5">
              <w:rPr>
                <w:rFonts w:asciiTheme="minorBidi" w:hAnsiTheme="minorBidi"/>
                <w:b/>
                <w:bCs/>
                <w:sz w:val="20"/>
                <w:szCs w:val="20"/>
              </w:rPr>
              <w:t xml:space="preserve">follow the </w:t>
            </w:r>
            <w:r w:rsidR="009576F8" w:rsidRPr="005E62C5">
              <w:rPr>
                <w:rFonts w:asciiTheme="minorBidi" w:hAnsiTheme="minorBidi"/>
                <w:b/>
                <w:bCs/>
                <w:sz w:val="20"/>
                <w:szCs w:val="20"/>
              </w:rPr>
              <w:t>norms</w:t>
            </w:r>
          </w:p>
        </w:tc>
        <w:tc>
          <w:tcPr>
            <w:tcW w:w="850" w:type="dxa"/>
          </w:tcPr>
          <w:p w14:paraId="5E1C055A" w14:textId="77777777" w:rsidR="00CC4241" w:rsidRPr="005E62C5" w:rsidRDefault="00CC4241" w:rsidP="00FC27B3">
            <w:pPr>
              <w:rPr>
                <w:rFonts w:asciiTheme="minorBidi" w:hAnsiTheme="minorBidi"/>
                <w:b/>
                <w:bCs/>
                <w:sz w:val="20"/>
                <w:szCs w:val="20"/>
              </w:rPr>
            </w:pPr>
          </w:p>
        </w:tc>
        <w:tc>
          <w:tcPr>
            <w:tcW w:w="850" w:type="dxa"/>
          </w:tcPr>
          <w:p w14:paraId="74063FF5" w14:textId="77777777" w:rsidR="00CC4241" w:rsidRPr="005E62C5" w:rsidRDefault="00CC4241" w:rsidP="00FC27B3">
            <w:pPr>
              <w:rPr>
                <w:rFonts w:asciiTheme="minorBidi" w:hAnsiTheme="minorBidi"/>
                <w:b/>
                <w:bCs/>
                <w:sz w:val="20"/>
                <w:szCs w:val="20"/>
              </w:rPr>
            </w:pPr>
          </w:p>
        </w:tc>
        <w:tc>
          <w:tcPr>
            <w:tcW w:w="850" w:type="dxa"/>
          </w:tcPr>
          <w:p w14:paraId="2ED09A48" w14:textId="77777777" w:rsidR="00CC4241" w:rsidRPr="005E62C5" w:rsidRDefault="00CC4241" w:rsidP="00FC27B3">
            <w:pPr>
              <w:rPr>
                <w:rFonts w:asciiTheme="minorBidi" w:hAnsiTheme="minorBidi"/>
                <w:b/>
                <w:bCs/>
                <w:sz w:val="20"/>
                <w:szCs w:val="20"/>
              </w:rPr>
            </w:pPr>
          </w:p>
        </w:tc>
        <w:tc>
          <w:tcPr>
            <w:tcW w:w="850" w:type="dxa"/>
          </w:tcPr>
          <w:p w14:paraId="13BB94CD" w14:textId="77777777" w:rsidR="00CC4241" w:rsidRPr="005E62C5" w:rsidRDefault="00CC4241" w:rsidP="00FC27B3">
            <w:pPr>
              <w:rPr>
                <w:rFonts w:asciiTheme="minorBidi" w:hAnsiTheme="minorBidi"/>
                <w:b/>
                <w:bCs/>
                <w:sz w:val="20"/>
                <w:szCs w:val="20"/>
              </w:rPr>
            </w:pPr>
          </w:p>
        </w:tc>
        <w:tc>
          <w:tcPr>
            <w:tcW w:w="850" w:type="dxa"/>
          </w:tcPr>
          <w:p w14:paraId="1E482B61" w14:textId="77777777" w:rsidR="00CC4241" w:rsidRPr="005E62C5" w:rsidRDefault="00CC4241" w:rsidP="00FC27B3">
            <w:pPr>
              <w:rPr>
                <w:rFonts w:asciiTheme="minorBidi" w:hAnsiTheme="minorBidi"/>
                <w:b/>
                <w:bCs/>
                <w:sz w:val="20"/>
                <w:szCs w:val="20"/>
              </w:rPr>
            </w:pPr>
          </w:p>
        </w:tc>
        <w:tc>
          <w:tcPr>
            <w:tcW w:w="850" w:type="dxa"/>
          </w:tcPr>
          <w:p w14:paraId="51B4F6D6" w14:textId="77777777" w:rsidR="00CC4241" w:rsidRPr="005E62C5" w:rsidRDefault="00CC4241" w:rsidP="00FC27B3">
            <w:pPr>
              <w:rPr>
                <w:rFonts w:asciiTheme="minorBidi" w:hAnsiTheme="minorBidi"/>
                <w:b/>
                <w:bCs/>
                <w:sz w:val="20"/>
                <w:szCs w:val="20"/>
              </w:rPr>
            </w:pPr>
          </w:p>
        </w:tc>
        <w:tc>
          <w:tcPr>
            <w:tcW w:w="850" w:type="dxa"/>
          </w:tcPr>
          <w:p w14:paraId="266E5E57" w14:textId="77777777" w:rsidR="00CC4241" w:rsidRPr="005E62C5" w:rsidRDefault="00CC4241" w:rsidP="00FC27B3">
            <w:pPr>
              <w:rPr>
                <w:rFonts w:asciiTheme="minorBidi" w:hAnsiTheme="minorBidi"/>
                <w:b/>
                <w:bCs/>
                <w:sz w:val="20"/>
                <w:szCs w:val="20"/>
              </w:rPr>
            </w:pPr>
          </w:p>
        </w:tc>
        <w:tc>
          <w:tcPr>
            <w:tcW w:w="850" w:type="dxa"/>
          </w:tcPr>
          <w:p w14:paraId="2F527DC2" w14:textId="77777777" w:rsidR="00CC4241" w:rsidRPr="005E62C5" w:rsidRDefault="00CC4241" w:rsidP="00FC27B3">
            <w:pPr>
              <w:rPr>
                <w:rFonts w:asciiTheme="minorBidi" w:hAnsiTheme="minorBidi"/>
                <w:b/>
                <w:bCs/>
                <w:sz w:val="20"/>
                <w:szCs w:val="20"/>
              </w:rPr>
            </w:pPr>
          </w:p>
        </w:tc>
      </w:tr>
      <w:tr w:rsidR="007A45C7" w:rsidRPr="005E62C5" w14:paraId="7F454C7F" w14:textId="525BC9AF" w:rsidTr="006A78B1">
        <w:tc>
          <w:tcPr>
            <w:tcW w:w="1700" w:type="dxa"/>
          </w:tcPr>
          <w:p w14:paraId="7332DBD3" w14:textId="18D69C45" w:rsidR="007A45C7" w:rsidRPr="005E62C5" w:rsidRDefault="007A45C7" w:rsidP="00FC27B3">
            <w:pPr>
              <w:rPr>
                <w:rFonts w:asciiTheme="minorBidi" w:hAnsiTheme="minorBidi"/>
                <w:b/>
                <w:bCs/>
                <w:sz w:val="20"/>
                <w:szCs w:val="20"/>
              </w:rPr>
            </w:pPr>
            <w:r w:rsidRPr="005E62C5">
              <w:rPr>
                <w:rFonts w:asciiTheme="minorBidi" w:hAnsiTheme="minorBidi"/>
                <w:b/>
                <w:bCs/>
                <w:sz w:val="20"/>
                <w:szCs w:val="20"/>
              </w:rPr>
              <w:t xml:space="preserve">42.6 I tend to take responsibility even when I know that there are others that </w:t>
            </w:r>
            <w:r w:rsidR="00724CDF" w:rsidRPr="005E62C5">
              <w:rPr>
                <w:rFonts w:asciiTheme="minorBidi" w:hAnsiTheme="minorBidi"/>
                <w:b/>
                <w:bCs/>
                <w:sz w:val="20"/>
                <w:szCs w:val="20"/>
              </w:rPr>
              <w:t>are</w:t>
            </w:r>
            <w:r w:rsidR="00507DCE" w:rsidRPr="005E62C5">
              <w:rPr>
                <w:rFonts w:asciiTheme="minorBidi" w:hAnsiTheme="minorBidi"/>
                <w:b/>
                <w:bCs/>
                <w:sz w:val="20"/>
                <w:szCs w:val="20"/>
              </w:rPr>
              <w:t xml:space="preserve"> </w:t>
            </w:r>
            <w:r w:rsidRPr="005E62C5">
              <w:rPr>
                <w:rFonts w:asciiTheme="minorBidi" w:hAnsiTheme="minorBidi"/>
                <w:b/>
                <w:bCs/>
                <w:sz w:val="20"/>
                <w:szCs w:val="20"/>
              </w:rPr>
              <w:t xml:space="preserve">responsible </w:t>
            </w:r>
            <w:r w:rsidR="00042BB1" w:rsidRPr="005E62C5">
              <w:rPr>
                <w:rFonts w:asciiTheme="minorBidi" w:hAnsiTheme="minorBidi"/>
                <w:b/>
                <w:bCs/>
                <w:sz w:val="20"/>
                <w:szCs w:val="20"/>
              </w:rPr>
              <w:t>for taking care of the matter</w:t>
            </w:r>
          </w:p>
        </w:tc>
        <w:tc>
          <w:tcPr>
            <w:tcW w:w="850" w:type="dxa"/>
          </w:tcPr>
          <w:p w14:paraId="01281D4D" w14:textId="77777777" w:rsidR="007A45C7" w:rsidRPr="005E62C5" w:rsidRDefault="007A45C7" w:rsidP="00FC27B3">
            <w:pPr>
              <w:rPr>
                <w:rFonts w:asciiTheme="minorBidi" w:hAnsiTheme="minorBidi"/>
                <w:b/>
                <w:bCs/>
                <w:sz w:val="20"/>
                <w:szCs w:val="20"/>
              </w:rPr>
            </w:pPr>
          </w:p>
        </w:tc>
        <w:tc>
          <w:tcPr>
            <w:tcW w:w="850" w:type="dxa"/>
          </w:tcPr>
          <w:p w14:paraId="7AF8B8F5" w14:textId="77777777" w:rsidR="007A45C7" w:rsidRPr="005E62C5" w:rsidRDefault="007A45C7" w:rsidP="00FC27B3">
            <w:pPr>
              <w:rPr>
                <w:rFonts w:asciiTheme="minorBidi" w:hAnsiTheme="minorBidi"/>
                <w:b/>
                <w:bCs/>
                <w:sz w:val="20"/>
                <w:szCs w:val="20"/>
              </w:rPr>
            </w:pPr>
          </w:p>
        </w:tc>
        <w:tc>
          <w:tcPr>
            <w:tcW w:w="850" w:type="dxa"/>
          </w:tcPr>
          <w:p w14:paraId="32DC92BB" w14:textId="77777777" w:rsidR="007A45C7" w:rsidRPr="005E62C5" w:rsidRDefault="007A45C7" w:rsidP="00FC27B3">
            <w:pPr>
              <w:rPr>
                <w:rFonts w:asciiTheme="minorBidi" w:hAnsiTheme="minorBidi"/>
                <w:b/>
                <w:bCs/>
                <w:sz w:val="20"/>
                <w:szCs w:val="20"/>
              </w:rPr>
            </w:pPr>
          </w:p>
        </w:tc>
        <w:tc>
          <w:tcPr>
            <w:tcW w:w="850" w:type="dxa"/>
          </w:tcPr>
          <w:p w14:paraId="52F5DB63" w14:textId="77777777" w:rsidR="007A45C7" w:rsidRPr="005E62C5" w:rsidRDefault="007A45C7" w:rsidP="00FC27B3">
            <w:pPr>
              <w:rPr>
                <w:rFonts w:asciiTheme="minorBidi" w:hAnsiTheme="minorBidi"/>
                <w:b/>
                <w:bCs/>
                <w:sz w:val="20"/>
                <w:szCs w:val="20"/>
              </w:rPr>
            </w:pPr>
          </w:p>
        </w:tc>
        <w:tc>
          <w:tcPr>
            <w:tcW w:w="850" w:type="dxa"/>
          </w:tcPr>
          <w:p w14:paraId="3CEE3B6F" w14:textId="77777777" w:rsidR="007A45C7" w:rsidRPr="005E62C5" w:rsidRDefault="007A45C7" w:rsidP="00FC27B3">
            <w:pPr>
              <w:rPr>
                <w:rFonts w:asciiTheme="minorBidi" w:hAnsiTheme="minorBidi"/>
                <w:b/>
                <w:bCs/>
                <w:sz w:val="20"/>
                <w:szCs w:val="20"/>
              </w:rPr>
            </w:pPr>
          </w:p>
        </w:tc>
        <w:tc>
          <w:tcPr>
            <w:tcW w:w="850" w:type="dxa"/>
          </w:tcPr>
          <w:p w14:paraId="1A6ADC54" w14:textId="77777777" w:rsidR="007A45C7" w:rsidRPr="005E62C5" w:rsidRDefault="007A45C7" w:rsidP="00FC27B3">
            <w:pPr>
              <w:rPr>
                <w:rFonts w:asciiTheme="minorBidi" w:hAnsiTheme="minorBidi"/>
                <w:b/>
                <w:bCs/>
                <w:sz w:val="20"/>
                <w:szCs w:val="20"/>
              </w:rPr>
            </w:pPr>
          </w:p>
        </w:tc>
        <w:tc>
          <w:tcPr>
            <w:tcW w:w="850" w:type="dxa"/>
          </w:tcPr>
          <w:p w14:paraId="1093558A" w14:textId="77777777" w:rsidR="007A45C7" w:rsidRPr="005E62C5" w:rsidRDefault="007A45C7" w:rsidP="00FC27B3">
            <w:pPr>
              <w:rPr>
                <w:rFonts w:asciiTheme="minorBidi" w:hAnsiTheme="minorBidi"/>
                <w:b/>
                <w:bCs/>
                <w:sz w:val="20"/>
                <w:szCs w:val="20"/>
              </w:rPr>
            </w:pPr>
          </w:p>
        </w:tc>
        <w:tc>
          <w:tcPr>
            <w:tcW w:w="850" w:type="dxa"/>
          </w:tcPr>
          <w:p w14:paraId="265529E0" w14:textId="77777777" w:rsidR="007A45C7" w:rsidRPr="005E62C5" w:rsidRDefault="007A45C7" w:rsidP="00FC27B3">
            <w:pPr>
              <w:rPr>
                <w:rFonts w:asciiTheme="minorBidi" w:hAnsiTheme="minorBidi"/>
                <w:b/>
                <w:bCs/>
                <w:sz w:val="20"/>
                <w:szCs w:val="20"/>
              </w:rPr>
            </w:pPr>
          </w:p>
        </w:tc>
      </w:tr>
    </w:tbl>
    <w:p w14:paraId="5E44B736" w14:textId="1EE562B7" w:rsidR="00FC27B3" w:rsidRPr="005E62C5" w:rsidRDefault="00FC27B3" w:rsidP="00FC27B3">
      <w:pPr>
        <w:rPr>
          <w:rFonts w:asciiTheme="minorBidi" w:hAnsiTheme="minorBidi"/>
          <w:sz w:val="20"/>
          <w:szCs w:val="20"/>
        </w:rPr>
      </w:pPr>
    </w:p>
    <w:p w14:paraId="6108CDE3" w14:textId="0A43F362" w:rsidR="00042BB1" w:rsidRPr="005E62C5" w:rsidRDefault="00507DCE" w:rsidP="00DA6F84">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 xml:space="preserve">How old are </w:t>
      </w:r>
      <w:proofErr w:type="gramStart"/>
      <w:r w:rsidRPr="005E62C5">
        <w:rPr>
          <w:rFonts w:asciiTheme="minorBidi" w:hAnsiTheme="minorBidi"/>
          <w:b/>
          <w:bCs/>
          <w:sz w:val="20"/>
          <w:szCs w:val="20"/>
        </w:rPr>
        <w:t>you?</w:t>
      </w:r>
      <w:r w:rsidR="00DA6F84" w:rsidRPr="005E62C5">
        <w:rPr>
          <w:rFonts w:asciiTheme="minorBidi" w:hAnsiTheme="minorBidi"/>
          <w:b/>
          <w:bCs/>
          <w:sz w:val="20"/>
          <w:szCs w:val="20"/>
        </w:rPr>
        <w:t>:</w:t>
      </w:r>
      <w:proofErr w:type="gramEnd"/>
    </w:p>
    <w:p w14:paraId="3C76F8D2" w14:textId="77777777" w:rsidR="004541D9" w:rsidRPr="005E62C5" w:rsidRDefault="004541D9" w:rsidP="004541D9">
      <w:pPr>
        <w:pStyle w:val="ListParagraph"/>
        <w:rPr>
          <w:rFonts w:asciiTheme="minorBidi" w:hAnsiTheme="minorBidi"/>
          <w:sz w:val="20"/>
          <w:szCs w:val="20"/>
        </w:rPr>
      </w:pPr>
    </w:p>
    <w:p w14:paraId="2624E902" w14:textId="725DBD42" w:rsidR="00A12E05" w:rsidRPr="005E62C5" w:rsidRDefault="00DA6F84" w:rsidP="00A12E05">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The average household income in Israel is NIS</w:t>
      </w:r>
      <w:r w:rsidR="0046264B" w:rsidRPr="005E62C5">
        <w:rPr>
          <w:rFonts w:asciiTheme="minorBidi" w:hAnsiTheme="minorBidi"/>
          <w:b/>
          <w:bCs/>
          <w:sz w:val="20"/>
          <w:szCs w:val="20"/>
        </w:rPr>
        <w:t xml:space="preserve"> 13,500 (gross) (if you live alone, it is NIS 7,950 (gross) for an individual)</w:t>
      </w:r>
      <w:r w:rsidR="00D3587A" w:rsidRPr="005E62C5">
        <w:rPr>
          <w:rFonts w:asciiTheme="minorBidi" w:hAnsiTheme="minorBidi"/>
          <w:b/>
          <w:bCs/>
          <w:sz w:val="20"/>
          <w:szCs w:val="20"/>
        </w:rPr>
        <w:t xml:space="preserve">. </w:t>
      </w:r>
      <w:r w:rsidR="00507DCE" w:rsidRPr="005E62C5">
        <w:rPr>
          <w:rFonts w:asciiTheme="minorBidi" w:hAnsiTheme="minorBidi"/>
          <w:b/>
          <w:bCs/>
          <w:sz w:val="20"/>
          <w:szCs w:val="20"/>
        </w:rPr>
        <w:t>Where do you rate</w:t>
      </w:r>
      <w:r w:rsidR="00D3587A" w:rsidRPr="005E62C5">
        <w:rPr>
          <w:rFonts w:asciiTheme="minorBidi" w:hAnsiTheme="minorBidi"/>
          <w:b/>
          <w:bCs/>
          <w:sz w:val="20"/>
          <w:szCs w:val="20"/>
        </w:rPr>
        <w:t xml:space="preserve"> your household’s income </w:t>
      </w:r>
      <w:r w:rsidR="00507DCE" w:rsidRPr="005E62C5">
        <w:rPr>
          <w:rFonts w:asciiTheme="minorBidi" w:hAnsiTheme="minorBidi"/>
          <w:b/>
          <w:bCs/>
          <w:sz w:val="20"/>
          <w:szCs w:val="20"/>
        </w:rPr>
        <w:t>relative</w:t>
      </w:r>
      <w:r w:rsidR="00D3587A" w:rsidRPr="005E62C5">
        <w:rPr>
          <w:rFonts w:asciiTheme="minorBidi" w:hAnsiTheme="minorBidi"/>
          <w:b/>
          <w:bCs/>
          <w:sz w:val="20"/>
          <w:szCs w:val="20"/>
        </w:rPr>
        <w:t xml:space="preserve"> to the average:</w:t>
      </w:r>
      <w:r w:rsidR="00A12E05" w:rsidRPr="005E62C5">
        <w:rPr>
          <w:rFonts w:asciiTheme="minorBidi" w:hAnsiTheme="minorBidi"/>
          <w:b/>
          <w:bCs/>
          <w:sz w:val="20"/>
          <w:szCs w:val="20"/>
        </w:rPr>
        <w:t xml:space="preserve"> </w:t>
      </w:r>
      <w:r w:rsidR="00A12E05" w:rsidRPr="005E62C5">
        <w:rPr>
          <w:rFonts w:asciiTheme="minorBidi" w:hAnsiTheme="minorBidi"/>
          <w:sz w:val="20"/>
          <w:szCs w:val="20"/>
        </w:rPr>
        <w:t xml:space="preserve">(below is the </w:t>
      </w:r>
      <w:r w:rsidR="00C9080E" w:rsidRPr="005E62C5">
        <w:rPr>
          <w:rFonts w:asciiTheme="minorBidi" w:hAnsiTheme="minorBidi"/>
          <w:sz w:val="20"/>
          <w:szCs w:val="20"/>
        </w:rPr>
        <w:t>rating</w:t>
      </w:r>
      <w:r w:rsidR="00A12E05" w:rsidRPr="005E62C5">
        <w:rPr>
          <w:rFonts w:asciiTheme="minorBidi" w:hAnsiTheme="minorBidi"/>
          <w:sz w:val="20"/>
          <w:szCs w:val="20"/>
        </w:rPr>
        <w:t xml:space="preserve"> </w:t>
      </w:r>
      <w:proofErr w:type="gramStart"/>
      <w:r w:rsidR="00A12E05" w:rsidRPr="005E62C5">
        <w:rPr>
          <w:rFonts w:asciiTheme="minorBidi" w:hAnsiTheme="minorBidi"/>
          <w:sz w:val="20"/>
          <w:szCs w:val="20"/>
        </w:rPr>
        <w:t>scale:</w:t>
      </w:r>
      <w:proofErr w:type="gramEnd"/>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1469"/>
        <w:gridCol w:w="1469"/>
        <w:gridCol w:w="1500"/>
        <w:gridCol w:w="1271"/>
        <w:gridCol w:w="1434"/>
      </w:tblGrid>
      <w:tr w:rsidR="00BC02B7" w:rsidRPr="005E62C5" w14:paraId="12A64617" w14:textId="77777777" w:rsidTr="00BC02B7">
        <w:tc>
          <w:tcPr>
            <w:tcW w:w="1497" w:type="dxa"/>
          </w:tcPr>
          <w:p w14:paraId="710BAC9E" w14:textId="3B2E964C" w:rsidR="00BC02B7" w:rsidRPr="005E62C5" w:rsidRDefault="00BC02B7" w:rsidP="00C707C5">
            <w:pPr>
              <w:rPr>
                <w:rFonts w:asciiTheme="minorBidi" w:hAnsiTheme="minorBidi"/>
                <w:sz w:val="20"/>
                <w:szCs w:val="20"/>
              </w:rPr>
            </w:pPr>
            <w:r w:rsidRPr="005E62C5">
              <w:rPr>
                <w:rFonts w:asciiTheme="minorBidi" w:hAnsiTheme="minorBidi"/>
                <w:sz w:val="20"/>
                <w:szCs w:val="20"/>
              </w:rPr>
              <w:t xml:space="preserve">1. Well below average </w:t>
            </w:r>
          </w:p>
        </w:tc>
        <w:tc>
          <w:tcPr>
            <w:tcW w:w="1469" w:type="dxa"/>
          </w:tcPr>
          <w:p w14:paraId="67EA20C2" w14:textId="3BF3B694" w:rsidR="00BC02B7" w:rsidRPr="005E62C5" w:rsidRDefault="00BC02B7" w:rsidP="00C707C5">
            <w:pPr>
              <w:pStyle w:val="ListParagraph"/>
              <w:ind w:left="0"/>
              <w:rPr>
                <w:rFonts w:asciiTheme="minorBidi" w:hAnsiTheme="minorBidi"/>
                <w:sz w:val="20"/>
                <w:szCs w:val="20"/>
              </w:rPr>
            </w:pPr>
            <w:r w:rsidRPr="005E62C5">
              <w:rPr>
                <w:rFonts w:asciiTheme="minorBidi" w:hAnsiTheme="minorBidi"/>
                <w:sz w:val="20"/>
                <w:szCs w:val="20"/>
              </w:rPr>
              <w:t xml:space="preserve">2. A little below average </w:t>
            </w:r>
          </w:p>
        </w:tc>
        <w:tc>
          <w:tcPr>
            <w:tcW w:w="1469" w:type="dxa"/>
          </w:tcPr>
          <w:p w14:paraId="1BF799F4" w14:textId="10B3AF8D" w:rsidR="00BC02B7" w:rsidRPr="005E62C5" w:rsidRDefault="00BC02B7" w:rsidP="00C707C5">
            <w:pPr>
              <w:pStyle w:val="ListParagraph"/>
              <w:ind w:left="0"/>
              <w:rPr>
                <w:rFonts w:asciiTheme="minorBidi" w:hAnsiTheme="minorBidi"/>
                <w:sz w:val="20"/>
                <w:szCs w:val="20"/>
              </w:rPr>
            </w:pPr>
            <w:r w:rsidRPr="005E62C5">
              <w:rPr>
                <w:rFonts w:asciiTheme="minorBidi" w:hAnsiTheme="minorBidi"/>
                <w:sz w:val="20"/>
                <w:szCs w:val="20"/>
              </w:rPr>
              <w:t xml:space="preserve">3. Same as the average </w:t>
            </w:r>
          </w:p>
        </w:tc>
        <w:tc>
          <w:tcPr>
            <w:tcW w:w="1500" w:type="dxa"/>
          </w:tcPr>
          <w:p w14:paraId="04D9F990" w14:textId="38C36ADC" w:rsidR="00BC02B7" w:rsidRPr="005E62C5" w:rsidRDefault="00BC02B7" w:rsidP="00C707C5">
            <w:pPr>
              <w:pStyle w:val="ListParagraph"/>
              <w:ind w:left="0"/>
              <w:rPr>
                <w:rFonts w:asciiTheme="minorBidi" w:hAnsiTheme="minorBidi"/>
                <w:sz w:val="20"/>
                <w:szCs w:val="20"/>
                <w:rtl/>
              </w:rPr>
            </w:pPr>
            <w:r w:rsidRPr="005E62C5">
              <w:rPr>
                <w:rFonts w:asciiTheme="minorBidi" w:hAnsiTheme="minorBidi"/>
                <w:sz w:val="20"/>
                <w:szCs w:val="20"/>
              </w:rPr>
              <w:t>4. A little over average</w:t>
            </w:r>
          </w:p>
        </w:tc>
        <w:tc>
          <w:tcPr>
            <w:tcW w:w="1271" w:type="dxa"/>
          </w:tcPr>
          <w:p w14:paraId="3706D787" w14:textId="2481D34E" w:rsidR="00BC02B7" w:rsidRPr="005E62C5" w:rsidRDefault="00BC02B7" w:rsidP="00C707C5">
            <w:pPr>
              <w:pStyle w:val="ListParagraph"/>
              <w:ind w:left="0"/>
              <w:rPr>
                <w:rFonts w:asciiTheme="minorBidi" w:hAnsiTheme="minorBidi"/>
                <w:sz w:val="20"/>
                <w:szCs w:val="20"/>
              </w:rPr>
            </w:pPr>
            <w:r w:rsidRPr="005E62C5">
              <w:rPr>
                <w:rFonts w:asciiTheme="minorBidi" w:hAnsiTheme="minorBidi"/>
                <w:sz w:val="20"/>
                <w:szCs w:val="20"/>
              </w:rPr>
              <w:t>5. Well above average</w:t>
            </w:r>
          </w:p>
        </w:tc>
        <w:tc>
          <w:tcPr>
            <w:tcW w:w="1434" w:type="dxa"/>
          </w:tcPr>
          <w:p w14:paraId="3947CD93" w14:textId="05F51053" w:rsidR="00BC02B7" w:rsidRPr="005E62C5" w:rsidRDefault="00BC02B7" w:rsidP="00C707C5">
            <w:pPr>
              <w:pStyle w:val="ListParagraph"/>
              <w:ind w:left="0"/>
              <w:rPr>
                <w:rFonts w:asciiTheme="minorBidi" w:hAnsiTheme="minorBidi"/>
                <w:sz w:val="20"/>
                <w:szCs w:val="20"/>
              </w:rPr>
            </w:pPr>
            <w:r w:rsidRPr="005E62C5">
              <w:rPr>
                <w:rFonts w:asciiTheme="minorBidi" w:hAnsiTheme="minorBidi"/>
                <w:sz w:val="20"/>
                <w:szCs w:val="20"/>
              </w:rPr>
              <w:t xml:space="preserve">9. </w:t>
            </w:r>
            <w:r w:rsidR="00C9080E" w:rsidRPr="005E62C5">
              <w:rPr>
                <w:rFonts w:asciiTheme="minorBidi" w:hAnsiTheme="minorBidi"/>
                <w:sz w:val="20"/>
                <w:szCs w:val="20"/>
              </w:rPr>
              <w:t>Decline</w:t>
            </w:r>
            <w:r w:rsidRPr="005E62C5">
              <w:rPr>
                <w:rFonts w:asciiTheme="minorBidi" w:hAnsiTheme="minorBidi"/>
                <w:sz w:val="20"/>
                <w:szCs w:val="20"/>
              </w:rPr>
              <w:t xml:space="preserve"> to answer)</w:t>
            </w:r>
          </w:p>
        </w:tc>
      </w:tr>
    </w:tbl>
    <w:p w14:paraId="6348CE83" w14:textId="04BC7C79" w:rsidR="00DA6F84" w:rsidRPr="005E62C5" w:rsidRDefault="00DA6F84" w:rsidP="00B63885">
      <w:pPr>
        <w:pStyle w:val="ListParagraph"/>
        <w:rPr>
          <w:rFonts w:asciiTheme="minorBidi" w:hAnsiTheme="minorBidi"/>
          <w:sz w:val="20"/>
          <w:szCs w:val="20"/>
        </w:rPr>
      </w:pPr>
    </w:p>
    <w:p w14:paraId="3A4F58F9" w14:textId="11328FE1" w:rsidR="00B63885" w:rsidRPr="005E62C5" w:rsidRDefault="00B63885" w:rsidP="00B63885">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 xml:space="preserve">What is your </w:t>
      </w:r>
      <w:r w:rsidR="00C82F71" w:rsidRPr="005E62C5">
        <w:rPr>
          <w:rFonts w:asciiTheme="minorBidi" w:hAnsiTheme="minorBidi"/>
          <w:b/>
          <w:bCs/>
          <w:sz w:val="20"/>
          <w:szCs w:val="20"/>
        </w:rPr>
        <w:t xml:space="preserve">highest level of </w:t>
      </w:r>
      <w:r w:rsidRPr="005E62C5">
        <w:rPr>
          <w:rFonts w:asciiTheme="minorBidi" w:hAnsiTheme="minorBidi"/>
          <w:b/>
          <w:bCs/>
          <w:sz w:val="20"/>
          <w:szCs w:val="20"/>
        </w:rPr>
        <w:t>education?</w:t>
      </w:r>
      <w:r w:rsidRPr="005E62C5">
        <w:rPr>
          <w:rFonts w:asciiTheme="minorBidi" w:hAnsiTheme="minorBidi"/>
          <w:sz w:val="20"/>
          <w:szCs w:val="20"/>
        </w:rPr>
        <w:t xml:space="preserve"> (below is the </w:t>
      </w:r>
      <w:r w:rsidR="00C82F71" w:rsidRPr="005E62C5">
        <w:rPr>
          <w:rFonts w:asciiTheme="minorBidi" w:hAnsiTheme="minorBidi"/>
          <w:sz w:val="20"/>
          <w:szCs w:val="20"/>
        </w:rPr>
        <w:t>rating</w:t>
      </w:r>
      <w:r w:rsidRPr="005E62C5">
        <w:rPr>
          <w:rFonts w:asciiTheme="minorBidi" w:hAnsiTheme="minorBidi"/>
          <w:sz w:val="20"/>
          <w:szCs w:val="20"/>
        </w:rPr>
        <w:t xml:space="preserve"> scale</w:t>
      </w:r>
      <w:r w:rsidR="00507DCE" w:rsidRPr="005E62C5">
        <w:rPr>
          <w:rFonts w:asciiTheme="minorBidi" w:hAnsiTheme="minorBidi"/>
          <w:sz w:val="20"/>
          <w:szCs w:val="20"/>
        </w:rPr>
        <w:t>)</w:t>
      </w:r>
      <w:r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1691"/>
        <w:gridCol w:w="1739"/>
        <w:gridCol w:w="1741"/>
        <w:gridCol w:w="1706"/>
      </w:tblGrid>
      <w:tr w:rsidR="006F5DBE" w:rsidRPr="005E62C5" w14:paraId="12086176" w14:textId="77777777" w:rsidTr="00C707C5">
        <w:tc>
          <w:tcPr>
            <w:tcW w:w="1870" w:type="dxa"/>
          </w:tcPr>
          <w:p w14:paraId="11152E10" w14:textId="72D16D3C" w:rsidR="00B63885" w:rsidRPr="005E62C5" w:rsidRDefault="00B63885" w:rsidP="00C707C5">
            <w:pPr>
              <w:rPr>
                <w:rFonts w:asciiTheme="minorBidi" w:hAnsiTheme="minorBidi"/>
                <w:sz w:val="20"/>
                <w:szCs w:val="20"/>
              </w:rPr>
            </w:pPr>
            <w:r w:rsidRPr="005E62C5">
              <w:rPr>
                <w:rFonts w:asciiTheme="minorBidi" w:hAnsiTheme="minorBidi"/>
                <w:sz w:val="20"/>
                <w:szCs w:val="20"/>
              </w:rPr>
              <w:t xml:space="preserve">1. Elementary </w:t>
            </w:r>
            <w:r w:rsidR="00171D4C" w:rsidRPr="005E62C5">
              <w:rPr>
                <w:rFonts w:asciiTheme="minorBidi" w:hAnsiTheme="minorBidi"/>
                <w:sz w:val="20"/>
                <w:szCs w:val="20"/>
              </w:rPr>
              <w:t>/ partial high school</w:t>
            </w:r>
            <w:r w:rsidRPr="005E62C5">
              <w:rPr>
                <w:rFonts w:asciiTheme="minorBidi" w:hAnsiTheme="minorBidi"/>
                <w:sz w:val="20"/>
                <w:szCs w:val="20"/>
              </w:rPr>
              <w:t xml:space="preserve"> </w:t>
            </w:r>
          </w:p>
        </w:tc>
        <w:tc>
          <w:tcPr>
            <w:tcW w:w="1870" w:type="dxa"/>
          </w:tcPr>
          <w:p w14:paraId="7494DAF9" w14:textId="79139E3F" w:rsidR="00B63885" w:rsidRPr="005E62C5" w:rsidRDefault="00B63885" w:rsidP="00C707C5">
            <w:pPr>
              <w:pStyle w:val="ListParagraph"/>
              <w:ind w:left="0"/>
              <w:rPr>
                <w:rFonts w:asciiTheme="minorBidi" w:hAnsiTheme="minorBidi"/>
                <w:sz w:val="20"/>
                <w:szCs w:val="20"/>
              </w:rPr>
            </w:pPr>
            <w:r w:rsidRPr="005E62C5">
              <w:rPr>
                <w:rFonts w:asciiTheme="minorBidi" w:hAnsiTheme="minorBidi"/>
                <w:sz w:val="20"/>
                <w:szCs w:val="20"/>
              </w:rPr>
              <w:t xml:space="preserve">2. </w:t>
            </w:r>
            <w:r w:rsidR="00171D4C" w:rsidRPr="005E62C5">
              <w:rPr>
                <w:rFonts w:asciiTheme="minorBidi" w:hAnsiTheme="minorBidi"/>
                <w:sz w:val="20"/>
                <w:szCs w:val="20"/>
              </w:rPr>
              <w:t>High school</w:t>
            </w:r>
            <w:r w:rsidRPr="005E62C5">
              <w:rPr>
                <w:rFonts w:asciiTheme="minorBidi" w:hAnsiTheme="minorBidi"/>
                <w:sz w:val="20"/>
                <w:szCs w:val="20"/>
              </w:rPr>
              <w:t xml:space="preserve"> </w:t>
            </w:r>
          </w:p>
        </w:tc>
        <w:tc>
          <w:tcPr>
            <w:tcW w:w="1870" w:type="dxa"/>
          </w:tcPr>
          <w:p w14:paraId="0DA18762" w14:textId="65FC1FEC" w:rsidR="00B63885" w:rsidRPr="005E62C5" w:rsidRDefault="00B63885" w:rsidP="00C707C5">
            <w:pPr>
              <w:pStyle w:val="ListParagraph"/>
              <w:ind w:left="0"/>
              <w:rPr>
                <w:rFonts w:asciiTheme="minorBidi" w:hAnsiTheme="minorBidi"/>
                <w:sz w:val="20"/>
                <w:szCs w:val="20"/>
              </w:rPr>
            </w:pPr>
            <w:r w:rsidRPr="005E62C5">
              <w:rPr>
                <w:rFonts w:asciiTheme="minorBidi" w:hAnsiTheme="minorBidi"/>
                <w:sz w:val="20"/>
                <w:szCs w:val="20"/>
              </w:rPr>
              <w:t xml:space="preserve">3. </w:t>
            </w:r>
            <w:r w:rsidR="00507DCE" w:rsidRPr="005E62C5">
              <w:rPr>
                <w:rFonts w:asciiTheme="minorBidi" w:hAnsiTheme="minorBidi"/>
                <w:sz w:val="20"/>
                <w:szCs w:val="20"/>
              </w:rPr>
              <w:t>T</w:t>
            </w:r>
            <w:r w:rsidR="006F5DBE" w:rsidRPr="005E62C5">
              <w:rPr>
                <w:rFonts w:asciiTheme="minorBidi" w:hAnsiTheme="minorBidi"/>
                <w:sz w:val="20"/>
                <w:szCs w:val="20"/>
              </w:rPr>
              <w:t>ertiary education</w:t>
            </w:r>
          </w:p>
        </w:tc>
        <w:tc>
          <w:tcPr>
            <w:tcW w:w="1870" w:type="dxa"/>
          </w:tcPr>
          <w:p w14:paraId="08D37713" w14:textId="0556D582" w:rsidR="00B63885" w:rsidRPr="005E62C5" w:rsidRDefault="00B63885" w:rsidP="00C707C5">
            <w:pPr>
              <w:pStyle w:val="ListParagraph"/>
              <w:ind w:left="0"/>
              <w:rPr>
                <w:rFonts w:asciiTheme="minorBidi" w:hAnsiTheme="minorBidi"/>
                <w:sz w:val="20"/>
                <w:szCs w:val="20"/>
                <w:rtl/>
              </w:rPr>
            </w:pPr>
            <w:r w:rsidRPr="005E62C5">
              <w:rPr>
                <w:rFonts w:asciiTheme="minorBidi" w:hAnsiTheme="minorBidi"/>
                <w:sz w:val="20"/>
                <w:szCs w:val="20"/>
              </w:rPr>
              <w:t xml:space="preserve">4. </w:t>
            </w:r>
            <w:r w:rsidR="006F5DBE" w:rsidRPr="005E62C5">
              <w:rPr>
                <w:rFonts w:asciiTheme="minorBidi" w:hAnsiTheme="minorBidi"/>
                <w:sz w:val="20"/>
                <w:szCs w:val="20"/>
              </w:rPr>
              <w:t>Academic</w:t>
            </w:r>
            <w:r w:rsidRPr="005E62C5">
              <w:rPr>
                <w:rFonts w:asciiTheme="minorBidi" w:hAnsiTheme="minorBidi"/>
                <w:sz w:val="20"/>
                <w:szCs w:val="20"/>
              </w:rPr>
              <w:t xml:space="preserve"> </w:t>
            </w:r>
          </w:p>
        </w:tc>
        <w:tc>
          <w:tcPr>
            <w:tcW w:w="1870" w:type="dxa"/>
          </w:tcPr>
          <w:p w14:paraId="338BB76B" w14:textId="14619EB1" w:rsidR="00B63885" w:rsidRPr="005E62C5" w:rsidRDefault="00B63885" w:rsidP="00C707C5">
            <w:pPr>
              <w:pStyle w:val="ListParagraph"/>
              <w:ind w:left="0"/>
              <w:rPr>
                <w:rFonts w:asciiTheme="minorBidi" w:hAnsiTheme="minorBidi"/>
                <w:sz w:val="20"/>
                <w:szCs w:val="20"/>
              </w:rPr>
            </w:pPr>
            <w:r w:rsidRPr="005E62C5">
              <w:rPr>
                <w:rFonts w:asciiTheme="minorBidi" w:hAnsiTheme="minorBidi"/>
                <w:sz w:val="20"/>
                <w:szCs w:val="20"/>
              </w:rPr>
              <w:t xml:space="preserve">9. </w:t>
            </w:r>
            <w:r w:rsidR="00C82F71" w:rsidRPr="005E62C5">
              <w:rPr>
                <w:rFonts w:asciiTheme="minorBidi" w:hAnsiTheme="minorBidi"/>
                <w:sz w:val="20"/>
                <w:szCs w:val="20"/>
              </w:rPr>
              <w:t>Decline</w:t>
            </w:r>
            <w:r w:rsidR="006F5DBE" w:rsidRPr="005E62C5">
              <w:rPr>
                <w:rFonts w:asciiTheme="minorBidi" w:hAnsiTheme="minorBidi"/>
                <w:sz w:val="20"/>
                <w:szCs w:val="20"/>
              </w:rPr>
              <w:t xml:space="preserve"> to answer</w:t>
            </w:r>
          </w:p>
        </w:tc>
      </w:tr>
    </w:tbl>
    <w:p w14:paraId="4DFFDCB6" w14:textId="6C76B201" w:rsidR="00B63885" w:rsidRPr="005E62C5" w:rsidRDefault="00B63885" w:rsidP="006F5DBE">
      <w:pPr>
        <w:pStyle w:val="ListParagraph"/>
        <w:rPr>
          <w:rFonts w:asciiTheme="minorBidi" w:hAnsiTheme="minorBidi"/>
          <w:sz w:val="20"/>
          <w:szCs w:val="20"/>
        </w:rPr>
      </w:pPr>
    </w:p>
    <w:p w14:paraId="758D886A" w14:textId="0011ACBE" w:rsidR="00444ED2" w:rsidRPr="005E62C5" w:rsidRDefault="0017490D" w:rsidP="0002621C">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Do you have any underlying condition (for example: diabetes, oncology patient</w:t>
      </w:r>
      <w:r w:rsidR="00444ED2" w:rsidRPr="005E62C5">
        <w:rPr>
          <w:rFonts w:asciiTheme="minorBidi" w:hAnsiTheme="minorBidi"/>
          <w:b/>
          <w:bCs/>
          <w:sz w:val="20"/>
          <w:szCs w:val="20"/>
        </w:rPr>
        <w:t xml:space="preserve">, heart condition, and so forth) </w:t>
      </w:r>
      <w:r w:rsidR="00444ED2" w:rsidRPr="005E62C5">
        <w:rPr>
          <w:rFonts w:asciiTheme="minorBidi" w:hAnsiTheme="minorBidi"/>
          <w:sz w:val="20"/>
          <w:szCs w:val="20"/>
        </w:rPr>
        <w:t xml:space="preserve">(below is the </w:t>
      </w:r>
      <w:r w:rsidR="00CC4BBC" w:rsidRPr="005E62C5">
        <w:rPr>
          <w:rFonts w:asciiTheme="minorBidi" w:hAnsiTheme="minorBidi"/>
          <w:sz w:val="20"/>
          <w:szCs w:val="20"/>
        </w:rPr>
        <w:t>rating</w:t>
      </w:r>
      <w:r w:rsidR="00444ED2" w:rsidRPr="005E62C5">
        <w:rPr>
          <w:rFonts w:asciiTheme="minorBidi" w:hAnsiTheme="minorBidi"/>
          <w:sz w:val="20"/>
          <w:szCs w:val="20"/>
        </w:rPr>
        <w:t xml:space="preserve"> </w:t>
      </w:r>
      <w:proofErr w:type="gramStart"/>
      <w:r w:rsidR="00444ED2" w:rsidRPr="005E62C5">
        <w:rPr>
          <w:rFonts w:asciiTheme="minorBidi" w:hAnsiTheme="minorBidi"/>
          <w:sz w:val="20"/>
          <w:szCs w:val="20"/>
        </w:rPr>
        <w:t>scale</w:t>
      </w:r>
      <w:r w:rsidR="00507DCE" w:rsidRPr="005E62C5">
        <w:rPr>
          <w:rFonts w:asciiTheme="minorBidi" w:hAnsiTheme="minorBidi"/>
          <w:sz w:val="20"/>
          <w:szCs w:val="20"/>
        </w:rPr>
        <w:t>)</w:t>
      </w:r>
      <w:r w:rsidR="00444ED2" w:rsidRPr="005E62C5">
        <w:rPr>
          <w:rFonts w:asciiTheme="minorBidi" w:hAnsiTheme="minorBidi"/>
          <w:sz w:val="20"/>
          <w:szCs w:val="20"/>
        </w:rPr>
        <w:t>:</w:t>
      </w:r>
      <w:proofErr w:type="gramEnd"/>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1742"/>
        <w:gridCol w:w="1699"/>
      </w:tblGrid>
      <w:tr w:rsidR="00EF0871" w:rsidRPr="005E62C5" w14:paraId="3FAD0A17" w14:textId="77777777" w:rsidTr="00EF0871">
        <w:tc>
          <w:tcPr>
            <w:tcW w:w="1741" w:type="dxa"/>
          </w:tcPr>
          <w:p w14:paraId="51B744F1" w14:textId="33D6653D" w:rsidR="00EF0871" w:rsidRPr="005E62C5" w:rsidRDefault="00EF0871" w:rsidP="00C707C5">
            <w:pPr>
              <w:rPr>
                <w:rFonts w:asciiTheme="minorBidi" w:hAnsiTheme="minorBidi"/>
                <w:sz w:val="20"/>
                <w:szCs w:val="20"/>
              </w:rPr>
            </w:pPr>
            <w:r w:rsidRPr="005E62C5">
              <w:rPr>
                <w:rFonts w:asciiTheme="minorBidi" w:hAnsiTheme="minorBidi"/>
                <w:sz w:val="20"/>
                <w:szCs w:val="20"/>
              </w:rPr>
              <w:t xml:space="preserve">1. I have an underlying condition </w:t>
            </w:r>
          </w:p>
        </w:tc>
        <w:tc>
          <w:tcPr>
            <w:tcW w:w="1742" w:type="dxa"/>
          </w:tcPr>
          <w:p w14:paraId="2D954165" w14:textId="77777777" w:rsidR="00EF0871" w:rsidRDefault="00EF0871" w:rsidP="00C707C5">
            <w:pPr>
              <w:pStyle w:val="ListParagraph"/>
              <w:ind w:left="0"/>
              <w:rPr>
                <w:rFonts w:asciiTheme="minorBidi" w:hAnsiTheme="minorBidi"/>
                <w:sz w:val="20"/>
                <w:szCs w:val="20"/>
              </w:rPr>
            </w:pPr>
            <w:r w:rsidRPr="005E62C5">
              <w:rPr>
                <w:rFonts w:asciiTheme="minorBidi" w:hAnsiTheme="minorBidi"/>
                <w:sz w:val="20"/>
                <w:szCs w:val="20"/>
              </w:rPr>
              <w:t xml:space="preserve">2. I do not have an underlying condition </w:t>
            </w:r>
          </w:p>
          <w:p w14:paraId="7EDCA3E5" w14:textId="6FB92A36" w:rsidR="005D54F3" w:rsidRPr="005E62C5" w:rsidRDefault="005D54F3" w:rsidP="00C707C5">
            <w:pPr>
              <w:pStyle w:val="ListParagraph"/>
              <w:ind w:left="0"/>
              <w:rPr>
                <w:rFonts w:asciiTheme="minorBidi" w:hAnsiTheme="minorBidi"/>
                <w:sz w:val="20"/>
                <w:szCs w:val="20"/>
              </w:rPr>
            </w:pPr>
          </w:p>
        </w:tc>
        <w:tc>
          <w:tcPr>
            <w:tcW w:w="1699" w:type="dxa"/>
          </w:tcPr>
          <w:p w14:paraId="60052017" w14:textId="411CB097" w:rsidR="00EF0871" w:rsidRPr="005E62C5" w:rsidRDefault="00EF0871" w:rsidP="00C707C5">
            <w:pPr>
              <w:pStyle w:val="ListParagraph"/>
              <w:ind w:left="0"/>
              <w:rPr>
                <w:rFonts w:asciiTheme="minorBidi" w:hAnsiTheme="minorBidi"/>
                <w:sz w:val="20"/>
                <w:szCs w:val="20"/>
              </w:rPr>
            </w:pPr>
            <w:r w:rsidRPr="005E62C5">
              <w:rPr>
                <w:rFonts w:asciiTheme="minorBidi" w:hAnsiTheme="minorBidi"/>
                <w:sz w:val="20"/>
                <w:szCs w:val="20"/>
              </w:rPr>
              <w:t xml:space="preserve">9. </w:t>
            </w:r>
            <w:r w:rsidR="00CC4BBC" w:rsidRPr="005E62C5">
              <w:rPr>
                <w:rFonts w:asciiTheme="minorBidi" w:hAnsiTheme="minorBidi"/>
                <w:sz w:val="20"/>
                <w:szCs w:val="20"/>
              </w:rPr>
              <w:t>Decline</w:t>
            </w:r>
            <w:r w:rsidRPr="005E62C5">
              <w:rPr>
                <w:rFonts w:asciiTheme="minorBidi" w:hAnsiTheme="minorBidi"/>
                <w:sz w:val="20"/>
                <w:szCs w:val="20"/>
              </w:rPr>
              <w:t xml:space="preserve"> to answer</w:t>
            </w:r>
          </w:p>
        </w:tc>
      </w:tr>
    </w:tbl>
    <w:p w14:paraId="21CB8177" w14:textId="04AF7A36" w:rsidR="0002621C" w:rsidRPr="005E62C5" w:rsidRDefault="0002621C" w:rsidP="0002621C">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lastRenderedPageBreak/>
        <w:t>Where were you born?</w:t>
      </w:r>
      <w:r w:rsidRPr="005E62C5">
        <w:rPr>
          <w:rFonts w:asciiTheme="minorBidi" w:hAnsiTheme="minorBidi"/>
          <w:sz w:val="20"/>
          <w:szCs w:val="20"/>
        </w:rPr>
        <w:t xml:space="preserve"> (below is the </w:t>
      </w:r>
      <w:r w:rsidR="004A3384" w:rsidRPr="005E62C5">
        <w:rPr>
          <w:rFonts w:asciiTheme="minorBidi" w:hAnsiTheme="minorBidi"/>
          <w:sz w:val="20"/>
          <w:szCs w:val="20"/>
        </w:rPr>
        <w:t>rating</w:t>
      </w:r>
      <w:r w:rsidRPr="005E62C5">
        <w:rPr>
          <w:rFonts w:asciiTheme="minorBidi" w:hAnsiTheme="minorBidi"/>
          <w:sz w:val="20"/>
          <w:szCs w:val="20"/>
        </w:rPr>
        <w:t xml:space="preserve"> scale</w:t>
      </w:r>
      <w:r w:rsidR="00507DCE" w:rsidRPr="005E62C5">
        <w:rPr>
          <w:rFonts w:asciiTheme="minorBidi" w:hAnsiTheme="minorBidi"/>
          <w:sz w:val="20"/>
          <w:szCs w:val="20"/>
        </w:rPr>
        <w:t>)</w:t>
      </w:r>
      <w:r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29"/>
        <w:gridCol w:w="1710"/>
        <w:gridCol w:w="1738"/>
      </w:tblGrid>
      <w:tr w:rsidR="00FE4724" w:rsidRPr="005E62C5" w14:paraId="45792E21" w14:textId="77777777" w:rsidTr="00FE4724">
        <w:tc>
          <w:tcPr>
            <w:tcW w:w="1704" w:type="dxa"/>
          </w:tcPr>
          <w:p w14:paraId="1732894D" w14:textId="40552EDB" w:rsidR="00FE4724" w:rsidRPr="005E62C5" w:rsidRDefault="00FE4724" w:rsidP="00C707C5">
            <w:pPr>
              <w:rPr>
                <w:rFonts w:asciiTheme="minorBidi" w:hAnsiTheme="minorBidi"/>
                <w:sz w:val="20"/>
                <w:szCs w:val="20"/>
              </w:rPr>
            </w:pPr>
            <w:r w:rsidRPr="005E62C5">
              <w:rPr>
                <w:rFonts w:asciiTheme="minorBidi" w:hAnsiTheme="minorBidi"/>
                <w:sz w:val="20"/>
                <w:szCs w:val="20"/>
              </w:rPr>
              <w:t xml:space="preserve">1. Israel </w:t>
            </w:r>
          </w:p>
        </w:tc>
        <w:tc>
          <w:tcPr>
            <w:tcW w:w="1729" w:type="dxa"/>
          </w:tcPr>
          <w:p w14:paraId="08CA0500" w14:textId="7CFD859E" w:rsidR="00FE4724" w:rsidRPr="005E62C5" w:rsidRDefault="00FE4724" w:rsidP="00C707C5">
            <w:pPr>
              <w:pStyle w:val="ListParagraph"/>
              <w:ind w:left="0"/>
              <w:rPr>
                <w:rFonts w:asciiTheme="minorBidi" w:hAnsiTheme="minorBidi"/>
                <w:sz w:val="20"/>
                <w:szCs w:val="20"/>
              </w:rPr>
            </w:pPr>
            <w:r w:rsidRPr="005E62C5">
              <w:rPr>
                <w:rFonts w:asciiTheme="minorBidi" w:hAnsiTheme="minorBidi"/>
                <w:sz w:val="20"/>
                <w:szCs w:val="20"/>
              </w:rPr>
              <w:t xml:space="preserve">2. The Former Soviet Union </w:t>
            </w:r>
          </w:p>
        </w:tc>
        <w:tc>
          <w:tcPr>
            <w:tcW w:w="1710" w:type="dxa"/>
          </w:tcPr>
          <w:p w14:paraId="492E830D" w14:textId="071CC8F4" w:rsidR="00FE4724" w:rsidRPr="005E62C5" w:rsidRDefault="00FE4724" w:rsidP="00C707C5">
            <w:pPr>
              <w:pStyle w:val="ListParagraph"/>
              <w:ind w:left="0"/>
              <w:rPr>
                <w:rFonts w:asciiTheme="minorBidi" w:hAnsiTheme="minorBidi"/>
                <w:sz w:val="20"/>
                <w:szCs w:val="20"/>
              </w:rPr>
            </w:pPr>
            <w:r w:rsidRPr="005E62C5">
              <w:rPr>
                <w:rFonts w:asciiTheme="minorBidi" w:hAnsiTheme="minorBidi"/>
                <w:sz w:val="20"/>
                <w:szCs w:val="20"/>
              </w:rPr>
              <w:t>3. Other</w:t>
            </w:r>
          </w:p>
        </w:tc>
        <w:tc>
          <w:tcPr>
            <w:tcW w:w="1738" w:type="dxa"/>
          </w:tcPr>
          <w:p w14:paraId="2CF4C6BE" w14:textId="5AF01333" w:rsidR="00FE4724" w:rsidRPr="005E62C5" w:rsidRDefault="00FE4724" w:rsidP="00C707C5">
            <w:pPr>
              <w:pStyle w:val="ListParagraph"/>
              <w:ind w:left="0"/>
              <w:rPr>
                <w:rFonts w:asciiTheme="minorBidi" w:hAnsiTheme="minorBidi"/>
                <w:sz w:val="20"/>
                <w:szCs w:val="20"/>
              </w:rPr>
            </w:pPr>
            <w:r w:rsidRPr="005E62C5">
              <w:rPr>
                <w:rFonts w:asciiTheme="minorBidi" w:hAnsiTheme="minorBidi"/>
                <w:sz w:val="20"/>
                <w:szCs w:val="20"/>
              </w:rPr>
              <w:t xml:space="preserve">9. </w:t>
            </w:r>
            <w:r w:rsidR="006B2E49" w:rsidRPr="005E62C5">
              <w:rPr>
                <w:rFonts w:asciiTheme="minorBidi" w:hAnsiTheme="minorBidi"/>
                <w:sz w:val="20"/>
                <w:szCs w:val="20"/>
              </w:rPr>
              <w:t>Decline</w:t>
            </w:r>
            <w:r w:rsidRPr="005E62C5">
              <w:rPr>
                <w:rFonts w:asciiTheme="minorBidi" w:hAnsiTheme="minorBidi"/>
                <w:sz w:val="20"/>
                <w:szCs w:val="20"/>
              </w:rPr>
              <w:t xml:space="preserve"> to answer</w:t>
            </w:r>
          </w:p>
        </w:tc>
      </w:tr>
    </w:tbl>
    <w:p w14:paraId="011414EC" w14:textId="405CCBF7" w:rsidR="0002621C" w:rsidRPr="005E62C5" w:rsidRDefault="0002621C" w:rsidP="001D2C89">
      <w:pPr>
        <w:pStyle w:val="ListParagraph"/>
        <w:rPr>
          <w:rFonts w:asciiTheme="minorBidi" w:hAnsiTheme="minorBidi"/>
          <w:sz w:val="20"/>
          <w:szCs w:val="20"/>
        </w:rPr>
      </w:pPr>
    </w:p>
    <w:p w14:paraId="4309978D" w14:textId="6207C760" w:rsidR="001D2C89" w:rsidRPr="005E62C5" w:rsidRDefault="001D2C89" w:rsidP="001D2C89">
      <w:pPr>
        <w:pStyle w:val="ListParagraph"/>
        <w:rPr>
          <w:rFonts w:asciiTheme="minorBidi" w:hAnsiTheme="minorBidi"/>
          <w:sz w:val="20"/>
          <w:szCs w:val="20"/>
        </w:rPr>
      </w:pPr>
    </w:p>
    <w:p w14:paraId="4A37A0E4" w14:textId="471D8476" w:rsidR="001D2C89" w:rsidRPr="005E62C5" w:rsidRDefault="001D2C89" w:rsidP="001D2C89">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Did you immigrate before or after 1990?</w:t>
      </w:r>
      <w:r w:rsidRPr="005E62C5">
        <w:rPr>
          <w:rFonts w:asciiTheme="minorBidi" w:hAnsiTheme="minorBidi"/>
          <w:sz w:val="20"/>
          <w:szCs w:val="20"/>
        </w:rPr>
        <w:t xml:space="preserve"> (below is the </w:t>
      </w:r>
      <w:r w:rsidR="00AE6804" w:rsidRPr="005E62C5">
        <w:rPr>
          <w:rFonts w:asciiTheme="minorBidi" w:hAnsiTheme="minorBidi"/>
          <w:sz w:val="20"/>
          <w:szCs w:val="20"/>
        </w:rPr>
        <w:t>rating</w:t>
      </w:r>
      <w:r w:rsidRPr="005E62C5">
        <w:rPr>
          <w:rFonts w:asciiTheme="minorBidi" w:hAnsiTheme="minorBidi"/>
          <w:sz w:val="20"/>
          <w:szCs w:val="20"/>
        </w:rPr>
        <w:t xml:space="preserve"> scale</w:t>
      </w:r>
      <w:r w:rsidR="00507DCE" w:rsidRPr="005E62C5">
        <w:rPr>
          <w:rFonts w:asciiTheme="minorBidi" w:hAnsiTheme="minorBidi"/>
          <w:sz w:val="20"/>
          <w:szCs w:val="20"/>
        </w:rPr>
        <w:t>)</w:t>
      </w:r>
      <w:r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2"/>
        <w:gridCol w:w="1689"/>
        <w:gridCol w:w="1730"/>
      </w:tblGrid>
      <w:tr w:rsidR="001D2C89" w:rsidRPr="005E62C5" w14:paraId="2B78E0A2" w14:textId="77777777" w:rsidTr="001D2C89">
        <w:tc>
          <w:tcPr>
            <w:tcW w:w="1712" w:type="dxa"/>
          </w:tcPr>
          <w:p w14:paraId="532432D4" w14:textId="79E29E61" w:rsidR="001D2C89" w:rsidRPr="005E62C5" w:rsidRDefault="001D2C89" w:rsidP="00C707C5">
            <w:pPr>
              <w:rPr>
                <w:rFonts w:asciiTheme="minorBidi" w:hAnsiTheme="minorBidi"/>
                <w:sz w:val="20"/>
                <w:szCs w:val="20"/>
              </w:rPr>
            </w:pPr>
            <w:r w:rsidRPr="005E62C5">
              <w:rPr>
                <w:rFonts w:asciiTheme="minorBidi" w:hAnsiTheme="minorBidi"/>
                <w:sz w:val="20"/>
                <w:szCs w:val="20"/>
              </w:rPr>
              <w:t xml:space="preserve">1. Before 1990 </w:t>
            </w:r>
          </w:p>
        </w:tc>
        <w:tc>
          <w:tcPr>
            <w:tcW w:w="1689" w:type="dxa"/>
          </w:tcPr>
          <w:p w14:paraId="2EBECD5A" w14:textId="188D8E58" w:rsidR="001D2C89" w:rsidRPr="005E62C5" w:rsidRDefault="001D2C89" w:rsidP="00C707C5">
            <w:pPr>
              <w:pStyle w:val="ListParagraph"/>
              <w:ind w:left="0"/>
              <w:rPr>
                <w:rFonts w:asciiTheme="minorBidi" w:hAnsiTheme="minorBidi"/>
                <w:sz w:val="20"/>
                <w:szCs w:val="20"/>
              </w:rPr>
            </w:pPr>
            <w:r w:rsidRPr="005E62C5">
              <w:rPr>
                <w:rFonts w:asciiTheme="minorBidi" w:hAnsiTheme="minorBidi"/>
                <w:sz w:val="20"/>
                <w:szCs w:val="20"/>
              </w:rPr>
              <w:t xml:space="preserve">2. 1990 and </w:t>
            </w:r>
            <w:r w:rsidR="00507DCE" w:rsidRPr="005E62C5">
              <w:rPr>
                <w:rFonts w:asciiTheme="minorBidi" w:hAnsiTheme="minorBidi"/>
                <w:sz w:val="20"/>
                <w:szCs w:val="20"/>
              </w:rPr>
              <w:t>later</w:t>
            </w:r>
            <w:r w:rsidRPr="005E62C5">
              <w:rPr>
                <w:rFonts w:asciiTheme="minorBidi" w:hAnsiTheme="minorBidi"/>
                <w:sz w:val="20"/>
                <w:szCs w:val="20"/>
              </w:rPr>
              <w:t xml:space="preserve"> </w:t>
            </w:r>
          </w:p>
        </w:tc>
        <w:tc>
          <w:tcPr>
            <w:tcW w:w="1730" w:type="dxa"/>
          </w:tcPr>
          <w:p w14:paraId="63360C0B" w14:textId="099A86EF" w:rsidR="001D2C89" w:rsidRPr="005E62C5" w:rsidRDefault="001D2C89" w:rsidP="00C707C5">
            <w:pPr>
              <w:pStyle w:val="ListParagraph"/>
              <w:ind w:left="0"/>
              <w:rPr>
                <w:rFonts w:asciiTheme="minorBidi" w:hAnsiTheme="minorBidi"/>
                <w:sz w:val="20"/>
                <w:szCs w:val="20"/>
              </w:rPr>
            </w:pPr>
            <w:r w:rsidRPr="005E62C5">
              <w:rPr>
                <w:rFonts w:asciiTheme="minorBidi" w:hAnsiTheme="minorBidi"/>
                <w:sz w:val="20"/>
                <w:szCs w:val="20"/>
              </w:rPr>
              <w:t>9. Refuse to answer</w:t>
            </w:r>
          </w:p>
        </w:tc>
      </w:tr>
    </w:tbl>
    <w:p w14:paraId="5F788ED5" w14:textId="333F5441" w:rsidR="001D2C89" w:rsidRPr="005E62C5" w:rsidRDefault="001D2C89" w:rsidP="001D2C89">
      <w:pPr>
        <w:pStyle w:val="ListParagraph"/>
        <w:rPr>
          <w:rFonts w:asciiTheme="minorBidi" w:hAnsiTheme="minorBidi"/>
          <w:sz w:val="20"/>
          <w:szCs w:val="20"/>
        </w:rPr>
      </w:pPr>
    </w:p>
    <w:p w14:paraId="2400A321" w14:textId="0A1BCB1F" w:rsidR="001D2C89" w:rsidRPr="005E62C5" w:rsidRDefault="001D2C89" w:rsidP="001D2C89">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Marital status</w:t>
      </w:r>
      <w:r w:rsidRPr="005E62C5">
        <w:rPr>
          <w:rFonts w:asciiTheme="minorBidi" w:hAnsiTheme="minorBidi"/>
          <w:sz w:val="20"/>
          <w:szCs w:val="20"/>
        </w:rPr>
        <w:t xml:space="preserve"> (below is the </w:t>
      </w:r>
      <w:r w:rsidR="003D4BA1" w:rsidRPr="005E62C5">
        <w:rPr>
          <w:rFonts w:asciiTheme="minorBidi" w:hAnsiTheme="minorBidi"/>
          <w:sz w:val="20"/>
          <w:szCs w:val="20"/>
        </w:rPr>
        <w:t>rating</w:t>
      </w:r>
      <w:r w:rsidRPr="005E62C5">
        <w:rPr>
          <w:rFonts w:asciiTheme="minorBidi" w:hAnsiTheme="minorBidi"/>
          <w:sz w:val="20"/>
          <w:szCs w:val="20"/>
        </w:rPr>
        <w:t xml:space="preserve"> scale: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1745"/>
        <w:gridCol w:w="1734"/>
        <w:gridCol w:w="1745"/>
        <w:gridCol w:w="1671"/>
      </w:tblGrid>
      <w:tr w:rsidR="00C36885" w:rsidRPr="005E62C5" w14:paraId="7E8BE271" w14:textId="77777777" w:rsidTr="00C36885">
        <w:tc>
          <w:tcPr>
            <w:tcW w:w="1745" w:type="dxa"/>
          </w:tcPr>
          <w:p w14:paraId="477EED19" w14:textId="083744D0" w:rsidR="00C36885" w:rsidRPr="005E62C5" w:rsidRDefault="00C36885" w:rsidP="00C707C5">
            <w:pPr>
              <w:rPr>
                <w:rFonts w:asciiTheme="minorBidi" w:hAnsiTheme="minorBidi"/>
                <w:sz w:val="20"/>
                <w:szCs w:val="20"/>
              </w:rPr>
            </w:pPr>
            <w:r w:rsidRPr="005E62C5">
              <w:rPr>
                <w:rFonts w:asciiTheme="minorBidi" w:hAnsiTheme="minorBidi"/>
                <w:sz w:val="20"/>
                <w:szCs w:val="20"/>
              </w:rPr>
              <w:t xml:space="preserve">1. Married/ in a relationship / divorced /widow(er), with children </w:t>
            </w:r>
          </w:p>
        </w:tc>
        <w:tc>
          <w:tcPr>
            <w:tcW w:w="1745" w:type="dxa"/>
          </w:tcPr>
          <w:p w14:paraId="6B5AB631" w14:textId="4B5785B3" w:rsidR="00C36885" w:rsidRPr="005E62C5" w:rsidRDefault="00C36885" w:rsidP="00C707C5">
            <w:pPr>
              <w:pStyle w:val="ListParagraph"/>
              <w:ind w:left="0"/>
              <w:rPr>
                <w:rFonts w:asciiTheme="minorBidi" w:hAnsiTheme="minorBidi"/>
                <w:sz w:val="20"/>
                <w:szCs w:val="20"/>
              </w:rPr>
            </w:pPr>
            <w:r w:rsidRPr="005E62C5">
              <w:rPr>
                <w:rFonts w:asciiTheme="minorBidi" w:hAnsiTheme="minorBidi"/>
                <w:sz w:val="20"/>
                <w:szCs w:val="20"/>
              </w:rPr>
              <w:t>2. Married/ in a relationship / divorced /widow(er), without children</w:t>
            </w:r>
          </w:p>
        </w:tc>
        <w:tc>
          <w:tcPr>
            <w:tcW w:w="1734" w:type="dxa"/>
          </w:tcPr>
          <w:p w14:paraId="7247F5BF" w14:textId="34FF0F24" w:rsidR="00C36885" w:rsidRPr="005E62C5" w:rsidRDefault="00C36885" w:rsidP="00C707C5">
            <w:pPr>
              <w:pStyle w:val="ListParagraph"/>
              <w:ind w:left="0"/>
              <w:rPr>
                <w:rFonts w:asciiTheme="minorBidi" w:hAnsiTheme="minorBidi"/>
                <w:sz w:val="20"/>
                <w:szCs w:val="20"/>
              </w:rPr>
            </w:pPr>
            <w:r w:rsidRPr="005E62C5">
              <w:rPr>
                <w:rFonts w:asciiTheme="minorBidi" w:hAnsiTheme="minorBidi"/>
                <w:sz w:val="20"/>
                <w:szCs w:val="20"/>
              </w:rPr>
              <w:t>3. Single not in a relationship with children</w:t>
            </w:r>
          </w:p>
        </w:tc>
        <w:tc>
          <w:tcPr>
            <w:tcW w:w="1745" w:type="dxa"/>
          </w:tcPr>
          <w:p w14:paraId="120C550A" w14:textId="3E215B29" w:rsidR="00C36885" w:rsidRPr="005E62C5" w:rsidRDefault="00C36885" w:rsidP="00C707C5">
            <w:pPr>
              <w:pStyle w:val="ListParagraph"/>
              <w:ind w:left="0"/>
              <w:rPr>
                <w:rFonts w:asciiTheme="minorBidi" w:hAnsiTheme="minorBidi"/>
                <w:sz w:val="20"/>
                <w:szCs w:val="20"/>
              </w:rPr>
            </w:pPr>
            <w:r w:rsidRPr="005E62C5">
              <w:rPr>
                <w:rFonts w:asciiTheme="minorBidi" w:hAnsiTheme="minorBidi"/>
                <w:sz w:val="20"/>
                <w:szCs w:val="20"/>
              </w:rPr>
              <w:t>4. Single not in a relationship without children</w:t>
            </w:r>
          </w:p>
        </w:tc>
        <w:tc>
          <w:tcPr>
            <w:tcW w:w="1671" w:type="dxa"/>
          </w:tcPr>
          <w:p w14:paraId="3B77D0A3" w14:textId="77B10F52" w:rsidR="00C36885" w:rsidRPr="005E62C5" w:rsidRDefault="00C36885" w:rsidP="00C707C5">
            <w:pPr>
              <w:pStyle w:val="ListParagraph"/>
              <w:ind w:left="0"/>
              <w:rPr>
                <w:rFonts w:asciiTheme="minorBidi" w:hAnsiTheme="minorBidi"/>
                <w:sz w:val="20"/>
                <w:szCs w:val="20"/>
              </w:rPr>
            </w:pPr>
            <w:r w:rsidRPr="005E62C5">
              <w:rPr>
                <w:rFonts w:asciiTheme="minorBidi" w:hAnsiTheme="minorBidi"/>
                <w:sz w:val="20"/>
                <w:szCs w:val="20"/>
              </w:rPr>
              <w:t>9. Decline to answer</w:t>
            </w:r>
          </w:p>
        </w:tc>
      </w:tr>
    </w:tbl>
    <w:p w14:paraId="1F900799" w14:textId="4590F4E8" w:rsidR="001D2C89" w:rsidRPr="005E62C5" w:rsidRDefault="001D2C89" w:rsidP="001D2C89">
      <w:pPr>
        <w:pStyle w:val="ListParagraph"/>
        <w:rPr>
          <w:rFonts w:asciiTheme="minorBidi" w:hAnsiTheme="minorBidi"/>
          <w:sz w:val="20"/>
          <w:szCs w:val="20"/>
        </w:rPr>
      </w:pPr>
    </w:p>
    <w:p w14:paraId="25494A79" w14:textId="5EA5C130" w:rsidR="008A05A9" w:rsidRPr="005E62C5" w:rsidRDefault="008A05A9" w:rsidP="008A05A9">
      <w:pPr>
        <w:pStyle w:val="ListParagraph"/>
        <w:numPr>
          <w:ilvl w:val="0"/>
          <w:numId w:val="1"/>
        </w:numPr>
        <w:rPr>
          <w:rFonts w:asciiTheme="minorBidi" w:hAnsiTheme="minorBidi"/>
          <w:b/>
          <w:bCs/>
          <w:sz w:val="20"/>
          <w:szCs w:val="20"/>
        </w:rPr>
      </w:pPr>
      <w:r w:rsidRPr="005E62C5">
        <w:rPr>
          <w:rFonts w:asciiTheme="minorBidi" w:hAnsiTheme="minorBidi"/>
          <w:b/>
          <w:bCs/>
          <w:sz w:val="20"/>
          <w:szCs w:val="20"/>
        </w:rPr>
        <w:t>According to you and your family’s ethnic origin, how would you define yourself?</w:t>
      </w:r>
      <w:r w:rsidRPr="005E62C5">
        <w:rPr>
          <w:rFonts w:asciiTheme="minorBidi" w:hAnsiTheme="minorBidi"/>
          <w:sz w:val="20"/>
          <w:szCs w:val="20"/>
        </w:rPr>
        <w:t xml:space="preserve"> (below is the </w:t>
      </w:r>
      <w:r w:rsidR="003D4BA1" w:rsidRPr="005E62C5">
        <w:rPr>
          <w:rFonts w:asciiTheme="minorBidi" w:hAnsiTheme="minorBidi"/>
          <w:sz w:val="20"/>
          <w:szCs w:val="20"/>
        </w:rPr>
        <w:t>rating</w:t>
      </w:r>
      <w:r w:rsidRPr="005E62C5">
        <w:rPr>
          <w:rFonts w:asciiTheme="minorBidi" w:hAnsiTheme="minorBidi"/>
          <w:sz w:val="20"/>
          <w:szCs w:val="20"/>
        </w:rPr>
        <w:t xml:space="preserve"> scale</w:t>
      </w:r>
      <w:r w:rsidR="00507DCE" w:rsidRPr="005E62C5">
        <w:rPr>
          <w:rFonts w:asciiTheme="minorBidi" w:hAnsiTheme="minorBidi"/>
          <w:sz w:val="20"/>
          <w:szCs w:val="20"/>
        </w:rPr>
        <w:t>)</w:t>
      </w:r>
      <w:r w:rsidRPr="005E62C5">
        <w:rPr>
          <w:rFonts w:asciiTheme="minorBidi" w:hAnsiTheme="minorBidi"/>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009"/>
        <w:gridCol w:w="1192"/>
        <w:gridCol w:w="1366"/>
        <w:gridCol w:w="888"/>
        <w:gridCol w:w="1228"/>
        <w:gridCol w:w="717"/>
        <w:gridCol w:w="1035"/>
      </w:tblGrid>
      <w:tr w:rsidR="00053391" w:rsidRPr="005E62C5" w14:paraId="0D533037" w14:textId="77777777" w:rsidTr="00053391">
        <w:tc>
          <w:tcPr>
            <w:tcW w:w="1211" w:type="dxa"/>
          </w:tcPr>
          <w:p w14:paraId="07BACB84" w14:textId="366BA31D" w:rsidR="00053391" w:rsidRPr="005E62C5" w:rsidRDefault="00053391" w:rsidP="00C707C5">
            <w:pPr>
              <w:rPr>
                <w:rFonts w:asciiTheme="minorBidi" w:hAnsiTheme="minorBidi"/>
                <w:sz w:val="20"/>
                <w:szCs w:val="20"/>
              </w:rPr>
            </w:pPr>
            <w:r w:rsidRPr="005E62C5">
              <w:rPr>
                <w:rFonts w:asciiTheme="minorBidi" w:hAnsiTheme="minorBidi"/>
                <w:sz w:val="20"/>
                <w:szCs w:val="20"/>
              </w:rPr>
              <w:t xml:space="preserve">1. Ashkenazi  </w:t>
            </w:r>
          </w:p>
        </w:tc>
        <w:tc>
          <w:tcPr>
            <w:tcW w:w="1023" w:type="dxa"/>
          </w:tcPr>
          <w:p w14:paraId="241E4C57" w14:textId="2276E9AA" w:rsidR="00053391" w:rsidRPr="005E62C5" w:rsidRDefault="00053391" w:rsidP="00C707C5">
            <w:pPr>
              <w:pStyle w:val="ListParagraph"/>
              <w:ind w:left="0"/>
              <w:rPr>
                <w:rFonts w:asciiTheme="minorBidi" w:hAnsiTheme="minorBidi"/>
                <w:sz w:val="20"/>
                <w:szCs w:val="20"/>
              </w:rPr>
            </w:pPr>
            <w:r w:rsidRPr="005E62C5">
              <w:rPr>
                <w:rFonts w:asciiTheme="minorBidi" w:hAnsiTheme="minorBidi"/>
                <w:sz w:val="20"/>
                <w:szCs w:val="20"/>
              </w:rPr>
              <w:t>2. Mizrahi</w:t>
            </w:r>
          </w:p>
        </w:tc>
        <w:tc>
          <w:tcPr>
            <w:tcW w:w="1199" w:type="dxa"/>
          </w:tcPr>
          <w:p w14:paraId="396360BA" w14:textId="26685F35" w:rsidR="00053391" w:rsidRPr="005E62C5" w:rsidRDefault="00053391" w:rsidP="00C707C5">
            <w:pPr>
              <w:pStyle w:val="ListParagraph"/>
              <w:ind w:left="0"/>
              <w:rPr>
                <w:rFonts w:asciiTheme="minorBidi" w:hAnsiTheme="minorBidi"/>
                <w:sz w:val="20"/>
                <w:szCs w:val="20"/>
              </w:rPr>
            </w:pPr>
            <w:r w:rsidRPr="005E62C5">
              <w:rPr>
                <w:rFonts w:asciiTheme="minorBidi" w:hAnsiTheme="minorBidi"/>
                <w:sz w:val="20"/>
                <w:szCs w:val="20"/>
              </w:rPr>
              <w:t xml:space="preserve">3. Sephardic </w:t>
            </w:r>
          </w:p>
        </w:tc>
        <w:tc>
          <w:tcPr>
            <w:tcW w:w="1368" w:type="dxa"/>
          </w:tcPr>
          <w:p w14:paraId="4E0BBF47" w14:textId="67609E26" w:rsidR="00053391" w:rsidRPr="005E62C5" w:rsidRDefault="00053391" w:rsidP="00C707C5">
            <w:pPr>
              <w:pStyle w:val="ListParagraph"/>
              <w:ind w:left="0"/>
              <w:rPr>
                <w:rFonts w:asciiTheme="minorBidi" w:hAnsiTheme="minorBidi"/>
                <w:sz w:val="20"/>
                <w:szCs w:val="20"/>
              </w:rPr>
            </w:pPr>
            <w:r w:rsidRPr="005E62C5">
              <w:rPr>
                <w:rFonts w:asciiTheme="minorBidi" w:hAnsiTheme="minorBidi"/>
                <w:sz w:val="20"/>
                <w:szCs w:val="20"/>
              </w:rPr>
              <w:t>4. Combination of Ashkenazi and Mizrahi</w:t>
            </w:r>
          </w:p>
        </w:tc>
        <w:tc>
          <w:tcPr>
            <w:tcW w:w="898" w:type="dxa"/>
          </w:tcPr>
          <w:p w14:paraId="33B5F05E" w14:textId="299DC1B8" w:rsidR="00053391" w:rsidRPr="005E62C5" w:rsidRDefault="00053391" w:rsidP="00C707C5">
            <w:pPr>
              <w:pStyle w:val="ListParagraph"/>
              <w:ind w:left="0"/>
              <w:rPr>
                <w:rFonts w:asciiTheme="minorBidi" w:hAnsiTheme="minorBidi"/>
                <w:sz w:val="20"/>
                <w:szCs w:val="20"/>
              </w:rPr>
            </w:pPr>
            <w:r w:rsidRPr="005E62C5">
              <w:rPr>
                <w:rFonts w:asciiTheme="minorBidi" w:hAnsiTheme="minorBidi"/>
                <w:sz w:val="20"/>
                <w:szCs w:val="20"/>
              </w:rPr>
              <w:t>5. Native of the Soviet Union</w:t>
            </w:r>
          </w:p>
        </w:tc>
        <w:tc>
          <w:tcPr>
            <w:tcW w:w="1232" w:type="dxa"/>
          </w:tcPr>
          <w:p w14:paraId="5E02D4E8" w14:textId="10432F7F" w:rsidR="00053391" w:rsidRPr="005E62C5" w:rsidRDefault="00053391" w:rsidP="00C707C5">
            <w:pPr>
              <w:pStyle w:val="ListParagraph"/>
              <w:ind w:left="0"/>
              <w:rPr>
                <w:rFonts w:asciiTheme="minorBidi" w:hAnsiTheme="minorBidi"/>
                <w:sz w:val="20"/>
                <w:szCs w:val="20"/>
              </w:rPr>
            </w:pPr>
            <w:r w:rsidRPr="005E62C5">
              <w:rPr>
                <w:rFonts w:asciiTheme="minorBidi" w:hAnsiTheme="minorBidi"/>
                <w:sz w:val="20"/>
                <w:szCs w:val="20"/>
              </w:rPr>
              <w:t xml:space="preserve">6. Member of the Ethiopian community </w:t>
            </w:r>
          </w:p>
        </w:tc>
        <w:tc>
          <w:tcPr>
            <w:tcW w:w="660" w:type="dxa"/>
          </w:tcPr>
          <w:p w14:paraId="4AAE111D" w14:textId="55C61423" w:rsidR="00053391" w:rsidRPr="005E62C5" w:rsidRDefault="00053391" w:rsidP="00C707C5">
            <w:pPr>
              <w:pStyle w:val="ListParagraph"/>
              <w:ind w:left="0"/>
              <w:rPr>
                <w:rFonts w:asciiTheme="minorBidi" w:hAnsiTheme="minorBidi"/>
                <w:sz w:val="20"/>
                <w:szCs w:val="20"/>
                <w:rtl/>
              </w:rPr>
            </w:pPr>
            <w:r w:rsidRPr="005E62C5">
              <w:rPr>
                <w:rFonts w:asciiTheme="minorBidi" w:hAnsiTheme="minorBidi"/>
                <w:sz w:val="20"/>
                <w:szCs w:val="20"/>
              </w:rPr>
              <w:t>7. Other</w:t>
            </w:r>
          </w:p>
        </w:tc>
        <w:tc>
          <w:tcPr>
            <w:tcW w:w="1049" w:type="dxa"/>
          </w:tcPr>
          <w:p w14:paraId="34827F1C" w14:textId="17F126C8" w:rsidR="00053391" w:rsidRPr="005E62C5" w:rsidRDefault="00053391" w:rsidP="00C707C5">
            <w:pPr>
              <w:pStyle w:val="ListParagraph"/>
              <w:ind w:left="0"/>
              <w:rPr>
                <w:rFonts w:asciiTheme="minorBidi" w:hAnsiTheme="minorBidi"/>
                <w:sz w:val="20"/>
                <w:szCs w:val="20"/>
              </w:rPr>
            </w:pPr>
            <w:r w:rsidRPr="005E62C5">
              <w:rPr>
                <w:rFonts w:asciiTheme="minorBidi" w:hAnsiTheme="minorBidi"/>
                <w:sz w:val="20"/>
                <w:szCs w:val="20"/>
              </w:rPr>
              <w:t xml:space="preserve">9. </w:t>
            </w:r>
            <w:r w:rsidR="00F61860" w:rsidRPr="005E62C5">
              <w:rPr>
                <w:rFonts w:asciiTheme="minorBidi" w:hAnsiTheme="minorBidi"/>
                <w:sz w:val="20"/>
                <w:szCs w:val="20"/>
              </w:rPr>
              <w:t>Decline</w:t>
            </w:r>
            <w:r w:rsidRPr="005E62C5">
              <w:rPr>
                <w:rFonts w:asciiTheme="minorBidi" w:hAnsiTheme="minorBidi"/>
                <w:sz w:val="20"/>
                <w:szCs w:val="20"/>
              </w:rPr>
              <w:t xml:space="preserve"> to answer</w:t>
            </w:r>
          </w:p>
        </w:tc>
      </w:tr>
    </w:tbl>
    <w:p w14:paraId="65104D95" w14:textId="33E4A42C" w:rsidR="008A05A9" w:rsidRDefault="008A05A9" w:rsidP="008A05A9">
      <w:pPr>
        <w:pStyle w:val="ListParagraph"/>
        <w:rPr>
          <w:rFonts w:asciiTheme="minorBidi" w:hAnsiTheme="minorBidi"/>
          <w:sz w:val="20"/>
          <w:szCs w:val="20"/>
        </w:rPr>
      </w:pPr>
    </w:p>
    <w:p w14:paraId="657AFABB" w14:textId="39F1D477" w:rsidR="00217556" w:rsidRDefault="00217556" w:rsidP="008A05A9">
      <w:pPr>
        <w:pStyle w:val="ListParagraph"/>
        <w:rPr>
          <w:rFonts w:asciiTheme="minorBidi" w:hAnsiTheme="minorBidi"/>
          <w:sz w:val="20"/>
          <w:szCs w:val="20"/>
        </w:rPr>
      </w:pPr>
    </w:p>
    <w:p w14:paraId="0D70AEBA" w14:textId="36EBD2B6" w:rsidR="00217556" w:rsidRDefault="00217556" w:rsidP="008A05A9">
      <w:pPr>
        <w:pStyle w:val="ListParagraph"/>
        <w:rPr>
          <w:rFonts w:asciiTheme="minorBidi" w:hAnsiTheme="minorBidi"/>
          <w:sz w:val="20"/>
          <w:szCs w:val="20"/>
        </w:rPr>
      </w:pPr>
    </w:p>
    <w:p w14:paraId="0FFF725A" w14:textId="55D29F31" w:rsidR="00217556" w:rsidRDefault="00217556" w:rsidP="008A05A9">
      <w:pPr>
        <w:pStyle w:val="ListParagraph"/>
        <w:rPr>
          <w:rFonts w:asciiTheme="minorBidi" w:hAnsiTheme="minorBidi"/>
          <w:sz w:val="20"/>
          <w:szCs w:val="20"/>
        </w:rPr>
      </w:pPr>
    </w:p>
    <w:p w14:paraId="0C31F2FF" w14:textId="7343CC18" w:rsidR="00217556" w:rsidRDefault="00217556" w:rsidP="008A05A9">
      <w:pPr>
        <w:pStyle w:val="ListParagraph"/>
        <w:rPr>
          <w:rFonts w:asciiTheme="minorBidi" w:hAnsiTheme="minorBidi"/>
          <w:sz w:val="20"/>
          <w:szCs w:val="20"/>
        </w:rPr>
      </w:pPr>
    </w:p>
    <w:p w14:paraId="0AF99C0C" w14:textId="24E43E6B" w:rsidR="00217556" w:rsidRDefault="00217556" w:rsidP="008A05A9">
      <w:pPr>
        <w:pStyle w:val="ListParagraph"/>
        <w:rPr>
          <w:rFonts w:asciiTheme="minorBidi" w:hAnsiTheme="minorBidi"/>
          <w:sz w:val="20"/>
          <w:szCs w:val="20"/>
        </w:rPr>
      </w:pPr>
    </w:p>
    <w:p w14:paraId="633B6257" w14:textId="78388AC7" w:rsidR="00217556" w:rsidRDefault="00217556" w:rsidP="008A05A9">
      <w:pPr>
        <w:pStyle w:val="ListParagraph"/>
        <w:rPr>
          <w:rFonts w:asciiTheme="minorBidi" w:hAnsiTheme="minorBidi"/>
          <w:sz w:val="20"/>
          <w:szCs w:val="20"/>
        </w:rPr>
      </w:pPr>
    </w:p>
    <w:p w14:paraId="2C30F911" w14:textId="6DCFD5EB" w:rsidR="00217556" w:rsidRDefault="00217556" w:rsidP="008A05A9">
      <w:pPr>
        <w:pStyle w:val="ListParagraph"/>
        <w:rPr>
          <w:rFonts w:asciiTheme="minorBidi" w:hAnsiTheme="minorBidi"/>
          <w:sz w:val="20"/>
          <w:szCs w:val="20"/>
        </w:rPr>
      </w:pPr>
    </w:p>
    <w:p w14:paraId="594E82EB" w14:textId="3401569A" w:rsidR="00217556" w:rsidRDefault="00217556" w:rsidP="008A05A9">
      <w:pPr>
        <w:pStyle w:val="ListParagraph"/>
        <w:rPr>
          <w:rFonts w:asciiTheme="minorBidi" w:hAnsiTheme="minorBidi"/>
          <w:sz w:val="20"/>
          <w:szCs w:val="20"/>
        </w:rPr>
      </w:pPr>
    </w:p>
    <w:p w14:paraId="326414A2" w14:textId="447857A7" w:rsidR="00217556" w:rsidRDefault="00217556" w:rsidP="008A05A9">
      <w:pPr>
        <w:pStyle w:val="ListParagraph"/>
        <w:rPr>
          <w:rFonts w:asciiTheme="minorBidi" w:hAnsiTheme="minorBidi"/>
          <w:sz w:val="20"/>
          <w:szCs w:val="20"/>
        </w:rPr>
      </w:pPr>
    </w:p>
    <w:p w14:paraId="57C78279" w14:textId="1BE54FE0" w:rsidR="00217556" w:rsidRDefault="00217556" w:rsidP="008A05A9">
      <w:pPr>
        <w:pStyle w:val="ListParagraph"/>
        <w:rPr>
          <w:rFonts w:asciiTheme="minorBidi" w:hAnsiTheme="minorBidi"/>
          <w:sz w:val="20"/>
          <w:szCs w:val="20"/>
        </w:rPr>
      </w:pPr>
    </w:p>
    <w:p w14:paraId="4735F7C7" w14:textId="7C6F57FE" w:rsidR="00217556" w:rsidRDefault="00217556" w:rsidP="008A05A9">
      <w:pPr>
        <w:pStyle w:val="ListParagraph"/>
        <w:rPr>
          <w:rFonts w:asciiTheme="minorBidi" w:hAnsiTheme="minorBidi"/>
          <w:sz w:val="20"/>
          <w:szCs w:val="20"/>
        </w:rPr>
      </w:pPr>
    </w:p>
    <w:p w14:paraId="568FAF25" w14:textId="613F12A7" w:rsidR="00217556" w:rsidRDefault="00217556" w:rsidP="008A05A9">
      <w:pPr>
        <w:pStyle w:val="ListParagraph"/>
        <w:rPr>
          <w:rFonts w:asciiTheme="minorBidi" w:hAnsiTheme="minorBidi"/>
          <w:sz w:val="20"/>
          <w:szCs w:val="20"/>
        </w:rPr>
      </w:pPr>
    </w:p>
    <w:p w14:paraId="4BBB864E" w14:textId="741C3EEA" w:rsidR="00217556" w:rsidRDefault="00217556" w:rsidP="008A05A9">
      <w:pPr>
        <w:pStyle w:val="ListParagraph"/>
        <w:rPr>
          <w:rFonts w:asciiTheme="minorBidi" w:hAnsiTheme="minorBidi"/>
          <w:sz w:val="20"/>
          <w:szCs w:val="20"/>
        </w:rPr>
      </w:pPr>
    </w:p>
    <w:p w14:paraId="7AA69C60" w14:textId="64CA1B5D" w:rsidR="00217556" w:rsidRDefault="00217556" w:rsidP="008A05A9">
      <w:pPr>
        <w:pStyle w:val="ListParagraph"/>
        <w:rPr>
          <w:rFonts w:asciiTheme="minorBidi" w:hAnsiTheme="minorBidi"/>
          <w:sz w:val="20"/>
          <w:szCs w:val="20"/>
        </w:rPr>
      </w:pPr>
    </w:p>
    <w:p w14:paraId="3888AECE" w14:textId="6EA6DD84" w:rsidR="00217556" w:rsidRDefault="00217556" w:rsidP="008A05A9">
      <w:pPr>
        <w:pStyle w:val="ListParagraph"/>
        <w:rPr>
          <w:rFonts w:asciiTheme="minorBidi" w:hAnsiTheme="minorBidi"/>
          <w:sz w:val="20"/>
          <w:szCs w:val="20"/>
        </w:rPr>
      </w:pPr>
    </w:p>
    <w:p w14:paraId="128CF223" w14:textId="4431F2D2" w:rsidR="00217556" w:rsidRDefault="00217556" w:rsidP="008A05A9">
      <w:pPr>
        <w:pStyle w:val="ListParagraph"/>
        <w:rPr>
          <w:rFonts w:asciiTheme="minorBidi" w:hAnsiTheme="minorBidi"/>
          <w:sz w:val="20"/>
          <w:szCs w:val="20"/>
        </w:rPr>
      </w:pPr>
    </w:p>
    <w:p w14:paraId="4B3D2E6A" w14:textId="052A8755" w:rsidR="00217556" w:rsidRDefault="00217556" w:rsidP="008A05A9">
      <w:pPr>
        <w:pStyle w:val="ListParagraph"/>
        <w:rPr>
          <w:rFonts w:asciiTheme="minorBidi" w:hAnsiTheme="minorBidi"/>
          <w:sz w:val="20"/>
          <w:szCs w:val="20"/>
        </w:rPr>
      </w:pPr>
    </w:p>
    <w:p w14:paraId="4B966DCB" w14:textId="64FEDB23" w:rsidR="00217556" w:rsidRDefault="00217556" w:rsidP="008A05A9">
      <w:pPr>
        <w:pStyle w:val="ListParagraph"/>
        <w:rPr>
          <w:rFonts w:asciiTheme="minorBidi" w:hAnsiTheme="minorBidi"/>
          <w:sz w:val="20"/>
          <w:szCs w:val="20"/>
        </w:rPr>
      </w:pPr>
    </w:p>
    <w:p w14:paraId="2029B81E" w14:textId="7B8907AC" w:rsidR="00217556" w:rsidRDefault="00217556" w:rsidP="008A05A9">
      <w:pPr>
        <w:pStyle w:val="ListParagraph"/>
        <w:rPr>
          <w:rFonts w:asciiTheme="minorBidi" w:hAnsiTheme="minorBidi"/>
          <w:sz w:val="20"/>
          <w:szCs w:val="20"/>
        </w:rPr>
      </w:pPr>
    </w:p>
    <w:p w14:paraId="52F85B34" w14:textId="1CCFAE56" w:rsidR="00217556" w:rsidRDefault="00217556" w:rsidP="008A05A9">
      <w:pPr>
        <w:pStyle w:val="ListParagraph"/>
        <w:rPr>
          <w:rFonts w:asciiTheme="minorBidi" w:hAnsiTheme="minorBidi"/>
          <w:sz w:val="20"/>
          <w:szCs w:val="20"/>
        </w:rPr>
      </w:pPr>
    </w:p>
    <w:p w14:paraId="665FE7EA" w14:textId="0850F193" w:rsidR="00217556" w:rsidRDefault="00217556" w:rsidP="008A05A9">
      <w:pPr>
        <w:pStyle w:val="ListParagraph"/>
        <w:rPr>
          <w:rFonts w:asciiTheme="minorBidi" w:hAnsiTheme="minorBidi"/>
          <w:sz w:val="20"/>
          <w:szCs w:val="20"/>
        </w:rPr>
      </w:pPr>
    </w:p>
    <w:p w14:paraId="245047A8" w14:textId="36D9B4CD" w:rsidR="00217556" w:rsidRDefault="00217556" w:rsidP="008A05A9">
      <w:pPr>
        <w:pStyle w:val="ListParagraph"/>
        <w:rPr>
          <w:rFonts w:asciiTheme="minorBidi" w:hAnsiTheme="minorBidi"/>
          <w:sz w:val="20"/>
          <w:szCs w:val="20"/>
        </w:rPr>
      </w:pPr>
    </w:p>
    <w:p w14:paraId="58F9DBDC" w14:textId="04747A64" w:rsidR="00217556" w:rsidRDefault="00217556" w:rsidP="008A05A9">
      <w:pPr>
        <w:pStyle w:val="ListParagraph"/>
        <w:rPr>
          <w:rFonts w:asciiTheme="minorBidi" w:hAnsiTheme="minorBidi"/>
          <w:sz w:val="20"/>
          <w:szCs w:val="20"/>
        </w:rPr>
      </w:pPr>
    </w:p>
    <w:p w14:paraId="0387FE49" w14:textId="1332F397" w:rsidR="00217556" w:rsidRDefault="00217556" w:rsidP="008A05A9">
      <w:pPr>
        <w:pStyle w:val="ListParagraph"/>
        <w:rPr>
          <w:rFonts w:asciiTheme="minorBidi" w:hAnsiTheme="minorBidi"/>
          <w:sz w:val="20"/>
          <w:szCs w:val="20"/>
        </w:rPr>
      </w:pPr>
    </w:p>
    <w:p w14:paraId="24B79CC2" w14:textId="33057B18" w:rsidR="00217556" w:rsidRDefault="00217556" w:rsidP="008A05A9">
      <w:pPr>
        <w:pStyle w:val="ListParagraph"/>
        <w:rPr>
          <w:rFonts w:asciiTheme="minorBidi" w:hAnsiTheme="minorBidi"/>
          <w:sz w:val="20"/>
          <w:szCs w:val="20"/>
        </w:rPr>
      </w:pPr>
    </w:p>
    <w:p w14:paraId="74501F88" w14:textId="40D6A01D" w:rsidR="00217556" w:rsidRDefault="00217556" w:rsidP="008A05A9">
      <w:pPr>
        <w:pStyle w:val="ListParagraph"/>
        <w:rPr>
          <w:rFonts w:asciiTheme="minorBidi" w:hAnsiTheme="minorBidi"/>
          <w:sz w:val="20"/>
          <w:szCs w:val="20"/>
        </w:rPr>
      </w:pPr>
    </w:p>
    <w:p w14:paraId="226E7139" w14:textId="77777777" w:rsidR="00217556" w:rsidRPr="00217556" w:rsidRDefault="00217556" w:rsidP="00217556">
      <w:pPr>
        <w:widowControl w:val="0"/>
        <w:spacing w:after="0" w:line="480" w:lineRule="auto"/>
        <w:rPr>
          <w:rFonts w:asciiTheme="minorBidi" w:eastAsia="Times New Roman" w:hAnsiTheme="minorBidi"/>
          <w:sz w:val="20"/>
          <w:szCs w:val="20"/>
          <w:lang w:val="en" w:eastAsia="en-GB" w:bidi="ar-SA"/>
        </w:rPr>
      </w:pPr>
      <w:r w:rsidRPr="00217556">
        <w:rPr>
          <w:rFonts w:asciiTheme="minorBidi" w:eastAsia="Times New Roman" w:hAnsiTheme="minorBidi"/>
          <w:b/>
          <w:bCs/>
          <w:sz w:val="20"/>
          <w:szCs w:val="20"/>
          <w:lang w:val="en" w:eastAsia="en-GB" w:bidi="ar-SA"/>
        </w:rPr>
        <w:lastRenderedPageBreak/>
        <w:t>Supplementary Table S2:</w:t>
      </w:r>
      <w:r w:rsidRPr="00217556">
        <w:rPr>
          <w:rFonts w:asciiTheme="minorBidi" w:eastAsia="Times New Roman" w:hAnsiTheme="minorBidi"/>
          <w:sz w:val="20"/>
          <w:szCs w:val="20"/>
          <w:lang w:val="en" w:eastAsia="en-GB" w:bidi="ar-SA"/>
        </w:rPr>
        <w:t xml:space="preserve"> Coalition Positions versus Opposition Positions about Controversial Topics</w:t>
      </w:r>
    </w:p>
    <w:tbl>
      <w:tblPr>
        <w:tblStyle w:val="TableGrid"/>
        <w:tblW w:w="9356" w:type="dxa"/>
        <w:tblInd w:w="-5" w:type="dxa"/>
        <w:tblLayout w:type="fixed"/>
        <w:tblLook w:val="04A0" w:firstRow="1" w:lastRow="0" w:firstColumn="1" w:lastColumn="0" w:noHBand="0" w:noVBand="1"/>
      </w:tblPr>
      <w:tblGrid>
        <w:gridCol w:w="1560"/>
        <w:gridCol w:w="2693"/>
        <w:gridCol w:w="5103"/>
      </w:tblGrid>
      <w:tr w:rsidR="00217556" w:rsidRPr="00217556" w14:paraId="20EEDA24" w14:textId="77777777" w:rsidTr="00AB6B7A">
        <w:tc>
          <w:tcPr>
            <w:tcW w:w="1560" w:type="dxa"/>
          </w:tcPr>
          <w:p w14:paraId="01FA5BAC" w14:textId="77777777" w:rsidR="00217556" w:rsidRPr="00217556" w:rsidRDefault="00217556" w:rsidP="00217556">
            <w:pPr>
              <w:spacing w:line="360" w:lineRule="auto"/>
              <w:contextualSpacing/>
              <w:rPr>
                <w:rFonts w:asciiTheme="minorBidi" w:hAnsiTheme="minorBidi"/>
                <w:sz w:val="20"/>
                <w:szCs w:val="20"/>
                <w:lang w:eastAsia="en-GB"/>
              </w:rPr>
            </w:pPr>
            <w:r w:rsidRPr="00217556">
              <w:rPr>
                <w:rFonts w:asciiTheme="minorBidi" w:hAnsiTheme="minorBidi"/>
                <w:sz w:val="20"/>
                <w:szCs w:val="20"/>
                <w:lang w:eastAsia="en-GB"/>
              </w:rPr>
              <w:t>Topic</w:t>
            </w:r>
          </w:p>
        </w:tc>
        <w:tc>
          <w:tcPr>
            <w:tcW w:w="2693" w:type="dxa"/>
            <w:shd w:val="clear" w:color="auto" w:fill="auto"/>
          </w:tcPr>
          <w:p w14:paraId="7C9B8DAD" w14:textId="77777777" w:rsidR="00217556" w:rsidRPr="00217556" w:rsidRDefault="00217556" w:rsidP="00217556">
            <w:pPr>
              <w:spacing w:line="360" w:lineRule="auto"/>
              <w:contextualSpacing/>
              <w:rPr>
                <w:rFonts w:asciiTheme="minorBidi" w:hAnsiTheme="minorBidi"/>
                <w:sz w:val="20"/>
                <w:szCs w:val="20"/>
                <w:lang w:eastAsia="en-GB"/>
              </w:rPr>
            </w:pPr>
            <w:r w:rsidRPr="00217556">
              <w:rPr>
                <w:rFonts w:asciiTheme="minorBidi" w:hAnsiTheme="minorBidi"/>
                <w:sz w:val="20"/>
                <w:szCs w:val="20"/>
                <w:lang w:eastAsia="en-GB"/>
              </w:rPr>
              <w:t>The Coalition</w:t>
            </w:r>
          </w:p>
        </w:tc>
        <w:tc>
          <w:tcPr>
            <w:tcW w:w="5103" w:type="dxa"/>
            <w:shd w:val="clear" w:color="auto" w:fill="auto"/>
          </w:tcPr>
          <w:p w14:paraId="76972EE4" w14:textId="77777777" w:rsidR="00217556" w:rsidRPr="00217556" w:rsidRDefault="00217556" w:rsidP="00217556">
            <w:pPr>
              <w:spacing w:line="360" w:lineRule="auto"/>
              <w:contextualSpacing/>
              <w:rPr>
                <w:rFonts w:asciiTheme="minorBidi" w:hAnsiTheme="minorBidi"/>
                <w:sz w:val="20"/>
                <w:szCs w:val="20"/>
                <w:lang w:eastAsia="en-GB"/>
              </w:rPr>
            </w:pPr>
            <w:r w:rsidRPr="00217556">
              <w:rPr>
                <w:rFonts w:asciiTheme="minorBidi" w:hAnsiTheme="minorBidi"/>
                <w:sz w:val="20"/>
                <w:szCs w:val="20"/>
                <w:lang w:eastAsia="en-GB"/>
              </w:rPr>
              <w:t>The Opposition</w:t>
            </w:r>
          </w:p>
        </w:tc>
      </w:tr>
      <w:tr w:rsidR="00217556" w:rsidRPr="00217556" w14:paraId="4C50F9EA" w14:textId="77777777" w:rsidTr="00AB6B7A">
        <w:tc>
          <w:tcPr>
            <w:tcW w:w="1560" w:type="dxa"/>
          </w:tcPr>
          <w:p w14:paraId="06334D8E"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Three Lockdowns</w:t>
            </w:r>
          </w:p>
        </w:tc>
        <w:tc>
          <w:tcPr>
            <w:tcW w:w="2693" w:type="dxa"/>
          </w:tcPr>
          <w:p w14:paraId="7932F615"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In favor of Lockdowns</w:t>
            </w:r>
          </w:p>
          <w:p w14:paraId="331777FE"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Israel was under three lockdowns. The first lockdown started around the Passover holiday, and its purpose was to lower morbidity and not to get to a situation resembling that in other countries such as Italy and the USA.</w:t>
            </w:r>
            <w:hyperlink w:anchor="_ENREF_1" w:tooltip="Ashkenazi, 2020 March 26 #41051"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&lt;EndNote&gt;&lt;Cite&gt;&lt;Author&gt;Ashkenazi&lt;/Author&gt;&lt;Year&gt;2020 March 26&lt;/Year&gt;&lt;RecNum&gt;41051&lt;/RecNum&gt;&lt;DisplayText&gt;&lt;style face="superscript"&gt;1&lt;/style&gt;&lt;/DisplayText&gt;&lt;record&gt;&lt;rec-number&gt;41051&lt;/rec-number&gt;&lt;foreign-keys&gt;&lt;key app="EN" db-id="2tvfrr9t2s25wgeaf09pfdx6202vwrpe5xae" timestamp="1615731265" guid="ff4a02fa-cd3c-48c6-b046-53aa02c35951"&gt;41051&lt;/key&gt;&lt;/foreign-keys&gt;&lt;ref-type name="Newspaper Article"&gt;23&lt;/ref-type&gt;&lt;contributors&gt;&lt;authors&gt;&lt;author&gt;Ashkenazi, S.&lt;/author&gt;&lt;/authors&gt;&lt;/contributors&gt;&lt;titles&gt;&lt;title&gt;What sets Israel apart from Italy and what do the numbers of the race for flattening the curve look like&lt;/title&gt;&lt;secondary-title&gt;Globes.&lt;/secondary-title&gt;&lt;/titles&gt;&lt;dates&gt;&lt;year&gt;2020 March 26&lt;/year&gt;&lt;/dates&gt;&lt;urls&gt;&lt;related-urls&gt;&lt;url&gt;https://www.globes.co.il/news/article.aspx?did=1001323540&lt;/url&gt;&lt;/related-urls&gt;&lt;/urls&gt;&lt;access-date&gt;2021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26632890"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4517D542"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To avoid a second lockdown, the Coronavirus Project Coordinator Ronni </w:t>
            </w:r>
            <w:proofErr w:type="spellStart"/>
            <w:r w:rsidRPr="00217556">
              <w:rPr>
                <w:rFonts w:asciiTheme="minorBidi" w:hAnsiTheme="minorBidi"/>
                <w:sz w:val="20"/>
                <w:szCs w:val="20"/>
                <w:lang w:eastAsia="en-GB"/>
              </w:rPr>
              <w:t>Gamzu</w:t>
            </w:r>
            <w:proofErr w:type="spellEnd"/>
            <w:r w:rsidRPr="00217556">
              <w:rPr>
                <w:rFonts w:asciiTheme="minorBidi" w:hAnsiTheme="minorBidi"/>
                <w:sz w:val="20"/>
                <w:szCs w:val="20"/>
                <w:lang w:eastAsia="en-GB"/>
              </w:rPr>
              <w:t xml:space="preserve"> recommended the Traffic Light Plan (</w:t>
            </w:r>
            <w:proofErr w:type="spellStart"/>
            <w:r w:rsidRPr="00217556">
              <w:rPr>
                <w:rFonts w:asciiTheme="minorBidi" w:hAnsiTheme="minorBidi"/>
                <w:sz w:val="20"/>
                <w:szCs w:val="20"/>
                <w:lang w:eastAsia="en-GB"/>
              </w:rPr>
              <w:t>Ramzor</w:t>
            </w:r>
            <w:proofErr w:type="spellEnd"/>
            <w:r w:rsidRPr="00217556">
              <w:rPr>
                <w:rFonts w:asciiTheme="minorBidi" w:hAnsiTheme="minorBidi"/>
                <w:sz w:val="20"/>
                <w:szCs w:val="20"/>
                <w:lang w:eastAsia="en-GB"/>
              </w:rPr>
              <w:t xml:space="preserve">) to the Coronavirus Cabinet. The purpose of the </w:t>
            </w:r>
            <w:proofErr w:type="spellStart"/>
            <w:r w:rsidRPr="00217556">
              <w:rPr>
                <w:rFonts w:asciiTheme="minorBidi" w:hAnsiTheme="minorBidi"/>
                <w:sz w:val="20"/>
                <w:szCs w:val="20"/>
                <w:lang w:eastAsia="en-GB"/>
              </w:rPr>
              <w:t>Ramzor</w:t>
            </w:r>
            <w:proofErr w:type="spellEnd"/>
            <w:r w:rsidRPr="00217556">
              <w:rPr>
                <w:rFonts w:asciiTheme="minorBidi" w:hAnsiTheme="minorBidi"/>
                <w:sz w:val="20"/>
                <w:szCs w:val="20"/>
                <w:lang w:eastAsia="en-GB"/>
              </w:rPr>
              <w:t xml:space="preserve"> plan was to establish a unified procedure that would regulate cities’ activities in accordance with the morbidity rate in each municipality.</w:t>
            </w:r>
            <w:hyperlink w:anchor="_ENREF_2" w:tooltip="Ravid, 2020 August 20 #41053"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&lt;EndNote&gt;&lt;Cite&gt;&lt;Author&gt;Ravid&lt;/Author&gt;&lt;Year&gt;2020 August 20&lt;/Year&gt;&lt;RecNum&gt;41053&lt;/RecNum&gt;&lt;DisplayText&gt;&lt;style face="superscript"&gt;2&lt;/style&gt;&lt;/DisplayText&gt;&lt;record&gt;&lt;rec-number&gt;41053&lt;/rec-number&gt;&lt;foreign-keys&gt;&lt;key app="EN" db-id="2tvfrr9t2s25wgeaf09pfdx6202vwrpe5xae" timestamp="1615731265" guid="f5a52602-5f28-49f9-9b5a-6583d2057195"&gt;41053&lt;/key&gt;&lt;/foreign-keys&gt;&lt;ref-type name="Newspaper Article"&gt;23&lt;/ref-type&gt;&lt;contributors&gt;&lt;authors&gt;&lt;author&gt;Ravid, B.&lt;/author&gt;&lt;/authors&gt;&lt;/contributors&gt;&lt;titles&gt;&lt;title&gt;Third time: Corona Cabinet convenes - but does not vote for Gamzu&amp;apos;s traffic light plan&lt;/title&gt;&lt;secondary-title&gt;Walla.&lt;/secondary-title&gt;&lt;/titles&gt;&lt;dates&gt;&lt;year&gt;2020 August 20&lt;/year&gt;&lt;/dates&gt;&lt;urls&gt;&lt;related-urls&gt;&lt;url&gt;https://news.walla.co.il/amp/item/3381702&lt;/url&gt;&lt;/related-urls&gt;&lt;/urls&gt;&lt;access-date&gt;2021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2</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However, the plan was not approved, and in </w:t>
            </w:r>
            <w:r w:rsidRPr="00217556">
              <w:rPr>
                <w:rFonts w:asciiTheme="minorBidi" w:hAnsiTheme="minorBidi"/>
                <w:sz w:val="20"/>
                <w:szCs w:val="20"/>
                <w:lang w:eastAsia="en-GB"/>
              </w:rPr>
              <w:lastRenderedPageBreak/>
              <w:t xml:space="preserve">September the government approved a second lockdown. Upon the increase in the R statistic (the average number of people one infected person will pass on a virus to) and the spread of the British and South African mutations in Israel, the country went under a third lockdown. </w:t>
            </w:r>
          </w:p>
          <w:p w14:paraId="3E5D209D"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15B9067F"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Change in Perceptions of Lockdowns as a Means of Controlling the Virus</w:t>
            </w:r>
          </w:p>
          <w:p w14:paraId="763AF958"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4F7CA28C"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Professor Ran </w:t>
            </w:r>
            <w:proofErr w:type="spellStart"/>
            <w:r w:rsidRPr="00217556">
              <w:rPr>
                <w:rFonts w:asciiTheme="minorBidi" w:hAnsiTheme="minorBidi"/>
                <w:sz w:val="20"/>
                <w:szCs w:val="20"/>
                <w:lang w:eastAsia="en-GB"/>
              </w:rPr>
              <w:t>Balicer</w:t>
            </w:r>
            <w:proofErr w:type="spellEnd"/>
            <w:r w:rsidRPr="00217556">
              <w:rPr>
                <w:rFonts w:asciiTheme="minorBidi" w:hAnsiTheme="minorBidi"/>
                <w:sz w:val="20"/>
                <w:szCs w:val="20"/>
                <w:lang w:eastAsia="en-GB"/>
              </w:rPr>
              <w:t>, Head of the Professional Coronavirus Cabinet at Magen Israel: “The forecasts were wrong. The lockdown as a magical cure is no longer feasible, it’s dead.”</w:t>
            </w:r>
            <w:hyperlink w:anchor="_ENREF_3" w:tooltip="Filut, 2021 February 7 #41015"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&lt;EndNote&gt;&lt;Cite&gt;&lt;Author&gt;Filut&lt;/Author&gt;&lt;Year&gt;2021 February 7&lt;/Year&gt;&lt;RecNum&gt;41015&lt;/RecNum&gt;&lt;DisplayText&gt;&lt;style face="superscript"&gt;3&lt;/style&gt;&lt;/DisplayText&gt;&lt;record&gt;&lt;rec-number&gt;41015&lt;/rec-number&gt;&lt;foreign-keys&gt;&lt;key app="EN" db-id="2tvfrr9t2s25wgeaf09pfdx6202vwrpe5xae" timestamp="1615397861" guid="5636b3ec-0466-4f53-899c-26b70053f316"&gt;41015&lt;/key&gt;&lt;/foreign-keys&gt;&lt;ref-type name="Newspaper Article"&gt;23&lt;/ref-type&gt;&lt;contributors&gt;&lt;authors&gt;&lt;author&gt;Filut, A.&lt;/author&gt;&lt;/authors&gt;&lt;/contributors&gt;&lt;titles&gt;&lt;title&gt;The closure is behind us, and the government still does not have an orderly plan&lt;/title&gt;&lt;secondary-title&gt;Calcalist.&lt;/secondary-title&gt;&lt;/titles&gt;&lt;dates&gt;&lt;year&gt;2021 February 7&lt;/year&gt;&lt;/dates&gt;&lt;urls&gt;&lt;related-urls&gt;&lt;url&gt;https://www.calcalist.co.il/local/articles/0,7340,L-3892050,00.html&lt;/url&gt;&lt;/related-urls&gt;&lt;/urls&gt;&lt;access-date&gt;2021 March 10&lt;/access-date&gt;&lt;/record&gt;&lt;/Cite&gt;&lt;/EndNote&gt;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3</w:t>
              </w:r>
              <w:r w:rsidRPr="00217556">
                <w:rPr>
                  <w:rFonts w:asciiTheme="minorBidi" w:hAnsiTheme="minorBidi"/>
                  <w:sz w:val="20"/>
                  <w:szCs w:val="20"/>
                  <w:lang w:eastAsia="en-GB"/>
                </w:rPr>
                <w:fldChar w:fldCharType="end"/>
              </w:r>
            </w:hyperlink>
          </w:p>
        </w:tc>
        <w:tc>
          <w:tcPr>
            <w:tcW w:w="5103" w:type="dxa"/>
          </w:tcPr>
          <w:p w14:paraId="7B74BF2E"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Against Lockdowns</w:t>
            </w:r>
          </w:p>
          <w:p w14:paraId="48D73E3F"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First Lockdown: Prof. Yoram Lass: “The pandemic is dying out in 24 European countries, the number of COVID-19 deaths is lower than the number of flu deaths in 2017… this lockdown needs to be entirely cancelled. Eventually everyone is going to be infected with the virus, with or without a lockdown. The lockdown does not prevent infection, it only causes a slower infection… lockdown is unemployment and unemployment is death…”</w:t>
            </w:r>
            <w:hyperlink w:anchor="_ENREF_4" w:tooltip="Mako morning news, 2020 April 19 #41052"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&lt;EndNote&gt;&lt;Cite&gt;&lt;Author&gt;Mako morning news&lt;/Author&gt;&lt;Year&gt;2020 April 19&lt;/Year&gt;&lt;RecNum&gt;41052&lt;/RecNum&gt;&lt;DisplayText&gt;&lt;style face="superscript"&gt;4&lt;/style&gt;&lt;/DisplayText&gt;&lt;record&gt;&lt;rec-number&gt;41052&lt;/rec-number&gt;&lt;foreign-keys&gt;&lt;key app="EN" db-id="2tvfrr9t2s25wgeaf09pfdx6202vwrpe5xae" timestamp="1615731265" guid="5dbaee65-78aa-4c5d-8dbf-f3a216e5621c"&gt;41052&lt;/key&gt;&lt;/foreign-keys&gt;&lt;ref-type name="Web Page"&gt;12&lt;/ref-type&gt;&lt;contributors&gt;&lt;authors&gt;&lt;author&gt;Mako morning news,&lt;/author&gt;&lt;/authors&gt;&lt;/contributors&gt;&lt;titles&gt;&lt;title&gt;Prof. Yoram Lass: &amp;quot;More people will die from unemployment than from the corona&amp;quot;&lt;/title&gt;&lt;/titles&gt;&lt;number&gt;2021 March 13&lt;/number&gt;&lt;dates&gt;&lt;year&gt;2020 April 19&lt;/year&gt;&lt;/dates&gt;&lt;urls&gt;&lt;related-urls&gt;&lt;url&gt;https://www.mako.co.il/tv-morning-news/articles/Article-c12a4b984119171027.htm?partner=tagit&lt;/url&gt;&lt;/related-urls&gt;&lt;/urls&gt;&lt;/record&gt;&lt;/Cite&gt;&lt;/EndNote&gt;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4</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047BDE84"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1F142973"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Prof. Udi </w:t>
            </w:r>
            <w:proofErr w:type="spellStart"/>
            <w:r w:rsidRPr="00217556">
              <w:rPr>
                <w:rFonts w:asciiTheme="minorBidi" w:hAnsiTheme="minorBidi"/>
                <w:sz w:val="20"/>
                <w:szCs w:val="20"/>
                <w:lang w:eastAsia="en-GB"/>
              </w:rPr>
              <w:t>Qimron</w:t>
            </w:r>
            <w:proofErr w:type="spellEnd"/>
            <w:r w:rsidRPr="00217556">
              <w:rPr>
                <w:rFonts w:asciiTheme="minorBidi" w:hAnsiTheme="minorBidi"/>
                <w:sz w:val="20"/>
                <w:szCs w:val="20"/>
                <w:lang w:eastAsia="en-GB"/>
              </w:rPr>
              <w:t xml:space="preserve"> (from the Model Common Sense and the COVID-19 Public Emergency Council - PECC) and Dr. Uri </w:t>
            </w:r>
            <w:proofErr w:type="spellStart"/>
            <w:r w:rsidRPr="00217556">
              <w:rPr>
                <w:rFonts w:asciiTheme="minorBidi" w:hAnsiTheme="minorBidi"/>
                <w:sz w:val="20"/>
                <w:szCs w:val="20"/>
                <w:lang w:eastAsia="en-GB"/>
              </w:rPr>
              <w:t>Gavish</w:t>
            </w:r>
            <w:proofErr w:type="spellEnd"/>
            <w:r w:rsidRPr="00217556">
              <w:rPr>
                <w:rFonts w:asciiTheme="minorBidi" w:hAnsiTheme="minorBidi"/>
                <w:sz w:val="20"/>
                <w:szCs w:val="20"/>
                <w:lang w:eastAsia="en-GB"/>
              </w:rPr>
              <w:t xml:space="preserve">: “And can we determine that the policy recommended by the Ministry of Health’s experts indeed succeeded? Unfortunately, that argument does not have a scientific basis, and the results on the ground indicate that it </w:t>
            </w:r>
            <w:proofErr w:type="gramStart"/>
            <w:r w:rsidRPr="00217556">
              <w:rPr>
                <w:rFonts w:asciiTheme="minorBidi" w:hAnsiTheme="minorBidi"/>
                <w:sz w:val="20"/>
                <w:szCs w:val="20"/>
                <w:lang w:eastAsia="en-GB"/>
              </w:rPr>
              <w:t>did not succeed</w:t>
            </w:r>
            <w:proofErr w:type="gramEnd"/>
            <w:r w:rsidRPr="00217556">
              <w:rPr>
                <w:rFonts w:asciiTheme="minorBidi" w:hAnsiTheme="minorBidi"/>
                <w:sz w:val="20"/>
                <w:szCs w:val="20"/>
                <w:lang w:eastAsia="en-GB"/>
              </w:rPr>
              <w:t>. An observation published by Prof. Isaac Ben-Israel demonstrates that even after implementing a lockdown policy, as well as after implementing a no-lockdown policy, the rapid spread of the virus stops after a similar timeframe (perhaps due to natural immunity? – we will get to that later).”</w:t>
            </w:r>
            <w:hyperlink w:anchor="_ENREF_5" w:tooltip="Qimron, 2020 April 13 #41054"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&lt;EndNote&gt;&lt;Cite&gt;&lt;Author&gt;Qimron&lt;/Author&gt;&lt;Year&gt;2020 April 13&lt;/Year&gt;&lt;RecNum&gt;41054&lt;/RecNum&gt;&lt;DisplayText&gt;&lt;style face="superscript"&gt;5&lt;/style&gt;&lt;/DisplayText&gt;&lt;record&gt;&lt;rec-number&gt;41054&lt;/rec-number&gt;&lt;foreign-keys&gt;&lt;key app="EN" db-id="2tvfrr9t2s25wgeaf09pfdx6202vwrpe5xae" timestamp="1615731265" guid="4b662372-a823-4586-83eb-b6ce94b0d973"&gt;41054&lt;/key&gt;&lt;/foreign-keys&gt;&lt;ref-type name="Newspaper Article"&gt;23&lt;/ref-type&gt;&lt;contributors&gt;&lt;authors&gt;&lt;author&gt;Qimron, U.&lt;/author&gt;&lt;author&gt;Gavish, U.&lt;/author&gt;&lt;/authors&gt;&lt;/contributors&gt;&lt;titles&gt;&lt;title&gt;Maybe the vaccine is already with us?&lt;/title&gt;&lt;secondary-title&gt;YNET.&lt;/secondary-title&gt;&lt;/titles&gt;&lt;dates&gt;&lt;year&gt;2020 April 13&lt;/year&gt;&lt;/dates&gt;&lt;urls&gt;&lt;related-urls&gt;&lt;url&gt;https://www.ynet.co.il/articles/0,7340,L-5713835,00.html&lt;/url&gt;&lt;/related-urls&gt;&lt;/urls&gt;&lt;access-date&gt;2021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5</w:t>
              </w:r>
              <w:r w:rsidRPr="00217556">
                <w:rPr>
                  <w:rFonts w:asciiTheme="minorBidi" w:hAnsiTheme="minorBidi"/>
                  <w:sz w:val="20"/>
                  <w:szCs w:val="20"/>
                  <w:lang w:eastAsia="en-GB"/>
                </w:rPr>
                <w:fldChar w:fldCharType="end"/>
              </w:r>
            </w:hyperlink>
          </w:p>
          <w:p w14:paraId="6386DCCB"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4DB9139D" w14:textId="77777777" w:rsidR="00F43C40" w:rsidRDefault="00F43C40" w:rsidP="00217556">
            <w:pPr>
              <w:spacing w:line="480" w:lineRule="auto"/>
              <w:contextualSpacing/>
              <w:rPr>
                <w:rFonts w:asciiTheme="minorBidi" w:hAnsiTheme="minorBidi"/>
                <w:sz w:val="20"/>
                <w:szCs w:val="20"/>
                <w:lang w:eastAsia="en-GB"/>
              </w:rPr>
            </w:pPr>
          </w:p>
          <w:p w14:paraId="47D1448B" w14:textId="16156464"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The Traffic Light Plan (</w:t>
            </w:r>
            <w:proofErr w:type="spellStart"/>
            <w:r w:rsidRPr="00217556">
              <w:rPr>
                <w:rFonts w:asciiTheme="minorBidi" w:hAnsiTheme="minorBidi"/>
                <w:sz w:val="20"/>
                <w:szCs w:val="20"/>
                <w:lang w:eastAsia="en-GB"/>
              </w:rPr>
              <w:t>Ramzor</w:t>
            </w:r>
            <w:proofErr w:type="spellEnd"/>
            <w:r w:rsidRPr="00217556">
              <w:rPr>
                <w:rFonts w:asciiTheme="minorBidi" w:hAnsiTheme="minorBidi"/>
                <w:sz w:val="20"/>
                <w:szCs w:val="20"/>
                <w:lang w:eastAsia="en-GB"/>
              </w:rPr>
              <w:t>):</w:t>
            </w:r>
          </w:p>
          <w:p w14:paraId="423F5872" w14:textId="77777777" w:rsidR="00217556" w:rsidRPr="00217556" w:rsidRDefault="00217556" w:rsidP="00217556">
            <w:pPr>
              <w:spacing w:line="480" w:lineRule="auto"/>
              <w:contextualSpacing/>
              <w:rPr>
                <w:rFonts w:asciiTheme="minorBidi" w:hAnsiTheme="minorBidi"/>
                <w:sz w:val="20"/>
                <w:szCs w:val="20"/>
                <w:lang w:eastAsia="en-GB"/>
              </w:rPr>
            </w:pPr>
            <w:proofErr w:type="spellStart"/>
            <w:r w:rsidRPr="00217556">
              <w:rPr>
                <w:rFonts w:asciiTheme="minorBidi" w:hAnsiTheme="minorBidi"/>
                <w:sz w:val="20"/>
                <w:szCs w:val="20"/>
                <w:lang w:eastAsia="en-GB"/>
              </w:rPr>
              <w:t>Idit</w:t>
            </w:r>
            <w:proofErr w:type="spellEnd"/>
            <w:r w:rsidRPr="00217556">
              <w:rPr>
                <w:rFonts w:asciiTheme="minorBidi" w:hAnsiTheme="minorBidi"/>
                <w:sz w:val="20"/>
                <w:szCs w:val="20"/>
                <w:lang w:eastAsia="en-GB"/>
              </w:rPr>
              <w:t xml:space="preserve"> </w:t>
            </w:r>
            <w:proofErr w:type="spellStart"/>
            <w:r w:rsidRPr="00217556">
              <w:rPr>
                <w:rFonts w:asciiTheme="minorBidi" w:hAnsiTheme="minorBidi"/>
                <w:sz w:val="20"/>
                <w:szCs w:val="20"/>
                <w:lang w:eastAsia="en-GB"/>
              </w:rPr>
              <w:t>Matot</w:t>
            </w:r>
            <w:proofErr w:type="spellEnd"/>
            <w:r w:rsidRPr="00217556">
              <w:rPr>
                <w:rFonts w:asciiTheme="minorBidi" w:hAnsiTheme="minorBidi"/>
                <w:sz w:val="20"/>
                <w:szCs w:val="20"/>
                <w:lang w:eastAsia="en-GB"/>
              </w:rPr>
              <w:t xml:space="preserve"> as part of Magen Israel’s Professional Coronavirus Cabinet: “It is a shame that the government did not declare red cities or tight restrictions as was recommended at first, but rather a lockdown… there is no infection due to walking in public space, there is infection in closed quarters and at gatherings…”</w:t>
            </w:r>
            <w:hyperlink w:anchor="_ENREF_6" w:tooltip="Ashkenazi, 2020 September 12 #41055"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&lt;EndNote&gt;&lt;Cite&gt;&lt;Author&gt;Ashkenazi&lt;/Author&gt;&lt;Year&gt;2020 September 12&lt;/Year&gt;&lt;RecNum&gt;41055&lt;/RecNum&gt;&lt;DisplayText&gt;&lt;style face="superscript"&gt;6&lt;/style&gt;&lt;/DisplayText&gt;&lt;record&gt;&lt;rec-number&gt;41055&lt;/rec-number&gt;&lt;foreign-keys&gt;&lt;key app="EN" db-id="2tvfrr9t2s25wgeaf09pfdx6202vwrpe5xae" timestamp="1615731265" guid="066bc97f-b603-467d-9262-70a220268025"&gt;41055&lt;/key&gt;&lt;/foreign-keys&gt;&lt;ref-type name="Newspaper Article"&gt;23&lt;/ref-type&gt;&lt;contributors&gt;&lt;authors&gt;&lt;author&gt;Ashkenazi, S.&lt;/author&gt;&lt;/authors&gt;&lt;/contributors&gt;&lt;titles&gt;&lt;title&gt;&amp;quot;Will only cause damage&amp;quot;: Prof. Idit Matot opposes the decision on a full closure. And she&amp;apos;s not the only one&lt;/title&gt;&lt;secondary-title&gt;Globes.&lt;/secondary-title&gt;&lt;/titles&gt;&lt;dates&gt;&lt;year&gt;2020 September 12&lt;/year&gt;&lt;/dates&gt;&lt;urls&gt;&lt;related-urls&gt;&lt;url&gt;https://www.globes.co.il/news/article.aspx?did=1001342401&lt;/url&gt;&lt;/related-urls&gt;&lt;/urls&gt;&lt;access-date&gt;2021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6</w:t>
              </w:r>
              <w:r w:rsidRPr="00217556">
                <w:rPr>
                  <w:rFonts w:asciiTheme="minorBidi" w:hAnsiTheme="minorBidi"/>
                  <w:sz w:val="20"/>
                  <w:szCs w:val="20"/>
                  <w:lang w:eastAsia="en-GB"/>
                </w:rPr>
                <w:fldChar w:fldCharType="end"/>
              </w:r>
            </w:hyperlink>
          </w:p>
          <w:p w14:paraId="1330DFFD"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550DA6D4"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Second Lockdown:</w:t>
            </w:r>
          </w:p>
          <w:p w14:paraId="07C5FC85"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Dr. Amir </w:t>
            </w:r>
            <w:proofErr w:type="spellStart"/>
            <w:r w:rsidRPr="00217556">
              <w:rPr>
                <w:rFonts w:asciiTheme="minorBidi" w:hAnsiTheme="minorBidi"/>
                <w:sz w:val="20"/>
                <w:szCs w:val="20"/>
                <w:lang w:eastAsia="en-GB"/>
              </w:rPr>
              <w:t>Shachar</w:t>
            </w:r>
            <w:proofErr w:type="spellEnd"/>
            <w:r w:rsidRPr="00217556">
              <w:rPr>
                <w:rFonts w:asciiTheme="minorBidi" w:hAnsiTheme="minorBidi"/>
                <w:sz w:val="20"/>
                <w:szCs w:val="20"/>
                <w:lang w:eastAsia="en-GB"/>
              </w:rPr>
              <w:t xml:space="preserve"> of the Model Common Sense and the PECC: “A lockdown is a serious mistake. Mortality was higher in countries that had a lockdown… “</w:t>
            </w:r>
            <w:hyperlink w:anchor="_ENREF_7" w:tooltip=", 2020 September 11 #41064"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&lt;EndNote&gt;&lt;Cite&gt;&lt;Year&gt;2020 September 11&lt;/Year&gt;&lt;RecNum&gt;41064&lt;/RecNum&gt;&lt;DisplayText&gt;&lt;style face="superscript"&gt;7&lt;/style&gt;&lt;/DisplayText&gt;&lt;record&gt;&lt;rec-number&gt;41064&lt;/rec-number&gt;&lt;foreign-keys&gt;&lt;key app="EN" db-id="2tvfrr9t2s25wgeaf09pfdx6202vwrpe5xae" timestamp="1615731265" guid="5ddb8015-a493-4425-9953-054bfe84517e"&gt;41064&lt;/key&gt;&lt;/foreign-keys&gt;&lt;ref-type name="Web Page"&gt;12&lt;/ref-type&gt;&lt;contributors&gt;&lt;/contributors&gt;&lt;titles&gt;&lt;title&gt;Aybee Binyamin interviews Dr. Amir Shachar on the radio&lt;/title&gt;&lt;/titles&gt;&lt;number&gt;2021 March 13&lt;/number&gt;&lt;dates&gt;&lt;year&gt;2020 September 11&lt;/year&gt;&lt;/dates&gt;&lt;urls&gt;&lt;related-urls&gt;&lt;url&gt;https://www.youtube.com/watch?app=desktop&amp;amp;v=jb3NqrX96g4&lt;/url&gt;&lt;/related-urls&gt;&lt;/urls&gt;&lt;/record&gt;&lt;/Cite&gt;&lt;/EndNote&gt;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7</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51752433"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15FAA6F9"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Third Lockdown:</w:t>
            </w:r>
          </w:p>
          <w:p w14:paraId="4BE46E41"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PECC: “This devastating third lockdown will cause serious damage to hundreds of thousands of Israeli households. …it is not health versus the economy. It is damage to health!”</w:t>
            </w:r>
            <w:hyperlink w:anchor="_ENREF_8" w:tooltip="The Coronavirus Public Emergency Council, 2020 December 24 #41062"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&lt;EndNote&gt;&lt;Cite&gt;&lt;Author&gt;The Coronavirus Public Emergency Council&lt;/Author&gt;&lt;Year&gt;2020 December 24&lt;/Year&gt;&lt;RecNum&gt;41062&lt;/RecNum&gt;&lt;DisplayText&gt;&lt;style face="superscript"&gt;8&lt;/style&gt;&lt;/DisplayText&gt;&lt;record&gt;&lt;rec-number&gt;41062&lt;/rec-number&gt;&lt;foreign-keys&gt;&lt;key app="EN" db-id="2tvfrr9t2s25wgeaf09pfdx6202vwrpe5xae" timestamp="1615731265" guid="361f1819-9851-45ac-8a5b-1647995a7f42"&gt;41062&lt;/key&gt;&lt;/foreign-keys&gt;&lt;ref-type name="Web Page"&gt;12&lt;/ref-type&gt;&lt;contributors&gt;&lt;authors&gt;&lt;author&gt;The Coronavirus Public Emergency Council,&lt;/author&gt;&lt;/authors&gt;&lt;/contributors&gt;&lt;titles&gt;&lt;title&gt;Re: Urgent call for closure prevention&lt;/title&gt;&lt;/titles&gt;&lt;number&gt;2021 March 13&lt;/number&gt;&lt;dates&gt;&lt;year&gt;2020 December 24&lt;/year&gt;&lt;/dates&gt;&lt;urls&gt;&lt;related-urls&gt;&lt;url&gt;https://pecc.org.il/docs/mps.pdf&lt;/url&gt;&lt;/related-urls&gt;&lt;/urls&gt;&lt;/record&gt;&lt;/Cite&gt;&lt;/EndNote&gt;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8</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15669E9D"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1CDFAF33" w14:textId="77777777" w:rsidR="00217556" w:rsidRPr="00217556" w:rsidRDefault="00217556" w:rsidP="00217556">
            <w:pPr>
              <w:spacing w:line="480" w:lineRule="auto"/>
              <w:ind w:firstLine="720"/>
              <w:contextualSpacing/>
              <w:rPr>
                <w:rFonts w:asciiTheme="minorBidi" w:hAnsiTheme="minorBidi"/>
                <w:sz w:val="20"/>
                <w:szCs w:val="20"/>
                <w:lang w:eastAsia="en-GB"/>
              </w:rPr>
            </w:pPr>
            <w:r w:rsidRPr="00217556">
              <w:rPr>
                <w:rFonts w:asciiTheme="minorBidi" w:hAnsiTheme="minorBidi"/>
                <w:sz w:val="20"/>
                <w:szCs w:val="20"/>
                <w:lang w:eastAsia="en-GB"/>
              </w:rPr>
              <w:t xml:space="preserve"> </w:t>
            </w:r>
          </w:p>
        </w:tc>
      </w:tr>
      <w:tr w:rsidR="00217556" w:rsidRPr="00217556" w14:paraId="75C709E5" w14:textId="77777777" w:rsidTr="00AB6B7A">
        <w:tc>
          <w:tcPr>
            <w:tcW w:w="1560" w:type="dxa"/>
          </w:tcPr>
          <w:p w14:paraId="59905D4C" w14:textId="77777777" w:rsidR="00217556" w:rsidRPr="00217556" w:rsidRDefault="00217556" w:rsidP="00217556">
            <w:pPr>
              <w:spacing w:line="36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Testing</w:t>
            </w:r>
          </w:p>
        </w:tc>
        <w:tc>
          <w:tcPr>
            <w:tcW w:w="2693" w:type="dxa"/>
          </w:tcPr>
          <w:p w14:paraId="12581DE7"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At first against expansion of the testing policy, and later </w:t>
            </w:r>
            <w:r w:rsidRPr="00217556">
              <w:rPr>
                <w:rFonts w:asciiTheme="minorBidi" w:hAnsiTheme="minorBidi"/>
                <w:sz w:val="20"/>
                <w:szCs w:val="20"/>
                <w:lang w:eastAsia="en-GB"/>
              </w:rPr>
              <w:lastRenderedPageBreak/>
              <w:t>in favor of increasing the number of tests.</w:t>
            </w:r>
          </w:p>
          <w:p w14:paraId="597FF2F8" w14:textId="77777777" w:rsidR="00217556" w:rsidRPr="00217556" w:rsidRDefault="00217556" w:rsidP="00217556">
            <w:pPr>
              <w:spacing w:line="480" w:lineRule="auto"/>
              <w:contextualSpacing/>
              <w:rPr>
                <w:rFonts w:asciiTheme="minorBidi" w:hAnsiTheme="minorBidi"/>
                <w:sz w:val="20"/>
                <w:szCs w:val="20"/>
                <w:lang w:eastAsia="en-GB"/>
              </w:rPr>
            </w:pPr>
            <w:proofErr w:type="spellStart"/>
            <w:r w:rsidRPr="00217556">
              <w:rPr>
                <w:rFonts w:asciiTheme="minorBidi" w:hAnsiTheme="minorBidi"/>
                <w:sz w:val="20"/>
                <w:szCs w:val="20"/>
                <w:lang w:eastAsia="en-GB"/>
              </w:rPr>
              <w:t>Sadetzki</w:t>
            </w:r>
            <w:proofErr w:type="spellEnd"/>
            <w:r w:rsidRPr="00217556">
              <w:rPr>
                <w:rFonts w:asciiTheme="minorBidi" w:hAnsiTheme="minorBidi"/>
                <w:sz w:val="20"/>
                <w:szCs w:val="20"/>
                <w:lang w:eastAsia="en-GB"/>
              </w:rPr>
              <w:t xml:space="preserve"> set the tone with respect to implementation of the COVID-19 testing policy. At the beginning of the crisis </w:t>
            </w:r>
            <w:proofErr w:type="spellStart"/>
            <w:r w:rsidRPr="00217556">
              <w:rPr>
                <w:rFonts w:asciiTheme="minorBidi" w:hAnsiTheme="minorBidi"/>
                <w:sz w:val="20"/>
                <w:szCs w:val="20"/>
                <w:lang w:eastAsia="en-GB"/>
              </w:rPr>
              <w:t>Sadetzki</w:t>
            </w:r>
            <w:proofErr w:type="spellEnd"/>
            <w:r w:rsidRPr="00217556">
              <w:rPr>
                <w:rFonts w:asciiTheme="minorBidi" w:hAnsiTheme="minorBidi"/>
                <w:sz w:val="20"/>
                <w:szCs w:val="20"/>
                <w:lang w:eastAsia="en-GB"/>
              </w:rPr>
              <w:t xml:space="preserve"> argued that increasing the number of tests, as well as expanding the conditions for performing tests, are not necessary means for curbing the pandemic.</w:t>
            </w:r>
            <w:hyperlink w:anchor="_ENREF_9" w:tooltip="IsraeliPM, 2020 March 14 #41056"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&lt;EndNote&gt;&lt;Cite&gt;&lt;Author&gt;IsraeliPM&lt;/Author&gt;&lt;Year&gt;2020 March 14&lt;/Year&gt;&lt;RecNum&gt;41056&lt;/RecNum&gt;&lt;DisplayText&gt;&lt;style face="superscript"&gt;9&lt;/style&gt;&lt;/DisplayText&gt;&lt;record&gt;&lt;rec-number&gt;41056&lt;/rec-number&gt;&lt;foreign-keys&gt;&lt;key app="EN" db-id="2tvfrr9t2s25wgeaf09pfdx6202vwrpe5xae" timestamp="1615731265" guid="7af6f59a-d27e-448c-9d16-100800a48ba6"&gt;41056&lt;/key&gt;&lt;/foreign-keys&gt;&lt;ref-type name="Web Page"&gt;12&lt;/ref-type&gt;&lt;contributors&gt;&lt;authors&gt;&lt;author&gt;IsraeliPM,&lt;/author&gt;&lt;/authors&gt;&lt;/contributors&gt;&lt;titles&gt;&lt;title&gt;Prime Minister Netanyahu in statements to the media following a consultation on the Coronavirus&lt;/title&gt;&lt;/titles&gt;&lt;number&gt;2021 March 13&lt;/number&gt;&lt;dates&gt;&lt;year&gt;2020 March 14&lt;/year&gt;&lt;/dates&gt;&lt;urls&gt;&lt;related-urls&gt;&lt;url&gt;https://www.youtube.com/watch?app=desktop&amp;amp;v=smJKt2vpJz0&lt;/url&gt;&lt;/related-urls&gt;&lt;/urls&gt;&lt;/record&gt;&lt;/Cite&gt;&lt;/EndNote&gt;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9</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1C98FBF2"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34064350"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The policy changed due to public pressure on the ministry, and following the outbreak of the pandemic in nursing homes and </w:t>
            </w:r>
            <w:proofErr w:type="spellStart"/>
            <w:r w:rsidRPr="00217556">
              <w:rPr>
                <w:rFonts w:asciiTheme="minorBidi" w:hAnsiTheme="minorBidi"/>
                <w:sz w:val="20"/>
                <w:szCs w:val="20"/>
                <w:lang w:eastAsia="en-GB"/>
              </w:rPr>
              <w:t>Yuli</w:t>
            </w:r>
            <w:proofErr w:type="spellEnd"/>
            <w:r w:rsidRPr="00217556">
              <w:rPr>
                <w:rFonts w:asciiTheme="minorBidi" w:hAnsiTheme="minorBidi"/>
                <w:sz w:val="20"/>
                <w:szCs w:val="20"/>
                <w:lang w:eastAsia="en-GB"/>
              </w:rPr>
              <w:t xml:space="preserve"> Edelstein taking office as the Minister of Health, the criteria were expanded.</w:t>
            </w:r>
            <w:hyperlink w:anchor="_ENREF_10" w:tooltip="Efrati, 2020 June 21 #41058"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&lt;EndNote&gt;&lt;Cite&gt;&lt;Author&gt;Efrati&lt;/Author&gt;&lt;Year&gt;2020 June 21&lt;/Year&gt;&lt;RecNum&gt;41058&lt;/RecNum&gt;&lt;DisplayText&gt;&lt;style face="superscript"&gt;10&lt;/style&gt;&lt;/DisplayText&gt;&lt;record&gt;&lt;rec-number&gt;41058&lt;/rec-number&gt;&lt;foreign-keys&gt;&lt;key app="EN" db-id="2tvfrr9t2s25wgeaf09pfdx6202vwrpe5xae" timestamp="1615731265" guid="feaaf3c0-5a74-4a09-896c-03cf2f566d64"&gt;41058&lt;/key&gt;&lt;/foreign-keys&gt;&lt;ref-type name="Newspaper Article"&gt;23&lt;/ref-type&gt;&lt;contributors&gt;&lt;authors&gt;&lt;author&gt;Efrati, I.&lt;/author&gt;&lt;/authors&gt;&lt;/contributors&gt;&lt;titles&gt;&lt;title&gt;Factors involved in managing the corona crisis: Sadetsky torpedoed critical initiatives and hid information&lt;/title&gt;&lt;secondary-title&gt;Haaretz.&lt;/secondary-title&gt;&lt;/titles&gt;&lt;dates&gt;&lt;year&gt;2020 June 21&lt;/year&gt;&lt;/dates&gt;&lt;urls&gt;&lt;related-urls&gt;&lt;url&gt;https://www.themarker.com/news/health/.premium-1.8684362?utm_source=App_Share&amp;amp;utm_medium=iOS_Native&lt;/url&gt;&lt;/related-urls&gt;&lt;/urls&gt;&lt;access-date&gt;2020 September 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10</w:t>
              </w:r>
              <w:r w:rsidRPr="00217556">
                <w:rPr>
                  <w:rFonts w:asciiTheme="minorBidi" w:hAnsiTheme="minorBidi"/>
                  <w:sz w:val="20"/>
                  <w:szCs w:val="20"/>
                  <w:lang w:eastAsia="en-GB"/>
                </w:rPr>
                <w:fldChar w:fldCharType="end"/>
              </w:r>
            </w:hyperlink>
          </w:p>
        </w:tc>
        <w:tc>
          <w:tcPr>
            <w:tcW w:w="5103" w:type="dxa"/>
          </w:tcPr>
          <w:p w14:paraId="6F512A14"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 xml:space="preserve">Dr. Avi Mizrachi of the Model Common Sense: “The Ministry of Health’s testing policy is erroneous from a medical and epidemiological standpoint. The tests </w:t>
            </w:r>
            <w:r w:rsidRPr="00217556">
              <w:rPr>
                <w:rFonts w:asciiTheme="minorBidi" w:hAnsiTheme="minorBidi"/>
                <w:sz w:val="20"/>
                <w:szCs w:val="20"/>
                <w:lang w:eastAsia="en-GB"/>
              </w:rPr>
              <w:lastRenderedPageBreak/>
              <w:t>performed nowadays are screening tests. In other words, they are testing a very large number of people who are not sick, asymptomatic, and when screening tests are performed the sample group needs to be very accurately fine-tuned, otherwise it is ineffective, unnecessary and wasteful.”</w:t>
            </w:r>
            <w:hyperlink w:anchor="_ENREF_11" w:tooltip="Tvizer, 2020 October 25 #41057"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&lt;EndNote&gt;&lt;Cite&gt;&lt;Author&gt;Tvizer&lt;/Author&gt;&lt;Year&gt;2020 October 25&lt;/Year&gt;&lt;RecNum&gt;41057&lt;/RecNum&gt;&lt;DisplayText&gt;&lt;style face="superscript"&gt;11&lt;/style&gt;&lt;/DisplayText&gt;&lt;record&gt;&lt;rec-number&gt;41057&lt;/rec-number&gt;&lt;foreign-keys&gt;&lt;key app="EN" db-id="2tvfrr9t2s25wgeaf09pfdx6202vwrpe5xae" timestamp="1615731265" guid="35c1ae38-b253-4bd2-bc35-cb3123b6e135"&gt;41057&lt;/key&gt;&lt;/foreign-keys&gt;&lt;ref-type name="Newspaper Article"&gt;23&lt;/ref-type&gt;&lt;contributors&gt;&lt;authors&gt;&lt;author&gt;Tvizer, I.&lt;/author&gt;&lt;/authors&gt;&lt;/contributors&gt;&lt;titles&gt;&lt;title&gt;The closure is a mistake, and this is not how tests are collected either: Dr. Avi Mizrachi is no longer an opposition to decision-making in the government&lt;/title&gt;&lt;secondary-title&gt;N12.&lt;/secondary-title&gt;&lt;/titles&gt;&lt;dates&gt;&lt;year&gt;2020 October 25&lt;/year&gt;&lt;/dates&gt;&lt;urls&gt;&lt;related-urls&gt;&lt;url&gt;https://www.mako.co.il/news-lifestyle/2020_q4/Article-b6d0862e7ee5571027.htm?sCh=3d385dd2dd5d4110&amp;amp;pId=1898243326&lt;/url&gt;&lt;/related-urls&gt;&lt;/urls&gt;&lt;access-date&gt;2021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11</w:t>
              </w:r>
              <w:r w:rsidRPr="00217556">
                <w:rPr>
                  <w:rFonts w:asciiTheme="minorBidi" w:hAnsiTheme="minorBidi"/>
                  <w:sz w:val="20"/>
                  <w:szCs w:val="20"/>
                  <w:lang w:eastAsia="en-GB"/>
                </w:rPr>
                <w:fldChar w:fldCharType="end"/>
              </w:r>
            </w:hyperlink>
          </w:p>
          <w:p w14:paraId="17C82F30" w14:textId="77777777" w:rsidR="00217556" w:rsidRPr="00217556" w:rsidRDefault="00217556" w:rsidP="00217556">
            <w:pPr>
              <w:spacing w:line="480" w:lineRule="auto"/>
              <w:ind w:firstLine="720"/>
              <w:contextualSpacing/>
              <w:rPr>
                <w:rFonts w:asciiTheme="minorBidi" w:hAnsiTheme="minorBidi"/>
                <w:sz w:val="20"/>
                <w:szCs w:val="20"/>
                <w:rtl/>
                <w:lang w:eastAsia="en-GB"/>
              </w:rPr>
            </w:pPr>
          </w:p>
        </w:tc>
      </w:tr>
      <w:tr w:rsidR="00217556" w:rsidRPr="00217556" w14:paraId="7E11A5B4" w14:textId="77777777" w:rsidTr="00AB6B7A">
        <w:tc>
          <w:tcPr>
            <w:tcW w:w="1560" w:type="dxa"/>
          </w:tcPr>
          <w:p w14:paraId="6FD37EA4"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At-Risk Groups – Children</w:t>
            </w:r>
          </w:p>
        </w:tc>
        <w:tc>
          <w:tcPr>
            <w:tcW w:w="2693" w:type="dxa"/>
          </w:tcPr>
          <w:p w14:paraId="1FAE3B83"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Shutting down the schools to curb the morbidity.</w:t>
            </w:r>
          </w:p>
          <w:p w14:paraId="7A2DD3A6"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Bar </w:t>
            </w:r>
            <w:proofErr w:type="spellStart"/>
            <w:r w:rsidRPr="00217556">
              <w:rPr>
                <w:rFonts w:asciiTheme="minorBidi" w:hAnsiTheme="minorBidi"/>
                <w:sz w:val="20"/>
                <w:szCs w:val="20"/>
                <w:lang w:eastAsia="en-GB"/>
              </w:rPr>
              <w:t>Siman</w:t>
            </w:r>
            <w:proofErr w:type="spellEnd"/>
            <w:r w:rsidRPr="00217556">
              <w:rPr>
                <w:rFonts w:asciiTheme="minorBidi" w:hAnsiTheme="minorBidi"/>
                <w:sz w:val="20"/>
                <w:szCs w:val="20"/>
                <w:lang w:eastAsia="en-GB"/>
              </w:rPr>
              <w:t xml:space="preserve"> Tov: “We are seeing a doubling of the number of daily tests among people who are not </w:t>
            </w:r>
            <w:r w:rsidRPr="00217556">
              <w:rPr>
                <w:rFonts w:asciiTheme="minorBidi" w:hAnsiTheme="minorBidi"/>
                <w:sz w:val="20"/>
                <w:szCs w:val="20"/>
                <w:lang w:eastAsia="en-GB"/>
              </w:rPr>
              <w:lastRenderedPageBreak/>
              <w:t>in schools. You cannot close it off. Kids come home, they have parents, friends, immediate surrounding”.</w:t>
            </w:r>
            <w:hyperlink w:anchor="_ENREF_12" w:tooltip="Ashkenazi, 2020 June 11 #41059"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&lt;EndNote&gt;&lt;Cite&gt;&lt;Author&gt;Ashkenazi&lt;/Author&gt;&lt;Year&gt;2020 June 11&lt;/Year&gt;&lt;RecNum&gt;41059&lt;/RecNum&gt;&lt;DisplayText&gt;&lt;style face="superscript"&gt;12&lt;/style&gt;&lt;/DisplayText&gt;&lt;record&gt;&lt;rec-number&gt;41059&lt;/rec-number&gt;&lt;foreign-keys&gt;&lt;key app="EN" db-id="2tvfrr9t2s25wgeaf09pfdx6202vwrpe5xae" timestamp="1615731265" guid="dbaa8174-032d-4527-9895-69359c582b84"&gt;41059&lt;/key&gt;&lt;/foreign-keys&gt;&lt;ref-type name="Newspaper Article"&gt;23&lt;/ref-type&gt;&lt;contributors&gt;&lt;authors&gt;&lt;author&gt;Ashkenazi, S.&lt;/author&gt;&lt;author&gt;Weissberg, H.&lt;/author&gt;&lt;/authors&gt;&lt;/contributors&gt;&lt;titles&gt;&lt;title&gt;Moshe Bar Siman Tov: &amp;quot;Yoram Lass is a cartoon, admiration for him is a very bad thing&amp;quot;&lt;/title&gt;&lt;secondary-title&gt;Globes.&lt;/secondary-title&gt;&lt;/titles&gt;&lt;dates&gt;&lt;year&gt;2020 June 11&lt;/year&gt;&lt;/dates&gt;&lt;urls&gt;&lt;related-urls&gt;&lt;url&gt;https://www.globes.co.il/news/article.aspx?did=1001332127&lt;/url&gt;&lt;/related-urls&gt;&lt;/urls&gt;&lt;access-date&gt;2021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12</w:t>
              </w:r>
              <w:r w:rsidRPr="00217556">
                <w:rPr>
                  <w:rFonts w:asciiTheme="minorBidi" w:hAnsiTheme="minorBidi"/>
                  <w:sz w:val="20"/>
                  <w:szCs w:val="20"/>
                  <w:lang w:eastAsia="en-GB"/>
                </w:rPr>
                <w:fldChar w:fldCharType="end"/>
              </w:r>
            </w:hyperlink>
          </w:p>
          <w:p w14:paraId="4B1D76F3"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446914A1"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Prof. Eli </w:t>
            </w:r>
            <w:proofErr w:type="spellStart"/>
            <w:r w:rsidRPr="00217556">
              <w:rPr>
                <w:rFonts w:asciiTheme="minorBidi" w:hAnsiTheme="minorBidi"/>
                <w:sz w:val="20"/>
                <w:szCs w:val="20"/>
                <w:lang w:eastAsia="en-GB"/>
              </w:rPr>
              <w:t>Vaksman</w:t>
            </w:r>
            <w:proofErr w:type="spellEnd"/>
            <w:r w:rsidRPr="00217556">
              <w:rPr>
                <w:rFonts w:asciiTheme="minorBidi" w:hAnsiTheme="minorBidi"/>
                <w:sz w:val="20"/>
                <w:szCs w:val="20"/>
                <w:lang w:eastAsia="en-GB"/>
              </w:rPr>
              <w:t>, physicist and astrophysics expert from the Weizmann Institute who is advising the National Security Council (NSC) in the battle against the COVID-19 pandemic: “It is very important to stop right now and not continue lifting restrictions… a rapid reopening will create a loss of control and we will go back to another lockdown that will be even more devasting.”</w:t>
            </w:r>
            <w:hyperlink w:anchor="_ENREF_13" w:tooltip="Golan, 2020 November 5 #41061"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&lt;EndNote&gt;&lt;Cite&gt;&lt;Author&gt;Golan&lt;/Author&gt;&lt;Year&gt;2020 November 5&lt;/Year&gt;&lt;RecNum&gt;41061&lt;/RecNum&gt;&lt;DisplayText&gt;&lt;style face="superscript"&gt;13&lt;/style&gt;&lt;/DisplayText&gt;&lt;record&gt;&lt;rec-number&gt;41061&lt;/rec-number&gt;&lt;foreign-keys&gt;&lt;key app="EN" db-id="2tvfrr9t2s25wgeaf09pfdx6202vwrpe5xae" timestamp="1615731265" guid="9b68504d-bf0c-4225-9e1d-8131062f9ef5"&gt;41061&lt;/key&gt;&lt;/foreign-keys&gt;&lt;ref-type name="Newspaper Article"&gt;23&lt;/ref-type&gt;&lt;contributors&gt;&lt;authors&gt;&lt;author&gt;Golan, A.&lt;/author&gt;&lt;/authors&gt;&lt;/contributors&gt;&lt;titles&gt;&lt;title&gt;Experts claim: there should be a two-week wait between the opening of the education system and the opening of trade&lt;/title&gt;&lt;secondary-title&gt;Israel Hayom.&lt;/secondary-title&gt;&lt;/titles&gt;&lt;dates&gt;&lt;year&gt;2020 November 5&lt;/year&gt;&lt;/dates&gt;&lt;urls&gt;&lt;related-urls&gt;&lt;url&gt;https://www.israelhayom.co.il/article/815919&lt;/url&gt;&lt;/related-urls&gt;&lt;/urls&gt;&lt;access-date&gt;2021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13</w:t>
              </w:r>
              <w:r w:rsidRPr="00217556">
                <w:rPr>
                  <w:rFonts w:asciiTheme="minorBidi" w:hAnsiTheme="minorBidi"/>
                  <w:sz w:val="20"/>
                  <w:szCs w:val="20"/>
                  <w:lang w:eastAsia="en-GB"/>
                </w:rPr>
                <w:fldChar w:fldCharType="end"/>
              </w:r>
            </w:hyperlink>
          </w:p>
        </w:tc>
        <w:tc>
          <w:tcPr>
            <w:tcW w:w="5103" w:type="dxa"/>
          </w:tcPr>
          <w:p w14:paraId="0E4941DA"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Against closing the schools</w:t>
            </w:r>
          </w:p>
          <w:p w14:paraId="2B70081C"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PECC: “Studies worldwide consistently demonstrate that children get infected less and even infect fewer people, especially adults. Meta-analysis discovered that a child’s chance of getting infected is 50% lower than of an adult. According to the American CDC, </w:t>
            </w:r>
            <w:r w:rsidRPr="00217556">
              <w:rPr>
                <w:rFonts w:asciiTheme="minorBidi" w:hAnsiTheme="minorBidi"/>
                <w:sz w:val="20"/>
                <w:szCs w:val="20"/>
                <w:lang w:eastAsia="en-GB"/>
              </w:rPr>
              <w:lastRenderedPageBreak/>
              <w:t>infection rate in children is less than 2% of COVID-19 cases. Furthermore, in approximately 90% of adult infection cases that have a known infection source, it was found that the source was other adults, not children”.</w:t>
            </w:r>
            <w:hyperlink w:anchor="_ENREF_14" w:tooltip="The Coronavirus Public Emergency Council, 2020 December 27 #41060"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&lt;EndNote&gt;&lt;Cite&gt;&lt;Author&gt;The Coronavirus Public Emergency Council&lt;/Author&gt;&lt;Year&gt;2020 December 27&lt;/Year&gt;&lt;RecNum&gt;41060&lt;/RecNum&gt;&lt;DisplayText&gt;&lt;style face="superscript"&gt;14&lt;/style&gt;&lt;/DisplayText&gt;&lt;record&gt;&lt;rec-number&gt;41060&lt;/rec-number&gt;&lt;foreign-keys&gt;&lt;key app="EN" db-id="2tvfrr9t2s25wgeaf09pfdx6202vwrpe5xae" timestamp="1615731265" guid="63b5fecc-6416-4680-9cc3-f13a996570d3"&gt;41060&lt;/key&gt;&lt;/foreign-keys&gt;&lt;ref-type name="Web Page"&gt;12&lt;/ref-type&gt;&lt;contributors&gt;&lt;authors&gt;&lt;author&gt;The Coronavirus Public Emergency Council,&lt;/author&gt;&lt;/authors&gt;&lt;/contributors&gt;&lt;titles&gt;&lt;title&gt;Subject: Continuation of the education system during the Corona crisis&lt;/title&gt;&lt;/titles&gt;&lt;number&gt;2021 March 13&lt;/number&gt;&lt;dates&gt;&lt;year&gt;2020 December 27&lt;/year&gt;&lt;/dates&gt;&lt;urls&gt;&lt;related-urls&gt;&lt;url&gt;https://pecc.org.il/docs/edu.pdf&lt;/url&gt;&lt;/related-urls&gt;&lt;/urls&gt;&lt;/record&gt;&lt;/Cite&gt;&lt;/EndNote&gt;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14</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03F3F1B1"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408BCCC5"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PECC: “You are disregarding the devastation caused by your irresponsible, shortsighted policy. You keep disregarding all the numbers that demonstrate that we are indeed losing children, but not to the disease… in all countries around the world the segment of young people hurt by COVID-19 is negligible to non-existent… we call upon you in the name of science, morality, ethics and the Hippocratic Oath: change your policy immediately, open the schools.”</w:t>
            </w:r>
            <w:hyperlink w:anchor="_ENREF_15" w:tooltip="The Coronavirus Public Emergency Council, 2021 February 9 #41063"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&lt;EndNote&gt;&lt;Cite&gt;&lt;Author&gt;The Coronavirus Public Emergency Council&lt;/Author&gt;&lt;Year&gt;2021 February 9&lt;/Year&gt;&lt;RecNum&gt;41063&lt;/RecNum&gt;&lt;DisplayText&gt;&lt;style face="superscript"&gt;15&lt;/style&gt;&lt;/DisplayText&gt;&lt;record&gt;&lt;rec-number&gt;41063&lt;/rec-number&gt;&lt;foreign-keys&gt;&lt;key app="EN" db-id="2tvfrr9t2s25wgeaf09pfdx6202vwrpe5xae" timestamp="1615731265" guid="420bd9a3-89f2-4f95-9527-f804f0e0aade"&gt;41063&lt;/key&gt;&lt;/foreign-keys&gt;&lt;ref-type name="Web Page"&gt;12&lt;/ref-type&gt;&lt;contributors&gt;&lt;authors&gt;&lt;author&gt;The Coronavirus Public Emergency Council,&lt;/author&gt;&lt;/authors&gt;&lt;/contributors&gt;&lt;titles&gt;&lt;title&gt;Relax. recover. change!&lt;/title&gt;&lt;/titles&gt;&lt;number&gt;2021 March 13&lt;/number&gt;&lt;dates&gt;&lt;year&gt;2021 February 9&lt;/year&gt;&lt;/dates&gt;&lt;urls&gt;&lt;related-urls&gt;&lt;url&gt;https://pecc.org.il/docs/titashtu.pdf&lt;/url&gt;&lt;/related-urls&gt;&lt;/urls&gt;&lt;/record&gt;&lt;/Cite&gt;&lt;/EndNote&gt;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15</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4E3B879E"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5CCEA15F" w14:textId="77777777" w:rsidR="00217556" w:rsidRPr="00217556" w:rsidRDefault="00217556" w:rsidP="00217556">
            <w:pPr>
              <w:spacing w:line="480" w:lineRule="auto"/>
              <w:ind w:firstLine="720"/>
              <w:contextualSpacing/>
              <w:rPr>
                <w:rFonts w:asciiTheme="minorBidi" w:hAnsiTheme="minorBidi"/>
                <w:sz w:val="20"/>
                <w:szCs w:val="20"/>
                <w:lang w:eastAsia="en-GB"/>
              </w:rPr>
            </w:pPr>
            <w:r w:rsidRPr="00217556">
              <w:rPr>
                <w:rFonts w:asciiTheme="minorBidi" w:hAnsiTheme="minorBidi"/>
                <w:sz w:val="20"/>
                <w:szCs w:val="20"/>
                <w:lang w:eastAsia="en-GB"/>
              </w:rPr>
              <w:t xml:space="preserve"> </w:t>
            </w:r>
          </w:p>
        </w:tc>
      </w:tr>
      <w:tr w:rsidR="00217556" w:rsidRPr="00217556" w14:paraId="2AF91505" w14:textId="77777777" w:rsidTr="00AB6B7A">
        <w:tc>
          <w:tcPr>
            <w:tcW w:w="1560" w:type="dxa"/>
          </w:tcPr>
          <w:p w14:paraId="060EF5B0"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 xml:space="preserve">At-Risk Groups – Elderly People </w:t>
            </w:r>
          </w:p>
        </w:tc>
        <w:tc>
          <w:tcPr>
            <w:tcW w:w="2693" w:type="dxa"/>
          </w:tcPr>
          <w:p w14:paraId="06F407D4"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Locking down the entire population to safeguard at-risk groups.</w:t>
            </w:r>
          </w:p>
          <w:p w14:paraId="5ADD0DE8"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Bar </w:t>
            </w:r>
            <w:proofErr w:type="spellStart"/>
            <w:r w:rsidRPr="00217556">
              <w:rPr>
                <w:rFonts w:asciiTheme="minorBidi" w:hAnsiTheme="minorBidi"/>
                <w:sz w:val="20"/>
                <w:szCs w:val="20"/>
                <w:lang w:eastAsia="en-GB"/>
              </w:rPr>
              <w:t>Siman</w:t>
            </w:r>
            <w:proofErr w:type="spellEnd"/>
            <w:r w:rsidRPr="00217556">
              <w:rPr>
                <w:rFonts w:asciiTheme="minorBidi" w:hAnsiTheme="minorBidi"/>
                <w:sz w:val="20"/>
                <w:szCs w:val="20"/>
                <w:lang w:eastAsia="en-GB"/>
              </w:rPr>
              <w:t xml:space="preserve"> Tov: “Indeed our population is young, but we have a large mass of elderly people who are </w:t>
            </w:r>
            <w:r w:rsidRPr="00217556">
              <w:rPr>
                <w:rFonts w:asciiTheme="minorBidi" w:hAnsiTheme="minorBidi"/>
                <w:sz w:val="20"/>
                <w:szCs w:val="20"/>
                <w:lang w:eastAsia="en-GB"/>
              </w:rPr>
              <w:lastRenderedPageBreak/>
              <w:t>vulnerable to the disease… had we not gone under lockdown, there certainly could have been thousands of deaths”.</w:t>
            </w:r>
            <w:hyperlink w:anchor="_ENREF_12" w:tooltip="Ashkenazi, 2020 June 11 #41059"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&lt;EndNote&gt;&lt;Cite&gt;&lt;Author&gt;Ashkenazi&lt;/Author&gt;&lt;Year&gt;2020 June 11&lt;/Year&gt;&lt;RecNum&gt;41059&lt;/RecNum&gt;&lt;DisplayText&gt;&lt;style face="superscript"&gt;12&lt;/style&gt;&lt;/DisplayText&gt;&lt;record&gt;&lt;rec-number&gt;41059&lt;/rec-number&gt;&lt;foreign-keys&gt;&lt;key app="EN" db-id="2tvfrr9t2s25wgeaf09pfdx6202vwrpe5xae" timestamp="1615731265" guid="dbaa8174-032d-4527-9895-69359c582b84"&gt;41059&lt;/key&gt;&lt;/foreign-keys&gt;&lt;ref-type name="Newspaper Article"&gt;23&lt;/ref-type&gt;&lt;contributors&gt;&lt;authors&gt;&lt;author&gt;Ashkenazi, S.&lt;/author&gt;&lt;author&gt;Weissberg, H.&lt;/author&gt;&lt;/authors&gt;&lt;/contributors&gt;&lt;titles&gt;&lt;title&gt;Moshe Bar Siman Tov: &amp;quot;Yoram Lass is a cartoon, admiration for him is a very bad thing&amp;quot;&lt;/title&gt;&lt;secondary-title&gt;Globes.&lt;/secondary-title&gt;&lt;/titles&gt;&lt;dates&gt;&lt;year&gt;2020 June 11&lt;/year&gt;&lt;/dates&gt;&lt;urls&gt;&lt;related-urls&gt;&lt;url&gt;https://www.globes.co.il/news/article.aspx?did=1001332127&lt;/url&gt;&lt;/related-urls&gt;&lt;/urls&gt;&lt;access-date&gt;2021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12</w:t>
              </w:r>
              <w:r w:rsidRPr="00217556">
                <w:rPr>
                  <w:rFonts w:asciiTheme="minorBidi" w:hAnsiTheme="minorBidi"/>
                  <w:sz w:val="20"/>
                  <w:szCs w:val="20"/>
                  <w:lang w:eastAsia="en-GB"/>
                </w:rPr>
                <w:fldChar w:fldCharType="end"/>
              </w:r>
            </w:hyperlink>
          </w:p>
        </w:tc>
        <w:tc>
          <w:tcPr>
            <w:tcW w:w="5103" w:type="dxa"/>
          </w:tcPr>
          <w:p w14:paraId="6D6B5877"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Safeguarding the at-risk group</w:t>
            </w:r>
          </w:p>
          <w:p w14:paraId="4A2DCF9B"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Prof. Udi </w:t>
            </w:r>
            <w:proofErr w:type="spellStart"/>
            <w:r w:rsidRPr="00217556">
              <w:rPr>
                <w:rFonts w:asciiTheme="minorBidi" w:hAnsiTheme="minorBidi"/>
                <w:sz w:val="20"/>
                <w:szCs w:val="20"/>
                <w:lang w:eastAsia="en-GB"/>
              </w:rPr>
              <w:t>Qimron</w:t>
            </w:r>
            <w:proofErr w:type="spellEnd"/>
            <w:r w:rsidRPr="00217556">
              <w:rPr>
                <w:rFonts w:asciiTheme="minorBidi" w:hAnsiTheme="minorBidi"/>
                <w:sz w:val="20"/>
                <w:szCs w:val="20"/>
                <w:lang w:eastAsia="en-GB"/>
              </w:rPr>
              <w:t xml:space="preserve">, Prof. Eyal </w:t>
            </w:r>
            <w:proofErr w:type="spellStart"/>
            <w:r w:rsidRPr="00217556">
              <w:rPr>
                <w:rFonts w:asciiTheme="minorBidi" w:hAnsiTheme="minorBidi"/>
                <w:sz w:val="20"/>
                <w:szCs w:val="20"/>
                <w:lang w:eastAsia="en-GB"/>
              </w:rPr>
              <w:t>Shachar</w:t>
            </w:r>
            <w:proofErr w:type="spellEnd"/>
            <w:r w:rsidRPr="00217556">
              <w:rPr>
                <w:rFonts w:asciiTheme="minorBidi" w:hAnsiTheme="minorBidi"/>
                <w:sz w:val="20"/>
                <w:szCs w:val="20"/>
                <w:lang w:eastAsia="en-GB"/>
              </w:rPr>
              <w:t xml:space="preserve">, Prof. Michael Levitt and Dr. Uri </w:t>
            </w:r>
            <w:proofErr w:type="spellStart"/>
            <w:r w:rsidRPr="00217556">
              <w:rPr>
                <w:rFonts w:asciiTheme="minorBidi" w:hAnsiTheme="minorBidi"/>
                <w:sz w:val="20"/>
                <w:szCs w:val="20"/>
                <w:lang w:eastAsia="en-GB"/>
              </w:rPr>
              <w:t>Gavish</w:t>
            </w:r>
            <w:proofErr w:type="spellEnd"/>
            <w:r w:rsidRPr="00217556">
              <w:rPr>
                <w:rFonts w:asciiTheme="minorBidi" w:hAnsiTheme="minorBidi"/>
                <w:sz w:val="20"/>
                <w:szCs w:val="20"/>
                <w:lang w:eastAsia="en-GB"/>
              </w:rPr>
              <w:t xml:space="preserve"> from the Model Common Sense: “Contrary to popular opinion, it was not the goal of the Swedish policy to get as many people as possible sick with COVID-19. Its goal was and still is to enable normal life, while recommending that </w:t>
            </w:r>
            <w:r w:rsidRPr="00217556">
              <w:rPr>
                <w:rFonts w:asciiTheme="minorBidi" w:hAnsiTheme="minorBidi"/>
                <w:sz w:val="20"/>
                <w:szCs w:val="20"/>
                <w:lang w:eastAsia="en-GB"/>
              </w:rPr>
              <w:lastRenderedPageBreak/>
              <w:t>vulnerable people take precautions and allowing people who are not at risk to be exposed to the virus and thus develop immunity”.</w:t>
            </w:r>
            <w:hyperlink w:anchor="_ENREF_16" w:tooltip="Qimron, 2020 July 20 #41065"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&lt;EndNote&gt;&lt;Cite&gt;&lt;Author&gt;Qimron&lt;/Author&gt;&lt;Year&gt;2020 July 20&lt;/Year&gt;&lt;RecNum&gt;41065&lt;/RecNum&gt;&lt;DisplayText&gt;&lt;style face="superscript"&gt;16&lt;/style&gt;&lt;/DisplayText&gt;&lt;record&gt;&lt;rec-number&gt;41065&lt;/rec-number&gt;&lt;foreign-keys&gt;&lt;key app="EN" db-id="2tvfrr9t2s25wgeaf09pfdx6202vwrpe5xae" timestamp="1615731265" guid="be66cfea-5121-4fe4-a44c-53cedc04474e"&gt;41065&lt;/key&gt;&lt;/foreign-keys&gt;&lt;ref-type name="Newspaper Article"&gt;23&lt;/ref-type&gt;&lt;contributors&gt;&lt;authors&gt;&lt;author&gt;Qimron, U.&lt;/author&gt;&lt;author&gt;Shachar, A.&lt;/author&gt;&lt;author&gt;Levitt, M.&lt;/author&gt;&lt;author&gt;Gavish, U.&lt;/author&gt;&lt;/authors&gt;&lt;/contributors&gt;&lt;titles&gt;&lt;title&gt;Israel&amp;apos;s opportunity to emerge from the crisis&lt;/title&gt;&lt;secondary-title&gt;Haaretz.&lt;/secondary-title&gt;&lt;/titles&gt;&lt;dates&gt;&lt;year&gt;2020 July 20&lt;/year&gt;&lt;/dates&gt;&lt;urls&gt;&lt;related-urls&gt;&lt;url&gt;https://www.haaretz.co.il/opinions/.premium-MAGAZINE-1.9006810&lt;/url&gt;&lt;/related-urls&gt;&lt;/urls&gt;&lt;access-date&gt;2021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16</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5A82493F"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5340CADB"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Prof. Asher </w:t>
            </w:r>
            <w:proofErr w:type="spellStart"/>
            <w:r w:rsidRPr="00217556">
              <w:rPr>
                <w:rFonts w:asciiTheme="minorBidi" w:hAnsiTheme="minorBidi"/>
                <w:sz w:val="20"/>
                <w:szCs w:val="20"/>
                <w:lang w:eastAsia="en-GB"/>
              </w:rPr>
              <w:t>Elhayani</w:t>
            </w:r>
            <w:proofErr w:type="spellEnd"/>
            <w:r w:rsidRPr="00217556">
              <w:rPr>
                <w:rFonts w:asciiTheme="minorBidi" w:hAnsiTheme="minorBidi"/>
                <w:sz w:val="20"/>
                <w:szCs w:val="20"/>
                <w:lang w:eastAsia="en-GB"/>
              </w:rPr>
              <w:t>:</w:t>
            </w:r>
          </w:p>
          <w:p w14:paraId="77B30CA5" w14:textId="77777777" w:rsidR="00217556" w:rsidRPr="00217556" w:rsidRDefault="00217556" w:rsidP="00217556">
            <w:pPr>
              <w:spacing w:line="480" w:lineRule="auto"/>
              <w:ind w:firstLine="720"/>
              <w:contextualSpacing/>
              <w:rPr>
                <w:rFonts w:asciiTheme="minorBidi" w:hAnsiTheme="minorBidi"/>
                <w:sz w:val="20"/>
                <w:szCs w:val="20"/>
                <w:rtl/>
                <w:lang w:eastAsia="en-GB"/>
              </w:rPr>
            </w:pPr>
            <w:r w:rsidRPr="00217556">
              <w:rPr>
                <w:rFonts w:asciiTheme="minorBidi" w:hAnsiTheme="minorBidi"/>
                <w:sz w:val="20"/>
                <w:szCs w:val="20"/>
                <w:lang w:eastAsia="en-GB"/>
              </w:rPr>
              <w:t xml:space="preserve">“… The elderly </w:t>
            </w:r>
            <w:proofErr w:type="gramStart"/>
            <w:r w:rsidRPr="00217556">
              <w:rPr>
                <w:rFonts w:asciiTheme="minorBidi" w:hAnsiTheme="minorBidi"/>
                <w:sz w:val="20"/>
                <w:szCs w:val="20"/>
                <w:lang w:eastAsia="en-GB"/>
              </w:rPr>
              <w:t>have</w:t>
            </w:r>
            <w:proofErr w:type="gramEnd"/>
            <w:r w:rsidRPr="00217556">
              <w:rPr>
                <w:rFonts w:asciiTheme="minorBidi" w:hAnsiTheme="minorBidi"/>
                <w:sz w:val="20"/>
                <w:szCs w:val="20"/>
                <w:lang w:eastAsia="en-GB"/>
              </w:rPr>
              <w:t xml:space="preserve"> also reached their limits. We need to let them go out to the parks, breathe fresh air. As individuals, at designated times. That is how you take care of a pandemic. Not by locking everyone in prison.</w:t>
            </w:r>
            <w:hyperlink w:anchor="_ENREF_17" w:tooltip="Glazer, 2020 October 5 #41066"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&lt;EndNote&gt;&lt;Cite&gt;&lt;Author&gt;Glazer&lt;/Author&gt;&lt;Year&gt;2020 October 5&lt;/Year&gt;&lt;RecNum&gt;41066&lt;/RecNum&gt;&lt;DisplayText&gt;&lt;style face="superscript"&gt;17&lt;/style&gt;&lt;/DisplayText&gt;&lt;record&gt;&lt;rec-number&gt;41066&lt;/rec-number&gt;&lt;foreign-keys&gt;&lt;key app="EN" db-id="2tvfrr9t2s25wgeaf09pfdx6202vwrpe5xae" timestamp="1615731265" guid="aa2339d2-5743-45ba-b1f4-5a42d2ba6bf0"&gt;41066&lt;/key&gt;&lt;/foreign-keys&gt;&lt;ref-type name="Newspaper Article"&gt;23&lt;/ref-type&gt;&lt;contributors&gt;&lt;authors&gt;&lt;author&gt;Glazer, H.&lt;/author&gt;&lt;/authors&gt;&lt;/contributors&gt;&lt;titles&gt;&lt;title&gt;Collapse? Do we need a closure? senior doctors in the field think the country has lost direction&lt;/title&gt;&lt;secondary-title&gt;Haaretz.&lt;/secondary-title&gt;&lt;/titles&gt;&lt;dates&gt;&lt;year&gt;2020 October 5&lt;/year&gt;&lt;/dates&gt;&lt;urls&gt;&lt;related-urls&gt;&lt;url&gt;https://www.haaretz.co.il/magazine/.premium.HIGHLIGHT-MAGAZINE-1.9236064&lt;/url&gt;&lt;/related-urls&gt;&lt;/urls&gt;&lt;access-date&gt;2021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17</w:t>
              </w:r>
              <w:r w:rsidRPr="00217556">
                <w:rPr>
                  <w:rFonts w:asciiTheme="minorBidi" w:hAnsiTheme="minorBidi"/>
                  <w:sz w:val="20"/>
                  <w:szCs w:val="20"/>
                  <w:lang w:eastAsia="en-GB"/>
                </w:rPr>
                <w:fldChar w:fldCharType="end"/>
              </w:r>
            </w:hyperlink>
          </w:p>
        </w:tc>
      </w:tr>
      <w:tr w:rsidR="00217556" w:rsidRPr="00217556" w14:paraId="39C847EC" w14:textId="77777777" w:rsidTr="00F43C40">
        <w:trPr>
          <w:trHeight w:val="1833"/>
        </w:trPr>
        <w:tc>
          <w:tcPr>
            <w:tcW w:w="1560" w:type="dxa"/>
          </w:tcPr>
          <w:p w14:paraId="30A83D0E"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COVID-19 Morbidity Data-</w:t>
            </w:r>
          </w:p>
          <w:p w14:paraId="413B0C91"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Reproduction Rate (R)</w:t>
            </w:r>
          </w:p>
        </w:tc>
        <w:tc>
          <w:tcPr>
            <w:tcW w:w="2693" w:type="dxa"/>
          </w:tcPr>
          <w:p w14:paraId="115DDF49"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The government is relying on the reproduction rate (R) in making its decisions.</w:t>
            </w:r>
          </w:p>
          <w:p w14:paraId="594BA75E"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4660B5A9"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Prof. Eran Segal, professor of computational biology at the Weizmann Institute of Science, Computer Science Department, and some of the team of experts advising the NSC in its fight against COVID-19: “… we have to stop now and see how lifting the restrictions that went into effect yesterday impact the reproduction rate and the number of daily new cases </w:t>
            </w:r>
            <w:r w:rsidRPr="00217556">
              <w:rPr>
                <w:rFonts w:asciiTheme="minorBidi" w:hAnsiTheme="minorBidi"/>
                <w:sz w:val="20"/>
                <w:szCs w:val="20"/>
                <w:lang w:eastAsia="en-GB"/>
              </w:rPr>
              <w:lastRenderedPageBreak/>
              <w:t>in Israel. Unfortunately, I am not sure we can continue lifting restrictions.”</w:t>
            </w:r>
            <w:hyperlink w:anchor="_ENREF_13" w:tooltip="Golan, 2020 November 5 #41061"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&lt;EndNote&gt;&lt;Cite&gt;&lt;Author&gt;Golan&lt;/Author&gt;&lt;Year&gt;2020 November 5&lt;/Year&gt;&lt;RecNum&gt;41061&lt;/RecNum&gt;&lt;DisplayText&gt;&lt;style face="superscript"&gt;13&lt;/style&gt;&lt;/DisplayText&gt;&lt;record&gt;&lt;rec-number&gt;41061&lt;/rec-number&gt;&lt;foreign-keys&gt;&lt;key app="EN" db-id="2tvfrr9t2s25wgeaf09pfdx6202vwrpe5xae" timestamp="1615731265" guid="9b68504d-bf0c-4225-9e1d-8131062f9ef5"&gt;41061&lt;/key&gt;&lt;/foreign-keys&gt;&lt;ref-type name="Newspaper Article"&gt;23&lt;/ref-type&gt;&lt;contributors&gt;&lt;authors&gt;&lt;author&gt;Golan, A.&lt;/author&gt;&lt;/authors&gt;&lt;/contributors&gt;&lt;titles&gt;&lt;title&gt;Experts claim: there should be a two-week wait between the opening of the education system and the opening of trade&lt;/title&gt;&lt;secondary-title&gt;Israel Hayom.&lt;/secondary-title&gt;&lt;/titles&gt;&lt;dates&gt;&lt;year&gt;2020 November 5&lt;/year&gt;&lt;/dates&gt;&lt;urls&gt;&lt;related-urls&gt;&lt;url&gt;https://www.israelhayom.co.il/article/815919&lt;/url&gt;&lt;/related-urls&gt;&lt;/urls&gt;&lt;access-date&gt;2021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13</w:t>
              </w:r>
              <w:r w:rsidRPr="00217556">
                <w:rPr>
                  <w:rFonts w:asciiTheme="minorBidi" w:hAnsiTheme="minorBidi"/>
                  <w:sz w:val="20"/>
                  <w:szCs w:val="20"/>
                  <w:lang w:eastAsia="en-GB"/>
                </w:rPr>
                <w:fldChar w:fldCharType="end"/>
              </w:r>
            </w:hyperlink>
          </w:p>
        </w:tc>
        <w:tc>
          <w:tcPr>
            <w:tcW w:w="5103" w:type="dxa"/>
          </w:tcPr>
          <w:p w14:paraId="0725FF8C"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The reproduction rate R is meaningless and inaccurate.</w:t>
            </w:r>
          </w:p>
          <w:p w14:paraId="57C94798"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Dr. </w:t>
            </w:r>
            <w:proofErr w:type="spellStart"/>
            <w:r w:rsidRPr="00217556">
              <w:rPr>
                <w:rFonts w:asciiTheme="minorBidi" w:hAnsiTheme="minorBidi"/>
                <w:sz w:val="20"/>
                <w:szCs w:val="20"/>
                <w:lang w:eastAsia="en-GB"/>
              </w:rPr>
              <w:t>Gavish</w:t>
            </w:r>
            <w:proofErr w:type="spellEnd"/>
            <w:r w:rsidRPr="00217556">
              <w:rPr>
                <w:rFonts w:asciiTheme="minorBidi" w:hAnsiTheme="minorBidi"/>
                <w:sz w:val="20"/>
                <w:szCs w:val="20"/>
                <w:lang w:eastAsia="en-GB"/>
              </w:rPr>
              <w:t xml:space="preserve"> of the Model Common Sense about reproduction rate R:</w:t>
            </w:r>
          </w:p>
          <w:p w14:paraId="5FCC72BA"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“The reproduction rate R is a figure that is meaningless as far as its ability to predict. The reason I am mentioning it is that unfortunately it has appeared in a number of presentations that were presented to decision makers and others and a meaningless reproduction rate managed to shut down the country more than once…”</w:t>
            </w:r>
          </w:p>
          <w:p w14:paraId="415A219C"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A year’s experience shows us that this week’s R does not tell us what next week’s R is going to be. The whole idea of a multiplication coefficient is that we can say there will be growth at a rate we can predict. We cannot predict, and therefore using it is scientifically flawed.”</w:t>
            </w:r>
            <w:hyperlink w:anchor="_ENREF_18" w:tooltip="Gavish, 2021 February 10 #41067"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&lt;EndNote&gt;&lt;Cite&gt;&lt;Author&gt;Gavish&lt;/Author&gt;&lt;Year&gt;2021 February 10&lt;/Year&gt;&lt;RecNum&gt;41067&lt;/RecNum&gt;&lt;DisplayText&gt;&lt;style face="superscript"&gt;18&lt;/style&gt;&lt;/DisplayText&gt;&lt;record&gt;&lt;rec-number&gt;41067&lt;/rec-number&gt;&lt;foreign-keys&gt;&lt;key app="EN" db-id="2tvfrr9t2s25wgeaf09pfdx6202vwrpe5xae" timestamp="1615731265" guid="b50498e1-8c24-4b5d-bdb8-0868b62d822a"&gt;41067&lt;/key&gt;&lt;/foreign-keys&gt;&lt;ref-type name="Web Page"&gt;12&lt;/ref-type&gt;&lt;contributors&gt;&lt;authors&gt;&lt;author&gt;Gavish, U.&lt;/author&gt;&lt;/authors&gt;&lt;/contributors&gt;&lt;titles&gt;&lt;title&gt;Why the coefficient of infection R is insignificant, what is immune depth and why the method of closure is ineffective - watch a lecture by Dr. Gavish who explains this in a very simple way&lt;/title&gt;&lt;/titles&gt;&lt;number&gt;2021 March 13&lt;/number&gt;&lt;dates&gt;&lt;year&gt;2021 February 10&lt;/year&gt;&lt;/dates&gt;&lt;urls&gt;&lt;related-urls&gt;&lt;url&gt;https://www.facebook.com/watch/?v=423143632087267&lt;/url&gt;&lt;/related-urls&gt;&lt;/urls&gt;&lt;/record&gt;&lt;/Cite&gt;&lt;/EndNote&gt;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18</w:t>
              </w:r>
              <w:r w:rsidRPr="00217556">
                <w:rPr>
                  <w:rFonts w:asciiTheme="minorBidi" w:hAnsiTheme="minorBidi"/>
                  <w:sz w:val="20"/>
                  <w:szCs w:val="20"/>
                  <w:lang w:eastAsia="en-GB"/>
                </w:rPr>
                <w:fldChar w:fldCharType="end"/>
              </w:r>
            </w:hyperlink>
          </w:p>
        </w:tc>
      </w:tr>
      <w:tr w:rsidR="00217556" w:rsidRPr="00217556" w14:paraId="5200C9CB" w14:textId="77777777" w:rsidTr="00AB6B7A">
        <w:tc>
          <w:tcPr>
            <w:tcW w:w="1560" w:type="dxa"/>
          </w:tcPr>
          <w:p w14:paraId="537BF1F0"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There are no infections in the open air; keep distance and wear masks</w:t>
            </w:r>
          </w:p>
        </w:tc>
        <w:tc>
          <w:tcPr>
            <w:tcW w:w="2693" w:type="dxa"/>
          </w:tcPr>
          <w:p w14:paraId="54FD6FC9"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Shutting down the beaches and parks</w:t>
            </w:r>
            <w:hyperlink w:anchor="_ENREF_19" w:tooltip="Bason, 2020 March 17 #41068"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&lt;EndNote&gt;&lt;Cite&gt;&lt;Author&gt;Bason&lt;/Author&gt;&lt;Year&gt;2020 March 17&lt;/Year&gt;&lt;RecNum&gt;41068&lt;/RecNum&gt;&lt;DisplayText&gt;&lt;style face="superscript"&gt;19&lt;/style&gt;&lt;/DisplayText&gt;&lt;record&gt;&lt;rec-number&gt;41068&lt;/rec-number&gt;&lt;foreign-keys&gt;&lt;key app="EN" db-id="2tvfrr9t2s25wgeaf09pfdx6202vwrpe5xae" timestamp="1615731265" guid="46ac2386-d551-4632-958e-0d3a11ee9610"&gt;41068&lt;/key&gt;&lt;/foreign-keys&gt;&lt;ref-type name="Web Page"&gt;12&lt;/ref-type&gt;&lt;contributors&gt;&lt;authors&gt;&lt;author&gt;Bason, E.&lt;/author&gt;&lt;/authors&gt;&lt;/contributors&gt;&lt;titles&gt;&lt;title&gt;The Ministry of Health announces: It is forbidden to go to parks, it is forbidden to go to malls, it is forbidden to go to the sea&lt;/title&gt;&lt;/titles&gt;&lt;number&gt;2021 March 13&lt;/number&gt;&lt;dates&gt;&lt;year&gt;2020 March 17&lt;/year&gt;&lt;/dates&gt;&lt;publisher&gt;Israel Ministry of Health&lt;/publisher&gt;&lt;urls&gt;&lt;related-urls&gt;&lt;url&gt;https://www.gov.il/BlobFolder/policy/cor-159050420/he/files_circulars_corona_cor_159050420.pdf&lt;/url&gt;&lt;/related-urls&gt;&lt;/urls&gt;&lt;/record&gt;&lt;/Cite&gt;&lt;/EndNote&gt;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19</w:t>
              </w:r>
              <w:r w:rsidRPr="00217556">
                <w:rPr>
                  <w:rFonts w:asciiTheme="minorBidi" w:hAnsiTheme="minorBidi"/>
                  <w:sz w:val="20"/>
                  <w:szCs w:val="20"/>
                  <w:lang w:eastAsia="en-GB"/>
                </w:rPr>
                <w:fldChar w:fldCharType="end"/>
              </w:r>
            </w:hyperlink>
          </w:p>
          <w:p w14:paraId="19B64591" w14:textId="77777777" w:rsidR="00217556" w:rsidRPr="00217556" w:rsidRDefault="00217556" w:rsidP="00217556">
            <w:pPr>
              <w:spacing w:line="480" w:lineRule="auto"/>
              <w:ind w:firstLine="720"/>
              <w:contextualSpacing/>
              <w:rPr>
                <w:rFonts w:asciiTheme="minorBidi" w:hAnsiTheme="minorBidi"/>
                <w:sz w:val="20"/>
                <w:szCs w:val="20"/>
                <w:lang w:eastAsia="en-GB"/>
              </w:rPr>
            </w:pPr>
          </w:p>
        </w:tc>
        <w:tc>
          <w:tcPr>
            <w:tcW w:w="5103" w:type="dxa"/>
          </w:tcPr>
          <w:p w14:paraId="00979376"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Model Common Sense: “The effectiveness of wearing masks to prevent the spread of the coronavirus is not proven (we mean the common types of masks, and the way they are used </w:t>
            </w:r>
            <w:proofErr w:type="gramStart"/>
            <w:r w:rsidRPr="00217556">
              <w:rPr>
                <w:rFonts w:asciiTheme="minorBidi" w:hAnsiTheme="minorBidi"/>
                <w:sz w:val="20"/>
                <w:szCs w:val="20"/>
                <w:lang w:eastAsia="en-GB"/>
              </w:rPr>
              <w:t>on a daily basis</w:t>
            </w:r>
            <w:proofErr w:type="gramEnd"/>
            <w:r w:rsidRPr="00217556">
              <w:rPr>
                <w:rFonts w:asciiTheme="minorBidi" w:hAnsiTheme="minorBidi"/>
                <w:sz w:val="20"/>
                <w:szCs w:val="20"/>
                <w:lang w:eastAsia="en-GB"/>
              </w:rPr>
              <w:t>, as opposed to, for example, how masks are used in the medical environment). There are contradictory studies about this issue… In any case, we believe there is no point in wearing masks in open spaces, since transmission of the virus in the open air is very low in general, and in particular it should not be required…”</w:t>
            </w:r>
            <w:hyperlink w:anchor="_ENREF_20" w:tooltip="Model Common Sense, 2020 October 28 #41069"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&lt;EndNote&gt;&lt;Cite&gt;&lt;Author&gt;Model Common Sense&lt;/Author&gt;&lt;Year&gt;2020 October 28&lt;/Year&gt;&lt;RecNum&gt;41069&lt;/RecNum&gt;&lt;DisplayText&gt;&lt;style face="superscript"&gt;20&lt;/style&gt;&lt;/DisplayText&gt;&lt;record&gt;&lt;rec-number&gt;41069&lt;/rec-number&gt;&lt;foreign-keys&gt;&lt;key app="EN" db-id="2tvfrr9t2s25wgeaf09pfdx6202vwrpe5xae" timestamp="1615731265" guid="bb7abc28-a57e-4998-97a2-58dc7c1f1068"&gt;41069&lt;/key&gt;&lt;/foreign-keys&gt;&lt;ref-type name="Web Page"&gt;12&lt;/ref-type&gt;&lt;contributors&gt;&lt;authors&gt;&lt;author&gt;Model Common Sense,&lt;/author&gt;&lt;/authors&gt;&lt;/contributors&gt;&lt;titles&gt;&lt;title&gt;Masks - our position&lt;/title&gt;&lt;/titles&gt;&lt;number&gt;2021 March 13&lt;/number&gt;&lt;dates&gt;&lt;year&gt;2020 October 28&lt;/year&gt;&lt;/dates&gt;&lt;urls&gt;&lt;related-urls&gt;&lt;url&gt;https://www.facebook.com/groups/modelcommonsense/permalink/2504391416520278/&lt;/url&gt;&lt;/related-urls&gt;&lt;/urls&gt;&lt;/record&gt;&lt;/Cite&gt;&lt;/EndNote&gt;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20</w:t>
              </w:r>
              <w:r w:rsidRPr="00217556">
                <w:rPr>
                  <w:rFonts w:asciiTheme="minorBidi" w:hAnsiTheme="minorBidi"/>
                  <w:sz w:val="20"/>
                  <w:szCs w:val="20"/>
                  <w:lang w:eastAsia="en-GB"/>
                </w:rPr>
                <w:fldChar w:fldCharType="end"/>
              </w:r>
            </w:hyperlink>
          </w:p>
        </w:tc>
      </w:tr>
      <w:tr w:rsidR="00217556" w:rsidRPr="00217556" w14:paraId="46F04474" w14:textId="77777777" w:rsidTr="00AB6B7A">
        <w:tc>
          <w:tcPr>
            <w:tcW w:w="1560" w:type="dxa"/>
          </w:tcPr>
          <w:p w14:paraId="034A45DF"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Hospital Collapse</w:t>
            </w:r>
          </w:p>
        </w:tc>
        <w:tc>
          <w:tcPr>
            <w:tcW w:w="2693" w:type="dxa"/>
          </w:tcPr>
          <w:p w14:paraId="536721C6"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Heavy load at the hospitals, the hospitals are collapsing.</w:t>
            </w:r>
          </w:p>
          <w:p w14:paraId="368797C0"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Prof. Eran Segal of the Weizmann Institute: Prof. Segal… “The moment the load begins to increase there is a gradual process through which it starts to make an impact. Doctors in all the COVID-19 departments describe it in their own voice, and we see it in the data analysis.”</w:t>
            </w:r>
            <w:hyperlink w:anchor="_ENREF_21" w:tooltip="Tvizer, 2021 January 18 #41070"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&lt;EndNote&gt;&lt;Cite&gt;&lt;Author&gt;Tvizer&lt;/Author&gt;&lt;Year&gt;2021 January 18&lt;/Year&gt;&lt;RecNum&gt;41070&lt;/RecNum&gt;&lt;DisplayText&gt;&lt;style face="superscript"&gt;21&lt;/style&gt;&lt;/DisplayText&gt;&lt;record&gt;&lt;rec-number&gt;41070&lt;/rec-number&gt;&lt;foreign-keys&gt;&lt;key app="EN" db-id="2tvfrr9t2s25wgeaf09pfdx6202vwrpe5xae" timestamp="1615731265" guid="59f2c613-34c3-4103-8351-ab0a5a3024a0"&gt;41070&lt;/key&gt;&lt;/foreign-keys&gt;&lt;ref-type name="Newspaper Article"&gt;23&lt;/ref-type&gt;&lt;contributors&gt;&lt;authors&gt;&lt;author&gt;Tvizer, I.&lt;/author&gt;&lt;/authors&gt;&lt;/contributors&gt;&lt;titles&gt;&lt;title&gt;Israeli researchers: hospital congestion may have led to excess mortality&lt;/title&gt;&lt;secondary-title&gt;N12.&lt;/secondary-title&gt;&lt;/titles&gt;&lt;dates&gt;&lt;year&gt;2021 January 18&lt;/year&gt;&lt;/dates&gt;&lt;urls&gt;&lt;related-urls&gt;&lt;url&gt;https://www.mako.co.il/news-lifestyle/2021_q1/Article-4c6bbca0ac41771027.htm&lt;/url&gt;&lt;/related-urls&gt;&lt;/urls&gt;&lt;access-date&gt;2021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21</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0AD58409"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3C36F43C" w14:textId="77777777" w:rsidR="00217556" w:rsidRPr="00217556" w:rsidRDefault="00217556" w:rsidP="00217556">
            <w:pPr>
              <w:spacing w:line="480" w:lineRule="auto"/>
              <w:contextualSpacing/>
              <w:rPr>
                <w:rFonts w:asciiTheme="minorBidi" w:hAnsiTheme="minorBidi"/>
                <w:sz w:val="20"/>
                <w:szCs w:val="20"/>
                <w:rtl/>
                <w:lang w:eastAsia="en-GB"/>
              </w:rPr>
            </w:pPr>
            <w:r w:rsidRPr="00217556">
              <w:rPr>
                <w:rFonts w:asciiTheme="minorBidi" w:hAnsiTheme="minorBidi"/>
                <w:sz w:val="20"/>
                <w:szCs w:val="20"/>
                <w:lang w:eastAsia="en-GB"/>
              </w:rPr>
              <w:lastRenderedPageBreak/>
              <w:t xml:space="preserve">Prof. Ran </w:t>
            </w:r>
            <w:proofErr w:type="spellStart"/>
            <w:r w:rsidRPr="00217556">
              <w:rPr>
                <w:rFonts w:asciiTheme="minorBidi" w:hAnsiTheme="minorBidi"/>
                <w:sz w:val="20"/>
                <w:szCs w:val="20"/>
                <w:lang w:eastAsia="en-GB"/>
              </w:rPr>
              <w:t>Balicer</w:t>
            </w:r>
            <w:proofErr w:type="spellEnd"/>
            <w:r w:rsidRPr="00217556">
              <w:rPr>
                <w:rFonts w:asciiTheme="minorBidi" w:hAnsiTheme="minorBidi"/>
                <w:sz w:val="20"/>
                <w:szCs w:val="20"/>
                <w:lang w:eastAsia="en-GB"/>
              </w:rPr>
              <w:t>: “I don’t see any other way considering the fact that at this very moment the hospitals are under a very heavy load, and some of them are saying that the quality of treatment is being compromised.”</w:t>
            </w:r>
            <w:hyperlink w:anchor="_ENREF_22" w:tooltip="Caspit, 2021 January 31 #41071"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&lt;EndNote&gt;&lt;Cite&gt;&lt;Author&gt;Caspit&lt;/Author&gt;&lt;Year&gt;2021 January 31&lt;/Year&gt;&lt;RecNum&gt;41071&lt;/RecNum&gt;&lt;DisplayText&gt;&lt;style face="superscript"&gt;22&lt;/style&gt;&lt;/DisplayText&gt;&lt;record&gt;&lt;rec-number&gt;41071&lt;/rec-number&gt;&lt;foreign-keys&gt;&lt;key app="EN" db-id="2tvfrr9t2s25wgeaf09pfdx6202vwrpe5xae" timestamp="1615731265" guid="2d8744ac-09b6-4441-a080-4b5cc3ae33a0"&gt;41071&lt;/key&gt;&lt;/foreign-keys&gt;&lt;ref-type name="Newspaper Article"&gt;23&lt;/ref-type&gt;&lt;contributors&gt;&lt;authors&gt;&lt;author&gt;Caspit, B.&lt;/author&gt;&lt;author&gt;Magal, Y.&lt;/author&gt;&lt;/authors&gt;&lt;/contributors&gt;&lt;titles&gt;&lt;title&gt;The ministers&amp;apos; dilemma: the accordion method, eradication or relief that can come at a heavy price&lt;/title&gt;&lt;secondary-title&gt;Maariv.&lt;/secondary-title&gt;&lt;/titles&gt;&lt;dates&gt;&lt;year&gt;2021 January 31&lt;/year&gt;&lt;/dates&gt;&lt;urls&gt;&lt;related-urls&gt;&lt;url&gt;https://www.maariv.co.il/corona/corona-israel/Article-818733&lt;/url&gt;&lt;/related-urls&gt;&lt;/urls&gt;&lt;access-date&gt;2021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22</w:t>
              </w:r>
              <w:r w:rsidRPr="00217556">
                <w:rPr>
                  <w:rFonts w:asciiTheme="minorBidi" w:hAnsiTheme="minorBidi"/>
                  <w:sz w:val="20"/>
                  <w:szCs w:val="20"/>
                  <w:lang w:eastAsia="en-GB"/>
                </w:rPr>
                <w:fldChar w:fldCharType="end"/>
              </w:r>
            </w:hyperlink>
          </w:p>
        </w:tc>
        <w:tc>
          <w:tcPr>
            <w:tcW w:w="5103" w:type="dxa"/>
          </w:tcPr>
          <w:p w14:paraId="234466A8"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There is no load at the hospitals, the hospitals are not collapsing in comparison to previous years.</w:t>
            </w:r>
          </w:p>
          <w:p w14:paraId="1223121A"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PECC: “Not only is the December 2020 load not high, but it is extraordinarily low… only 3 COVID-19 departments are above 80% occupancy (but lower than 90%) and 18 COVID-19 departments are under 50% occupancy. The consensus is that the 2020 winter is one of the least busy ones experienced by the health system in recent years…”</w:t>
            </w:r>
            <w:hyperlink w:anchor="_ENREF_23" w:tooltip="The Coronavirus Public Emergency Council, 2020 December 26 #41072"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&lt;EndNote&gt;&lt;Cite&gt;&lt;Author&gt;The Coronavirus Public Emergency Council&lt;/Author&gt;&lt;Year&gt;2020 December 26&lt;/Year&gt;&lt;RecNum&gt;41072&lt;/RecNum&gt;&lt;DisplayText&gt;&lt;style face="superscript"&gt;23&lt;/style&gt;&lt;/DisplayText&gt;&lt;record&gt;&lt;rec-number&gt;41072&lt;/rec-number&gt;&lt;foreign-keys&gt;&lt;key app="EN" db-id="2tvfrr9t2s25wgeaf09pfdx6202vwrpe5xae" timestamp="1615731265" guid="b0a249bb-08ad-486a-ad25-dd33c5cc6d1d"&gt;41072&lt;/key&gt;&lt;/foreign-keys&gt;&lt;ref-type name="Web Page"&gt;12&lt;/ref-type&gt;&lt;contributors&gt;&lt;authors&gt;&lt;author&gt;The Coronavirus Public Emergency Council,&lt;/author&gt;&lt;/authors&gt;&lt;/contributors&gt;&lt;titles&gt;&lt;title&gt;Subject: Flawed factual basis presented to government members as part of a phone survey regarding a third lockdown&lt;/title&gt;&lt;/titles&gt;&lt;number&gt;2021 March 13&lt;/number&gt;&lt;dates&gt;&lt;year&gt;2020 December 26&lt;/year&gt;&lt;/dates&gt;&lt;urls&gt;&lt;related-urls&gt;&lt;url&gt;https://pecc.org.il/docs/factcheck.pdf&lt;/url&gt;&lt;/related-urls&gt;&lt;/urls&gt;&lt;/record&gt;&lt;/Cite&gt;&lt;/EndNote&gt;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23</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667A2577"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76FC4502" w14:textId="77777777" w:rsidR="00217556" w:rsidRPr="00217556" w:rsidRDefault="00217556" w:rsidP="00217556">
            <w:pPr>
              <w:spacing w:line="480" w:lineRule="auto"/>
              <w:contextualSpacing/>
              <w:rPr>
                <w:rFonts w:asciiTheme="minorBidi" w:hAnsiTheme="minorBidi"/>
                <w:sz w:val="20"/>
                <w:szCs w:val="20"/>
                <w:rtl/>
                <w:lang w:eastAsia="en-GB"/>
              </w:rPr>
            </w:pPr>
            <w:r w:rsidRPr="00217556">
              <w:rPr>
                <w:rFonts w:asciiTheme="minorBidi" w:hAnsiTheme="minorBidi"/>
                <w:sz w:val="20"/>
                <w:szCs w:val="20"/>
                <w:lang w:eastAsia="en-GB"/>
              </w:rPr>
              <w:t xml:space="preserve">Dr. Yoav </w:t>
            </w:r>
            <w:proofErr w:type="spellStart"/>
            <w:r w:rsidRPr="00217556">
              <w:rPr>
                <w:rFonts w:asciiTheme="minorBidi" w:hAnsiTheme="minorBidi"/>
                <w:sz w:val="20"/>
                <w:szCs w:val="20"/>
                <w:lang w:eastAsia="en-GB"/>
              </w:rPr>
              <w:t>Yehezkelli</w:t>
            </w:r>
            <w:proofErr w:type="spellEnd"/>
            <w:r w:rsidRPr="00217556">
              <w:rPr>
                <w:rFonts w:asciiTheme="minorBidi" w:hAnsiTheme="minorBidi"/>
                <w:sz w:val="20"/>
                <w:szCs w:val="20"/>
                <w:lang w:eastAsia="en-GB"/>
              </w:rPr>
              <w:t xml:space="preserve"> of the Model Common Sense and of PECC: “… lately we have been “informed” by an investigator from the field of computer sciences that this year there is excess mortality because of the </w:t>
            </w:r>
            <w:r w:rsidRPr="00217556">
              <w:rPr>
                <w:rFonts w:asciiTheme="minorBidi" w:hAnsiTheme="minorBidi"/>
                <w:sz w:val="20"/>
                <w:szCs w:val="20"/>
                <w:lang w:eastAsia="en-GB"/>
              </w:rPr>
              <w:lastRenderedPageBreak/>
              <w:t>overload – this is what people who don’t know what the departments and clinics look like every winter write… the old lady in the hallway, who suffered every winter from flu complications, who lucky for us disappeared this year, only to be replaced by an old lady sick with COVID-19 in an isolated room, surrounded by an exhausted and tired staff wearing space suits.”</w:t>
            </w:r>
            <w:hyperlink w:anchor="_ENREF_24" w:tooltip="Yehezkelli, 2021 January 21 #41073"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&lt;EndNote&gt;&lt;Cite&gt;&lt;Author&gt;Yehezkelli&lt;/Author&gt;&lt;Year&gt;2021 January 21&lt;/Year&gt;&lt;RecNum&gt;41073&lt;/RecNum&gt;&lt;DisplayText&gt;&lt;style face="superscript"&gt;24&lt;/style&gt;&lt;/DisplayText&gt;&lt;record&gt;&lt;rec-number&gt;41073&lt;/rec-number&gt;&lt;foreign-keys&gt;&lt;key app="EN" db-id="2tvfrr9t2s25wgeaf09pfdx6202vwrpe5xae" timestamp="1615731265" guid="036ec190-0052-4652-aca0-7d3c1ba33a3b"&gt;41073&lt;/key&gt;&lt;/foreign-keys&gt;&lt;ref-type name="Web Page"&gt;12&lt;/ref-type&gt;&lt;contributors&gt;&lt;authors&gt;&lt;author&gt;Yehezkelli, Y.&lt;/author&gt;&lt;/authors&gt;&lt;/contributors&gt;&lt;titles&gt;&lt;title&gt;The load in the hospitals does not only depend on numbers, it is also in our hands&lt;/title&gt;&lt;/titles&gt;&lt;number&gt;2021 March 13&lt;/number&gt;&lt;dates&gt;&lt;year&gt;2021 January 21&lt;/year&gt;&lt;/dates&gt;&lt;publisher&gt;Doctors Only&lt;/publisher&gt;&lt;urls&gt;&lt;related-urls&gt;&lt;url&gt;https://publichealth.doctorsonly.co.il/2021/01/218811/?fbclid=IwAR1wlw5E0O_nlFwPt1OsObkgkCwsNe0HkFOAUxfoM9TA94EGOgmjnolFqX0&lt;/url&gt;&lt;/related-urls&gt;&lt;/urls&gt;&lt;/record&gt;&lt;/Cite&gt;&lt;/EndNote&gt;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24</w:t>
              </w:r>
              <w:r w:rsidRPr="00217556">
                <w:rPr>
                  <w:rFonts w:asciiTheme="minorBidi" w:hAnsiTheme="minorBidi"/>
                  <w:sz w:val="20"/>
                  <w:szCs w:val="20"/>
                  <w:lang w:eastAsia="en-GB"/>
                </w:rPr>
                <w:fldChar w:fldCharType="end"/>
              </w:r>
            </w:hyperlink>
          </w:p>
        </w:tc>
      </w:tr>
      <w:tr w:rsidR="00217556" w:rsidRPr="00217556" w14:paraId="37E1F5E7" w14:textId="77777777" w:rsidTr="00AB6B7A">
        <w:tc>
          <w:tcPr>
            <w:tcW w:w="1560" w:type="dxa"/>
          </w:tcPr>
          <w:p w14:paraId="0A7EF12F" w14:textId="77777777" w:rsidR="00217556" w:rsidRPr="00217556" w:rsidRDefault="00217556" w:rsidP="00217556">
            <w:pPr>
              <w:spacing w:line="36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Intimidation</w:t>
            </w:r>
          </w:p>
        </w:tc>
        <w:tc>
          <w:tcPr>
            <w:tcW w:w="2693" w:type="dxa"/>
          </w:tcPr>
          <w:p w14:paraId="42F73FC9"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Using scare tactics</w:t>
            </w:r>
          </w:p>
          <w:p w14:paraId="2256E633"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Netanyahu: “These are high numbers, very high. And in our country, we may, God forbid, reach very high numbers. And therefore, we are taking a stand to do everything we </w:t>
            </w:r>
            <w:proofErr w:type="gramStart"/>
            <w:r w:rsidRPr="00217556">
              <w:rPr>
                <w:rFonts w:asciiTheme="minorBidi" w:hAnsiTheme="minorBidi"/>
                <w:sz w:val="20"/>
                <w:szCs w:val="20"/>
                <w:lang w:eastAsia="en-GB"/>
              </w:rPr>
              <w:t>can</w:t>
            </w:r>
            <w:proofErr w:type="gramEnd"/>
            <w:r w:rsidRPr="00217556">
              <w:rPr>
                <w:rFonts w:asciiTheme="minorBidi" w:hAnsiTheme="minorBidi"/>
                <w:sz w:val="20"/>
                <w:szCs w:val="20"/>
                <w:lang w:eastAsia="en-GB"/>
              </w:rPr>
              <w:t xml:space="preserve"> so it won’t happen. The last pandemic we can point to that was similar in its characteristics to what is happening now is the Spanish Flu that raged around the world in 1918…”</w:t>
            </w:r>
            <w:hyperlink w:anchor="_ENREF_25" w:tooltip="IsraeliPM, 2020 March 12 #41076"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&lt;EndNote&gt;&lt;Cite&gt;&lt;Author&gt;IsraeliPM&lt;/Author&gt;&lt;Year&gt;2020 March 12&lt;/Year&gt;&lt;RecNum&gt;41076&lt;/RecNum&gt;&lt;DisplayText&gt;&lt;style face="superscript"&gt;25&lt;/style&gt;&lt;/DisplayText&gt;&lt;record&gt;&lt;rec-number&gt;41076&lt;/rec-number&gt;&lt;foreign-keys&gt;&lt;key app="EN" db-id="2tvfrr9t2s25wgeaf09pfdx6202vwrpe5xae" timestamp="1615731265" guid="ea9a4960-fbc1-4b53-a4ab-27ef9b7daefd"&gt;41076&lt;/key&gt;&lt;/foreign-keys&gt;&lt;ref-type name="Web Page"&gt;12&lt;/ref-type&gt;&lt;contributors&gt;&lt;authors&gt;&lt;author&gt;IsraeliPM,&lt;/author&gt;&lt;/authors&gt;&lt;/contributors&gt;&lt;titles&gt;&lt;title&gt;Netanyahu, Health Minister Litzman, Finance Minister Kahlon, and Education Minister Peretz made statements to the media&lt;/title&gt;&lt;/titles&gt;&lt;number&gt;2021 March 13&lt;/number&gt;&lt;dates&gt;&lt;year&gt;2020 March 12&lt;/year&gt;&lt;/dates&gt;&lt;urls&gt;&lt;related-urls&gt;&lt;url&gt;https://www.youtube.com/watch?app=desktop&amp;amp;v=qdGqtMobLd8&amp;amp;list=PLt-RWNOCtiva5uyc1AQP5xIeD8jXSYXwM&amp;amp;index=17&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25</w:t>
              </w:r>
              <w:r w:rsidRPr="00217556">
                <w:rPr>
                  <w:rFonts w:asciiTheme="minorBidi" w:hAnsiTheme="minorBidi"/>
                  <w:sz w:val="20"/>
                  <w:szCs w:val="20"/>
                  <w:lang w:eastAsia="en-GB"/>
                </w:rPr>
                <w:fldChar w:fldCharType="end"/>
              </w:r>
            </w:hyperlink>
          </w:p>
          <w:p w14:paraId="7ACA06BE"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3371AD85"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The Ministry of Health’s campaign: “There’s a </w:t>
            </w:r>
            <w:r w:rsidRPr="00217556">
              <w:rPr>
                <w:rFonts w:asciiTheme="minorBidi" w:hAnsiTheme="minorBidi"/>
                <w:sz w:val="20"/>
                <w:szCs w:val="20"/>
                <w:lang w:eastAsia="en-GB"/>
              </w:rPr>
              <w:lastRenderedPageBreak/>
              <w:t>chance we won’t get out of this! Don’t wait for the vaccines to run out – go out and get vaccinated.”</w:t>
            </w:r>
            <w:hyperlink w:anchor="_ENREF_26" w:tooltip="Israel Ministry of Health, 2021 February 12 #41078"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&lt;EndNote&gt;&lt;Cite&gt;&lt;Author&gt;Israel Ministry of Health&lt;/Author&gt;&lt;Year&gt;2021 February 12&lt;/Year&gt;&lt;RecNum&gt;41078&lt;/RecNum&gt;&lt;DisplayText&gt;&lt;style face="superscript"&gt;26&lt;/style&gt;&lt;/DisplayText&gt;&lt;record&gt;&lt;rec-number&gt;41078&lt;/rec-number&gt;&lt;foreign-keys&gt;&lt;key app="EN" db-id="2tvfrr9t2s25wgeaf09pfdx6202vwrpe5xae" timestamp="1615731265" guid="8205a5dd-bcba-4e24-b33b-15ecf374f801"&gt;41078&lt;/key&gt;&lt;/foreign-keys&gt;&lt;ref-type name="Web Page"&gt;12&lt;/ref-type&gt;&lt;contributors&gt;&lt;authors&gt;&lt;author&gt;Israel Ministry of Health,&lt;/author&gt;&lt;/authors&gt;&lt;/contributors&gt;&lt;titles&gt;&lt;title&gt;There’s a chance we won’t get out of this! Don’t wait for the vaccines to run out – go out and get vaccinated&lt;/title&gt;&lt;/titles&gt;&lt;number&gt;2021 March 13&lt;/number&gt;&lt;dates&gt;&lt;year&gt;2021 February 12&lt;/year&gt;&lt;/dates&gt;&lt;urls&gt;&lt;related-urls&gt;&lt;url&gt;https://www.facebook.com/watch/?v=234778384940428&lt;/url&gt;&lt;/related-urls&gt;&lt;/urls&gt;&lt;/record&gt;&lt;/Cite&gt;&lt;/EndNote&gt;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26</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tc>
        <w:tc>
          <w:tcPr>
            <w:tcW w:w="5103" w:type="dxa"/>
          </w:tcPr>
          <w:p w14:paraId="2B1AA2F5"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No to intimidation</w:t>
            </w:r>
          </w:p>
          <w:p w14:paraId="37EA4A1A"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Prof. Hagai Levine, who represents the voices of opposition within the coalition of Magen Israel’s Professional Coronavirus Cabinet:</w:t>
            </w:r>
          </w:p>
          <w:p w14:paraId="32298AA8" w14:textId="77777777" w:rsidR="00217556" w:rsidRPr="00217556" w:rsidRDefault="00217556" w:rsidP="00217556">
            <w:pPr>
              <w:spacing w:line="480" w:lineRule="auto"/>
              <w:ind w:firstLine="720"/>
              <w:contextualSpacing/>
              <w:rPr>
                <w:rFonts w:asciiTheme="minorBidi" w:hAnsiTheme="minorBidi"/>
                <w:sz w:val="20"/>
                <w:szCs w:val="20"/>
                <w:lang w:eastAsia="en-GB"/>
              </w:rPr>
            </w:pPr>
            <w:r w:rsidRPr="00217556">
              <w:rPr>
                <w:rFonts w:asciiTheme="minorBidi" w:hAnsiTheme="minorBidi"/>
                <w:sz w:val="20"/>
                <w:szCs w:val="20"/>
                <w:lang w:eastAsia="en-GB"/>
              </w:rPr>
              <w:t>“… intimidation is not the optimal tool for motivating the public to act and it is better to provide the public with information, good examples and practical recommendations on how to protect its health and the health of its loved ones…”</w:t>
            </w:r>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&lt;EndNote&gt;&lt;Cite&gt;&lt;Author&gt;The Hebrew University of Jerusalem&lt;/Author&gt;&lt;Year&gt;2020&lt;/Year&gt;&lt;RecNum&gt;41074&lt;/RecNum&gt;&lt;DisplayText&gt;&lt;style face="superscript"&gt;27,28&lt;/style&gt;&lt;/DisplayText&gt;&lt;record&gt;&lt;rec-number&gt;41074&lt;/rec-number&gt;&lt;foreign-keys&gt;&lt;key app="EN" db-id="2tvfrr9t2s25wgeaf09pfdx6202vwrpe5xae" timestamp="1615731265" guid="0482e811-f11e-4575-9985-a1192dd018d9"&gt;41074&lt;/key&gt;&lt;/foreign-keys&gt;&lt;ref-type name="Web Page"&gt;12&lt;/ref-type&gt;&lt;contributors&gt;&lt;authors&gt;&lt;author&gt;The Hebrew University of Jerusalem,&lt;/author&gt;&lt;/authors&gt;&lt;/contributors&gt;&lt;titles&gt;&lt;title&gt;Survey: threats of fines or detention in the Corona crisis did not change the behavior of Israelis&lt;/title&gt;&lt;/titles&gt;&lt;number&gt;2021 March 13&lt;/number&gt;&lt;dates&gt;&lt;year&gt;2020&lt;/year&gt;&lt;/dates&gt;&lt;urls&gt;&lt;related-urls&gt;&lt;url&gt;https://new.huji.ac.il/news/%D7%A1%D7%A7%D7%A8-%D7%94%D7%90%D7%99%D7%95%D7%9E%D7%99%D7%9D-%D7%91%D7%A7%D7%A0%D7%A1%D7%95%D7%AA-%D7%90%D7%95-%D7%91%D7%9E%D7%A2%D7%A6%D7%A8-%D7%91%D7%96%D7%9E%D7%9F-%D7%9E%D7%A9%D7%91%D7%A8-%D7%94%D7%A7%D7%95%D7%A8%D7%95%D7%A0%D7%94-%D7%9C%D7%90-%D7%A9%D7%99%D7%A0%D7%95-%D7%90%D7%AA-%D7%94%D7%AA%D7%A0%D7%94%D7%92%D7%95%D7%AA-%D7%94%D7%99%D7%A9%D7%A8%D7%90%D7%9C%D7%99%D7%9D&lt;/url&gt;&lt;/related-urls&gt;&lt;/urls&gt;&lt;/record&gt;&lt;/Cite&gt;&lt;Cite&gt;&lt;Year&gt;2020 May 26&lt;/Year&gt;&lt;RecNum&gt;41075&lt;/RecNum&gt;&lt;record&gt;&lt;rec-number&gt;41075&lt;/rec-number&gt;&lt;foreign-keys&gt;&lt;key app="EN" db-id="2tvfrr9t2s25wgeaf09pfdx6202vwrpe5xae" timestamp="1615731265" guid="e1730b92-b6de-46dc-9c05-29bcb2338b4b"&gt;41075&lt;/key&gt;&lt;/foreign-keys&gt;&lt;ref-type name="Newspaper Article"&gt;23&lt;/ref-type&gt;&lt;contributors&gt;&lt;/contributors&gt;&lt;titles&gt;&lt;title&gt;The Corona crisis: the threats of fines and detention have not changed the behavior of Israelis&lt;/title&gt;&lt;secondary-title&gt;Kol Rega.&lt;/secondary-title&gt;&lt;/titles&gt;&lt;dates&gt;&lt;year&gt;2020 May 26&lt;/year&gt;&lt;/dates&gt;&lt;urls&gt;&lt;related-urls&gt;&lt;url&gt;http://kore.co.il/viewArticle/64331&lt;/url&gt;&lt;/related-urls&gt;&lt;/urls&gt;&lt;access-date&gt;2021 March 13&lt;/access-date&gt;&lt;/record&gt;&lt;/Cite&gt;&lt;/EndNote&gt;</w:instrText>
            </w:r>
            <w:r w:rsidRPr="00217556">
              <w:rPr>
                <w:rFonts w:asciiTheme="minorBidi" w:hAnsiTheme="minorBidi"/>
                <w:sz w:val="20"/>
                <w:szCs w:val="20"/>
                <w:lang w:eastAsia="en-GB"/>
              </w:rPr>
              <w:fldChar w:fldCharType="separate"/>
            </w:r>
            <w:hyperlink w:anchor="_ENREF_27" w:tooltip="The Hebrew University of Jerusalem, 2020 #41074" w:history="1">
              <w:r w:rsidRPr="00217556">
                <w:rPr>
                  <w:rFonts w:asciiTheme="minorBidi" w:hAnsiTheme="minorBidi"/>
                  <w:noProof/>
                  <w:sz w:val="20"/>
                  <w:szCs w:val="20"/>
                  <w:vertAlign w:val="superscript"/>
                  <w:lang w:eastAsia="en-GB"/>
                </w:rPr>
                <w:t>27</w:t>
              </w:r>
            </w:hyperlink>
            <w:r w:rsidRPr="00217556">
              <w:rPr>
                <w:rFonts w:asciiTheme="minorBidi" w:hAnsiTheme="minorBidi"/>
                <w:noProof/>
                <w:sz w:val="20"/>
                <w:szCs w:val="20"/>
                <w:vertAlign w:val="superscript"/>
                <w:lang w:eastAsia="en-GB"/>
              </w:rPr>
              <w:t>,</w:t>
            </w:r>
            <w:hyperlink w:anchor="_ENREF_28" w:tooltip=", 2020 May 26 #41075" w:history="1">
              <w:r w:rsidRPr="00217556">
                <w:rPr>
                  <w:rFonts w:asciiTheme="minorBidi" w:hAnsiTheme="minorBidi"/>
                  <w:noProof/>
                  <w:sz w:val="20"/>
                  <w:szCs w:val="20"/>
                  <w:vertAlign w:val="superscript"/>
                  <w:lang w:eastAsia="en-GB"/>
                </w:rPr>
                <w:t>28</w:t>
              </w:r>
            </w:hyperlink>
            <w:r w:rsidRPr="00217556">
              <w:rPr>
                <w:rFonts w:asciiTheme="minorBidi" w:hAnsiTheme="minorBidi"/>
                <w:sz w:val="20"/>
                <w:szCs w:val="20"/>
                <w:lang w:eastAsia="en-GB"/>
              </w:rPr>
              <w:fldChar w:fldCharType="end"/>
            </w:r>
            <w:r w:rsidRPr="00217556">
              <w:rPr>
                <w:rFonts w:asciiTheme="minorBidi" w:hAnsiTheme="minorBidi"/>
                <w:sz w:val="20"/>
                <w:szCs w:val="20"/>
                <w:lang w:eastAsia="en-GB"/>
              </w:rPr>
              <w:t xml:space="preserve"> </w:t>
            </w:r>
          </w:p>
          <w:p w14:paraId="7EB9263F"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1FFD2936"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PECC: “Paid advertising by the Ministry of Health – “There’s a chance we won’t get out of this”!</w:t>
            </w:r>
          </w:p>
          <w:p w14:paraId="4E22CCDD"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Think about it for a moment: The War of Independence. The Yom Kippur War. Suicide attacks. </w:t>
            </w:r>
          </w:p>
          <w:p w14:paraId="281A28BB"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Never was there a government body that expressed such defeatism and intimidation as the Ministry of Health is doing! Is the message to the public that the Zionist enterprise is under existential threat because of COVID-19? Especially now that those who are at risk </w:t>
            </w:r>
            <w:r w:rsidRPr="00217556">
              <w:rPr>
                <w:rFonts w:asciiTheme="minorBidi" w:hAnsiTheme="minorBidi"/>
                <w:sz w:val="20"/>
                <w:szCs w:val="20"/>
                <w:lang w:eastAsia="en-GB"/>
              </w:rPr>
              <w:lastRenderedPageBreak/>
              <w:t xml:space="preserve">are </w:t>
            </w:r>
            <w:proofErr w:type="gramStart"/>
            <w:r w:rsidRPr="00217556">
              <w:rPr>
                <w:rFonts w:asciiTheme="minorBidi" w:hAnsiTheme="minorBidi"/>
                <w:sz w:val="20"/>
                <w:szCs w:val="20"/>
                <w:lang w:eastAsia="en-GB"/>
              </w:rPr>
              <w:t>vaccinated?</w:t>
            </w:r>
            <w:proofErr w:type="gramEnd"/>
            <w:r w:rsidRPr="00217556">
              <w:rPr>
                <w:rFonts w:asciiTheme="minorBidi" w:hAnsiTheme="minorBidi"/>
                <w:sz w:val="20"/>
                <w:szCs w:val="20"/>
                <w:lang w:eastAsia="en-GB"/>
              </w:rPr>
              <w:t xml:space="preserve"> We will win. Of course, we will win. Coronavirus may vanish for good and we might learn to live with it like we live with other winter diseases, but we will get out of this!”</w:t>
            </w:r>
            <w:hyperlink w:anchor="_ENREF_29" w:tooltip="Machatzlakorona, 2021 February 15 #41077"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&lt;EndNote&gt;&lt;Cite&gt;&lt;Author&gt;Machatzlakorona&lt;/Author&gt;&lt;Year&gt;2021 February 15&lt;/Year&gt;&lt;RecNum&gt;41077&lt;/RecNum&gt;&lt;DisplayText&gt;&lt;style face="superscript"&gt;29&lt;/style&gt;&lt;/DisplayText&gt;&lt;record&gt;&lt;rec-number&gt;41077&lt;/rec-number&gt;&lt;foreign-keys&gt;&lt;key app="EN" db-id="2tvfrr9t2s25wgeaf09pfdx6202vwrpe5xae" timestamp="1615731265" guid="d4bb317f-8945-4eeb-a17c-897f2ead8f51"&gt;41077&lt;/key&gt;&lt;/foreign-keys&gt;&lt;ref-type name="Web Page"&gt;12&lt;/ref-type&gt;&lt;contributors&gt;&lt;authors&gt;&lt;author&gt;Machatzlakorona, &lt;/author&gt;&lt;/authors&gt;&lt;/contributors&gt;&lt;titles&gt;&lt;/titles&gt;&lt;number&gt;2021 March 13&lt;/number&gt;&lt;dates&gt;&lt;year&gt;2021 February 15&lt;/year&gt;&lt;/dates&gt;&lt;urls&gt;&lt;related-urls&gt;&lt;url&gt;https://www.facebook.com/machatzlakorona/posts/124063049620838&lt;/url&gt;&lt;/related-urls&gt;&lt;/urls&gt;&lt;/record&gt;&lt;/Cite&gt;&lt;/EndNote&gt;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29</w:t>
              </w:r>
              <w:r w:rsidRPr="00217556">
                <w:rPr>
                  <w:rFonts w:asciiTheme="minorBidi" w:hAnsiTheme="minorBidi"/>
                  <w:sz w:val="20"/>
                  <w:szCs w:val="20"/>
                  <w:lang w:eastAsia="en-GB"/>
                </w:rPr>
                <w:fldChar w:fldCharType="end"/>
              </w:r>
            </w:hyperlink>
          </w:p>
          <w:p w14:paraId="0E995DBC"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2CADB9EF"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Dr. Yoav </w:t>
            </w:r>
            <w:proofErr w:type="spellStart"/>
            <w:r w:rsidRPr="00217556">
              <w:rPr>
                <w:rFonts w:asciiTheme="minorBidi" w:hAnsiTheme="minorBidi"/>
                <w:sz w:val="20"/>
                <w:szCs w:val="20"/>
                <w:lang w:eastAsia="en-GB"/>
              </w:rPr>
              <w:t>Yehezkelli</w:t>
            </w:r>
            <w:proofErr w:type="spellEnd"/>
            <w:r w:rsidRPr="00217556">
              <w:rPr>
                <w:rFonts w:asciiTheme="minorBidi" w:hAnsiTheme="minorBidi"/>
                <w:sz w:val="20"/>
                <w:szCs w:val="20"/>
                <w:lang w:eastAsia="en-GB"/>
              </w:rPr>
              <w:t xml:space="preserve"> of the Model Common Sense and of PECC: “In the history of epidemics there comes a time that demons come out of hibernation amongst humans and hit human society. </w:t>
            </w:r>
          </w:p>
          <w:p w14:paraId="1FC2C7FD" w14:textId="77777777" w:rsidR="00217556" w:rsidRPr="00217556" w:rsidRDefault="00217556" w:rsidP="00217556">
            <w:pPr>
              <w:spacing w:line="480" w:lineRule="auto"/>
              <w:contextualSpacing/>
              <w:rPr>
                <w:rFonts w:asciiTheme="minorBidi" w:hAnsiTheme="minorBidi"/>
                <w:sz w:val="20"/>
                <w:szCs w:val="20"/>
                <w:lang w:eastAsia="en-GB"/>
              </w:rPr>
            </w:pPr>
            <w:proofErr w:type="gramStart"/>
            <w:r w:rsidRPr="00217556">
              <w:rPr>
                <w:rFonts w:asciiTheme="minorBidi" w:hAnsiTheme="minorBidi"/>
                <w:sz w:val="20"/>
                <w:szCs w:val="20"/>
                <w:lang w:eastAsia="en-GB"/>
              </w:rPr>
              <w:t>That’s</w:t>
            </w:r>
            <w:proofErr w:type="gramEnd"/>
            <w:r w:rsidRPr="00217556">
              <w:rPr>
                <w:rFonts w:asciiTheme="minorBidi" w:hAnsiTheme="minorBidi"/>
                <w:sz w:val="20"/>
                <w:szCs w:val="20"/>
                <w:lang w:eastAsia="en-GB"/>
              </w:rPr>
              <w:t xml:space="preserve"> it, they are here big time: The demons of fear, denial, racism, discrimination, hatred of the other, loss of compassion, dismantling of basic values. Why?</w:t>
            </w:r>
          </w:p>
          <w:p w14:paraId="0E7EF74D"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The human response to an epidemic navigates the space between fear and denial…”</w:t>
            </w:r>
            <w:hyperlink w:anchor="_ENREF_30" w:tooltip="Yehezkelli, 2021 February 17 #41079"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&lt;EndNote&gt;&lt;Cite&gt;&lt;Author&gt;Yehezkelli&lt;/Author&gt;&lt;Year&gt;2021 February 17&lt;/Year&gt;&lt;RecNum&gt;41079&lt;/RecNum&gt;&lt;DisplayText&gt;&lt;style face="superscript"&gt;30&lt;/style&gt;&lt;/DisplayText&gt;&lt;record&gt;&lt;rec-number&gt;41079&lt;/rec-number&gt;&lt;foreign-keys&gt;&lt;key app="EN" db-id="2tvfrr9t2s25wgeaf09pfdx6202vwrpe5xae" timestamp="1615731265" guid="2ab72360-86e2-4c29-a1fa-b131ef32c044"&gt;41079&lt;/key&gt;&lt;/foreign-keys&gt;&lt;ref-type name="Web Page"&gt;12&lt;/ref-type&gt;&lt;contributors&gt;&lt;authors&gt;&lt;author&gt;Yehezkelli, Y.&lt;/author&gt;&lt;/authors&gt;&lt;/contributors&gt;&lt;titles&gt;&lt;/titles&gt;&lt;number&gt;2021 March 13&lt;/number&gt;&lt;dates&gt;&lt;year&gt;2021 February 17&lt;/year&gt;&lt;/dates&gt;&lt;urls&gt;&lt;related-urls&gt;&lt;url&gt;https://www.facebook.com/100032440341837/posts/418157669275574/&lt;/url&gt;&lt;/related-urls&gt;&lt;/urls&gt;&lt;/record&gt;&lt;/Cite&gt;&lt;/EndNote&gt;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30</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tc>
      </w:tr>
      <w:tr w:rsidR="00217556" w:rsidRPr="00217556" w14:paraId="5FC2F9CC" w14:textId="77777777" w:rsidTr="000B4718">
        <w:trPr>
          <w:trHeight w:val="3109"/>
        </w:trPr>
        <w:tc>
          <w:tcPr>
            <w:tcW w:w="1560" w:type="dxa"/>
          </w:tcPr>
          <w:p w14:paraId="72A369D8" w14:textId="77777777" w:rsidR="00217556" w:rsidRPr="00217556" w:rsidRDefault="00217556" w:rsidP="00217556">
            <w:pPr>
              <w:spacing w:line="36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 xml:space="preserve">Transparency </w:t>
            </w:r>
          </w:p>
        </w:tc>
        <w:tc>
          <w:tcPr>
            <w:tcW w:w="2693" w:type="dxa"/>
          </w:tcPr>
          <w:p w14:paraId="022075E3"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The protocols documenting the decision-making process are sealed for 30 years.</w:t>
            </w:r>
          </w:p>
          <w:p w14:paraId="32574707"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“The deliberations of government meetings are classified as confidential material for 30 years.”</w:t>
            </w:r>
            <w:hyperlink w:anchor="_ENREF_31" w:tooltip="Maanit, 2020 June 8 #41080"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&lt;EndNote&gt;&lt;Cite&gt;&lt;Author&gt;Maanit&lt;/Author&gt;&lt;Year&gt;2020 June 8&lt;/Year&gt;&lt;RecNum&gt;41080&lt;/RecNum&gt;&lt;DisplayText&gt;&lt;style face="superscript"&gt;31&lt;/style&gt;&lt;/DisplayText&gt;&lt;record&gt;&lt;rec-number&gt;41080&lt;/rec-number&gt;&lt;foreign-keys&gt;&lt;key app="EN" db-id="2tvfrr9t2s25wgeaf09pfdx6202vwrpe5xae" timestamp="1615731265" guid="325fdec2-419a-4c68-9a6f-4e63c565ba6b"&gt;41080&lt;/key&gt;&lt;/foreign-keys&gt;&lt;ref-type name="Newspaper Article"&gt;23&lt;/ref-type&gt;&lt;contributors&gt;&lt;authors&gt;&lt;author&gt;Maanit, C.&lt;/author&gt;&lt;/authors&gt;&lt;/contributors&gt;&lt;titles&gt;&lt;title&gt;Following the &amp;quot;lost&amp;quot; protocols: why does the public not know how the government decided on closure and economic paralysis?&lt;/title&gt;&lt;secondary-title&gt;Globes,&lt;/secondary-title&gt;&lt;/titles&gt;&lt;dates&gt;&lt;year&gt;2020 June 8&lt;/year&gt;&lt;/dates&gt;&lt;urls&gt;&lt;related-urls&gt;&lt;url&gt;https://www.globes.co.il/news/article.aspx?did=1001331519&lt;/url&gt;&lt;/related-urls&gt;&lt;/urls&gt;&lt;access-date&gt;2021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31</w:t>
              </w:r>
              <w:r w:rsidRPr="00217556">
                <w:rPr>
                  <w:rFonts w:asciiTheme="minorBidi" w:hAnsiTheme="minorBidi"/>
                  <w:sz w:val="20"/>
                  <w:szCs w:val="20"/>
                  <w:lang w:eastAsia="en-GB"/>
                </w:rPr>
                <w:fldChar w:fldCharType="end"/>
              </w:r>
            </w:hyperlink>
          </w:p>
          <w:p w14:paraId="594CAEE9" w14:textId="77777777" w:rsidR="00217556" w:rsidRPr="00217556" w:rsidRDefault="00217556" w:rsidP="00217556">
            <w:pPr>
              <w:spacing w:line="480" w:lineRule="auto"/>
              <w:ind w:firstLine="720"/>
              <w:contextualSpacing/>
              <w:rPr>
                <w:rFonts w:asciiTheme="minorBidi" w:hAnsiTheme="minorBidi"/>
                <w:sz w:val="20"/>
                <w:szCs w:val="20"/>
                <w:lang w:eastAsia="en-GB"/>
              </w:rPr>
            </w:pPr>
          </w:p>
        </w:tc>
        <w:tc>
          <w:tcPr>
            <w:tcW w:w="5103" w:type="dxa"/>
          </w:tcPr>
          <w:p w14:paraId="6DDF098B"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No transparency</w:t>
            </w:r>
          </w:p>
          <w:p w14:paraId="207DFEBA"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Prof. Hagai Levine representing the opposition voices within the coalition in Magen Israel’s Professional Coronavirus Cabinet:</w:t>
            </w:r>
          </w:p>
          <w:p w14:paraId="1CA1E855"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“The lack of transparency is unacceptable. There is an information center that is not transparent, and allegedly according to its own declaration it does not have any epidemiology or public health experts. The analysis itself is at times unprofessional, and sometimes incorrect. </w:t>
            </w:r>
          </w:p>
          <w:p w14:paraId="0A5AD8A7"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For example, in the last report there is no differential approach to the distribution of the disease in Israel, and there is no actual connection between the findings and the recommendations”.</w:t>
            </w:r>
            <w:hyperlink w:anchor="_ENREF_32" w:tooltip=", 2020 June 20 #41081"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&lt;EndNote&gt;&lt;Cite&gt;&lt;Year&gt;2020 June 20&lt;/Year&gt;&lt;RecNum&gt;41081&lt;/RecNum&gt;&lt;DisplayText&gt;&lt;style face="superscript"&gt;32&lt;/style&gt;&lt;/DisplayText&gt;&lt;record&gt;&lt;rec-number&gt;41081&lt;/rec-number&gt;&lt;foreign-keys&gt;&lt;key app="EN" db-id="2tvfrr9t2s25wgeaf09pfdx6202vwrpe5xae" timestamp="1615731265" guid="8656137b-91b4-41a2-b5c0-609359e51a33"&gt;41081&lt;/key&gt;&lt;/foreign-keys&gt;&lt;ref-type name="Newspaper Article"&gt;23&lt;/ref-type&gt;&lt;contributors&gt;&lt;/contributors&gt;&lt;titles&gt;&lt;title&gt;&amp;quot;Unprofessional, not serious&amp;quot;: an attack on the report that stated that Israel is entering the second wave of Corona&lt;/title&gt;&lt;secondary-title&gt;The Marker.&lt;/secondary-title&gt;&lt;/titles&gt;&lt;dates&gt;&lt;year&gt;2020 June 20&lt;/year&gt;&lt;/dates&gt;&lt;urls&gt;&lt;related-urls&gt;&lt;url&gt;https://www.themarker.com/news/health/1.8935421&lt;/url&gt;&lt;/related-urls&gt;&lt;/urls&gt;&lt;access-date&gt;2021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32</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6C9BC232"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Prof. Eitan Friedman from PECC:</w:t>
            </w:r>
          </w:p>
          <w:p w14:paraId="7E3C0619" w14:textId="786B5065" w:rsidR="00217556" w:rsidRPr="00217556" w:rsidRDefault="00217556" w:rsidP="000B4718">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“Evidence of the attempt to prevent a public debate on the decision-making process is the astonishing fact, in my opinion, that the Coronavirus Cabinet’s protocols are sealed for 30 years. What is in there that endangers our security? Why is there a lack of transparency in the decision making process? …”</w:t>
            </w:r>
            <w:hyperlink w:anchor="_ENREF_33" w:tooltip="Friedman, 2021 January 12 #41082"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&lt;EndNote&gt;&lt;Cite&gt;&lt;Author&gt;Friedman&lt;/Author&gt;&lt;Year&gt;2021 January 12&lt;/Year&gt;&lt;RecNum&gt;41082&lt;/RecNum&gt;&lt;DisplayText&gt;&lt;style face="superscript"&gt;33&lt;/style&gt;&lt;/DisplayText&gt;&lt;record&gt;&lt;rec-number&gt;41082&lt;/rec-number&gt;&lt;foreign-keys&gt;&lt;key app="EN" db-id="2tvfrr9t2s25wgeaf09pfdx6202vwrpe5xae" timestamp="1615731266" guid="5f6d924f-0bf8-4a8c-bb57-f0bc4d54386c"&gt;41082&lt;/key&gt;&lt;/foreign-keys&gt;&lt;ref-type name="Newspaper Article"&gt;23&lt;/ref-type&gt;&lt;contributors&gt;&lt;authors&gt;&lt;author&gt;Friedman, E.&lt;/author&gt;&lt;/authors&gt;&lt;/contributors&gt;&lt;titles&gt;&lt;title&gt;Not everyone was wrong: Israel was dragged after the world&amp;apos;s closures - instead of being a role model&lt;/title&gt;&lt;secondary-title&gt;N12.&lt;/secondary-title&gt;&lt;/titles&gt;&lt;dates&gt;&lt;year&gt;2021 January 12&lt;/year&gt;&lt;/dates&gt;&lt;urls&gt;&lt;related-urls&gt;&lt;url&gt;https://mobile.mako.co.il/news-columns/2020_q1/Article-475463c1ca6f671027.htm?share=wa&amp;amp;fbclid=IwAR3QFHoAlmUQHtCsFFL8-IASNu3H025qHU3WZHxbXhtiPr1H6S9hOCB0Szc&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33</w:t>
              </w:r>
              <w:r w:rsidRPr="00217556">
                <w:rPr>
                  <w:rFonts w:asciiTheme="minorBidi" w:hAnsiTheme="minorBidi"/>
                  <w:sz w:val="20"/>
                  <w:szCs w:val="20"/>
                  <w:lang w:eastAsia="en-GB"/>
                </w:rPr>
                <w:fldChar w:fldCharType="end"/>
              </w:r>
            </w:hyperlink>
          </w:p>
        </w:tc>
      </w:tr>
    </w:tbl>
    <w:p w14:paraId="55F5E5BE" w14:textId="77777777" w:rsidR="00217556" w:rsidRPr="00217556" w:rsidRDefault="00217556" w:rsidP="00217556">
      <w:pPr>
        <w:widowControl w:val="0"/>
        <w:spacing w:after="0" w:line="480" w:lineRule="auto"/>
        <w:rPr>
          <w:rFonts w:asciiTheme="minorBidi" w:eastAsia="Times New Roman" w:hAnsiTheme="minorBidi"/>
          <w:b/>
          <w:bCs/>
          <w:sz w:val="20"/>
          <w:szCs w:val="20"/>
          <w:lang w:val="en" w:eastAsia="en-GB" w:bidi="ar-SA"/>
        </w:rPr>
      </w:pPr>
    </w:p>
    <w:p w14:paraId="557B93AC" w14:textId="77777777" w:rsidR="00217556" w:rsidRPr="00217556" w:rsidRDefault="00217556" w:rsidP="00217556">
      <w:pPr>
        <w:widowControl w:val="0"/>
        <w:spacing w:after="0" w:line="480" w:lineRule="auto"/>
        <w:rPr>
          <w:rFonts w:asciiTheme="minorBidi" w:eastAsia="Times New Roman" w:hAnsiTheme="minorBidi"/>
          <w:b/>
          <w:bCs/>
          <w:sz w:val="20"/>
          <w:szCs w:val="20"/>
          <w:lang w:val="en" w:eastAsia="en-GB" w:bidi="ar-SA"/>
        </w:rPr>
      </w:pPr>
      <w:r w:rsidRPr="00217556">
        <w:rPr>
          <w:rFonts w:asciiTheme="minorBidi" w:eastAsia="Times New Roman" w:hAnsiTheme="minorBidi"/>
          <w:b/>
          <w:bCs/>
          <w:sz w:val="20"/>
          <w:szCs w:val="20"/>
          <w:lang w:val="en" w:eastAsia="en-GB" w:bidi="ar-SA"/>
        </w:rPr>
        <w:t>References</w:t>
      </w:r>
    </w:p>
    <w:p w14:paraId="00DD0BAC"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b/>
          <w:bCs/>
          <w:noProof/>
          <w:sz w:val="20"/>
          <w:szCs w:val="20"/>
          <w:lang w:val="en" w:eastAsia="en-GB"/>
        </w:rPr>
        <w:fldChar w:fldCharType="begin"/>
      </w:r>
      <w:r w:rsidRPr="00217556">
        <w:rPr>
          <w:rFonts w:ascii="Arial" w:eastAsia="Times New Roman" w:hAnsi="Arial" w:cs="Arial"/>
          <w:b/>
          <w:bCs/>
          <w:noProof/>
          <w:sz w:val="20"/>
          <w:szCs w:val="20"/>
          <w:lang w:val="en" w:eastAsia="en-GB"/>
        </w:rPr>
        <w:instrText xml:space="preserve"> ADDIN EN.REFLIST </w:instrText>
      </w:r>
      <w:r w:rsidRPr="00217556">
        <w:rPr>
          <w:rFonts w:ascii="Arial" w:eastAsia="Times New Roman" w:hAnsi="Arial" w:cs="Arial"/>
          <w:b/>
          <w:bCs/>
          <w:noProof/>
          <w:sz w:val="20"/>
          <w:szCs w:val="20"/>
          <w:lang w:val="en" w:eastAsia="en-GB"/>
        </w:rPr>
        <w:fldChar w:fldCharType="separate"/>
      </w:r>
      <w:bookmarkStart w:id="1" w:name="_ENREF_1"/>
      <w:r w:rsidRPr="00217556">
        <w:rPr>
          <w:rFonts w:ascii="Arial" w:eastAsia="Times New Roman" w:hAnsi="Arial" w:cs="Arial"/>
          <w:noProof/>
          <w:sz w:val="20"/>
          <w:szCs w:val="20"/>
          <w:lang w:eastAsia="en-GB"/>
        </w:rPr>
        <w:t>1.</w:t>
      </w:r>
      <w:r w:rsidRPr="00217556">
        <w:rPr>
          <w:rFonts w:ascii="Arial" w:eastAsia="Times New Roman" w:hAnsi="Arial" w:cs="Arial"/>
          <w:noProof/>
          <w:sz w:val="20"/>
          <w:szCs w:val="20"/>
          <w:lang w:eastAsia="en-GB"/>
        </w:rPr>
        <w:tab/>
        <w:t xml:space="preserve">Ashkenazi S. What sets Israel apart from Italy and what do the numbers of the race for flattening the curve look like. </w:t>
      </w:r>
      <w:r w:rsidRPr="00217556">
        <w:rPr>
          <w:rFonts w:ascii="Arial" w:eastAsia="Times New Roman" w:hAnsi="Arial" w:cs="Arial"/>
          <w:i/>
          <w:noProof/>
          <w:sz w:val="20"/>
          <w:szCs w:val="20"/>
          <w:lang w:eastAsia="en-GB"/>
        </w:rPr>
        <w:t>Globes.</w:t>
      </w:r>
      <w:r w:rsidRPr="00217556">
        <w:rPr>
          <w:rFonts w:ascii="Arial" w:eastAsia="Times New Roman" w:hAnsi="Arial" w:cs="Arial"/>
          <w:noProof/>
          <w:sz w:val="20"/>
          <w:szCs w:val="20"/>
          <w:lang w:eastAsia="en-GB"/>
        </w:rPr>
        <w:t>2020 March 26.</w:t>
      </w:r>
      <w:bookmarkEnd w:id="1"/>
    </w:p>
    <w:p w14:paraId="3B158553"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2" w:name="_ENREF_2"/>
      <w:r w:rsidRPr="00217556">
        <w:rPr>
          <w:rFonts w:ascii="Arial" w:eastAsia="Times New Roman" w:hAnsi="Arial" w:cs="Arial"/>
          <w:noProof/>
          <w:sz w:val="20"/>
          <w:szCs w:val="20"/>
          <w:lang w:eastAsia="en-GB"/>
        </w:rPr>
        <w:t>2.</w:t>
      </w:r>
      <w:r w:rsidRPr="00217556">
        <w:rPr>
          <w:rFonts w:ascii="Arial" w:eastAsia="Times New Roman" w:hAnsi="Arial" w:cs="Arial"/>
          <w:noProof/>
          <w:sz w:val="20"/>
          <w:szCs w:val="20"/>
          <w:lang w:eastAsia="en-GB"/>
        </w:rPr>
        <w:tab/>
        <w:t xml:space="preserve">Ravid B. Third time: Corona Cabinet convenes - but does not vote for Gamzu's traffic light plan. </w:t>
      </w:r>
      <w:r w:rsidRPr="00217556">
        <w:rPr>
          <w:rFonts w:ascii="Arial" w:eastAsia="Times New Roman" w:hAnsi="Arial" w:cs="Arial"/>
          <w:i/>
          <w:noProof/>
          <w:sz w:val="20"/>
          <w:szCs w:val="20"/>
          <w:lang w:eastAsia="en-GB"/>
        </w:rPr>
        <w:t>Walla.</w:t>
      </w:r>
      <w:r w:rsidRPr="00217556">
        <w:rPr>
          <w:rFonts w:ascii="Arial" w:eastAsia="Times New Roman" w:hAnsi="Arial" w:cs="Arial"/>
          <w:noProof/>
          <w:sz w:val="20"/>
          <w:szCs w:val="20"/>
          <w:lang w:eastAsia="en-GB"/>
        </w:rPr>
        <w:t>2020 August 20.</w:t>
      </w:r>
      <w:bookmarkEnd w:id="2"/>
    </w:p>
    <w:p w14:paraId="43A891B4"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3" w:name="_ENREF_3"/>
      <w:r w:rsidRPr="00217556">
        <w:rPr>
          <w:rFonts w:ascii="Arial" w:eastAsia="Times New Roman" w:hAnsi="Arial" w:cs="Arial"/>
          <w:noProof/>
          <w:sz w:val="20"/>
          <w:szCs w:val="20"/>
          <w:lang w:eastAsia="en-GB"/>
        </w:rPr>
        <w:t>3.</w:t>
      </w:r>
      <w:r w:rsidRPr="00217556">
        <w:rPr>
          <w:rFonts w:ascii="Arial" w:eastAsia="Times New Roman" w:hAnsi="Arial" w:cs="Arial"/>
          <w:noProof/>
          <w:sz w:val="20"/>
          <w:szCs w:val="20"/>
          <w:lang w:eastAsia="en-GB"/>
        </w:rPr>
        <w:tab/>
        <w:t xml:space="preserve">Filut A. The closure is behind us, and the government still does not have an orderly plan. </w:t>
      </w:r>
      <w:r w:rsidRPr="00217556">
        <w:rPr>
          <w:rFonts w:ascii="Arial" w:eastAsia="Times New Roman" w:hAnsi="Arial" w:cs="Arial"/>
          <w:i/>
          <w:noProof/>
          <w:sz w:val="20"/>
          <w:szCs w:val="20"/>
          <w:lang w:eastAsia="en-GB"/>
        </w:rPr>
        <w:t>Calcalist.</w:t>
      </w:r>
      <w:r w:rsidRPr="00217556">
        <w:rPr>
          <w:rFonts w:ascii="Arial" w:eastAsia="Times New Roman" w:hAnsi="Arial" w:cs="Arial"/>
          <w:noProof/>
          <w:sz w:val="20"/>
          <w:szCs w:val="20"/>
          <w:lang w:eastAsia="en-GB"/>
        </w:rPr>
        <w:t>2021 February 7.</w:t>
      </w:r>
      <w:bookmarkEnd w:id="3"/>
    </w:p>
    <w:p w14:paraId="34EA6F72"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4" w:name="_ENREF_4"/>
      <w:r w:rsidRPr="00217556">
        <w:rPr>
          <w:rFonts w:ascii="Arial" w:eastAsia="Times New Roman" w:hAnsi="Arial" w:cs="Arial"/>
          <w:noProof/>
          <w:sz w:val="20"/>
          <w:szCs w:val="20"/>
          <w:lang w:eastAsia="en-GB"/>
        </w:rPr>
        <w:t>4.</w:t>
      </w:r>
      <w:r w:rsidRPr="00217556">
        <w:rPr>
          <w:rFonts w:ascii="Arial" w:eastAsia="Times New Roman" w:hAnsi="Arial" w:cs="Arial"/>
          <w:noProof/>
          <w:sz w:val="20"/>
          <w:szCs w:val="20"/>
          <w:lang w:eastAsia="en-GB"/>
        </w:rPr>
        <w:tab/>
        <w:t xml:space="preserve">Mako morning news. Prof. Yoram Lass: "More people will die from unemployment than from the corona". </w:t>
      </w:r>
      <w:hyperlink r:id="rId7" w:history="1">
        <w:r w:rsidRPr="00217556">
          <w:rPr>
            <w:rFonts w:ascii="Arial" w:eastAsia="Times New Roman" w:hAnsi="Arial" w:cs="Arial"/>
            <w:noProof/>
            <w:color w:val="0563C1" w:themeColor="hyperlink"/>
            <w:sz w:val="20"/>
            <w:szCs w:val="20"/>
            <w:u w:val="single"/>
            <w:lang w:eastAsia="en-GB"/>
          </w:rPr>
          <w:t>https://www.mako.co.il/tv-morning-news/articles/Article-c12a4b984119171027.htm?partner=tagit</w:t>
        </w:r>
      </w:hyperlink>
      <w:r w:rsidRPr="00217556">
        <w:rPr>
          <w:rFonts w:ascii="Arial" w:eastAsia="Times New Roman" w:hAnsi="Arial" w:cs="Arial"/>
          <w:noProof/>
          <w:sz w:val="20"/>
          <w:szCs w:val="20"/>
          <w:lang w:eastAsia="en-GB"/>
        </w:rPr>
        <w:t>. Published 2020 April 19. Accessed 2021 March 13.</w:t>
      </w:r>
      <w:bookmarkEnd w:id="4"/>
    </w:p>
    <w:p w14:paraId="20C24614"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5" w:name="_ENREF_5"/>
      <w:r w:rsidRPr="00217556">
        <w:rPr>
          <w:rFonts w:ascii="Arial" w:eastAsia="Times New Roman" w:hAnsi="Arial" w:cs="Arial"/>
          <w:noProof/>
          <w:sz w:val="20"/>
          <w:szCs w:val="20"/>
          <w:lang w:eastAsia="en-GB"/>
        </w:rPr>
        <w:t>5.</w:t>
      </w:r>
      <w:r w:rsidRPr="00217556">
        <w:rPr>
          <w:rFonts w:ascii="Arial" w:eastAsia="Times New Roman" w:hAnsi="Arial" w:cs="Arial"/>
          <w:noProof/>
          <w:sz w:val="20"/>
          <w:szCs w:val="20"/>
          <w:lang w:eastAsia="en-GB"/>
        </w:rPr>
        <w:tab/>
        <w:t xml:space="preserve">Qimron U, Gavish U. Maybe the vaccine is already with us? </w:t>
      </w:r>
      <w:r w:rsidRPr="00217556">
        <w:rPr>
          <w:rFonts w:ascii="Arial" w:eastAsia="Times New Roman" w:hAnsi="Arial" w:cs="Arial"/>
          <w:i/>
          <w:noProof/>
          <w:sz w:val="20"/>
          <w:szCs w:val="20"/>
          <w:lang w:eastAsia="en-GB"/>
        </w:rPr>
        <w:t>YNET.</w:t>
      </w:r>
      <w:r w:rsidRPr="00217556">
        <w:rPr>
          <w:rFonts w:ascii="Arial" w:eastAsia="Times New Roman" w:hAnsi="Arial" w:cs="Arial"/>
          <w:noProof/>
          <w:sz w:val="20"/>
          <w:szCs w:val="20"/>
          <w:lang w:eastAsia="en-GB"/>
        </w:rPr>
        <w:t>2020 April 13.</w:t>
      </w:r>
      <w:bookmarkEnd w:id="5"/>
    </w:p>
    <w:p w14:paraId="580722B0"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6" w:name="_ENREF_6"/>
      <w:r w:rsidRPr="00217556">
        <w:rPr>
          <w:rFonts w:ascii="Arial" w:eastAsia="Times New Roman" w:hAnsi="Arial" w:cs="Arial"/>
          <w:noProof/>
          <w:sz w:val="20"/>
          <w:szCs w:val="20"/>
          <w:lang w:eastAsia="en-GB"/>
        </w:rPr>
        <w:t>6.</w:t>
      </w:r>
      <w:r w:rsidRPr="00217556">
        <w:rPr>
          <w:rFonts w:ascii="Arial" w:eastAsia="Times New Roman" w:hAnsi="Arial" w:cs="Arial"/>
          <w:noProof/>
          <w:sz w:val="20"/>
          <w:szCs w:val="20"/>
          <w:lang w:eastAsia="en-GB"/>
        </w:rPr>
        <w:tab/>
        <w:t xml:space="preserve">Ashkenazi S. "Will only cause damage": Prof. Idit Matot opposes the decision on a full closure. And she's not the only one. </w:t>
      </w:r>
      <w:r w:rsidRPr="00217556">
        <w:rPr>
          <w:rFonts w:ascii="Arial" w:eastAsia="Times New Roman" w:hAnsi="Arial" w:cs="Arial"/>
          <w:i/>
          <w:noProof/>
          <w:sz w:val="20"/>
          <w:szCs w:val="20"/>
          <w:lang w:eastAsia="en-GB"/>
        </w:rPr>
        <w:t>Globes.</w:t>
      </w:r>
      <w:r w:rsidRPr="00217556">
        <w:rPr>
          <w:rFonts w:ascii="Arial" w:eastAsia="Times New Roman" w:hAnsi="Arial" w:cs="Arial"/>
          <w:noProof/>
          <w:sz w:val="20"/>
          <w:szCs w:val="20"/>
          <w:lang w:eastAsia="en-GB"/>
        </w:rPr>
        <w:t>2020 September 12.</w:t>
      </w:r>
      <w:bookmarkEnd w:id="6"/>
    </w:p>
    <w:p w14:paraId="24CAA756"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7" w:name="_ENREF_7"/>
      <w:r w:rsidRPr="00217556">
        <w:rPr>
          <w:rFonts w:ascii="Arial" w:eastAsia="Times New Roman" w:hAnsi="Arial" w:cs="Arial"/>
          <w:noProof/>
          <w:sz w:val="20"/>
          <w:szCs w:val="20"/>
          <w:lang w:eastAsia="en-GB"/>
        </w:rPr>
        <w:t>7.</w:t>
      </w:r>
      <w:r w:rsidRPr="00217556">
        <w:rPr>
          <w:rFonts w:ascii="Arial" w:eastAsia="Times New Roman" w:hAnsi="Arial" w:cs="Arial"/>
          <w:noProof/>
          <w:sz w:val="20"/>
          <w:szCs w:val="20"/>
          <w:lang w:eastAsia="en-GB"/>
        </w:rPr>
        <w:tab/>
        <w:t xml:space="preserve">Aybee Binyamin interviews Dr. Amir Shachar on the radio. </w:t>
      </w:r>
      <w:hyperlink r:id="rId8" w:history="1">
        <w:r w:rsidRPr="00217556">
          <w:rPr>
            <w:rFonts w:ascii="Arial" w:eastAsia="Times New Roman" w:hAnsi="Arial" w:cs="Arial"/>
            <w:noProof/>
            <w:color w:val="0563C1" w:themeColor="hyperlink"/>
            <w:sz w:val="20"/>
            <w:szCs w:val="20"/>
            <w:u w:val="single"/>
            <w:lang w:eastAsia="en-GB"/>
          </w:rPr>
          <w:t>https://www.youtube.com/watch?app=desktop&amp;v=jb3NqrX96g4</w:t>
        </w:r>
      </w:hyperlink>
      <w:r w:rsidRPr="00217556">
        <w:rPr>
          <w:rFonts w:ascii="Arial" w:eastAsia="Times New Roman" w:hAnsi="Arial" w:cs="Arial"/>
          <w:noProof/>
          <w:sz w:val="20"/>
          <w:szCs w:val="20"/>
          <w:lang w:eastAsia="en-GB"/>
        </w:rPr>
        <w:t>. Published 2020 September 11. Accessed 2021 March 13.</w:t>
      </w:r>
      <w:bookmarkEnd w:id="7"/>
    </w:p>
    <w:p w14:paraId="0D824937"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8" w:name="_ENREF_8"/>
      <w:r w:rsidRPr="00217556">
        <w:rPr>
          <w:rFonts w:ascii="Arial" w:eastAsia="Times New Roman" w:hAnsi="Arial" w:cs="Arial"/>
          <w:noProof/>
          <w:sz w:val="20"/>
          <w:szCs w:val="20"/>
          <w:lang w:eastAsia="en-GB"/>
        </w:rPr>
        <w:t>8.</w:t>
      </w:r>
      <w:r w:rsidRPr="00217556">
        <w:rPr>
          <w:rFonts w:ascii="Arial" w:eastAsia="Times New Roman" w:hAnsi="Arial" w:cs="Arial"/>
          <w:noProof/>
          <w:sz w:val="20"/>
          <w:szCs w:val="20"/>
          <w:lang w:eastAsia="en-GB"/>
        </w:rPr>
        <w:tab/>
        <w:t xml:space="preserve">The Coronavirus Public Emergency Council. Re: Urgent call for closure prevention. </w:t>
      </w:r>
      <w:hyperlink r:id="rId9" w:history="1">
        <w:r w:rsidRPr="00217556">
          <w:rPr>
            <w:rFonts w:ascii="Arial" w:eastAsia="Times New Roman" w:hAnsi="Arial" w:cs="Arial"/>
            <w:noProof/>
            <w:color w:val="0563C1" w:themeColor="hyperlink"/>
            <w:sz w:val="20"/>
            <w:szCs w:val="20"/>
            <w:u w:val="single"/>
            <w:lang w:eastAsia="en-GB"/>
          </w:rPr>
          <w:t>https://pecc.org.il/docs/mps.pdf</w:t>
        </w:r>
      </w:hyperlink>
      <w:r w:rsidRPr="00217556">
        <w:rPr>
          <w:rFonts w:ascii="Arial" w:eastAsia="Times New Roman" w:hAnsi="Arial" w:cs="Arial"/>
          <w:noProof/>
          <w:sz w:val="20"/>
          <w:szCs w:val="20"/>
          <w:lang w:eastAsia="en-GB"/>
        </w:rPr>
        <w:t>. Published 2020 December 24. Accessed 2021 March 13.</w:t>
      </w:r>
      <w:bookmarkEnd w:id="8"/>
    </w:p>
    <w:p w14:paraId="5A3F7495"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9" w:name="_ENREF_9"/>
      <w:r w:rsidRPr="00217556">
        <w:rPr>
          <w:rFonts w:ascii="Arial" w:eastAsia="Times New Roman" w:hAnsi="Arial" w:cs="Arial"/>
          <w:noProof/>
          <w:sz w:val="20"/>
          <w:szCs w:val="20"/>
          <w:lang w:eastAsia="en-GB"/>
        </w:rPr>
        <w:lastRenderedPageBreak/>
        <w:t>9.</w:t>
      </w:r>
      <w:r w:rsidRPr="00217556">
        <w:rPr>
          <w:rFonts w:ascii="Arial" w:eastAsia="Times New Roman" w:hAnsi="Arial" w:cs="Arial"/>
          <w:noProof/>
          <w:sz w:val="20"/>
          <w:szCs w:val="20"/>
          <w:lang w:eastAsia="en-GB"/>
        </w:rPr>
        <w:tab/>
        <w:t xml:space="preserve">IsraeliPM. Prime Minister Netanyahu in statements to the media following a consultation on the Coronavirus. </w:t>
      </w:r>
      <w:hyperlink r:id="rId10" w:history="1">
        <w:r w:rsidRPr="00217556">
          <w:rPr>
            <w:rFonts w:ascii="Arial" w:eastAsia="Times New Roman" w:hAnsi="Arial" w:cs="Arial"/>
            <w:noProof/>
            <w:color w:val="0563C1" w:themeColor="hyperlink"/>
            <w:sz w:val="20"/>
            <w:szCs w:val="20"/>
            <w:u w:val="single"/>
            <w:lang w:eastAsia="en-GB"/>
          </w:rPr>
          <w:t>https://www.youtube.com/watch?app=desktop&amp;v=smJKt2vpJz0</w:t>
        </w:r>
      </w:hyperlink>
      <w:r w:rsidRPr="00217556">
        <w:rPr>
          <w:rFonts w:ascii="Arial" w:eastAsia="Times New Roman" w:hAnsi="Arial" w:cs="Arial"/>
          <w:noProof/>
          <w:sz w:val="20"/>
          <w:szCs w:val="20"/>
          <w:lang w:eastAsia="en-GB"/>
        </w:rPr>
        <w:t>. Published 2020 March 14. Accessed 2021 March 13.</w:t>
      </w:r>
      <w:bookmarkEnd w:id="9"/>
    </w:p>
    <w:p w14:paraId="4F685B69"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10" w:name="_ENREF_10"/>
      <w:r w:rsidRPr="00217556">
        <w:rPr>
          <w:rFonts w:ascii="Arial" w:eastAsia="Times New Roman" w:hAnsi="Arial" w:cs="Arial"/>
          <w:noProof/>
          <w:sz w:val="20"/>
          <w:szCs w:val="20"/>
          <w:lang w:eastAsia="en-GB"/>
        </w:rPr>
        <w:t>10.</w:t>
      </w:r>
      <w:r w:rsidRPr="00217556">
        <w:rPr>
          <w:rFonts w:ascii="Arial" w:eastAsia="Times New Roman" w:hAnsi="Arial" w:cs="Arial"/>
          <w:noProof/>
          <w:sz w:val="20"/>
          <w:szCs w:val="20"/>
          <w:lang w:eastAsia="en-GB"/>
        </w:rPr>
        <w:tab/>
        <w:t xml:space="preserve">Efrati I. Factors involved in managing the corona crisis: Sadetsky torpedoed critical initiatives and hid information. </w:t>
      </w:r>
      <w:r w:rsidRPr="00217556">
        <w:rPr>
          <w:rFonts w:ascii="Arial" w:eastAsia="Times New Roman" w:hAnsi="Arial" w:cs="Arial"/>
          <w:i/>
          <w:noProof/>
          <w:sz w:val="20"/>
          <w:szCs w:val="20"/>
          <w:lang w:eastAsia="en-GB"/>
        </w:rPr>
        <w:t>Haaretz.</w:t>
      </w:r>
      <w:r w:rsidRPr="00217556">
        <w:rPr>
          <w:rFonts w:ascii="Arial" w:eastAsia="Times New Roman" w:hAnsi="Arial" w:cs="Arial"/>
          <w:noProof/>
          <w:sz w:val="20"/>
          <w:szCs w:val="20"/>
          <w:lang w:eastAsia="en-GB"/>
        </w:rPr>
        <w:t>2020 June 21.</w:t>
      </w:r>
      <w:bookmarkEnd w:id="10"/>
    </w:p>
    <w:p w14:paraId="71879878"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11" w:name="_ENREF_11"/>
      <w:r w:rsidRPr="00217556">
        <w:rPr>
          <w:rFonts w:ascii="Arial" w:eastAsia="Times New Roman" w:hAnsi="Arial" w:cs="Arial"/>
          <w:noProof/>
          <w:sz w:val="20"/>
          <w:szCs w:val="20"/>
          <w:lang w:eastAsia="en-GB"/>
        </w:rPr>
        <w:t>11.</w:t>
      </w:r>
      <w:r w:rsidRPr="00217556">
        <w:rPr>
          <w:rFonts w:ascii="Arial" w:eastAsia="Times New Roman" w:hAnsi="Arial" w:cs="Arial"/>
          <w:noProof/>
          <w:sz w:val="20"/>
          <w:szCs w:val="20"/>
          <w:lang w:eastAsia="en-GB"/>
        </w:rPr>
        <w:tab/>
        <w:t xml:space="preserve">Tvizer I. The closure is a mistake, and this is not how tests are collected either: Dr. Avi Mizrachi is no longer an opposition to decision-making in the government. </w:t>
      </w:r>
      <w:r w:rsidRPr="00217556">
        <w:rPr>
          <w:rFonts w:ascii="Arial" w:eastAsia="Times New Roman" w:hAnsi="Arial" w:cs="Arial"/>
          <w:i/>
          <w:noProof/>
          <w:sz w:val="20"/>
          <w:szCs w:val="20"/>
          <w:lang w:eastAsia="en-GB"/>
        </w:rPr>
        <w:t>N12.</w:t>
      </w:r>
      <w:r w:rsidRPr="00217556">
        <w:rPr>
          <w:rFonts w:ascii="Arial" w:eastAsia="Times New Roman" w:hAnsi="Arial" w:cs="Arial"/>
          <w:noProof/>
          <w:sz w:val="20"/>
          <w:szCs w:val="20"/>
          <w:lang w:eastAsia="en-GB"/>
        </w:rPr>
        <w:t>2020 October 25.</w:t>
      </w:r>
      <w:bookmarkEnd w:id="11"/>
    </w:p>
    <w:p w14:paraId="79F11ED0"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12" w:name="_ENREF_12"/>
      <w:r w:rsidRPr="00217556">
        <w:rPr>
          <w:rFonts w:ascii="Arial" w:eastAsia="Times New Roman" w:hAnsi="Arial" w:cs="Arial"/>
          <w:noProof/>
          <w:sz w:val="20"/>
          <w:szCs w:val="20"/>
          <w:lang w:eastAsia="en-GB"/>
        </w:rPr>
        <w:t>12.</w:t>
      </w:r>
      <w:r w:rsidRPr="00217556">
        <w:rPr>
          <w:rFonts w:ascii="Arial" w:eastAsia="Times New Roman" w:hAnsi="Arial" w:cs="Arial"/>
          <w:noProof/>
          <w:sz w:val="20"/>
          <w:szCs w:val="20"/>
          <w:lang w:eastAsia="en-GB"/>
        </w:rPr>
        <w:tab/>
        <w:t xml:space="preserve">Ashkenazi S, Weissberg H. Moshe Bar Siman Tov: "Yoram Lass is a cartoon, admiration for him is a very bad thing". </w:t>
      </w:r>
      <w:r w:rsidRPr="00217556">
        <w:rPr>
          <w:rFonts w:ascii="Arial" w:eastAsia="Times New Roman" w:hAnsi="Arial" w:cs="Arial"/>
          <w:i/>
          <w:noProof/>
          <w:sz w:val="20"/>
          <w:szCs w:val="20"/>
          <w:lang w:eastAsia="en-GB"/>
        </w:rPr>
        <w:t>Globes.</w:t>
      </w:r>
      <w:r w:rsidRPr="00217556">
        <w:rPr>
          <w:rFonts w:ascii="Arial" w:eastAsia="Times New Roman" w:hAnsi="Arial" w:cs="Arial"/>
          <w:noProof/>
          <w:sz w:val="20"/>
          <w:szCs w:val="20"/>
          <w:lang w:eastAsia="en-GB"/>
        </w:rPr>
        <w:t>2020 June 11.</w:t>
      </w:r>
      <w:bookmarkEnd w:id="12"/>
    </w:p>
    <w:p w14:paraId="32380F12"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13" w:name="_ENREF_13"/>
      <w:r w:rsidRPr="00217556">
        <w:rPr>
          <w:rFonts w:ascii="Arial" w:eastAsia="Times New Roman" w:hAnsi="Arial" w:cs="Arial"/>
          <w:noProof/>
          <w:sz w:val="20"/>
          <w:szCs w:val="20"/>
          <w:lang w:eastAsia="en-GB"/>
        </w:rPr>
        <w:t>13.</w:t>
      </w:r>
      <w:r w:rsidRPr="00217556">
        <w:rPr>
          <w:rFonts w:ascii="Arial" w:eastAsia="Times New Roman" w:hAnsi="Arial" w:cs="Arial"/>
          <w:noProof/>
          <w:sz w:val="20"/>
          <w:szCs w:val="20"/>
          <w:lang w:eastAsia="en-GB"/>
        </w:rPr>
        <w:tab/>
        <w:t xml:space="preserve">Golan A. Experts claim: there should be a two-week wait between the opening of the education system and the opening of trade. </w:t>
      </w:r>
      <w:r w:rsidRPr="00217556">
        <w:rPr>
          <w:rFonts w:ascii="Arial" w:eastAsia="Times New Roman" w:hAnsi="Arial" w:cs="Arial"/>
          <w:i/>
          <w:noProof/>
          <w:sz w:val="20"/>
          <w:szCs w:val="20"/>
          <w:lang w:eastAsia="en-GB"/>
        </w:rPr>
        <w:t>Israel Hayom.</w:t>
      </w:r>
      <w:r w:rsidRPr="00217556">
        <w:rPr>
          <w:rFonts w:ascii="Arial" w:eastAsia="Times New Roman" w:hAnsi="Arial" w:cs="Arial"/>
          <w:noProof/>
          <w:sz w:val="20"/>
          <w:szCs w:val="20"/>
          <w:lang w:eastAsia="en-GB"/>
        </w:rPr>
        <w:t>2020 November 5.</w:t>
      </w:r>
      <w:bookmarkEnd w:id="13"/>
    </w:p>
    <w:p w14:paraId="2BA6E29B"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14" w:name="_ENREF_14"/>
      <w:r w:rsidRPr="00217556">
        <w:rPr>
          <w:rFonts w:ascii="Arial" w:eastAsia="Times New Roman" w:hAnsi="Arial" w:cs="Arial"/>
          <w:noProof/>
          <w:sz w:val="20"/>
          <w:szCs w:val="20"/>
          <w:lang w:eastAsia="en-GB"/>
        </w:rPr>
        <w:t>14.</w:t>
      </w:r>
      <w:r w:rsidRPr="00217556">
        <w:rPr>
          <w:rFonts w:ascii="Arial" w:eastAsia="Times New Roman" w:hAnsi="Arial" w:cs="Arial"/>
          <w:noProof/>
          <w:sz w:val="20"/>
          <w:szCs w:val="20"/>
          <w:lang w:eastAsia="en-GB"/>
        </w:rPr>
        <w:tab/>
        <w:t xml:space="preserve">The Coronavirus Public Emergency Council. Subject: Continuation of the education system during the Corona crisis. </w:t>
      </w:r>
      <w:hyperlink r:id="rId11" w:history="1">
        <w:r w:rsidRPr="00217556">
          <w:rPr>
            <w:rFonts w:ascii="Arial" w:eastAsia="Times New Roman" w:hAnsi="Arial" w:cs="Arial"/>
            <w:noProof/>
            <w:color w:val="0563C1" w:themeColor="hyperlink"/>
            <w:sz w:val="20"/>
            <w:szCs w:val="20"/>
            <w:u w:val="single"/>
            <w:lang w:eastAsia="en-GB"/>
          </w:rPr>
          <w:t>https://pecc.org.il/docs/edu.pdf</w:t>
        </w:r>
      </w:hyperlink>
      <w:r w:rsidRPr="00217556">
        <w:rPr>
          <w:rFonts w:ascii="Arial" w:eastAsia="Times New Roman" w:hAnsi="Arial" w:cs="Arial"/>
          <w:noProof/>
          <w:sz w:val="20"/>
          <w:szCs w:val="20"/>
          <w:lang w:eastAsia="en-GB"/>
        </w:rPr>
        <w:t>. Published 2020 December 27. Accessed 2021 March 13.</w:t>
      </w:r>
      <w:bookmarkEnd w:id="14"/>
    </w:p>
    <w:p w14:paraId="3C502F92"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15" w:name="_ENREF_15"/>
      <w:r w:rsidRPr="00217556">
        <w:rPr>
          <w:rFonts w:ascii="Arial" w:eastAsia="Times New Roman" w:hAnsi="Arial" w:cs="Arial"/>
          <w:noProof/>
          <w:sz w:val="20"/>
          <w:szCs w:val="20"/>
          <w:lang w:eastAsia="en-GB"/>
        </w:rPr>
        <w:t>15.</w:t>
      </w:r>
      <w:r w:rsidRPr="00217556">
        <w:rPr>
          <w:rFonts w:ascii="Arial" w:eastAsia="Times New Roman" w:hAnsi="Arial" w:cs="Arial"/>
          <w:noProof/>
          <w:sz w:val="20"/>
          <w:szCs w:val="20"/>
          <w:lang w:eastAsia="en-GB"/>
        </w:rPr>
        <w:tab/>
        <w:t xml:space="preserve">The Coronavirus Public Emergency Council. Relax. recover. change! </w:t>
      </w:r>
      <w:hyperlink r:id="rId12" w:history="1">
        <w:r w:rsidRPr="00217556">
          <w:rPr>
            <w:rFonts w:ascii="Arial" w:eastAsia="Times New Roman" w:hAnsi="Arial" w:cs="Arial"/>
            <w:noProof/>
            <w:color w:val="0563C1" w:themeColor="hyperlink"/>
            <w:sz w:val="20"/>
            <w:szCs w:val="20"/>
            <w:u w:val="single"/>
            <w:lang w:eastAsia="en-GB"/>
          </w:rPr>
          <w:t>https://pecc.org.il/docs/titashtu.pdf</w:t>
        </w:r>
      </w:hyperlink>
      <w:r w:rsidRPr="00217556">
        <w:rPr>
          <w:rFonts w:ascii="Arial" w:eastAsia="Times New Roman" w:hAnsi="Arial" w:cs="Arial"/>
          <w:noProof/>
          <w:sz w:val="20"/>
          <w:szCs w:val="20"/>
          <w:lang w:eastAsia="en-GB"/>
        </w:rPr>
        <w:t>. Published 2021 February 9. Accessed 2021 March 13.</w:t>
      </w:r>
      <w:bookmarkEnd w:id="15"/>
    </w:p>
    <w:p w14:paraId="6B3DD704"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16" w:name="_ENREF_16"/>
      <w:r w:rsidRPr="00217556">
        <w:rPr>
          <w:rFonts w:ascii="Arial" w:eastAsia="Times New Roman" w:hAnsi="Arial" w:cs="Arial"/>
          <w:noProof/>
          <w:sz w:val="20"/>
          <w:szCs w:val="20"/>
          <w:lang w:eastAsia="en-GB"/>
        </w:rPr>
        <w:t>16.</w:t>
      </w:r>
      <w:r w:rsidRPr="00217556">
        <w:rPr>
          <w:rFonts w:ascii="Arial" w:eastAsia="Times New Roman" w:hAnsi="Arial" w:cs="Arial"/>
          <w:noProof/>
          <w:sz w:val="20"/>
          <w:szCs w:val="20"/>
          <w:lang w:eastAsia="en-GB"/>
        </w:rPr>
        <w:tab/>
        <w:t xml:space="preserve">Qimron U, Shachar A, Levitt M, Gavish U. Israel's opportunity to emerge from the crisis. </w:t>
      </w:r>
      <w:r w:rsidRPr="00217556">
        <w:rPr>
          <w:rFonts w:ascii="Arial" w:eastAsia="Times New Roman" w:hAnsi="Arial" w:cs="Arial"/>
          <w:i/>
          <w:noProof/>
          <w:sz w:val="20"/>
          <w:szCs w:val="20"/>
          <w:lang w:eastAsia="en-GB"/>
        </w:rPr>
        <w:t>Haaretz.</w:t>
      </w:r>
      <w:r w:rsidRPr="00217556">
        <w:rPr>
          <w:rFonts w:ascii="Arial" w:eastAsia="Times New Roman" w:hAnsi="Arial" w:cs="Arial"/>
          <w:noProof/>
          <w:sz w:val="20"/>
          <w:szCs w:val="20"/>
          <w:lang w:eastAsia="en-GB"/>
        </w:rPr>
        <w:t>2020 July 20.</w:t>
      </w:r>
      <w:bookmarkEnd w:id="16"/>
    </w:p>
    <w:p w14:paraId="3E6EB2A2"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17" w:name="_ENREF_17"/>
      <w:r w:rsidRPr="00217556">
        <w:rPr>
          <w:rFonts w:ascii="Arial" w:eastAsia="Times New Roman" w:hAnsi="Arial" w:cs="Arial"/>
          <w:noProof/>
          <w:sz w:val="20"/>
          <w:szCs w:val="20"/>
          <w:lang w:eastAsia="en-GB"/>
        </w:rPr>
        <w:t>17.</w:t>
      </w:r>
      <w:r w:rsidRPr="00217556">
        <w:rPr>
          <w:rFonts w:ascii="Arial" w:eastAsia="Times New Roman" w:hAnsi="Arial" w:cs="Arial"/>
          <w:noProof/>
          <w:sz w:val="20"/>
          <w:szCs w:val="20"/>
          <w:lang w:eastAsia="en-GB"/>
        </w:rPr>
        <w:tab/>
        <w:t xml:space="preserve">Glazer H. Collapse? Do we need a closure? senior doctors in the field think the country has lost direction. </w:t>
      </w:r>
      <w:r w:rsidRPr="00217556">
        <w:rPr>
          <w:rFonts w:ascii="Arial" w:eastAsia="Times New Roman" w:hAnsi="Arial" w:cs="Arial"/>
          <w:i/>
          <w:noProof/>
          <w:sz w:val="20"/>
          <w:szCs w:val="20"/>
          <w:lang w:eastAsia="en-GB"/>
        </w:rPr>
        <w:t>Haaretz.</w:t>
      </w:r>
      <w:r w:rsidRPr="00217556">
        <w:rPr>
          <w:rFonts w:ascii="Arial" w:eastAsia="Times New Roman" w:hAnsi="Arial" w:cs="Arial"/>
          <w:noProof/>
          <w:sz w:val="20"/>
          <w:szCs w:val="20"/>
          <w:lang w:eastAsia="en-GB"/>
        </w:rPr>
        <w:t>2020 October 5.</w:t>
      </w:r>
      <w:bookmarkEnd w:id="17"/>
    </w:p>
    <w:p w14:paraId="37C7C632"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18" w:name="_ENREF_18"/>
      <w:r w:rsidRPr="00217556">
        <w:rPr>
          <w:rFonts w:ascii="Arial" w:eastAsia="Times New Roman" w:hAnsi="Arial" w:cs="Arial"/>
          <w:noProof/>
          <w:sz w:val="20"/>
          <w:szCs w:val="20"/>
          <w:lang w:eastAsia="en-GB"/>
        </w:rPr>
        <w:t>18.</w:t>
      </w:r>
      <w:r w:rsidRPr="00217556">
        <w:rPr>
          <w:rFonts w:ascii="Arial" w:eastAsia="Times New Roman" w:hAnsi="Arial" w:cs="Arial"/>
          <w:noProof/>
          <w:sz w:val="20"/>
          <w:szCs w:val="20"/>
          <w:lang w:eastAsia="en-GB"/>
        </w:rPr>
        <w:tab/>
        <w:t xml:space="preserve">Gavish U. Why the coefficient of infection R is insignificant, what is immune depth and why the method of closure is ineffective - watch a lecture by Dr. Gavish who explains this in a very simple way. </w:t>
      </w:r>
      <w:hyperlink r:id="rId13" w:history="1">
        <w:r w:rsidRPr="00217556">
          <w:rPr>
            <w:rFonts w:ascii="Arial" w:eastAsia="Times New Roman" w:hAnsi="Arial" w:cs="Arial"/>
            <w:noProof/>
            <w:color w:val="0563C1" w:themeColor="hyperlink"/>
            <w:sz w:val="20"/>
            <w:szCs w:val="20"/>
            <w:u w:val="single"/>
            <w:lang w:eastAsia="en-GB"/>
          </w:rPr>
          <w:t>https://www.facebook.com/watch/?v=423143632087267</w:t>
        </w:r>
      </w:hyperlink>
      <w:r w:rsidRPr="00217556">
        <w:rPr>
          <w:rFonts w:ascii="Arial" w:eastAsia="Times New Roman" w:hAnsi="Arial" w:cs="Arial"/>
          <w:noProof/>
          <w:sz w:val="20"/>
          <w:szCs w:val="20"/>
          <w:lang w:eastAsia="en-GB"/>
        </w:rPr>
        <w:t>. Published 2021 February 10. Accessed 2021 March 13.</w:t>
      </w:r>
      <w:bookmarkEnd w:id="18"/>
    </w:p>
    <w:p w14:paraId="060B41BC"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19" w:name="_ENREF_19"/>
      <w:r w:rsidRPr="00217556">
        <w:rPr>
          <w:rFonts w:ascii="Arial" w:eastAsia="Times New Roman" w:hAnsi="Arial" w:cs="Arial"/>
          <w:noProof/>
          <w:sz w:val="20"/>
          <w:szCs w:val="20"/>
          <w:lang w:eastAsia="en-GB"/>
        </w:rPr>
        <w:t>19.</w:t>
      </w:r>
      <w:r w:rsidRPr="00217556">
        <w:rPr>
          <w:rFonts w:ascii="Arial" w:eastAsia="Times New Roman" w:hAnsi="Arial" w:cs="Arial"/>
          <w:noProof/>
          <w:sz w:val="20"/>
          <w:szCs w:val="20"/>
          <w:lang w:eastAsia="en-GB"/>
        </w:rPr>
        <w:tab/>
        <w:t xml:space="preserve">Bason E. The Ministry of Health announces: It is forbidden to go to parks, it is forbidden to go to malls, it is forbidden to go to the sea. Israel Ministry of Health. </w:t>
      </w:r>
      <w:hyperlink r:id="rId14" w:history="1">
        <w:r w:rsidRPr="00217556">
          <w:rPr>
            <w:rFonts w:ascii="Arial" w:eastAsia="Times New Roman" w:hAnsi="Arial" w:cs="Arial"/>
            <w:noProof/>
            <w:color w:val="0563C1" w:themeColor="hyperlink"/>
            <w:sz w:val="20"/>
            <w:szCs w:val="20"/>
            <w:u w:val="single"/>
            <w:lang w:eastAsia="en-GB"/>
          </w:rPr>
          <w:t>https://www.gov.il/BlobFolder/policy/cor-159050420/he/files_circulars_corona_cor_159050420.pdf</w:t>
        </w:r>
      </w:hyperlink>
      <w:r w:rsidRPr="00217556">
        <w:rPr>
          <w:rFonts w:ascii="Arial" w:eastAsia="Times New Roman" w:hAnsi="Arial" w:cs="Arial"/>
          <w:noProof/>
          <w:sz w:val="20"/>
          <w:szCs w:val="20"/>
          <w:lang w:eastAsia="en-GB"/>
        </w:rPr>
        <w:t>. Published 2020 March 17. Accessed 2021 March 13.</w:t>
      </w:r>
      <w:bookmarkEnd w:id="19"/>
    </w:p>
    <w:p w14:paraId="78E58D67"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20" w:name="_ENREF_20"/>
      <w:r w:rsidRPr="00217556">
        <w:rPr>
          <w:rFonts w:ascii="Arial" w:eastAsia="Times New Roman" w:hAnsi="Arial" w:cs="Arial"/>
          <w:noProof/>
          <w:sz w:val="20"/>
          <w:szCs w:val="20"/>
          <w:lang w:eastAsia="en-GB"/>
        </w:rPr>
        <w:lastRenderedPageBreak/>
        <w:t>20.</w:t>
      </w:r>
      <w:r w:rsidRPr="00217556">
        <w:rPr>
          <w:rFonts w:ascii="Arial" w:eastAsia="Times New Roman" w:hAnsi="Arial" w:cs="Arial"/>
          <w:noProof/>
          <w:sz w:val="20"/>
          <w:szCs w:val="20"/>
          <w:lang w:eastAsia="en-GB"/>
        </w:rPr>
        <w:tab/>
        <w:t xml:space="preserve">Model Common Sense. Masks - our position. </w:t>
      </w:r>
      <w:hyperlink r:id="rId15" w:history="1">
        <w:r w:rsidRPr="00217556">
          <w:rPr>
            <w:rFonts w:ascii="Arial" w:eastAsia="Times New Roman" w:hAnsi="Arial" w:cs="Arial"/>
            <w:noProof/>
            <w:color w:val="0563C1" w:themeColor="hyperlink"/>
            <w:sz w:val="20"/>
            <w:szCs w:val="20"/>
            <w:u w:val="single"/>
            <w:lang w:eastAsia="en-GB"/>
          </w:rPr>
          <w:t>https://www.facebook.com/groups/modelcommonsense/permalink/2504391416520278/</w:t>
        </w:r>
      </w:hyperlink>
      <w:r w:rsidRPr="00217556">
        <w:rPr>
          <w:rFonts w:ascii="Arial" w:eastAsia="Times New Roman" w:hAnsi="Arial" w:cs="Arial"/>
          <w:noProof/>
          <w:sz w:val="20"/>
          <w:szCs w:val="20"/>
          <w:lang w:eastAsia="en-GB"/>
        </w:rPr>
        <w:t>. Published 2020 October 28. Accessed 2021 March 13.</w:t>
      </w:r>
      <w:bookmarkEnd w:id="20"/>
    </w:p>
    <w:p w14:paraId="196EACE5"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21" w:name="_ENREF_21"/>
      <w:r w:rsidRPr="00217556">
        <w:rPr>
          <w:rFonts w:ascii="Arial" w:eastAsia="Times New Roman" w:hAnsi="Arial" w:cs="Arial"/>
          <w:noProof/>
          <w:sz w:val="20"/>
          <w:szCs w:val="20"/>
          <w:lang w:eastAsia="en-GB"/>
        </w:rPr>
        <w:t>21.</w:t>
      </w:r>
      <w:r w:rsidRPr="00217556">
        <w:rPr>
          <w:rFonts w:ascii="Arial" w:eastAsia="Times New Roman" w:hAnsi="Arial" w:cs="Arial"/>
          <w:noProof/>
          <w:sz w:val="20"/>
          <w:szCs w:val="20"/>
          <w:lang w:eastAsia="en-GB"/>
        </w:rPr>
        <w:tab/>
        <w:t xml:space="preserve">Tvizer I. Israeli researchers: hospital congestion may have led to excess mortality. </w:t>
      </w:r>
      <w:r w:rsidRPr="00217556">
        <w:rPr>
          <w:rFonts w:ascii="Arial" w:eastAsia="Times New Roman" w:hAnsi="Arial" w:cs="Arial"/>
          <w:i/>
          <w:noProof/>
          <w:sz w:val="20"/>
          <w:szCs w:val="20"/>
          <w:lang w:eastAsia="en-GB"/>
        </w:rPr>
        <w:t>N12.</w:t>
      </w:r>
      <w:r w:rsidRPr="00217556">
        <w:rPr>
          <w:rFonts w:ascii="Arial" w:eastAsia="Times New Roman" w:hAnsi="Arial" w:cs="Arial"/>
          <w:noProof/>
          <w:sz w:val="20"/>
          <w:szCs w:val="20"/>
          <w:lang w:eastAsia="en-GB"/>
        </w:rPr>
        <w:t>2021 January 18.</w:t>
      </w:r>
      <w:bookmarkEnd w:id="21"/>
    </w:p>
    <w:p w14:paraId="45EB8610"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22" w:name="_ENREF_22"/>
      <w:r w:rsidRPr="00217556">
        <w:rPr>
          <w:rFonts w:ascii="Arial" w:eastAsia="Times New Roman" w:hAnsi="Arial" w:cs="Arial"/>
          <w:noProof/>
          <w:sz w:val="20"/>
          <w:szCs w:val="20"/>
          <w:lang w:eastAsia="en-GB"/>
        </w:rPr>
        <w:t>22.</w:t>
      </w:r>
      <w:r w:rsidRPr="00217556">
        <w:rPr>
          <w:rFonts w:ascii="Arial" w:eastAsia="Times New Roman" w:hAnsi="Arial" w:cs="Arial"/>
          <w:noProof/>
          <w:sz w:val="20"/>
          <w:szCs w:val="20"/>
          <w:lang w:eastAsia="en-GB"/>
        </w:rPr>
        <w:tab/>
        <w:t xml:space="preserve">Caspit B, Magal Y. The ministers' dilemma: the accordion method, eradication or relief that can come at a heavy price. </w:t>
      </w:r>
      <w:r w:rsidRPr="00217556">
        <w:rPr>
          <w:rFonts w:ascii="Arial" w:eastAsia="Times New Roman" w:hAnsi="Arial" w:cs="Arial"/>
          <w:i/>
          <w:noProof/>
          <w:sz w:val="20"/>
          <w:szCs w:val="20"/>
          <w:lang w:eastAsia="en-GB"/>
        </w:rPr>
        <w:t>Maariv.</w:t>
      </w:r>
      <w:r w:rsidRPr="00217556">
        <w:rPr>
          <w:rFonts w:ascii="Arial" w:eastAsia="Times New Roman" w:hAnsi="Arial" w:cs="Arial"/>
          <w:noProof/>
          <w:sz w:val="20"/>
          <w:szCs w:val="20"/>
          <w:lang w:eastAsia="en-GB"/>
        </w:rPr>
        <w:t>2021 January 31.</w:t>
      </w:r>
      <w:bookmarkEnd w:id="22"/>
    </w:p>
    <w:p w14:paraId="7782E87A"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23" w:name="_ENREF_23"/>
      <w:r w:rsidRPr="00217556">
        <w:rPr>
          <w:rFonts w:ascii="Arial" w:eastAsia="Times New Roman" w:hAnsi="Arial" w:cs="Arial"/>
          <w:noProof/>
          <w:sz w:val="20"/>
          <w:szCs w:val="20"/>
          <w:lang w:eastAsia="en-GB"/>
        </w:rPr>
        <w:t>23.</w:t>
      </w:r>
      <w:r w:rsidRPr="00217556">
        <w:rPr>
          <w:rFonts w:ascii="Arial" w:eastAsia="Times New Roman" w:hAnsi="Arial" w:cs="Arial"/>
          <w:noProof/>
          <w:sz w:val="20"/>
          <w:szCs w:val="20"/>
          <w:lang w:eastAsia="en-GB"/>
        </w:rPr>
        <w:tab/>
        <w:t xml:space="preserve">The Coronavirus Public Emergency Council. Subject: Flawed factual basis presented to government members as part of a phone survey regarding a third lockdown. </w:t>
      </w:r>
      <w:hyperlink r:id="rId16" w:history="1">
        <w:r w:rsidRPr="00217556">
          <w:rPr>
            <w:rFonts w:ascii="Arial" w:eastAsia="Times New Roman" w:hAnsi="Arial" w:cs="Arial"/>
            <w:noProof/>
            <w:color w:val="0563C1" w:themeColor="hyperlink"/>
            <w:sz w:val="20"/>
            <w:szCs w:val="20"/>
            <w:u w:val="single"/>
            <w:lang w:eastAsia="en-GB"/>
          </w:rPr>
          <w:t>https://pecc.org.il/docs/factcheck.pdf</w:t>
        </w:r>
      </w:hyperlink>
      <w:r w:rsidRPr="00217556">
        <w:rPr>
          <w:rFonts w:ascii="Arial" w:eastAsia="Times New Roman" w:hAnsi="Arial" w:cs="Arial"/>
          <w:noProof/>
          <w:sz w:val="20"/>
          <w:szCs w:val="20"/>
          <w:lang w:eastAsia="en-GB"/>
        </w:rPr>
        <w:t>. Published 2020 December 26. Accessed 2021 March 13.</w:t>
      </w:r>
      <w:bookmarkEnd w:id="23"/>
    </w:p>
    <w:p w14:paraId="741D9A43"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24" w:name="_ENREF_24"/>
      <w:r w:rsidRPr="00217556">
        <w:rPr>
          <w:rFonts w:ascii="Arial" w:eastAsia="Times New Roman" w:hAnsi="Arial" w:cs="Arial"/>
          <w:noProof/>
          <w:sz w:val="20"/>
          <w:szCs w:val="20"/>
          <w:lang w:eastAsia="en-GB"/>
        </w:rPr>
        <w:t>24.</w:t>
      </w:r>
      <w:r w:rsidRPr="00217556">
        <w:rPr>
          <w:rFonts w:ascii="Arial" w:eastAsia="Times New Roman" w:hAnsi="Arial" w:cs="Arial"/>
          <w:noProof/>
          <w:sz w:val="20"/>
          <w:szCs w:val="20"/>
          <w:lang w:eastAsia="en-GB"/>
        </w:rPr>
        <w:tab/>
        <w:t xml:space="preserve">Yehezkelli Y. The load in the hospitals does not only depend on numbers, it is also in our hands. Doctors Only. </w:t>
      </w:r>
      <w:hyperlink r:id="rId17" w:history="1">
        <w:r w:rsidRPr="00217556">
          <w:rPr>
            <w:rFonts w:ascii="Arial" w:eastAsia="Times New Roman" w:hAnsi="Arial" w:cs="Arial"/>
            <w:noProof/>
            <w:color w:val="0563C1" w:themeColor="hyperlink"/>
            <w:sz w:val="20"/>
            <w:szCs w:val="20"/>
            <w:u w:val="single"/>
            <w:lang w:eastAsia="en-GB"/>
          </w:rPr>
          <w:t>https://publichealth.doctorsonly.co.il/2021/01/218811/?fbclid=IwAR1wlw5E0O_nlFwPt1OsObkgkCwsNe0HkFOAUxfoM9TA94EGOgmjnolFqX0</w:t>
        </w:r>
      </w:hyperlink>
      <w:r w:rsidRPr="00217556">
        <w:rPr>
          <w:rFonts w:ascii="Arial" w:eastAsia="Times New Roman" w:hAnsi="Arial" w:cs="Arial"/>
          <w:noProof/>
          <w:sz w:val="20"/>
          <w:szCs w:val="20"/>
          <w:lang w:eastAsia="en-GB"/>
        </w:rPr>
        <w:t>. Published 2021 January 21. Accessed 2021 March 13.</w:t>
      </w:r>
      <w:bookmarkEnd w:id="24"/>
    </w:p>
    <w:p w14:paraId="2EB3E59E"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25" w:name="_ENREF_25"/>
      <w:r w:rsidRPr="00217556">
        <w:rPr>
          <w:rFonts w:ascii="Arial" w:eastAsia="Times New Roman" w:hAnsi="Arial" w:cs="Arial"/>
          <w:noProof/>
          <w:sz w:val="20"/>
          <w:szCs w:val="20"/>
          <w:lang w:eastAsia="en-GB"/>
        </w:rPr>
        <w:t>25.</w:t>
      </w:r>
      <w:r w:rsidRPr="00217556">
        <w:rPr>
          <w:rFonts w:ascii="Arial" w:eastAsia="Times New Roman" w:hAnsi="Arial" w:cs="Arial"/>
          <w:noProof/>
          <w:sz w:val="20"/>
          <w:szCs w:val="20"/>
          <w:lang w:eastAsia="en-GB"/>
        </w:rPr>
        <w:tab/>
        <w:t xml:space="preserve">IsraeliPM. Netanyahu, Health Minister Litzman, Finance Minister Kahlon, and Education Minister Peretz made statements to the media. </w:t>
      </w:r>
      <w:hyperlink r:id="rId18" w:history="1">
        <w:r w:rsidRPr="00217556">
          <w:rPr>
            <w:rFonts w:ascii="Arial" w:eastAsia="Times New Roman" w:hAnsi="Arial" w:cs="Arial"/>
            <w:noProof/>
            <w:color w:val="0563C1" w:themeColor="hyperlink"/>
            <w:sz w:val="20"/>
            <w:szCs w:val="20"/>
            <w:u w:val="single"/>
            <w:lang w:eastAsia="en-GB"/>
          </w:rPr>
          <w:t>https://www.youtube.com/watch?app=desktop&amp;v=qdGqtMobLd8&amp;list=PLt-RWNOCtiva5uyc1AQP5xIeD8jXSYXwM&amp;index=17</w:t>
        </w:r>
      </w:hyperlink>
      <w:r w:rsidRPr="00217556">
        <w:rPr>
          <w:rFonts w:ascii="Arial" w:eastAsia="Times New Roman" w:hAnsi="Arial" w:cs="Arial"/>
          <w:noProof/>
          <w:sz w:val="20"/>
          <w:szCs w:val="20"/>
          <w:lang w:eastAsia="en-GB"/>
        </w:rPr>
        <w:t>. Published 2020 March 12. Accessed 2021 March 13.</w:t>
      </w:r>
      <w:bookmarkEnd w:id="25"/>
    </w:p>
    <w:p w14:paraId="467C99D1"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26" w:name="_ENREF_26"/>
      <w:r w:rsidRPr="00217556">
        <w:rPr>
          <w:rFonts w:ascii="Arial" w:eastAsia="Times New Roman" w:hAnsi="Arial" w:cs="Arial"/>
          <w:noProof/>
          <w:sz w:val="20"/>
          <w:szCs w:val="20"/>
          <w:lang w:eastAsia="en-GB"/>
        </w:rPr>
        <w:t>26.</w:t>
      </w:r>
      <w:r w:rsidRPr="00217556">
        <w:rPr>
          <w:rFonts w:ascii="Arial" w:eastAsia="Times New Roman" w:hAnsi="Arial" w:cs="Arial"/>
          <w:noProof/>
          <w:sz w:val="20"/>
          <w:szCs w:val="20"/>
          <w:lang w:eastAsia="en-GB"/>
        </w:rPr>
        <w:tab/>
        <w:t xml:space="preserve">Israel Ministry of Health. There’s a chance we won’t get out of this! Don’t wait for the vaccines to run out – go out and get vaccinated. </w:t>
      </w:r>
      <w:hyperlink r:id="rId19" w:history="1">
        <w:r w:rsidRPr="00217556">
          <w:rPr>
            <w:rFonts w:ascii="Arial" w:eastAsia="Times New Roman" w:hAnsi="Arial" w:cs="Arial"/>
            <w:noProof/>
            <w:color w:val="0563C1" w:themeColor="hyperlink"/>
            <w:sz w:val="20"/>
            <w:szCs w:val="20"/>
            <w:u w:val="single"/>
            <w:lang w:eastAsia="en-GB"/>
          </w:rPr>
          <w:t>https://www.facebook.com/watch/?v=234778384940428</w:t>
        </w:r>
      </w:hyperlink>
      <w:r w:rsidRPr="00217556">
        <w:rPr>
          <w:rFonts w:ascii="Arial" w:eastAsia="Times New Roman" w:hAnsi="Arial" w:cs="Arial"/>
          <w:noProof/>
          <w:sz w:val="20"/>
          <w:szCs w:val="20"/>
          <w:lang w:eastAsia="en-GB"/>
        </w:rPr>
        <w:t>. Published 2021 February 12. Accessed 2021 March 13.</w:t>
      </w:r>
      <w:bookmarkEnd w:id="26"/>
    </w:p>
    <w:p w14:paraId="3525C257"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27" w:name="_ENREF_27"/>
      <w:r w:rsidRPr="00217556">
        <w:rPr>
          <w:rFonts w:ascii="Arial" w:eastAsia="Times New Roman" w:hAnsi="Arial" w:cs="Arial"/>
          <w:noProof/>
          <w:sz w:val="20"/>
          <w:szCs w:val="20"/>
          <w:lang w:eastAsia="en-GB"/>
        </w:rPr>
        <w:t>27.</w:t>
      </w:r>
      <w:r w:rsidRPr="00217556">
        <w:rPr>
          <w:rFonts w:ascii="Arial" w:eastAsia="Times New Roman" w:hAnsi="Arial" w:cs="Arial"/>
          <w:noProof/>
          <w:sz w:val="20"/>
          <w:szCs w:val="20"/>
          <w:lang w:eastAsia="en-GB"/>
        </w:rPr>
        <w:tab/>
        <w:t xml:space="preserve">The Hebrew University of Jerusalem. Survey: threats of fines or detention in the Corona crisis did not change the behavior of Israelis. </w:t>
      </w:r>
      <w:hyperlink r:id="rId20" w:history="1">
        <w:r w:rsidRPr="00217556">
          <w:rPr>
            <w:rFonts w:ascii="Arial" w:eastAsia="Times New Roman" w:hAnsi="Arial" w:cs="Arial"/>
            <w:noProof/>
            <w:color w:val="0563C1" w:themeColor="hyperlink"/>
            <w:sz w:val="20"/>
            <w:szCs w:val="20"/>
            <w:u w:val="single"/>
            <w:lang w:eastAsia="en-GB"/>
          </w:rPr>
          <w:t>https://new.huji.ac.il/news/%D7%A1%D7%A7%D7%A8-%D7%94%D7%90%D7%99%D7%95%D7%9E%D7%99%D7%9D-%D7%91%D7%A7%D7%A0%D7%A1%D7%95%D7%AA-%D7%90%D7%95-%D7%91%D7%9E%D7%A2%D7%A6%D7%A8-%D7%91%D7%96%D7%9E%D7%9F-%D7%9E%D7%A9%D7%91%D7%A8-</w:t>
        </w:r>
        <w:r w:rsidRPr="00217556">
          <w:rPr>
            <w:rFonts w:ascii="Arial" w:eastAsia="Times New Roman" w:hAnsi="Arial" w:cs="Arial"/>
            <w:noProof/>
            <w:color w:val="0563C1" w:themeColor="hyperlink"/>
            <w:sz w:val="20"/>
            <w:szCs w:val="20"/>
            <w:u w:val="single"/>
            <w:lang w:eastAsia="en-GB"/>
          </w:rPr>
          <w:lastRenderedPageBreak/>
          <w:t>%D7%94%D7%A7%D7%95%D7%A8%D7%95%D7%A0%D7%94-%D7%9C%D7%90-%D7%A9%D7%99%D7%A0%D7%95-%D7%90%D7%AA-%D7%94%D7%AA%D7%A0%D7%94%D7%92%D7%95%D7%AA-%D7%94%D7%99%D7%A9%D7%A8%D7%90%D7%9C%D7%99%D7%9D</w:t>
        </w:r>
      </w:hyperlink>
      <w:r w:rsidRPr="00217556">
        <w:rPr>
          <w:rFonts w:ascii="Arial" w:eastAsia="Times New Roman" w:hAnsi="Arial" w:cs="Arial"/>
          <w:noProof/>
          <w:sz w:val="20"/>
          <w:szCs w:val="20"/>
          <w:lang w:eastAsia="en-GB"/>
        </w:rPr>
        <w:t>. Published 2020. Accessed 2021 March 13.</w:t>
      </w:r>
      <w:bookmarkEnd w:id="27"/>
    </w:p>
    <w:p w14:paraId="049D4E2A"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28" w:name="_ENREF_28"/>
      <w:r w:rsidRPr="00217556">
        <w:rPr>
          <w:rFonts w:ascii="Arial" w:eastAsia="Times New Roman" w:hAnsi="Arial" w:cs="Arial"/>
          <w:noProof/>
          <w:sz w:val="20"/>
          <w:szCs w:val="20"/>
          <w:lang w:eastAsia="en-GB"/>
        </w:rPr>
        <w:t>28.</w:t>
      </w:r>
      <w:r w:rsidRPr="00217556">
        <w:rPr>
          <w:rFonts w:ascii="Arial" w:eastAsia="Times New Roman" w:hAnsi="Arial" w:cs="Arial"/>
          <w:noProof/>
          <w:sz w:val="20"/>
          <w:szCs w:val="20"/>
          <w:lang w:eastAsia="en-GB"/>
        </w:rPr>
        <w:tab/>
        <w:t xml:space="preserve">The Corona crisis: the threats of fines and detention have not changed the behavior of Israelis. </w:t>
      </w:r>
      <w:r w:rsidRPr="00217556">
        <w:rPr>
          <w:rFonts w:ascii="Arial" w:eastAsia="Times New Roman" w:hAnsi="Arial" w:cs="Arial"/>
          <w:i/>
          <w:noProof/>
          <w:sz w:val="20"/>
          <w:szCs w:val="20"/>
          <w:lang w:eastAsia="en-GB"/>
        </w:rPr>
        <w:t>Kol Rega.</w:t>
      </w:r>
      <w:r w:rsidRPr="00217556">
        <w:rPr>
          <w:rFonts w:ascii="Arial" w:eastAsia="Times New Roman" w:hAnsi="Arial" w:cs="Arial"/>
          <w:noProof/>
          <w:sz w:val="20"/>
          <w:szCs w:val="20"/>
          <w:lang w:eastAsia="en-GB"/>
        </w:rPr>
        <w:t>2020 May 26.</w:t>
      </w:r>
      <w:bookmarkEnd w:id="28"/>
    </w:p>
    <w:p w14:paraId="21CC4A78"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29" w:name="_ENREF_29"/>
      <w:r w:rsidRPr="00217556">
        <w:rPr>
          <w:rFonts w:ascii="Arial" w:eastAsia="Times New Roman" w:hAnsi="Arial" w:cs="Arial"/>
          <w:noProof/>
          <w:sz w:val="20"/>
          <w:szCs w:val="20"/>
          <w:lang w:eastAsia="en-GB"/>
        </w:rPr>
        <w:t>29.</w:t>
      </w:r>
      <w:r w:rsidRPr="00217556">
        <w:rPr>
          <w:rFonts w:ascii="Arial" w:eastAsia="Times New Roman" w:hAnsi="Arial" w:cs="Arial"/>
          <w:noProof/>
          <w:sz w:val="20"/>
          <w:szCs w:val="20"/>
          <w:lang w:eastAsia="en-GB"/>
        </w:rPr>
        <w:tab/>
        <w:t xml:space="preserve">Machatzlakorona. </w:t>
      </w:r>
      <w:hyperlink r:id="rId21" w:history="1">
        <w:r w:rsidRPr="00217556">
          <w:rPr>
            <w:rFonts w:ascii="Arial" w:eastAsia="Times New Roman" w:hAnsi="Arial" w:cs="Arial"/>
            <w:noProof/>
            <w:color w:val="0563C1" w:themeColor="hyperlink"/>
            <w:sz w:val="20"/>
            <w:szCs w:val="20"/>
            <w:u w:val="single"/>
            <w:lang w:eastAsia="en-GB"/>
          </w:rPr>
          <w:t>https://www.facebook.com/machatzlakorona/posts/124063049620838</w:t>
        </w:r>
      </w:hyperlink>
      <w:r w:rsidRPr="00217556">
        <w:rPr>
          <w:rFonts w:ascii="Arial" w:eastAsia="Times New Roman" w:hAnsi="Arial" w:cs="Arial"/>
          <w:noProof/>
          <w:sz w:val="20"/>
          <w:szCs w:val="20"/>
          <w:lang w:eastAsia="en-GB"/>
        </w:rPr>
        <w:t>. Published 2021 February 15. Accessed 2021 March 13.</w:t>
      </w:r>
      <w:bookmarkEnd w:id="29"/>
    </w:p>
    <w:p w14:paraId="3551B3B0"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30" w:name="_ENREF_30"/>
      <w:r w:rsidRPr="00217556">
        <w:rPr>
          <w:rFonts w:ascii="Arial" w:eastAsia="Times New Roman" w:hAnsi="Arial" w:cs="Arial"/>
          <w:noProof/>
          <w:sz w:val="20"/>
          <w:szCs w:val="20"/>
          <w:lang w:eastAsia="en-GB"/>
        </w:rPr>
        <w:t>30.</w:t>
      </w:r>
      <w:r w:rsidRPr="00217556">
        <w:rPr>
          <w:rFonts w:ascii="Arial" w:eastAsia="Times New Roman" w:hAnsi="Arial" w:cs="Arial"/>
          <w:noProof/>
          <w:sz w:val="20"/>
          <w:szCs w:val="20"/>
          <w:lang w:eastAsia="en-GB"/>
        </w:rPr>
        <w:tab/>
        <w:t xml:space="preserve">Yehezkelli Y. </w:t>
      </w:r>
      <w:hyperlink r:id="rId22" w:history="1">
        <w:r w:rsidRPr="00217556">
          <w:rPr>
            <w:rFonts w:ascii="Arial" w:eastAsia="Times New Roman" w:hAnsi="Arial" w:cs="Arial"/>
            <w:noProof/>
            <w:color w:val="0563C1" w:themeColor="hyperlink"/>
            <w:sz w:val="20"/>
            <w:szCs w:val="20"/>
            <w:u w:val="single"/>
            <w:lang w:eastAsia="en-GB"/>
          </w:rPr>
          <w:t>https://www.facebook.com/100032440341837/posts/418157669275574/</w:t>
        </w:r>
      </w:hyperlink>
      <w:r w:rsidRPr="00217556">
        <w:rPr>
          <w:rFonts w:ascii="Arial" w:eastAsia="Times New Roman" w:hAnsi="Arial" w:cs="Arial"/>
          <w:noProof/>
          <w:sz w:val="20"/>
          <w:szCs w:val="20"/>
          <w:lang w:eastAsia="en-GB"/>
        </w:rPr>
        <w:t>. Published 2021 February 17. Accessed 2021 March 13.</w:t>
      </w:r>
      <w:bookmarkEnd w:id="30"/>
    </w:p>
    <w:p w14:paraId="1A673577"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31" w:name="_ENREF_31"/>
      <w:r w:rsidRPr="00217556">
        <w:rPr>
          <w:rFonts w:ascii="Arial" w:eastAsia="Times New Roman" w:hAnsi="Arial" w:cs="Arial"/>
          <w:noProof/>
          <w:sz w:val="20"/>
          <w:szCs w:val="20"/>
          <w:lang w:eastAsia="en-GB"/>
        </w:rPr>
        <w:t>31.</w:t>
      </w:r>
      <w:r w:rsidRPr="00217556">
        <w:rPr>
          <w:rFonts w:ascii="Arial" w:eastAsia="Times New Roman" w:hAnsi="Arial" w:cs="Arial"/>
          <w:noProof/>
          <w:sz w:val="20"/>
          <w:szCs w:val="20"/>
          <w:lang w:eastAsia="en-GB"/>
        </w:rPr>
        <w:tab/>
        <w:t xml:space="preserve">Maanit C. Following the "lost" protocols: why does the public not know how the government decided on closure and economic paralysis? </w:t>
      </w:r>
      <w:r w:rsidRPr="00217556">
        <w:rPr>
          <w:rFonts w:ascii="Arial" w:eastAsia="Times New Roman" w:hAnsi="Arial" w:cs="Arial"/>
          <w:i/>
          <w:noProof/>
          <w:sz w:val="20"/>
          <w:szCs w:val="20"/>
          <w:lang w:eastAsia="en-GB"/>
        </w:rPr>
        <w:t>Globes,</w:t>
      </w:r>
      <w:r w:rsidRPr="00217556">
        <w:rPr>
          <w:rFonts w:ascii="Arial" w:eastAsia="Times New Roman" w:hAnsi="Arial" w:cs="Arial"/>
          <w:noProof/>
          <w:sz w:val="20"/>
          <w:szCs w:val="20"/>
          <w:lang w:eastAsia="en-GB"/>
        </w:rPr>
        <w:t>2020 June 8.</w:t>
      </w:r>
      <w:bookmarkEnd w:id="31"/>
    </w:p>
    <w:p w14:paraId="047AD77F"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bookmarkStart w:id="32" w:name="_ENREF_32"/>
      <w:r w:rsidRPr="00217556">
        <w:rPr>
          <w:rFonts w:ascii="Arial" w:eastAsia="Times New Roman" w:hAnsi="Arial" w:cs="Arial"/>
          <w:noProof/>
          <w:sz w:val="20"/>
          <w:szCs w:val="20"/>
          <w:lang w:eastAsia="en-GB"/>
        </w:rPr>
        <w:t>32.</w:t>
      </w:r>
      <w:r w:rsidRPr="00217556">
        <w:rPr>
          <w:rFonts w:ascii="Arial" w:eastAsia="Times New Roman" w:hAnsi="Arial" w:cs="Arial"/>
          <w:noProof/>
          <w:sz w:val="20"/>
          <w:szCs w:val="20"/>
          <w:lang w:eastAsia="en-GB"/>
        </w:rPr>
        <w:tab/>
        <w:t xml:space="preserve">"Unprofessional, not serious": an attack on the report that stated that Israel is entering the second wave of Corona. </w:t>
      </w:r>
      <w:r w:rsidRPr="00217556">
        <w:rPr>
          <w:rFonts w:ascii="Arial" w:eastAsia="Times New Roman" w:hAnsi="Arial" w:cs="Arial"/>
          <w:i/>
          <w:noProof/>
          <w:sz w:val="20"/>
          <w:szCs w:val="20"/>
          <w:lang w:eastAsia="en-GB"/>
        </w:rPr>
        <w:t>The Marker.</w:t>
      </w:r>
      <w:r w:rsidRPr="00217556">
        <w:rPr>
          <w:rFonts w:ascii="Arial" w:eastAsia="Times New Roman" w:hAnsi="Arial" w:cs="Arial"/>
          <w:noProof/>
          <w:sz w:val="20"/>
          <w:szCs w:val="20"/>
          <w:lang w:eastAsia="en-GB"/>
        </w:rPr>
        <w:t>2020 June 20.</w:t>
      </w:r>
      <w:bookmarkEnd w:id="32"/>
    </w:p>
    <w:p w14:paraId="77A9DEA0" w14:textId="77777777" w:rsidR="00217556" w:rsidRPr="00217556" w:rsidRDefault="00217556" w:rsidP="00217556">
      <w:pPr>
        <w:spacing w:after="60" w:line="480" w:lineRule="auto"/>
        <w:ind w:left="720" w:hanging="720"/>
        <w:rPr>
          <w:rFonts w:ascii="Arial" w:eastAsia="Times New Roman" w:hAnsi="Arial" w:cs="Arial"/>
          <w:noProof/>
          <w:sz w:val="20"/>
          <w:szCs w:val="20"/>
          <w:lang w:eastAsia="en-GB"/>
        </w:rPr>
      </w:pPr>
      <w:bookmarkStart w:id="33" w:name="_ENREF_33"/>
      <w:r w:rsidRPr="00217556">
        <w:rPr>
          <w:rFonts w:ascii="Arial" w:eastAsia="Times New Roman" w:hAnsi="Arial" w:cs="Arial"/>
          <w:noProof/>
          <w:sz w:val="20"/>
          <w:szCs w:val="20"/>
          <w:lang w:eastAsia="en-GB"/>
        </w:rPr>
        <w:t>33.</w:t>
      </w:r>
      <w:r w:rsidRPr="00217556">
        <w:rPr>
          <w:rFonts w:ascii="Arial" w:eastAsia="Times New Roman" w:hAnsi="Arial" w:cs="Arial"/>
          <w:noProof/>
          <w:sz w:val="20"/>
          <w:szCs w:val="20"/>
          <w:lang w:eastAsia="en-GB"/>
        </w:rPr>
        <w:tab/>
        <w:t xml:space="preserve">Friedman E. Not everyone was wrong: Israel was dragged after the world's closures - instead of being a role model. </w:t>
      </w:r>
      <w:r w:rsidRPr="00217556">
        <w:rPr>
          <w:rFonts w:ascii="Arial" w:eastAsia="Times New Roman" w:hAnsi="Arial" w:cs="Arial"/>
          <w:i/>
          <w:noProof/>
          <w:sz w:val="20"/>
          <w:szCs w:val="20"/>
          <w:lang w:eastAsia="en-GB"/>
        </w:rPr>
        <w:t>N12.</w:t>
      </w:r>
      <w:r w:rsidRPr="00217556">
        <w:rPr>
          <w:rFonts w:ascii="Arial" w:eastAsia="Times New Roman" w:hAnsi="Arial" w:cs="Arial"/>
          <w:noProof/>
          <w:sz w:val="20"/>
          <w:szCs w:val="20"/>
          <w:lang w:eastAsia="en-GB"/>
        </w:rPr>
        <w:t>2021 January 12.</w:t>
      </w:r>
      <w:bookmarkEnd w:id="33"/>
    </w:p>
    <w:p w14:paraId="4ACEA8DE" w14:textId="77777777" w:rsidR="00217556" w:rsidRPr="00217556" w:rsidRDefault="00217556" w:rsidP="00217556">
      <w:pPr>
        <w:widowControl w:val="0"/>
        <w:spacing w:after="0" w:line="480" w:lineRule="auto"/>
        <w:rPr>
          <w:rFonts w:asciiTheme="minorBidi" w:eastAsia="Times New Roman" w:hAnsiTheme="minorBidi"/>
          <w:b/>
          <w:bCs/>
          <w:sz w:val="20"/>
          <w:szCs w:val="20"/>
          <w:lang w:val="en" w:eastAsia="en-GB" w:bidi="ar-SA"/>
        </w:rPr>
      </w:pPr>
      <w:r w:rsidRPr="00217556">
        <w:rPr>
          <w:rFonts w:asciiTheme="minorBidi" w:eastAsia="Times New Roman" w:hAnsiTheme="minorBidi"/>
          <w:b/>
          <w:bCs/>
          <w:sz w:val="20"/>
          <w:szCs w:val="20"/>
          <w:lang w:val="en" w:eastAsia="en-GB" w:bidi="ar-SA"/>
        </w:rPr>
        <w:fldChar w:fldCharType="end"/>
      </w:r>
    </w:p>
    <w:p w14:paraId="04C94E2F" w14:textId="6DA99557" w:rsidR="00217556" w:rsidRDefault="00217556" w:rsidP="00217556">
      <w:pPr>
        <w:pStyle w:val="ListParagraph"/>
        <w:ind w:left="0"/>
        <w:rPr>
          <w:rFonts w:asciiTheme="minorBidi" w:hAnsiTheme="minorBidi"/>
          <w:sz w:val="20"/>
          <w:szCs w:val="20"/>
        </w:rPr>
      </w:pPr>
    </w:p>
    <w:p w14:paraId="1DD32EDB" w14:textId="49B951F6" w:rsidR="00217556" w:rsidRDefault="00217556" w:rsidP="00217556">
      <w:pPr>
        <w:pStyle w:val="ListParagraph"/>
        <w:ind w:left="0"/>
        <w:rPr>
          <w:rFonts w:asciiTheme="minorBidi" w:hAnsiTheme="minorBidi"/>
          <w:sz w:val="20"/>
          <w:szCs w:val="20"/>
        </w:rPr>
      </w:pPr>
    </w:p>
    <w:p w14:paraId="658A325E" w14:textId="01BB1E7D" w:rsidR="00217556" w:rsidRDefault="00217556" w:rsidP="00217556">
      <w:pPr>
        <w:pStyle w:val="ListParagraph"/>
        <w:ind w:left="0"/>
        <w:rPr>
          <w:rFonts w:asciiTheme="minorBidi" w:hAnsiTheme="minorBidi"/>
          <w:sz w:val="20"/>
          <w:szCs w:val="20"/>
        </w:rPr>
      </w:pPr>
    </w:p>
    <w:p w14:paraId="028D48D4" w14:textId="012F8EF7" w:rsidR="00217556" w:rsidRDefault="00217556" w:rsidP="00217556">
      <w:pPr>
        <w:pStyle w:val="ListParagraph"/>
        <w:ind w:left="0"/>
        <w:rPr>
          <w:rFonts w:asciiTheme="minorBidi" w:hAnsiTheme="minorBidi"/>
          <w:sz w:val="20"/>
          <w:szCs w:val="20"/>
        </w:rPr>
      </w:pPr>
    </w:p>
    <w:p w14:paraId="188C48B5" w14:textId="58CE15B2" w:rsidR="00217556" w:rsidRDefault="00217556" w:rsidP="00217556">
      <w:pPr>
        <w:pStyle w:val="ListParagraph"/>
        <w:ind w:left="0"/>
        <w:rPr>
          <w:rFonts w:asciiTheme="minorBidi" w:hAnsiTheme="minorBidi"/>
          <w:sz w:val="20"/>
          <w:szCs w:val="20"/>
        </w:rPr>
      </w:pPr>
    </w:p>
    <w:p w14:paraId="75231FEF" w14:textId="5F8CFE98" w:rsidR="00217556" w:rsidRDefault="00217556" w:rsidP="00217556">
      <w:pPr>
        <w:pStyle w:val="ListParagraph"/>
        <w:ind w:left="0"/>
        <w:rPr>
          <w:rFonts w:asciiTheme="minorBidi" w:hAnsiTheme="minorBidi"/>
          <w:sz w:val="20"/>
          <w:szCs w:val="20"/>
        </w:rPr>
      </w:pPr>
    </w:p>
    <w:p w14:paraId="3F100747" w14:textId="64F40482" w:rsidR="00217556" w:rsidRDefault="00217556" w:rsidP="00217556">
      <w:pPr>
        <w:pStyle w:val="ListParagraph"/>
        <w:ind w:left="0"/>
        <w:rPr>
          <w:rFonts w:asciiTheme="minorBidi" w:hAnsiTheme="minorBidi"/>
          <w:sz w:val="20"/>
          <w:szCs w:val="20"/>
        </w:rPr>
      </w:pPr>
    </w:p>
    <w:p w14:paraId="005DE7A4" w14:textId="2D8C2E16" w:rsidR="00217556" w:rsidRDefault="00217556" w:rsidP="00217556">
      <w:pPr>
        <w:pStyle w:val="ListParagraph"/>
        <w:ind w:left="0"/>
        <w:rPr>
          <w:rFonts w:asciiTheme="minorBidi" w:hAnsiTheme="minorBidi"/>
          <w:sz w:val="20"/>
          <w:szCs w:val="20"/>
        </w:rPr>
      </w:pPr>
    </w:p>
    <w:p w14:paraId="75D0BB9C" w14:textId="51FA8932" w:rsidR="00217556" w:rsidRDefault="00217556" w:rsidP="00217556">
      <w:pPr>
        <w:pStyle w:val="ListParagraph"/>
        <w:ind w:left="0"/>
        <w:rPr>
          <w:rFonts w:asciiTheme="minorBidi" w:hAnsiTheme="minorBidi"/>
          <w:sz w:val="20"/>
          <w:szCs w:val="20"/>
        </w:rPr>
      </w:pPr>
    </w:p>
    <w:p w14:paraId="136E2446" w14:textId="0372547F" w:rsidR="005D54F3" w:rsidRDefault="005D54F3" w:rsidP="00217556">
      <w:pPr>
        <w:pStyle w:val="ListParagraph"/>
        <w:ind w:left="0"/>
        <w:rPr>
          <w:rFonts w:asciiTheme="minorBidi" w:hAnsiTheme="minorBidi"/>
          <w:sz w:val="20"/>
          <w:szCs w:val="20"/>
        </w:rPr>
      </w:pPr>
    </w:p>
    <w:p w14:paraId="54202F0D" w14:textId="71B9F849" w:rsidR="005D54F3" w:rsidRDefault="005D54F3" w:rsidP="00217556">
      <w:pPr>
        <w:pStyle w:val="ListParagraph"/>
        <w:ind w:left="0"/>
        <w:rPr>
          <w:rFonts w:asciiTheme="minorBidi" w:hAnsiTheme="minorBidi"/>
          <w:sz w:val="20"/>
          <w:szCs w:val="20"/>
        </w:rPr>
      </w:pPr>
    </w:p>
    <w:p w14:paraId="0676FE50" w14:textId="1E06E4DC" w:rsidR="005D54F3" w:rsidRDefault="005D54F3" w:rsidP="00217556">
      <w:pPr>
        <w:pStyle w:val="ListParagraph"/>
        <w:ind w:left="0"/>
        <w:rPr>
          <w:rFonts w:asciiTheme="minorBidi" w:hAnsiTheme="minorBidi"/>
          <w:sz w:val="20"/>
          <w:szCs w:val="20"/>
        </w:rPr>
      </w:pPr>
    </w:p>
    <w:p w14:paraId="09867C54" w14:textId="075C6308" w:rsidR="005D54F3" w:rsidRDefault="005D54F3" w:rsidP="00217556">
      <w:pPr>
        <w:pStyle w:val="ListParagraph"/>
        <w:ind w:left="0"/>
        <w:rPr>
          <w:rFonts w:asciiTheme="minorBidi" w:hAnsiTheme="minorBidi"/>
          <w:sz w:val="20"/>
          <w:szCs w:val="20"/>
        </w:rPr>
      </w:pPr>
    </w:p>
    <w:p w14:paraId="7E4FEC70" w14:textId="77777777" w:rsidR="005D54F3" w:rsidRDefault="005D54F3" w:rsidP="00217556">
      <w:pPr>
        <w:pStyle w:val="ListParagraph"/>
        <w:ind w:left="0"/>
        <w:rPr>
          <w:rFonts w:asciiTheme="minorBidi" w:hAnsiTheme="minorBidi"/>
          <w:sz w:val="20"/>
          <w:szCs w:val="20"/>
        </w:rPr>
      </w:pPr>
    </w:p>
    <w:p w14:paraId="7DEA724B" w14:textId="262FA294" w:rsidR="00217556" w:rsidRDefault="00217556" w:rsidP="00217556">
      <w:pPr>
        <w:pStyle w:val="ListParagraph"/>
        <w:ind w:left="0"/>
        <w:rPr>
          <w:rFonts w:asciiTheme="minorBidi" w:hAnsiTheme="minorBidi"/>
          <w:sz w:val="20"/>
          <w:szCs w:val="20"/>
        </w:rPr>
      </w:pPr>
    </w:p>
    <w:p w14:paraId="0C7CE102" w14:textId="2DD0CA04" w:rsidR="00217556" w:rsidRDefault="00217556" w:rsidP="00217556">
      <w:pPr>
        <w:pStyle w:val="ListParagraph"/>
        <w:ind w:left="0"/>
        <w:rPr>
          <w:rFonts w:asciiTheme="minorBidi" w:hAnsiTheme="minorBidi"/>
          <w:sz w:val="20"/>
          <w:szCs w:val="20"/>
        </w:rPr>
      </w:pPr>
    </w:p>
    <w:p w14:paraId="3DE2CF73" w14:textId="413D3A01" w:rsidR="00217556" w:rsidRDefault="00217556" w:rsidP="00217556">
      <w:pPr>
        <w:pStyle w:val="ListParagraph"/>
        <w:ind w:left="0"/>
        <w:rPr>
          <w:rFonts w:asciiTheme="minorBidi" w:hAnsiTheme="minorBidi"/>
          <w:sz w:val="20"/>
          <w:szCs w:val="20"/>
        </w:rPr>
      </w:pPr>
    </w:p>
    <w:p w14:paraId="64E72049" w14:textId="11CE8E41" w:rsidR="00217556" w:rsidRDefault="00217556" w:rsidP="00217556">
      <w:pPr>
        <w:pStyle w:val="ListParagraph"/>
        <w:ind w:left="0"/>
        <w:rPr>
          <w:rFonts w:asciiTheme="minorBidi" w:hAnsiTheme="minorBidi"/>
          <w:sz w:val="20"/>
          <w:szCs w:val="20"/>
        </w:rPr>
      </w:pPr>
    </w:p>
    <w:p w14:paraId="1796A217" w14:textId="77777777" w:rsidR="00217556" w:rsidRPr="00217556" w:rsidRDefault="00217556" w:rsidP="00217556">
      <w:pPr>
        <w:widowControl w:val="0"/>
        <w:spacing w:after="0" w:line="480" w:lineRule="auto"/>
        <w:rPr>
          <w:rFonts w:asciiTheme="minorBidi" w:eastAsia="Times New Roman" w:hAnsiTheme="minorBidi"/>
          <w:sz w:val="20"/>
          <w:szCs w:val="20"/>
          <w:lang w:val="en" w:eastAsia="en-GB" w:bidi="ar-SA"/>
        </w:rPr>
      </w:pPr>
      <w:r w:rsidRPr="00217556">
        <w:rPr>
          <w:rFonts w:asciiTheme="minorBidi" w:eastAsia="Times New Roman" w:hAnsiTheme="minorBidi"/>
          <w:b/>
          <w:bCs/>
          <w:sz w:val="20"/>
          <w:szCs w:val="20"/>
          <w:lang w:val="en" w:eastAsia="en-GB" w:bidi="ar-SA"/>
        </w:rPr>
        <w:lastRenderedPageBreak/>
        <w:t>Supplementary Table S3:</w:t>
      </w:r>
      <w:r w:rsidRPr="00217556">
        <w:rPr>
          <w:rFonts w:asciiTheme="minorBidi" w:eastAsia="Times New Roman" w:hAnsiTheme="minorBidi"/>
          <w:sz w:val="20"/>
          <w:szCs w:val="20"/>
          <w:lang w:val="en" w:eastAsia="en-GB" w:bidi="ar-SA"/>
        </w:rPr>
        <w:t xml:space="preserve"> Vaccination Issues</w:t>
      </w:r>
    </w:p>
    <w:tbl>
      <w:tblPr>
        <w:tblStyle w:val="TableGrid"/>
        <w:tblW w:w="9214" w:type="dxa"/>
        <w:tblInd w:w="-5" w:type="dxa"/>
        <w:tblLayout w:type="fixed"/>
        <w:tblLook w:val="04A0" w:firstRow="1" w:lastRow="0" w:firstColumn="1" w:lastColumn="0" w:noHBand="0" w:noVBand="1"/>
      </w:tblPr>
      <w:tblGrid>
        <w:gridCol w:w="1701"/>
        <w:gridCol w:w="3544"/>
        <w:gridCol w:w="3969"/>
      </w:tblGrid>
      <w:tr w:rsidR="00217556" w:rsidRPr="00217556" w14:paraId="5A4ED37F" w14:textId="77777777" w:rsidTr="00AB6B7A">
        <w:tc>
          <w:tcPr>
            <w:tcW w:w="1701" w:type="dxa"/>
            <w:shd w:val="clear" w:color="auto" w:fill="auto"/>
          </w:tcPr>
          <w:p w14:paraId="08D511D1" w14:textId="77777777" w:rsidR="00217556" w:rsidRPr="00217556" w:rsidRDefault="00217556" w:rsidP="00217556">
            <w:pPr>
              <w:spacing w:line="36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The Vaccines </w:t>
            </w:r>
          </w:p>
        </w:tc>
        <w:tc>
          <w:tcPr>
            <w:tcW w:w="3544" w:type="dxa"/>
            <w:shd w:val="clear" w:color="auto" w:fill="auto"/>
          </w:tcPr>
          <w:p w14:paraId="71194103" w14:textId="77777777" w:rsidR="00217556" w:rsidRPr="00217556" w:rsidRDefault="00217556" w:rsidP="00217556">
            <w:pPr>
              <w:spacing w:line="360" w:lineRule="auto"/>
              <w:contextualSpacing/>
              <w:rPr>
                <w:rFonts w:asciiTheme="minorBidi" w:hAnsiTheme="minorBidi"/>
                <w:sz w:val="20"/>
                <w:szCs w:val="20"/>
                <w:lang w:eastAsia="en-GB"/>
              </w:rPr>
            </w:pPr>
            <w:r w:rsidRPr="00217556">
              <w:rPr>
                <w:rFonts w:asciiTheme="minorBidi" w:hAnsiTheme="minorBidi"/>
                <w:sz w:val="20"/>
                <w:szCs w:val="20"/>
                <w:lang w:eastAsia="en-GB"/>
              </w:rPr>
              <w:t>The Coalition</w:t>
            </w:r>
          </w:p>
        </w:tc>
        <w:tc>
          <w:tcPr>
            <w:tcW w:w="3969" w:type="dxa"/>
            <w:shd w:val="clear" w:color="auto" w:fill="FFFFFF" w:themeFill="background1"/>
          </w:tcPr>
          <w:p w14:paraId="70DFF1DE" w14:textId="77777777" w:rsidR="00217556" w:rsidRPr="00217556" w:rsidRDefault="00217556" w:rsidP="00217556">
            <w:pPr>
              <w:spacing w:line="360" w:lineRule="auto"/>
              <w:contextualSpacing/>
              <w:rPr>
                <w:rFonts w:asciiTheme="minorBidi" w:hAnsiTheme="minorBidi"/>
                <w:sz w:val="20"/>
                <w:szCs w:val="20"/>
                <w:lang w:eastAsia="en-GB"/>
              </w:rPr>
            </w:pPr>
            <w:r w:rsidRPr="00217556">
              <w:rPr>
                <w:rFonts w:asciiTheme="minorBidi" w:hAnsiTheme="minorBidi"/>
                <w:sz w:val="20"/>
                <w:szCs w:val="20"/>
                <w:lang w:eastAsia="en-GB"/>
              </w:rPr>
              <w:t>The Opposition</w:t>
            </w:r>
          </w:p>
        </w:tc>
      </w:tr>
      <w:tr w:rsidR="00217556" w:rsidRPr="00217556" w14:paraId="78821B00" w14:textId="77777777" w:rsidTr="00AB6B7A">
        <w:tc>
          <w:tcPr>
            <w:tcW w:w="1701" w:type="dxa"/>
            <w:shd w:val="clear" w:color="auto" w:fill="auto"/>
          </w:tcPr>
          <w:p w14:paraId="1D14A719"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Immunological Depth </w:t>
            </w:r>
          </w:p>
        </w:tc>
        <w:tc>
          <w:tcPr>
            <w:tcW w:w="3544" w:type="dxa"/>
            <w:shd w:val="clear" w:color="auto" w:fill="auto"/>
          </w:tcPr>
          <w:p w14:paraId="3C5B3C81" w14:textId="77777777" w:rsidR="00217556" w:rsidRPr="00217556" w:rsidRDefault="00217556" w:rsidP="00217556">
            <w:pPr>
              <w:spacing w:line="360" w:lineRule="auto"/>
              <w:contextualSpacing/>
              <w:rPr>
                <w:rFonts w:asciiTheme="minorBidi" w:hAnsiTheme="minorBidi"/>
                <w:sz w:val="20"/>
                <w:szCs w:val="20"/>
                <w:lang w:eastAsia="en-GB"/>
              </w:rPr>
            </w:pPr>
            <w:r w:rsidRPr="00217556">
              <w:rPr>
                <w:rFonts w:asciiTheme="minorBidi" w:hAnsiTheme="minorBidi"/>
                <w:sz w:val="20"/>
                <w:szCs w:val="20"/>
                <w:lang w:eastAsia="en-GB"/>
              </w:rPr>
              <w:t>Against the Swedish model</w:t>
            </w:r>
          </w:p>
          <w:p w14:paraId="132CF336"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Prof. </w:t>
            </w:r>
            <w:proofErr w:type="spellStart"/>
            <w:r w:rsidRPr="00217556">
              <w:rPr>
                <w:rFonts w:asciiTheme="minorBidi" w:hAnsiTheme="minorBidi"/>
                <w:sz w:val="20"/>
                <w:szCs w:val="20"/>
                <w:lang w:eastAsia="en-GB"/>
              </w:rPr>
              <w:t>Galia</w:t>
            </w:r>
            <w:proofErr w:type="spellEnd"/>
            <w:r w:rsidRPr="00217556">
              <w:rPr>
                <w:rFonts w:asciiTheme="minorBidi" w:hAnsiTheme="minorBidi"/>
                <w:sz w:val="20"/>
                <w:szCs w:val="20"/>
                <w:lang w:eastAsia="en-GB"/>
              </w:rPr>
              <w:t xml:space="preserve"> </w:t>
            </w:r>
            <w:proofErr w:type="spellStart"/>
            <w:r w:rsidRPr="00217556">
              <w:rPr>
                <w:rFonts w:asciiTheme="minorBidi" w:hAnsiTheme="minorBidi"/>
                <w:sz w:val="20"/>
                <w:szCs w:val="20"/>
                <w:lang w:eastAsia="en-GB"/>
              </w:rPr>
              <w:t>Rahav</w:t>
            </w:r>
            <w:proofErr w:type="spellEnd"/>
            <w:r w:rsidRPr="00217556">
              <w:rPr>
                <w:rFonts w:asciiTheme="minorBidi" w:hAnsiTheme="minorBidi"/>
                <w:sz w:val="20"/>
                <w:szCs w:val="20"/>
                <w:lang w:eastAsia="en-GB"/>
              </w:rPr>
              <w:t>, Head of the Infectious Disease Unit at Sheba Medical Center and a member of Magen Israel’s Professional Coronavirus Cabinet stressed that the Swedish model is dangerous: “Treatment and assessments about this matter need to be left to public health experts, to epidemiology and infectious diseases experts… in the Swedish model they reached a 6.8% mortality rate versus 0.7% in Israel.”</w:t>
            </w:r>
            <w:hyperlink w:anchor="_ENREF_1" w:tooltip="Doctors Only editorial board, 2020 September 8 #41088"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&lt;EndNote&gt;&lt;Cite&gt;&lt;Author&gt;Doctors Only editorial board&lt;/Author&gt;&lt;Year&gt;2020 September 8&lt;/Year&gt;&lt;RecNum&gt;41088&lt;/RecNum&gt;&lt;DisplayText&gt;&lt;style face="superscript"&gt;1&lt;/style&gt;&lt;/DisplayText&gt;&lt;record&gt;&lt;rec-number&gt;41088&lt;/rec-number&gt;&lt;foreign-keys&gt;&lt;key app="EN" db-id="2tvfrr9t2s25wgeaf09pfdx6202vwrpe5xae" timestamp="1615801485" guid="1aa3f02d-4985-40ce-967b-9eda66a52671"&gt;41088&lt;/key&gt;&lt;/foreign-keys&gt;&lt;ref-type name="Newspaper Article"&gt;23&lt;/ref-type&gt;&lt;contributors&gt;&lt;authors&gt;&lt;author&gt;Doctors Only editorial board,&lt;/author&gt;&lt;/authors&gt;&lt;/contributors&gt;&lt;titles&gt;&lt;title&gt;The head of the public health services admitted: &amp;quot;there are no clear data on corona victims in the country&amp;quot;&lt;/title&gt;&lt;secondary-title&gt;Doctors Only.&lt;/secondary-title&gt;&lt;/titles&gt;&lt;dates&gt;&lt;year&gt;2020 September 8&lt;/year&gt;&lt;/dates&gt;&lt;urls&gt;&lt;related-urls&gt;&lt;url&gt;https://publichealth.doctorsonly.co.il/2020/09/205232/&lt;/url&gt;&lt;/related-urls&gt;&lt;/urls&gt;&lt;access-date&gt;2021 March 15&lt;/access-date&gt;&lt;/record&gt;&lt;/Cite&gt;&lt;/EndNote&gt;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tc>
        <w:tc>
          <w:tcPr>
            <w:tcW w:w="3969" w:type="dxa"/>
            <w:shd w:val="clear" w:color="auto" w:fill="FFFFFF" w:themeFill="background1"/>
          </w:tcPr>
          <w:p w14:paraId="3E7B29FF" w14:textId="77777777" w:rsidR="00217556" w:rsidRPr="00217556" w:rsidRDefault="00217556" w:rsidP="00217556">
            <w:pPr>
              <w:spacing w:line="360" w:lineRule="auto"/>
              <w:contextualSpacing/>
              <w:rPr>
                <w:rFonts w:asciiTheme="minorBidi" w:hAnsiTheme="minorBidi"/>
                <w:sz w:val="20"/>
                <w:szCs w:val="20"/>
                <w:lang w:eastAsia="en-GB"/>
              </w:rPr>
            </w:pPr>
            <w:r w:rsidRPr="00217556">
              <w:rPr>
                <w:rFonts w:asciiTheme="minorBidi" w:hAnsiTheme="minorBidi"/>
                <w:sz w:val="20"/>
                <w:szCs w:val="20"/>
                <w:lang w:eastAsia="en-GB"/>
              </w:rPr>
              <w:t>In favor of the Swedish model</w:t>
            </w:r>
          </w:p>
          <w:p w14:paraId="1606EB23"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Prof. Udi </w:t>
            </w:r>
            <w:proofErr w:type="spellStart"/>
            <w:r w:rsidRPr="00217556">
              <w:rPr>
                <w:rFonts w:asciiTheme="minorBidi" w:hAnsiTheme="minorBidi"/>
                <w:sz w:val="20"/>
                <w:szCs w:val="20"/>
                <w:lang w:eastAsia="en-GB"/>
              </w:rPr>
              <w:t>Qimron</w:t>
            </w:r>
            <w:proofErr w:type="spellEnd"/>
            <w:r w:rsidRPr="00217556">
              <w:rPr>
                <w:rFonts w:asciiTheme="minorBidi" w:hAnsiTheme="minorBidi"/>
                <w:sz w:val="20"/>
                <w:szCs w:val="20"/>
                <w:lang w:eastAsia="en-GB"/>
              </w:rPr>
              <w:t xml:space="preserve">, Prof. Eyal </w:t>
            </w:r>
            <w:proofErr w:type="spellStart"/>
            <w:r w:rsidRPr="00217556">
              <w:rPr>
                <w:rFonts w:asciiTheme="minorBidi" w:hAnsiTheme="minorBidi"/>
                <w:sz w:val="20"/>
                <w:szCs w:val="20"/>
                <w:lang w:eastAsia="en-GB"/>
              </w:rPr>
              <w:t>Shachar</w:t>
            </w:r>
            <w:proofErr w:type="spellEnd"/>
            <w:r w:rsidRPr="00217556">
              <w:rPr>
                <w:rFonts w:asciiTheme="minorBidi" w:hAnsiTheme="minorBidi"/>
                <w:sz w:val="20"/>
                <w:szCs w:val="20"/>
                <w:lang w:eastAsia="en-GB"/>
              </w:rPr>
              <w:t xml:space="preserve">, Prof. Michael Levitt and Dr. Uri </w:t>
            </w:r>
            <w:proofErr w:type="spellStart"/>
            <w:r w:rsidRPr="00217556">
              <w:rPr>
                <w:rFonts w:asciiTheme="minorBidi" w:hAnsiTheme="minorBidi"/>
                <w:sz w:val="20"/>
                <w:szCs w:val="20"/>
                <w:lang w:eastAsia="en-GB"/>
              </w:rPr>
              <w:t>Gavish</w:t>
            </w:r>
            <w:proofErr w:type="spellEnd"/>
            <w:r w:rsidRPr="00217556">
              <w:rPr>
                <w:rFonts w:asciiTheme="minorBidi" w:hAnsiTheme="minorBidi"/>
                <w:sz w:val="20"/>
                <w:szCs w:val="20"/>
                <w:lang w:eastAsia="en-GB"/>
              </w:rPr>
              <w:t xml:space="preserve"> of the Model Common Sense: </w:t>
            </w:r>
          </w:p>
          <w:p w14:paraId="22776CD7"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5A9746C0"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“Contrary to popular opinion, it was not the goal of the Swedish policy to get as many people as possible sick with COVID-19. Its goal was and still is to enable normal life, while recommending that vulnerable people take precautions and allowing people who are not at risk to be exposed to the virus and thus develop immunity to it”.</w:t>
            </w:r>
            <w:hyperlink w:anchor="_ENREF_2" w:tooltip="Qimron, 2020 July 20 #41065"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&lt;EndNote&gt;&lt;Cite&gt;&lt;Author&gt;Qimron&lt;/Author&gt;&lt;Year&gt;2020 July 20&lt;/Year&gt;&lt;RecNum&gt;41065&lt;/RecNum&gt;&lt;DisplayText&gt;&lt;style face="superscript"&gt;2&lt;/style&gt;&lt;/DisplayText&gt;&lt;record&gt;&lt;rec-number&gt;41065&lt;/rec-number&gt;&lt;foreign-keys&gt;&lt;key app="EN" db-id="2tvfrr9t2s25wgeaf09pfdx6202vwrpe5xae" timestamp="1615731265" guid="be66cfea-5121-4fe4-a44c-53cedc04474e"&gt;41065&lt;/key&gt;&lt;/foreign-keys&gt;&lt;ref-type name="Newspaper Article"&gt;23&lt;/ref-type&gt;&lt;contributors&gt;&lt;authors&gt;&lt;author&gt;Qimron, U.&lt;/author&gt;&lt;author&gt;Shachar, A.&lt;/author&gt;&lt;author&gt;Levitt, M.&lt;/author&gt;&lt;author&gt;Gavish, U.&lt;/author&gt;&lt;/authors&gt;&lt;/contributors&gt;&lt;titles&gt;&lt;title&gt;Israel&amp;apos;s opportunity to emerge from the crisis&lt;/title&gt;&lt;secondary-title&gt;Haaretz.&lt;/secondary-title&gt;&lt;/titles&gt;&lt;dates&gt;&lt;year&gt;2020 July 20&lt;/year&gt;&lt;/dates&gt;&lt;urls&gt;&lt;related-urls&gt;&lt;url&gt;https://www.haaretz.co.il/opinions/.premium-MAGAZINE-1.9006810&lt;/url&gt;&lt;/related-urls&gt;&lt;/urls&gt;&lt;access-date&gt;2021 March 13&lt;/access-date&gt;&lt;/record&gt;&lt;/Cite&gt;&lt;/EndNote&gt;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2</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tc>
      </w:tr>
      <w:tr w:rsidR="00217556" w:rsidRPr="00217556" w14:paraId="15273F03" w14:textId="77777777" w:rsidTr="00AB6B7A">
        <w:tc>
          <w:tcPr>
            <w:tcW w:w="1701" w:type="dxa"/>
            <w:shd w:val="clear" w:color="auto" w:fill="auto"/>
          </w:tcPr>
          <w:p w14:paraId="3252B461"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At-Risk Groups</w:t>
            </w:r>
          </w:p>
        </w:tc>
        <w:tc>
          <w:tcPr>
            <w:tcW w:w="3544" w:type="dxa"/>
            <w:shd w:val="clear" w:color="auto" w:fill="auto"/>
          </w:tcPr>
          <w:p w14:paraId="29DEBDF0"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Ministry of Health guidelines: encouraging vaccination of the entire population from age 16 up.</w:t>
            </w:r>
            <w:hyperlink w:anchor="_ENREF_3" w:tooltip="Globes service, 2021, February 3 #41089"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&lt;EndNote&gt;&lt;Cite&gt;&lt;Author&gt;Globes service&lt;/Author&gt;&lt;Year&gt;2021, February 3&lt;/Year&gt;&lt;RecNum&gt;41089&lt;/RecNum&gt;&lt;DisplayText&gt;&lt;style face="superscript"&gt;3&lt;/style&gt;&lt;/DisplayText&gt;&lt;record&gt;&lt;rec-number&gt;41089&lt;/rec-number&gt;&lt;foreign-keys&gt;&lt;key app="EN" db-id="2tvfrr9t2s25wgeaf09pfdx6202vwrpe5xae" timestamp="1615802588" guid="53b8e10d-cc8f-4b0f-af02-265aa34bbe35"&gt;41089&lt;/key&gt;&lt;/foreign-keys&gt;&lt;ref-type name="Newspaper Article"&gt;23&lt;/ref-type&gt;&lt;contributors&gt;&lt;authors&gt;&lt;author&gt;Globes service,&lt;/author&gt;&lt;/authors&gt;&lt;/contributors&gt;&lt;titles&gt;&lt;title&gt;The Ministry of Health is expanding &amp;quot;Returning to Life&amp;quot;: vaccines for the entire population from the age of 16 starting tomorrow&lt;/title&gt;&lt;secondary-title&gt;Globes.&lt;/secondary-title&gt;&lt;/titles&gt;&lt;dates&gt;&lt;year&gt;2021, February 3&lt;/year&gt;&lt;/dates&gt;&lt;urls&gt;&lt;related-urls&gt;&lt;url&gt;https://www.globes.co.il/news/article.aspx?did=1001359441&lt;/url&gt;&lt;/related-urls&gt;&lt;/urls&gt;&lt;access-date&gt;2021 March 15&lt;/access-date&gt;&lt;/record&gt;&lt;/Cite&gt;&lt;/EndNote&gt;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3</w:t>
              </w:r>
              <w:r w:rsidRPr="00217556">
                <w:rPr>
                  <w:rFonts w:asciiTheme="minorBidi" w:hAnsiTheme="minorBidi"/>
                  <w:sz w:val="20"/>
                  <w:szCs w:val="20"/>
                  <w:lang w:eastAsia="en-GB"/>
                </w:rPr>
                <w:fldChar w:fldCharType="end"/>
              </w:r>
            </w:hyperlink>
          </w:p>
          <w:p w14:paraId="61296BB7" w14:textId="77777777" w:rsidR="00217556" w:rsidRPr="00217556" w:rsidRDefault="00217556" w:rsidP="00217556">
            <w:pPr>
              <w:spacing w:line="480" w:lineRule="auto"/>
              <w:ind w:firstLine="720"/>
              <w:contextualSpacing/>
              <w:rPr>
                <w:rFonts w:asciiTheme="minorBidi" w:hAnsiTheme="minorBidi"/>
                <w:sz w:val="20"/>
                <w:szCs w:val="20"/>
                <w:lang w:eastAsia="en-GB"/>
              </w:rPr>
            </w:pPr>
          </w:p>
        </w:tc>
        <w:tc>
          <w:tcPr>
            <w:tcW w:w="3969" w:type="dxa"/>
          </w:tcPr>
          <w:p w14:paraId="0D1628EB"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Model Common Sense’s position about COVID-19 vaccinations:</w:t>
            </w:r>
          </w:p>
          <w:p w14:paraId="262C8641"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At the beginning of the lockdown, we at the Model Common Sense called for protection focused on the population for which COVID-19 poses a high-risk. Due to their high risk, we recommend that this population get vaccinated as soon as possible. Of course, with full consent, without any coercion and inappropriate incentives…”</w:t>
            </w:r>
            <w:hyperlink w:anchor="_ENREF_4" w:tooltip="Model Common Sense, 2021 January 14 #41094"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&lt;EndNote&gt;&lt;Cite&gt;&lt;Author&gt;Model Common Sense&lt;/Author&gt;&lt;Year&gt;2021 January 14&lt;/Year&gt;&lt;RecNum&gt;41094&lt;/RecNum&gt;&lt;DisplayText&gt;&lt;style face="superscript"&gt;4&lt;/style&gt;&lt;/DisplayText&gt;&lt;record&gt;&lt;rec-number&gt;41094&lt;/rec-number&gt;&lt;foreign-keys&gt;&lt;key app="EN" db-id="2tvfrr9t2s25wgeaf09pfdx6202vwrpe5xae" timestamp="1615808363" guid="13d37ee6-a33c-4a65-a8d8-6bf0eaf1e049"&gt;41094&lt;/key&gt;&lt;/foreign-keys&gt;&lt;ref-type name="Web Page"&gt;12&lt;/ref-type&gt;&lt;contributors&gt;&lt;authors&gt;&lt;author&gt;Model Common Sense,&lt;/author&gt;&lt;/authors&gt;&lt;/contributors&gt;&lt;titles&gt;&lt;title&gt;Position of the &amp;apos;Model Common Sense&amp;apos; for Corona vaccines&lt;/title&gt;&lt;/titles&gt;&lt;number&gt;2021 March 15&lt;/number&gt;&lt;dates&gt;&lt;year&gt;2021 January 14&lt;/year&gt;&lt;/dates&gt;&lt;urls&gt;&lt;related-urls&gt;&lt;url&gt;https://www.facebook.com/groups/modelcommonsense/permalink/2561820680777351&lt;/url&gt;&lt;/related-urls&gt;&lt;/urls&gt;&lt;/record&gt;&lt;/Cite&gt;&lt;/EndNote&gt;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4</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tc>
      </w:tr>
      <w:tr w:rsidR="00217556" w:rsidRPr="00217556" w14:paraId="53A40127" w14:textId="77777777" w:rsidTr="00AB6B7A">
        <w:tc>
          <w:tcPr>
            <w:tcW w:w="1701" w:type="dxa"/>
            <w:shd w:val="clear" w:color="auto" w:fill="auto"/>
          </w:tcPr>
          <w:p w14:paraId="1DA90FF0"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Coerced vaccination and imposing sanctions on those who do not get vaccinated</w:t>
            </w:r>
          </w:p>
        </w:tc>
        <w:tc>
          <w:tcPr>
            <w:tcW w:w="3544" w:type="dxa"/>
            <w:shd w:val="clear" w:color="auto" w:fill="auto"/>
          </w:tcPr>
          <w:p w14:paraId="79D5265A"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Promoting a law to impose sanctions on those who do not get vaccinated. The sanctions include prohibitions on sending children to school, going to workplaces, entering shopping malls, restaurants and concerts, air travel [The Sanctions Law]</w:t>
            </w:r>
          </w:p>
          <w:p w14:paraId="012D456F"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The Ministry of Justice (2021).</w:t>
            </w:r>
            <w:hyperlink w:anchor="_ENREF_5" w:tooltip="Israel Ministry of Health, 2021 February 16 #41092"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&lt;EndNote&gt;&lt;Cite&gt;&lt;Author&gt;Israel Ministry of Health&lt;/Author&gt;&lt;Year&gt;2021 February 16&lt;/Year&gt;&lt;RecNum&gt;41092&lt;/RecNum&gt;&lt;DisplayText&gt;&lt;style face="superscript"&gt;5&lt;/style&gt;&lt;/DisplayText&gt;&lt;record&gt;&lt;rec-number&gt;41092&lt;/rec-number&gt;&lt;foreign-keys&gt;&lt;key app="EN" db-id="2tvfrr9t2s25wgeaf09pfdx6202vwrpe5xae" timestamp="1615804906" guid="4ebc9ea9-0ab8-4f6d-9205-c22c7b526ba5"&gt;41092&lt;/key&gt;&lt;/foreign-keys&gt;&lt;ref-type name="Web Page"&gt;12&lt;/ref-type&gt;&lt;contributors&gt;&lt;authors&gt;&lt;author&gt;Israel Ministry of Health,&lt;/author&gt;&lt;/authors&gt;&lt;/contributors&gt;&lt;titles&gt;&lt;title&gt;Law Memorandum for amending the Public Health Ordinance (Amendment No. …) (The New Coronavirus – Providing Information on Vaccinated People (Temporary Order), 5781-2021&lt;/title&gt;&lt;/titles&gt;&lt;number&gt;2021 March 15&lt;/number&gt;&lt;dates&gt;&lt;year&gt;2021 February 16&lt;/year&gt;&lt;/dates&gt;&lt;pub-location&gt;Isreal Ministry of Justice&lt;/pub-location&gt;&lt;urls&gt;&lt;related-urls&gt;&lt;url&gt;https://www.tazkirim.gov.il/s/law-item/a093Y00001VduXQQAZ/%D7%AA%D7%96%D7%9B%D7%99%D7%A8-%D7%97%D7%95%D7%A7-%D7%9C%D7%AA%D7%99%D7%A7%D7%95%D7%9F-%D7%A4%D7%A7%D7%95%D7%93%D7%AA-%D7%91%D7%A8%D7%99%D7%90%D7%95%D7%AA-%D7%94%D7%A2%D7%9D-%D7%AA%D7%99%D7%A7%D7%95%D7%9F-%D7%9E%D7%A1-%D7%A0%D7%92%D7%99%D7%A3-%D7%94%D7%A7%D7%95%D7%A8%D7%95%D7%A0%D7%94-%D7%94%D7%97%D7%93%D7%A9-%D7%9E%D7%A1%D7%99%D7%A8%D7%AA-%D7%9E%D7%99%D7%93%D7%A2?language=iw&amp;amp;fbclid=IwAR24fZBmGwBmE1OA6K5A6DBeMgOVtrt-ff8fNctYjcBqICulzW1YfJrwUDE&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5</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tc>
        <w:tc>
          <w:tcPr>
            <w:tcW w:w="3969" w:type="dxa"/>
          </w:tcPr>
          <w:p w14:paraId="40CD54D1"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Model Common Sense:</w:t>
            </w:r>
          </w:p>
          <w:p w14:paraId="203BB730"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The Model Common Sense supports a letter sent to the Federation of Local Authorities by Adv. Gil Bar-Tal, Chairman of </w:t>
            </w:r>
            <w:proofErr w:type="spellStart"/>
            <w:r w:rsidRPr="00217556">
              <w:rPr>
                <w:rFonts w:asciiTheme="minorBidi" w:hAnsiTheme="minorBidi"/>
                <w:sz w:val="20"/>
                <w:szCs w:val="20"/>
                <w:lang w:eastAsia="en-GB"/>
              </w:rPr>
              <w:t>Histadrut</w:t>
            </w:r>
            <w:proofErr w:type="spellEnd"/>
            <w:r w:rsidRPr="00217556">
              <w:rPr>
                <w:rFonts w:asciiTheme="minorBidi" w:hAnsiTheme="minorBidi"/>
                <w:sz w:val="20"/>
                <w:szCs w:val="20"/>
                <w:lang w:eastAsia="en-GB"/>
              </w:rPr>
              <w:t xml:space="preserve"> </w:t>
            </w:r>
            <w:proofErr w:type="spellStart"/>
            <w:r w:rsidRPr="00217556">
              <w:rPr>
                <w:rFonts w:asciiTheme="minorBidi" w:hAnsiTheme="minorBidi"/>
                <w:sz w:val="20"/>
                <w:szCs w:val="20"/>
                <w:lang w:eastAsia="en-GB"/>
              </w:rPr>
              <w:t>HaMaof</w:t>
            </w:r>
            <w:proofErr w:type="spellEnd"/>
            <w:r w:rsidRPr="00217556">
              <w:rPr>
                <w:rFonts w:asciiTheme="minorBidi" w:hAnsiTheme="minorBidi"/>
                <w:sz w:val="20"/>
                <w:szCs w:val="20"/>
                <w:lang w:eastAsia="en-GB"/>
              </w:rPr>
              <w:t xml:space="preserve">, in which he wrote: “… notwithstanding the importance of getting a vaccine for COVID-19 – each person and their own reasons whether or not to get vaccinated. The decision to cause harm to wages or scope of position, or any damage, even implicit, is illegal, unconstitutional, </w:t>
            </w:r>
            <w:proofErr w:type="spellStart"/>
            <w:r w:rsidRPr="00217556">
              <w:rPr>
                <w:rFonts w:asciiTheme="minorBidi" w:hAnsiTheme="minorBidi"/>
                <w:sz w:val="20"/>
                <w:szCs w:val="20"/>
                <w:lang w:eastAsia="en-GB"/>
              </w:rPr>
              <w:t>unproportional</w:t>
            </w:r>
            <w:proofErr w:type="spellEnd"/>
            <w:r w:rsidRPr="00217556">
              <w:rPr>
                <w:rFonts w:asciiTheme="minorBidi" w:hAnsiTheme="minorBidi"/>
                <w:sz w:val="20"/>
                <w:szCs w:val="20"/>
                <w:lang w:eastAsia="en-GB"/>
              </w:rPr>
              <w:t xml:space="preserve"> and invalid… hurting employees is prohibited by law”.</w:t>
            </w:r>
            <w:hyperlink w:anchor="_ENREF_6" w:tooltip="Model Common Sense, 2020 February 10 #41093"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&lt;EndNote&gt;&lt;Cite&gt;&lt;Author&gt;Model Common Sense&lt;/Author&gt;&lt;Year&gt;2020 February 10&lt;/Year&gt;&lt;RecNum&gt;41093&lt;/RecNum&gt;&lt;DisplayText&gt;&lt;style face="superscript"&gt;6&lt;/style&gt;&lt;/DisplayText&gt;&lt;record&gt;&lt;rec-number&gt;41093&lt;/rec-number&gt;&lt;foreign-keys&gt;&lt;key app="EN" db-id="2tvfrr9t2s25wgeaf09pfdx6202vwrpe5xae" timestamp="1615805170" guid="507a2e3e-3268-4923-86aa-b648dd450480"&gt;41093&lt;/key&gt;&lt;/foreign-keys&gt;&lt;ref-type name="Web Page"&gt;12&lt;/ref-type&gt;&lt;contributors&gt;&lt;authors&gt;&lt;author&gt;Model Common Sense,&lt;/author&gt;&lt;/authors&gt;&lt;/contributors&gt;&lt;titles&gt;&lt;/titles&gt;&lt;number&gt;2021 March 15&lt;/number&gt;&lt;dates&gt;&lt;year&gt;2020 February 10&lt;/year&gt;&lt;/dates&gt;&lt;urls&gt;&lt;related-urls&gt;&lt;url&gt;https://www.facebook.com/ModelCommonSense/posts/173622774532037&lt;/url&gt;&lt;/related-urls&gt;&lt;/urls&gt;&lt;/record&gt;&lt;/Cite&gt;&lt;/EndNote&gt;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6</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2DEF628A" w14:textId="77777777" w:rsidR="00217556" w:rsidRPr="00217556" w:rsidRDefault="00217556" w:rsidP="00217556">
            <w:pPr>
              <w:spacing w:line="480" w:lineRule="auto"/>
              <w:contextualSpacing/>
              <w:rPr>
                <w:rFonts w:asciiTheme="minorBidi" w:hAnsiTheme="minorBidi"/>
                <w:sz w:val="20"/>
                <w:szCs w:val="20"/>
                <w:rtl/>
                <w:lang w:eastAsia="en-GB"/>
              </w:rPr>
            </w:pPr>
            <w:r w:rsidRPr="00217556">
              <w:rPr>
                <w:rFonts w:asciiTheme="minorBidi" w:hAnsiTheme="minorBidi"/>
                <w:sz w:val="20"/>
                <w:szCs w:val="20"/>
                <w:lang w:eastAsia="en-GB"/>
              </w:rPr>
              <w:t>PECC: We disagree with the pressure placed on IDF soldiers to get vaccinated. COVID-19 poses a very low risk for soldiers, even lower than the chance of getting wounded in a training accident or a traffic accident on the weekend. And yet, the instruction to encourage vaccination turned into a system of exerting pressures and coercion on the soldiers, in the field units… to get vaccinated.”</w:t>
            </w:r>
            <w:hyperlink w:anchor="_ENREF_7" w:tooltip="The Coronavirus Public Emergency Council, 2021 January 19 #41095"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&lt;EndNote&gt;&lt;Cite&gt;&lt;Author&gt;The Coronavirus Public Emergency Council&lt;/Author&gt;&lt;Year&gt;2021 January 19&lt;/Year&gt;&lt;RecNum&gt;41095&lt;/RecNum&gt;&lt;DisplayText&gt;&lt;style face="superscript"&gt;7&lt;/style&gt;&lt;/DisplayText&gt;&lt;record&gt;&lt;rec-number&gt;41095&lt;/rec-number&gt;&lt;foreign-keys&gt;&lt;key app="EN" db-id="2tvfrr9t2s25wgeaf09pfdx6202vwrpe5xae" timestamp="1615808720" guid="35d15e3c-4521-471f-831b-80ad4482c5a0"&gt;41095&lt;/key&gt;&lt;/foreign-keys&gt;&lt;ref-type name="Web Page"&gt;12&lt;/ref-type&gt;&lt;contributors&gt;&lt;authors&gt;&lt;author&gt;The Coronavirus Public Emergency Council,&lt;/author&gt;&lt;/authors&gt;&lt;/contributors&gt;&lt;titles&gt;&lt;title&gt;Re: Indirect pressure and coercion of vaccines in the IDF&lt;/title&gt;&lt;/titles&gt;&lt;number&gt;2021 March 15&lt;/number&gt;&lt;dates&gt;&lt;year&gt;2021 January 19&lt;/year&gt;&lt;/dates&gt;&lt;urls&gt;&lt;related-urls&gt;&lt;url&gt;https://pecc.org.il/docs/ramatkal.pdf&lt;/url&gt;&lt;/related-urls&gt;&lt;/urls&gt;&lt;/record&gt;&lt;/Cite&gt;&lt;/EndNote&gt;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7</w:t>
              </w:r>
              <w:r w:rsidRPr="00217556">
                <w:rPr>
                  <w:rFonts w:asciiTheme="minorBidi" w:hAnsiTheme="minorBidi"/>
                  <w:sz w:val="20"/>
                  <w:szCs w:val="20"/>
                  <w:lang w:eastAsia="en-GB"/>
                </w:rPr>
                <w:fldChar w:fldCharType="end"/>
              </w:r>
            </w:hyperlink>
          </w:p>
        </w:tc>
      </w:tr>
      <w:tr w:rsidR="00217556" w:rsidRPr="00217556" w14:paraId="74A50660" w14:textId="77777777" w:rsidTr="00AB6B7A">
        <w:tc>
          <w:tcPr>
            <w:tcW w:w="1701" w:type="dxa"/>
            <w:shd w:val="clear" w:color="auto" w:fill="auto"/>
          </w:tcPr>
          <w:p w14:paraId="55CD17C6"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The Green Passport</w:t>
            </w:r>
          </w:p>
        </w:tc>
        <w:tc>
          <w:tcPr>
            <w:tcW w:w="3544" w:type="dxa"/>
            <w:shd w:val="clear" w:color="auto" w:fill="auto"/>
          </w:tcPr>
          <w:p w14:paraId="3815E245"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Promoting Green Passport guideline granting entrance to public places to </w:t>
            </w:r>
            <w:r w:rsidRPr="00217556">
              <w:rPr>
                <w:rFonts w:asciiTheme="minorBidi" w:hAnsiTheme="minorBidi"/>
                <w:sz w:val="20"/>
                <w:szCs w:val="20"/>
                <w:lang w:eastAsia="en-GB"/>
              </w:rPr>
              <w:lastRenderedPageBreak/>
              <w:t>those who recovered from COVID-19 or were vaccinated.</w:t>
            </w:r>
            <w:hyperlink w:anchor="_ENREF_8" w:tooltip="Batson, 2021 March 12 #41096"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&lt;EndNote&gt;&lt;Cite&gt;&lt;Author&gt;Batson&lt;/Author&gt;&lt;Year&gt;2021 March 12&lt;/Year&gt;&lt;RecNum&gt;41096&lt;/RecNum&gt;&lt;DisplayText&gt;&lt;style face="superscript"&gt;8&lt;/style&gt;&lt;/DisplayText&gt;&lt;record&gt;&lt;rec-number&gt;41096&lt;/rec-number&gt;&lt;foreign-keys&gt;&lt;key app="EN" db-id="2tvfrr9t2s25wgeaf09pfdx6202vwrpe5xae" timestamp="1615808919" guid="5b6e9fd7-5740-4ee8-8ef7-5cd60168d9f0"&gt;41096&lt;/key&gt;&lt;/foreign-keys&gt;&lt;ref-type name="Newspaper Article"&gt;23&lt;/ref-type&gt;&lt;contributors&gt;&lt;authors&gt;&lt;author&gt;Batson, A.&lt;/author&gt;&lt;/authors&gt;&lt;/contributors&gt;&lt;titles&gt;&lt;title&gt;Green passport: who is eligible to receive and how is it issued?&lt;/title&gt;&lt;/titles&gt;&lt;dates&gt;&lt;year&gt;2021 March 12&lt;/year&gt;&lt;/dates&gt;&lt;urls&gt;&lt;related-urls&gt;&lt;url&gt;https://www.mako.co.il/travel-israel/magazine/Article-a385dc5ca583771027.htm&lt;/url&gt;&lt;/related-urls&gt;&lt;/urls&gt;&lt;access-date&gt;2021 March 15&lt;/access-date&gt;&lt;/record&gt;&lt;/Cite&gt;&lt;/EndNote&gt;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8</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3A9634A7"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2F6EBE5D"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The Ministry of Health responded to the initiative of the chairman of the Constitutional Committee: Green Passport for people who are vaccinated, have recovered or were tested, including rapid tests.</w:t>
            </w:r>
            <w:hyperlink w:anchor="_ENREF_9" w:tooltip="The Knesset, 2021 January 4 #41097"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&lt;EndNote&gt;&lt;Cite&gt;&lt;Author&gt;The Knesset&lt;/Author&gt;&lt;Year&gt;2021 January 4&lt;/Year&gt;&lt;RecNum&gt;41097&lt;/RecNum&gt;&lt;DisplayText&gt;&lt;style face="superscript"&gt;9&lt;/style&gt;&lt;/DisplayText&gt;&lt;record&gt;&lt;rec-number&gt;41097&lt;/rec-number&gt;&lt;foreign-keys&gt;&lt;key app="EN" db-id="2tvfrr9t2s25wgeaf09pfdx6202vwrpe5xae" timestamp="1615809409" guid="3e8eb140-2f9d-4694-b256-8a7d9632af84"&gt;41097&lt;/key&gt;&lt;/foreign-keys&gt;&lt;ref-type name="Web Page"&gt;12&lt;/ref-type&gt;&lt;contributors&gt;&lt;authors&gt;&lt;author&gt;The Knesset,&lt;/author&gt;&lt;/authors&gt;&lt;/contributors&gt;&lt;titles&gt;&lt;title&gt;The Ministry of Health responds to the initiative of the Chairman of the Constitution Committee: a green passport for vaccinators, recovering patients and subjects in rapid examinations&lt;/title&gt;&lt;/titles&gt;&lt;number&gt;2021 March 15&lt;/number&gt;&lt;dates&gt;&lt;year&gt;2021 January 4&lt;/year&gt;&lt;/dates&gt;&lt;urls&gt;&lt;related-urls&gt;&lt;url&gt;https://m.knesset.gov.il/news/pressreleases/pages/press040121j.aspx&lt;/url&gt;&lt;/related-urls&gt;&lt;/urls&gt;&lt;/record&gt;&lt;/Cite&gt;&lt;/EndNote&gt;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9</w:t>
              </w:r>
              <w:r w:rsidRPr="00217556">
                <w:rPr>
                  <w:rFonts w:asciiTheme="minorBidi" w:hAnsiTheme="minorBidi"/>
                  <w:sz w:val="20"/>
                  <w:szCs w:val="20"/>
                  <w:lang w:eastAsia="en-GB"/>
                </w:rPr>
                <w:fldChar w:fldCharType="end"/>
              </w:r>
            </w:hyperlink>
          </w:p>
          <w:p w14:paraId="4689CB81"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2F50E5E9" w14:textId="77777777" w:rsidR="00217556" w:rsidRPr="00217556" w:rsidRDefault="00217556" w:rsidP="00217556">
            <w:pPr>
              <w:spacing w:line="480" w:lineRule="auto"/>
              <w:ind w:firstLine="720"/>
              <w:contextualSpacing/>
              <w:rPr>
                <w:rFonts w:asciiTheme="minorBidi" w:hAnsiTheme="minorBidi"/>
                <w:sz w:val="20"/>
                <w:szCs w:val="20"/>
                <w:rtl/>
                <w:lang w:eastAsia="en-GB"/>
              </w:rPr>
            </w:pPr>
          </w:p>
        </w:tc>
        <w:tc>
          <w:tcPr>
            <w:tcW w:w="3969" w:type="dxa"/>
          </w:tcPr>
          <w:p w14:paraId="4D90F183"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Against the Green Passport</w:t>
            </w:r>
          </w:p>
          <w:p w14:paraId="4C8E0E93"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 xml:space="preserve">Dr. Shelli Segal of the Model Common Sense: “When I first heard about </w:t>
            </w:r>
            <w:proofErr w:type="gramStart"/>
            <w:r w:rsidRPr="00217556">
              <w:rPr>
                <w:rFonts w:asciiTheme="minorBidi" w:hAnsiTheme="minorBidi"/>
                <w:sz w:val="20"/>
                <w:szCs w:val="20"/>
                <w:lang w:eastAsia="en-GB"/>
              </w:rPr>
              <w:t>it</w:t>
            </w:r>
            <w:proofErr w:type="gramEnd"/>
            <w:r w:rsidRPr="00217556">
              <w:rPr>
                <w:rFonts w:asciiTheme="minorBidi" w:hAnsiTheme="minorBidi"/>
                <w:sz w:val="20"/>
                <w:szCs w:val="20"/>
                <w:lang w:eastAsia="en-GB"/>
              </w:rPr>
              <w:t xml:space="preserve"> I </w:t>
            </w:r>
            <w:r w:rsidRPr="00217556">
              <w:rPr>
                <w:rFonts w:asciiTheme="minorBidi" w:hAnsiTheme="minorBidi"/>
                <w:sz w:val="20"/>
                <w:szCs w:val="20"/>
                <w:lang w:eastAsia="en-GB"/>
              </w:rPr>
              <w:lastRenderedPageBreak/>
              <w:t xml:space="preserve">became very angry… giving people benefits and punishments depending on whether or not they got vaccinated. First of </w:t>
            </w:r>
            <w:proofErr w:type="gramStart"/>
            <w:r w:rsidRPr="00217556">
              <w:rPr>
                <w:rFonts w:asciiTheme="minorBidi" w:hAnsiTheme="minorBidi"/>
                <w:sz w:val="20"/>
                <w:szCs w:val="20"/>
                <w:lang w:eastAsia="en-GB"/>
              </w:rPr>
              <w:t>all</w:t>
            </w:r>
            <w:proofErr w:type="gramEnd"/>
            <w:r w:rsidRPr="00217556">
              <w:rPr>
                <w:rFonts w:asciiTheme="minorBidi" w:hAnsiTheme="minorBidi"/>
                <w:sz w:val="20"/>
                <w:szCs w:val="20"/>
                <w:lang w:eastAsia="en-GB"/>
              </w:rPr>
              <w:t xml:space="preserve"> it has no medical logic because this vaccine has not been proven to reduce infection and because there is no 100% in anything and whoever is vaccinated may not be 100% protected. That person may even infect others if he is exposed to the virus. I don’t know what to think and how you can discriminate against populations.”</w:t>
            </w:r>
            <w:hyperlink w:anchor="_ENREF_10" w:tooltip="Model Common Sense, 2021 January 26 #41098"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&lt;EndNote&gt;&lt;Cite&gt;&lt;Author&gt;Model Common Sense&lt;/Author&gt;&lt;Year&gt;2021 January 26&lt;/Year&gt;&lt;RecNum&gt;41098&lt;/RecNum&gt;&lt;DisplayText&gt;&lt;style face="superscript"&gt;10&lt;/style&gt;&lt;/DisplayText&gt;&lt;record&gt;&lt;rec-number&gt;41098&lt;/rec-number&gt;&lt;foreign-keys&gt;&lt;key app="EN" db-id="2tvfrr9t2s25wgeaf09pfdx6202vwrpe5xae" timestamp="1615809556" guid="b6d1ee82-5f73-48cb-ba24-22a85d84f23e"&gt;41098&lt;/key&gt;&lt;/foreign-keys&gt;&lt;ref-type name="Web Page"&gt;12&lt;/ref-type&gt;&lt;contributors&gt;&lt;authors&gt;&lt;author&gt;Model Common Sense,&lt;/author&gt;&lt;/authors&gt;&lt;/contributors&gt;&lt;titles&gt;&lt;/titles&gt;&lt;number&gt;2021 March 15&lt;/number&gt;&lt;dates&gt;&lt;year&gt;2021 January 26&lt;/year&gt;&lt;/dates&gt;&lt;urls&gt;&lt;related-urls&gt;&lt;url&gt;https://www.facebook.com/ModelCommonSense/posts/164021385492176&lt;/url&gt;&lt;/related-urls&gt;&lt;/urls&gt;&lt;/record&gt;&lt;/Cite&gt;&lt;/EndNote&gt;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10</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p w14:paraId="00D1EB08" w14:textId="77777777" w:rsidR="00217556" w:rsidRPr="00217556" w:rsidRDefault="00217556" w:rsidP="00217556">
            <w:pPr>
              <w:spacing w:line="480" w:lineRule="auto"/>
              <w:ind w:firstLine="720"/>
              <w:contextualSpacing/>
              <w:rPr>
                <w:rFonts w:asciiTheme="minorBidi" w:hAnsiTheme="minorBidi"/>
                <w:sz w:val="20"/>
                <w:szCs w:val="20"/>
                <w:lang w:eastAsia="en-GB"/>
              </w:rPr>
            </w:pPr>
          </w:p>
          <w:p w14:paraId="10324C47" w14:textId="77777777" w:rsidR="00217556" w:rsidRPr="00217556" w:rsidRDefault="00217556" w:rsidP="00217556">
            <w:pPr>
              <w:spacing w:line="480" w:lineRule="auto"/>
              <w:contextualSpacing/>
              <w:rPr>
                <w:rFonts w:asciiTheme="minorBidi" w:hAnsiTheme="minorBidi"/>
                <w:sz w:val="20"/>
                <w:szCs w:val="20"/>
                <w:rtl/>
                <w:lang w:eastAsia="en-GB"/>
              </w:rPr>
            </w:pPr>
            <w:r w:rsidRPr="00217556">
              <w:rPr>
                <w:rFonts w:asciiTheme="minorBidi" w:hAnsiTheme="minorBidi"/>
                <w:sz w:val="20"/>
                <w:szCs w:val="20"/>
                <w:lang w:eastAsia="en-GB"/>
              </w:rPr>
              <w:t>PECC: “…the World Health Organization (WHO) recommended that “immunity certificates” will be used solely for epidemiological purposes, and rejected any other use for those certificates… the Green Passport is an unprecedented measure that is not in line with medical, social and ethical principles, including the individual confidentiality and autonomy, and it prejudices basic rights and is an opening to marking and classifying populations.</w:t>
            </w:r>
            <w:hyperlink w:anchor="_ENREF_11" w:tooltip="The Coronavirus Public Emergency Council, 2021 January 17 #41099"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&lt;EndNote&gt;&lt;Cite&gt;&lt;Author&gt;The Coronavirus Public Emergency Council&lt;/Author&gt;&lt;Year&gt;2021 January 17&lt;/Year&gt;&lt;RecNum&gt;41099&lt;/RecNum&gt;&lt;DisplayText&gt;&lt;style face="superscript"&gt;11&lt;/style&gt;&lt;/DisplayText&gt;&lt;record&gt;&lt;rec-number&gt;41099&lt;/rec-number&gt;&lt;foreign-keys&gt;&lt;key app="EN" db-id="2tvfrr9t2s25wgeaf09pfdx6202vwrpe5xae" timestamp="1615812166" guid="6ca1f9ba-71ae-4991-a623-1a0bc145037d"&gt;41099&lt;/key&gt;&lt;/foreign-keys&gt;&lt;ref-type name="Web Page"&gt;12&lt;/ref-type&gt;&lt;contributors&gt;&lt;authors&gt;&lt;author&gt;The Coronavirus Public Emergency Council,&lt;/author&gt;&lt;/authors&gt;&lt;/contributors&gt;&lt;titles&gt;&lt;title&gt;Subject: The green passport - an incorrect use of the immunization certificate&lt;/title&gt;&lt;/titles&gt;&lt;number&gt;2021 March 15&lt;/number&gt;&lt;dates&gt;&lt;year&gt;2021 January 17&lt;/year&gt;&lt;/dates&gt;&lt;urls&gt;&lt;related-urls&gt;&lt;url&gt;https://pecc.org.il/docs/greenpass.pdf&lt;/url&gt;&lt;/related-urls&gt;&lt;/urls&gt;&lt;/record&gt;&lt;/Cite&gt;&lt;/EndNote&gt;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11</w:t>
              </w:r>
              <w:r w:rsidRPr="00217556">
                <w:rPr>
                  <w:rFonts w:asciiTheme="minorBidi" w:hAnsiTheme="minorBidi"/>
                  <w:sz w:val="20"/>
                  <w:szCs w:val="20"/>
                  <w:lang w:eastAsia="en-GB"/>
                </w:rPr>
                <w:fldChar w:fldCharType="end"/>
              </w:r>
            </w:hyperlink>
            <w:r w:rsidRPr="00217556">
              <w:rPr>
                <w:rFonts w:asciiTheme="minorBidi" w:hAnsiTheme="minorBidi"/>
                <w:sz w:val="20"/>
                <w:szCs w:val="20"/>
                <w:lang w:eastAsia="en-GB"/>
              </w:rPr>
              <w:t xml:space="preserve"> </w:t>
            </w:r>
          </w:p>
        </w:tc>
      </w:tr>
      <w:tr w:rsidR="00217556" w:rsidRPr="00217556" w14:paraId="2524825D" w14:textId="77777777" w:rsidTr="00AB6B7A">
        <w:tc>
          <w:tcPr>
            <w:tcW w:w="1701" w:type="dxa"/>
            <w:shd w:val="clear" w:color="auto" w:fill="auto"/>
          </w:tcPr>
          <w:p w14:paraId="79F27A42"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Requiring teachers to get vaccinated</w:t>
            </w:r>
          </w:p>
        </w:tc>
        <w:tc>
          <w:tcPr>
            <w:tcW w:w="3544" w:type="dxa"/>
            <w:shd w:val="clear" w:color="auto" w:fill="auto"/>
          </w:tcPr>
          <w:p w14:paraId="6649356D"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t>Cabinet of experts advising Ministry of Health:</w:t>
            </w:r>
          </w:p>
          <w:p w14:paraId="219395C1"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“The team of experts, that consists of doctors and healthcare workers, discussed requiring teachers to get vaccinated.”</w:t>
            </w:r>
            <w:hyperlink w:anchor="_ENREF_12" w:tooltip="Cohen, 2021 February 3 #41100"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&lt;EndNote&gt;&lt;Cite&gt;&lt;Author&gt;Cohen&lt;/Author&gt;&lt;Year&gt;2021 February 3&lt;/Year&gt;&lt;RecNum&gt;41100&lt;/RecNum&gt;&lt;DisplayText&gt;&lt;style face="superscript"&gt;12&lt;/style&gt;&lt;/DisplayText&gt;&lt;record&gt;&lt;rec-number&gt;41100&lt;/rec-number&gt;&lt;foreign-keys&gt;&lt;key app="EN" db-id="2tvfrr9t2s25wgeaf09pfdx6202vwrpe5xae" timestamp="1615812406" guid="4c579bb0-ea00-458b-9c83-7a12233b0a3e"&gt;41100&lt;/key&gt;&lt;/foreign-keys&gt;&lt;ref-type name="Newspaper Article"&gt;23&lt;/ref-type&gt;&lt;contributors&gt;&lt;authors&gt;&lt;author&gt;Cohen, M.&lt;/author&gt;&lt;/authors&gt;&lt;/contributors&gt;&lt;titles&gt;&lt;title&gt;The experts cabinet recommendation: only teachers who have been vaccinated for Corona will be able to teach frontally&lt;/title&gt;&lt;secondary-title&gt;Walla.&lt;/secondary-title&gt;&lt;/titles&gt;&lt;dates&gt;&lt;year&gt;2021 February 3&lt;/year&gt;&lt;/dates&gt;&lt;urls&gt;&lt;related-urls&gt;&lt;url&gt;https://news.walla.co.il/item/3415875&lt;/url&gt;&lt;/related-urls&gt;&lt;/urls&gt;&lt;access-date&gt;2021 March 15&lt;/access-date&gt;&lt;/record&gt;&lt;/Cite&gt;&lt;/EndNote&gt;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12</w:t>
              </w:r>
              <w:r w:rsidRPr="00217556">
                <w:rPr>
                  <w:rFonts w:asciiTheme="minorBidi" w:hAnsiTheme="minorBidi"/>
                  <w:sz w:val="20"/>
                  <w:szCs w:val="20"/>
                  <w:lang w:eastAsia="en-GB"/>
                </w:rPr>
                <w:fldChar w:fldCharType="end"/>
              </w:r>
            </w:hyperlink>
          </w:p>
        </w:tc>
        <w:tc>
          <w:tcPr>
            <w:tcW w:w="3969" w:type="dxa"/>
          </w:tcPr>
          <w:p w14:paraId="35E4C9F5" w14:textId="77777777" w:rsidR="00217556" w:rsidRPr="00217556" w:rsidRDefault="00217556" w:rsidP="00217556">
            <w:pPr>
              <w:spacing w:line="480" w:lineRule="auto"/>
              <w:contextualSpacing/>
              <w:rPr>
                <w:rFonts w:asciiTheme="minorBidi" w:hAnsiTheme="minorBidi"/>
                <w:sz w:val="20"/>
                <w:szCs w:val="20"/>
                <w:lang w:eastAsia="en-GB"/>
              </w:rPr>
            </w:pPr>
            <w:r w:rsidRPr="00217556">
              <w:rPr>
                <w:rFonts w:asciiTheme="minorBidi" w:hAnsiTheme="minorBidi"/>
                <w:sz w:val="20"/>
                <w:szCs w:val="20"/>
                <w:lang w:eastAsia="en-GB"/>
              </w:rPr>
              <w:lastRenderedPageBreak/>
              <w:t xml:space="preserve">Model Common Sense: The American CDC declared that schools can be opened safely without vaccinating the </w:t>
            </w:r>
            <w:r w:rsidRPr="00217556">
              <w:rPr>
                <w:rFonts w:asciiTheme="minorBidi" w:hAnsiTheme="minorBidi"/>
                <w:sz w:val="20"/>
                <w:szCs w:val="20"/>
                <w:lang w:eastAsia="en-GB"/>
              </w:rPr>
              <w:lastRenderedPageBreak/>
              <w:t>teachers, but in Israel several cities decided to impose sanctions on teachers who choose, each for their own reasons, not to get vaccinated”.</w:t>
            </w:r>
            <w:hyperlink w:anchor="_ENREF_13" w:tooltip="Model Common Sense, 2021 February 6 #41102" w:history="1">
              <w:r w:rsidRPr="00217556">
                <w:rPr>
                  <w:rFonts w:asciiTheme="minorBidi" w:hAnsiTheme="minorBidi"/>
                  <w:sz w:val="20"/>
                  <w:szCs w:val="20"/>
                  <w:lang w:eastAsia="en-GB"/>
                </w:rPr>
                <w:fldChar w:fldCharType="begin"/>
              </w:r>
              <w:r w:rsidRPr="00217556">
                <w:rPr>
                  <w:rFonts w:asciiTheme="minorBidi" w:hAnsiTheme="minorBidi"/>
                  <w:sz w:val="20"/>
                  <w:szCs w:val="20"/>
                  <w:lang w:eastAsia="en-GB"/>
                </w:rPr>
                <w:instrText xml:space="preserve"> ADDIN EN.CITE &lt;EndNote&gt;&lt;Cite&gt;&lt;Author&gt;Model Common Sense&lt;/Author&gt;&lt;Year&gt;2021 February 6&lt;/Year&gt;&lt;RecNum&gt;41102&lt;/RecNum&gt;&lt;DisplayText&gt;&lt;style face="superscript"&gt;13&lt;/style&gt;&lt;/DisplayText&gt;&lt;record&gt;&lt;rec-number&gt;41102&lt;/rec-number&gt;&lt;foreign-keys&gt;&lt;key app="EN" db-id="2tvfrr9t2s25wgeaf09pfdx6202vwrpe5xae" timestamp="1615812606" guid="bf3e243f-1823-4e57-abdf-83b2c908a2c4"&gt;41102&lt;/key&gt;&lt;/foreign-keys&gt;&lt;ref-type name="Web Page"&gt;12&lt;/ref-type&gt;&lt;contributors&gt;&lt;authors&gt;&lt;author&gt;Model Common Sense,&lt;/author&gt;&lt;/authors&gt;&lt;/contributors&gt;&lt;titles&gt;&lt;/titles&gt;&lt;number&gt;2021 March 15&lt;/number&gt;&lt;dates&gt;&lt;year&gt;2021 February 6&lt;/year&gt;&lt;/dates&gt;&lt;urls&gt;&lt;related-urls&gt;&lt;url&gt;https://www.facebook.com/ModelCommonSense/posts/171000734794241&lt;/url&gt;&lt;/related-urls&gt;&lt;/urls&gt;&lt;/record&gt;&lt;/Cite&gt;&lt;/EndNote&gt;</w:instrText>
              </w:r>
              <w:r w:rsidRPr="00217556">
                <w:rPr>
                  <w:rFonts w:asciiTheme="minorBidi" w:hAnsiTheme="minorBidi"/>
                  <w:sz w:val="20"/>
                  <w:szCs w:val="20"/>
                  <w:lang w:eastAsia="en-GB"/>
                </w:rPr>
                <w:fldChar w:fldCharType="separate"/>
              </w:r>
              <w:r w:rsidRPr="00217556">
                <w:rPr>
                  <w:rFonts w:asciiTheme="minorBidi" w:hAnsiTheme="minorBidi"/>
                  <w:noProof/>
                  <w:sz w:val="20"/>
                  <w:szCs w:val="20"/>
                  <w:vertAlign w:val="superscript"/>
                  <w:lang w:eastAsia="en-GB"/>
                </w:rPr>
                <w:t>13</w:t>
              </w:r>
              <w:r w:rsidRPr="00217556">
                <w:rPr>
                  <w:rFonts w:asciiTheme="minorBidi" w:hAnsiTheme="minorBidi"/>
                  <w:sz w:val="20"/>
                  <w:szCs w:val="20"/>
                  <w:lang w:eastAsia="en-GB"/>
                </w:rPr>
                <w:fldChar w:fldCharType="end"/>
              </w:r>
            </w:hyperlink>
          </w:p>
        </w:tc>
      </w:tr>
    </w:tbl>
    <w:p w14:paraId="36C5510E" w14:textId="77777777" w:rsidR="00217556" w:rsidRDefault="00217556" w:rsidP="00217556">
      <w:pPr>
        <w:widowControl w:val="0"/>
        <w:spacing w:after="0" w:line="480" w:lineRule="auto"/>
        <w:rPr>
          <w:rFonts w:asciiTheme="minorBidi" w:eastAsia="Times New Roman" w:hAnsiTheme="minorBidi"/>
          <w:b/>
          <w:bCs/>
          <w:sz w:val="20"/>
          <w:szCs w:val="20"/>
          <w:lang w:eastAsia="en-GB" w:bidi="ar-SA"/>
        </w:rPr>
      </w:pPr>
    </w:p>
    <w:p w14:paraId="04A9F2C5" w14:textId="793664C8" w:rsidR="00217556" w:rsidRPr="00217556" w:rsidRDefault="00217556" w:rsidP="00217556">
      <w:pPr>
        <w:widowControl w:val="0"/>
        <w:spacing w:after="0" w:line="480" w:lineRule="auto"/>
        <w:rPr>
          <w:rFonts w:asciiTheme="minorBidi" w:eastAsia="Times New Roman" w:hAnsiTheme="minorBidi"/>
          <w:b/>
          <w:bCs/>
          <w:sz w:val="20"/>
          <w:szCs w:val="20"/>
          <w:lang w:eastAsia="en-GB" w:bidi="ar-SA"/>
        </w:rPr>
      </w:pPr>
      <w:r w:rsidRPr="00217556">
        <w:rPr>
          <w:rFonts w:asciiTheme="minorBidi" w:eastAsia="Times New Roman" w:hAnsiTheme="minorBidi"/>
          <w:b/>
          <w:bCs/>
          <w:sz w:val="20"/>
          <w:szCs w:val="20"/>
          <w:lang w:eastAsia="en-GB" w:bidi="ar-SA"/>
        </w:rPr>
        <w:t>References</w:t>
      </w:r>
    </w:p>
    <w:p w14:paraId="06D31FE6"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fldChar w:fldCharType="begin"/>
      </w:r>
      <w:r w:rsidRPr="00217556">
        <w:rPr>
          <w:rFonts w:ascii="Arial" w:eastAsia="Times New Roman" w:hAnsi="Arial" w:cs="Arial"/>
          <w:noProof/>
          <w:sz w:val="20"/>
          <w:szCs w:val="20"/>
          <w:lang w:eastAsia="en-GB"/>
        </w:rPr>
        <w:instrText xml:space="preserve"> ADDIN EN.REFLIST </w:instrText>
      </w:r>
      <w:r w:rsidRPr="00217556">
        <w:rPr>
          <w:rFonts w:ascii="Arial" w:eastAsia="Times New Roman" w:hAnsi="Arial" w:cs="Arial"/>
          <w:noProof/>
          <w:sz w:val="20"/>
          <w:szCs w:val="20"/>
          <w:lang w:eastAsia="en-GB"/>
        </w:rPr>
        <w:fldChar w:fldCharType="separate"/>
      </w:r>
      <w:r w:rsidRPr="00217556">
        <w:rPr>
          <w:rFonts w:ascii="Arial" w:eastAsia="Times New Roman" w:hAnsi="Arial" w:cs="Arial"/>
          <w:noProof/>
          <w:sz w:val="20"/>
          <w:szCs w:val="20"/>
          <w:lang w:eastAsia="en-GB"/>
        </w:rPr>
        <w:t>1.</w:t>
      </w:r>
      <w:r w:rsidRPr="00217556">
        <w:rPr>
          <w:rFonts w:ascii="Arial" w:eastAsia="Times New Roman" w:hAnsi="Arial" w:cs="Arial"/>
          <w:noProof/>
          <w:sz w:val="20"/>
          <w:szCs w:val="20"/>
          <w:lang w:eastAsia="en-GB"/>
        </w:rPr>
        <w:tab/>
        <w:t xml:space="preserve">Doctors Only editorial board. The head of the public health services admitted: "there are no clear data on corona victims in the country". </w:t>
      </w:r>
      <w:r w:rsidRPr="00217556">
        <w:rPr>
          <w:rFonts w:ascii="Arial" w:eastAsia="Times New Roman" w:hAnsi="Arial" w:cs="Arial"/>
          <w:i/>
          <w:noProof/>
          <w:sz w:val="20"/>
          <w:szCs w:val="20"/>
          <w:lang w:eastAsia="en-GB"/>
        </w:rPr>
        <w:t>Doctors Only.</w:t>
      </w:r>
      <w:r w:rsidRPr="00217556">
        <w:rPr>
          <w:rFonts w:ascii="Arial" w:eastAsia="Times New Roman" w:hAnsi="Arial" w:cs="Arial"/>
          <w:noProof/>
          <w:sz w:val="20"/>
          <w:szCs w:val="20"/>
          <w:lang w:eastAsia="en-GB"/>
        </w:rPr>
        <w:t>2020 September 8.</w:t>
      </w:r>
    </w:p>
    <w:p w14:paraId="6C7B7419"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t>2.</w:t>
      </w:r>
      <w:r w:rsidRPr="00217556">
        <w:rPr>
          <w:rFonts w:ascii="Arial" w:eastAsia="Times New Roman" w:hAnsi="Arial" w:cs="Arial"/>
          <w:noProof/>
          <w:sz w:val="20"/>
          <w:szCs w:val="20"/>
          <w:lang w:eastAsia="en-GB"/>
        </w:rPr>
        <w:tab/>
        <w:t xml:space="preserve">Qimron U, Shachar A, Levitt M, Gavish U. Israel's opportunity to emerge from the crisis. </w:t>
      </w:r>
      <w:r w:rsidRPr="00217556">
        <w:rPr>
          <w:rFonts w:ascii="Arial" w:eastAsia="Times New Roman" w:hAnsi="Arial" w:cs="Arial"/>
          <w:i/>
          <w:noProof/>
          <w:sz w:val="20"/>
          <w:szCs w:val="20"/>
          <w:lang w:eastAsia="en-GB"/>
        </w:rPr>
        <w:t>Haaretz.</w:t>
      </w:r>
      <w:r w:rsidRPr="00217556">
        <w:rPr>
          <w:rFonts w:ascii="Arial" w:eastAsia="Times New Roman" w:hAnsi="Arial" w:cs="Arial"/>
          <w:noProof/>
          <w:sz w:val="20"/>
          <w:szCs w:val="20"/>
          <w:lang w:eastAsia="en-GB"/>
        </w:rPr>
        <w:t>2020 July 20.</w:t>
      </w:r>
    </w:p>
    <w:p w14:paraId="5721D01A"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t>3.</w:t>
      </w:r>
      <w:r w:rsidRPr="00217556">
        <w:rPr>
          <w:rFonts w:ascii="Arial" w:eastAsia="Times New Roman" w:hAnsi="Arial" w:cs="Arial"/>
          <w:noProof/>
          <w:sz w:val="20"/>
          <w:szCs w:val="20"/>
          <w:lang w:eastAsia="en-GB"/>
        </w:rPr>
        <w:tab/>
        <w:t xml:space="preserve">Globes service. The Ministry of Health is expanding "Returning to Life": vaccines for the entire population from the age of 16 starting tomorrow. </w:t>
      </w:r>
      <w:r w:rsidRPr="00217556">
        <w:rPr>
          <w:rFonts w:ascii="Arial" w:eastAsia="Times New Roman" w:hAnsi="Arial" w:cs="Arial"/>
          <w:i/>
          <w:noProof/>
          <w:sz w:val="20"/>
          <w:szCs w:val="20"/>
          <w:lang w:eastAsia="en-GB"/>
        </w:rPr>
        <w:t>Globes.</w:t>
      </w:r>
      <w:r w:rsidRPr="00217556">
        <w:rPr>
          <w:rFonts w:ascii="Arial" w:eastAsia="Times New Roman" w:hAnsi="Arial" w:cs="Arial"/>
          <w:noProof/>
          <w:sz w:val="20"/>
          <w:szCs w:val="20"/>
          <w:lang w:eastAsia="en-GB"/>
        </w:rPr>
        <w:t>2021, February 3.</w:t>
      </w:r>
    </w:p>
    <w:p w14:paraId="47395A60"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t>4.</w:t>
      </w:r>
      <w:r w:rsidRPr="00217556">
        <w:rPr>
          <w:rFonts w:ascii="Arial" w:eastAsia="Times New Roman" w:hAnsi="Arial" w:cs="Arial"/>
          <w:noProof/>
          <w:sz w:val="20"/>
          <w:szCs w:val="20"/>
          <w:lang w:eastAsia="en-GB"/>
        </w:rPr>
        <w:tab/>
        <w:t xml:space="preserve">Model Common Sense. Position of the 'Model Common Sense' for Corona vaccines. </w:t>
      </w:r>
      <w:hyperlink r:id="rId23" w:history="1">
        <w:r w:rsidRPr="00217556">
          <w:rPr>
            <w:rFonts w:ascii="Arial" w:eastAsia="Times New Roman" w:hAnsi="Arial" w:cs="Arial"/>
            <w:noProof/>
            <w:color w:val="0563C1" w:themeColor="hyperlink"/>
            <w:sz w:val="20"/>
            <w:szCs w:val="20"/>
            <w:u w:val="single"/>
            <w:lang w:eastAsia="en-GB"/>
          </w:rPr>
          <w:t>https://www.facebook.com/groups/modelcommonsense/permalink/2561820680777351</w:t>
        </w:r>
      </w:hyperlink>
      <w:r w:rsidRPr="00217556">
        <w:rPr>
          <w:rFonts w:ascii="Arial" w:eastAsia="Times New Roman" w:hAnsi="Arial" w:cs="Arial"/>
          <w:noProof/>
          <w:sz w:val="20"/>
          <w:szCs w:val="20"/>
          <w:lang w:eastAsia="en-GB"/>
        </w:rPr>
        <w:t>. Published 2021 January 14. Accessed 2021 March 15.</w:t>
      </w:r>
    </w:p>
    <w:p w14:paraId="7E4CE20C"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t>5.</w:t>
      </w:r>
      <w:r w:rsidRPr="00217556">
        <w:rPr>
          <w:rFonts w:ascii="Arial" w:eastAsia="Times New Roman" w:hAnsi="Arial" w:cs="Arial"/>
          <w:noProof/>
          <w:sz w:val="20"/>
          <w:szCs w:val="20"/>
          <w:lang w:eastAsia="en-GB"/>
        </w:rPr>
        <w:tab/>
        <w:t xml:space="preserve">Israel Ministry of Health. Law Memorandum for amending the Public Health Ordinance (Amendment No. …) (The New Coronavirus – Providing Information on Vaccinated People (Temporary Order), 5781-2021. </w:t>
      </w:r>
      <w:hyperlink r:id="rId24" w:history="1">
        <w:r w:rsidRPr="00217556">
          <w:rPr>
            <w:rFonts w:ascii="Arial" w:eastAsia="Times New Roman" w:hAnsi="Arial" w:cs="Arial"/>
            <w:noProof/>
            <w:color w:val="0563C1" w:themeColor="hyperlink"/>
            <w:sz w:val="20"/>
            <w:szCs w:val="20"/>
            <w:u w:val="single"/>
            <w:lang w:eastAsia="en-GB"/>
          </w:rPr>
          <w:t>https://www.tazkirim.gov.il/s/law-item/a093Y00001VduXQQAZ/%D7%AA%D7%96%D7%9B%D7%99%D7%A8-%D7%97%D7%95%D7%A7-%D7%9C%D7%AA%D7%99%D7%A7%D7%95%D7%9F-%D7%A4%D7%A7%D7%95%D7%93%D7%AA-%D7%91%D7%A8%D7%99%D7%90%D7%95%D7%AA-%D7%94%D7%A2%D7%9D-%D7%AA%D7%99%D7%A7%D7%95%D7%9F-%D7%9E%D7%A1-%D7%A0%D7%92%D7%99%D7%A3-%D7%94%D7%A7%D7%95%D7%A8%D7%95%D7%A0%D7%94-%D7%94%D7%97%D7%93%D7%A9-%D7%9E%D7%A1%D7%99%D7%A8%D7%AA-%D7%9E%D7%99%D7%93%D7%A2?language=iw&amp;fbclid=IwAR24fZBmGwBmE1OA6K5A6DBeMgOVtrt-ff8fNctYjcBqICulzW1YfJrwUDE</w:t>
        </w:r>
      </w:hyperlink>
      <w:r w:rsidRPr="00217556">
        <w:rPr>
          <w:rFonts w:ascii="Arial" w:eastAsia="Times New Roman" w:hAnsi="Arial" w:cs="Arial"/>
          <w:noProof/>
          <w:sz w:val="20"/>
          <w:szCs w:val="20"/>
          <w:lang w:eastAsia="en-GB"/>
        </w:rPr>
        <w:t>. Published 2021 February 16. Accessed 2021 March 15.</w:t>
      </w:r>
    </w:p>
    <w:p w14:paraId="6688EA02"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lastRenderedPageBreak/>
        <w:t>6.</w:t>
      </w:r>
      <w:r w:rsidRPr="00217556">
        <w:rPr>
          <w:rFonts w:ascii="Arial" w:eastAsia="Times New Roman" w:hAnsi="Arial" w:cs="Arial"/>
          <w:noProof/>
          <w:sz w:val="20"/>
          <w:szCs w:val="20"/>
          <w:lang w:eastAsia="en-GB"/>
        </w:rPr>
        <w:tab/>
        <w:t xml:space="preserve">Model Common Sense. </w:t>
      </w:r>
      <w:hyperlink r:id="rId25" w:history="1">
        <w:r w:rsidRPr="00217556">
          <w:rPr>
            <w:rFonts w:ascii="Arial" w:eastAsia="Times New Roman" w:hAnsi="Arial" w:cs="Arial"/>
            <w:noProof/>
            <w:color w:val="0563C1" w:themeColor="hyperlink"/>
            <w:sz w:val="20"/>
            <w:szCs w:val="20"/>
            <w:u w:val="single"/>
            <w:lang w:eastAsia="en-GB"/>
          </w:rPr>
          <w:t>https://www.facebook.com/ModelCommonSense/posts/173622774532037</w:t>
        </w:r>
      </w:hyperlink>
      <w:r w:rsidRPr="00217556">
        <w:rPr>
          <w:rFonts w:ascii="Arial" w:eastAsia="Times New Roman" w:hAnsi="Arial" w:cs="Arial"/>
          <w:noProof/>
          <w:sz w:val="20"/>
          <w:szCs w:val="20"/>
          <w:lang w:eastAsia="en-GB"/>
        </w:rPr>
        <w:t>. Published 2020 February 10. Accessed 2021 March 15.</w:t>
      </w:r>
    </w:p>
    <w:p w14:paraId="2D862E1D"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t>7.</w:t>
      </w:r>
      <w:r w:rsidRPr="00217556">
        <w:rPr>
          <w:rFonts w:ascii="Arial" w:eastAsia="Times New Roman" w:hAnsi="Arial" w:cs="Arial"/>
          <w:noProof/>
          <w:sz w:val="20"/>
          <w:szCs w:val="20"/>
          <w:lang w:eastAsia="en-GB"/>
        </w:rPr>
        <w:tab/>
        <w:t xml:space="preserve">The Coronavirus Public Emergency Council. Re: Indirect pressure and coercion of vaccines in the IDF. </w:t>
      </w:r>
      <w:hyperlink r:id="rId26" w:history="1">
        <w:r w:rsidRPr="00217556">
          <w:rPr>
            <w:rFonts w:ascii="Arial" w:eastAsia="Times New Roman" w:hAnsi="Arial" w:cs="Arial"/>
            <w:noProof/>
            <w:color w:val="0563C1" w:themeColor="hyperlink"/>
            <w:sz w:val="20"/>
            <w:szCs w:val="20"/>
            <w:u w:val="single"/>
            <w:lang w:eastAsia="en-GB"/>
          </w:rPr>
          <w:t>https://pecc.org.il/docs/ramatkal.pdf</w:t>
        </w:r>
      </w:hyperlink>
      <w:r w:rsidRPr="00217556">
        <w:rPr>
          <w:rFonts w:ascii="Arial" w:eastAsia="Times New Roman" w:hAnsi="Arial" w:cs="Arial"/>
          <w:noProof/>
          <w:sz w:val="20"/>
          <w:szCs w:val="20"/>
          <w:lang w:eastAsia="en-GB"/>
        </w:rPr>
        <w:t>. Published 2021 January 19. Accessed 2021 March 15.</w:t>
      </w:r>
    </w:p>
    <w:p w14:paraId="0FA3CAC8"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t>8.</w:t>
      </w:r>
      <w:r w:rsidRPr="00217556">
        <w:rPr>
          <w:rFonts w:ascii="Arial" w:eastAsia="Times New Roman" w:hAnsi="Arial" w:cs="Arial"/>
          <w:noProof/>
          <w:sz w:val="20"/>
          <w:szCs w:val="20"/>
          <w:lang w:eastAsia="en-GB"/>
        </w:rPr>
        <w:tab/>
        <w:t>Batson A. Green passport: who is eligible to receive and how is it issued? 2021 March 12.</w:t>
      </w:r>
    </w:p>
    <w:p w14:paraId="19A70FA2"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t>9.</w:t>
      </w:r>
      <w:r w:rsidRPr="00217556">
        <w:rPr>
          <w:rFonts w:ascii="Arial" w:eastAsia="Times New Roman" w:hAnsi="Arial" w:cs="Arial"/>
          <w:noProof/>
          <w:sz w:val="20"/>
          <w:szCs w:val="20"/>
          <w:lang w:eastAsia="en-GB"/>
        </w:rPr>
        <w:tab/>
        <w:t xml:space="preserve">The Knesset. The Ministry of Health responds to the initiative of the Chairman of the Constitution Committee: a green passport for vaccinators, recovering patients and subjects in rapid examinations. </w:t>
      </w:r>
      <w:hyperlink r:id="rId27" w:history="1">
        <w:r w:rsidRPr="00217556">
          <w:rPr>
            <w:rFonts w:ascii="Arial" w:eastAsia="Times New Roman" w:hAnsi="Arial" w:cs="Arial"/>
            <w:noProof/>
            <w:color w:val="0563C1" w:themeColor="hyperlink"/>
            <w:sz w:val="20"/>
            <w:szCs w:val="20"/>
            <w:u w:val="single"/>
            <w:lang w:eastAsia="en-GB"/>
          </w:rPr>
          <w:t>https://m.knesset.gov.il/news/pressreleases/pages/press040121j.aspx</w:t>
        </w:r>
      </w:hyperlink>
      <w:r w:rsidRPr="00217556">
        <w:rPr>
          <w:rFonts w:ascii="Arial" w:eastAsia="Times New Roman" w:hAnsi="Arial" w:cs="Arial"/>
          <w:noProof/>
          <w:sz w:val="20"/>
          <w:szCs w:val="20"/>
          <w:lang w:eastAsia="en-GB"/>
        </w:rPr>
        <w:t>. Published 2021 January 4. Accessed 2021 March 15.</w:t>
      </w:r>
    </w:p>
    <w:p w14:paraId="390F7D70"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t>10.</w:t>
      </w:r>
      <w:r w:rsidRPr="00217556">
        <w:rPr>
          <w:rFonts w:ascii="Arial" w:eastAsia="Times New Roman" w:hAnsi="Arial" w:cs="Arial"/>
          <w:noProof/>
          <w:sz w:val="20"/>
          <w:szCs w:val="20"/>
          <w:lang w:eastAsia="en-GB"/>
        </w:rPr>
        <w:tab/>
        <w:t xml:space="preserve">Model Common Sense. </w:t>
      </w:r>
      <w:hyperlink r:id="rId28" w:history="1">
        <w:r w:rsidRPr="00217556">
          <w:rPr>
            <w:rFonts w:ascii="Arial" w:eastAsia="Times New Roman" w:hAnsi="Arial" w:cs="Arial"/>
            <w:noProof/>
            <w:color w:val="0563C1" w:themeColor="hyperlink"/>
            <w:sz w:val="20"/>
            <w:szCs w:val="20"/>
            <w:u w:val="single"/>
            <w:lang w:eastAsia="en-GB"/>
          </w:rPr>
          <w:t>https://www.facebook.com/ModelCommonSense/posts/164021385492176</w:t>
        </w:r>
      </w:hyperlink>
      <w:r w:rsidRPr="00217556">
        <w:rPr>
          <w:rFonts w:ascii="Arial" w:eastAsia="Times New Roman" w:hAnsi="Arial" w:cs="Arial"/>
          <w:noProof/>
          <w:sz w:val="20"/>
          <w:szCs w:val="20"/>
          <w:lang w:eastAsia="en-GB"/>
        </w:rPr>
        <w:t>. Published 2021 January 26. Accessed 2021 March 15.</w:t>
      </w:r>
    </w:p>
    <w:p w14:paraId="224C0562"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t>11.</w:t>
      </w:r>
      <w:r w:rsidRPr="00217556">
        <w:rPr>
          <w:rFonts w:ascii="Arial" w:eastAsia="Times New Roman" w:hAnsi="Arial" w:cs="Arial"/>
          <w:noProof/>
          <w:sz w:val="20"/>
          <w:szCs w:val="20"/>
          <w:lang w:eastAsia="en-GB"/>
        </w:rPr>
        <w:tab/>
        <w:t xml:space="preserve">The Coronavirus Public Emergency Council. Subject: The green passport - an incorrect use of the immunization certificate. </w:t>
      </w:r>
      <w:hyperlink r:id="rId29" w:history="1">
        <w:r w:rsidRPr="00217556">
          <w:rPr>
            <w:rFonts w:ascii="Arial" w:eastAsia="Times New Roman" w:hAnsi="Arial" w:cs="Arial"/>
            <w:noProof/>
            <w:color w:val="0563C1" w:themeColor="hyperlink"/>
            <w:sz w:val="20"/>
            <w:szCs w:val="20"/>
            <w:u w:val="single"/>
            <w:lang w:eastAsia="en-GB"/>
          </w:rPr>
          <w:t>https://pecc.org.il/docs/greenpass.pdf</w:t>
        </w:r>
      </w:hyperlink>
      <w:r w:rsidRPr="00217556">
        <w:rPr>
          <w:rFonts w:ascii="Arial" w:eastAsia="Times New Roman" w:hAnsi="Arial" w:cs="Arial"/>
          <w:noProof/>
          <w:sz w:val="20"/>
          <w:szCs w:val="20"/>
          <w:lang w:eastAsia="en-GB"/>
        </w:rPr>
        <w:t>. Published 2021 January 17. Accessed 2021 March 15.</w:t>
      </w:r>
    </w:p>
    <w:p w14:paraId="59775651" w14:textId="77777777" w:rsidR="00217556" w:rsidRPr="00217556" w:rsidRDefault="00217556" w:rsidP="00217556">
      <w:pPr>
        <w:spacing w:after="0" w:line="480" w:lineRule="auto"/>
        <w:ind w:left="720" w:hanging="720"/>
        <w:rPr>
          <w:rFonts w:ascii="Arial" w:eastAsia="Times New Roman" w:hAnsi="Arial" w:cs="Arial"/>
          <w:noProof/>
          <w:sz w:val="20"/>
          <w:szCs w:val="20"/>
          <w:lang w:eastAsia="en-GB"/>
        </w:rPr>
      </w:pPr>
      <w:r w:rsidRPr="00217556">
        <w:rPr>
          <w:rFonts w:ascii="Arial" w:eastAsia="Times New Roman" w:hAnsi="Arial" w:cs="Arial"/>
          <w:noProof/>
          <w:sz w:val="20"/>
          <w:szCs w:val="20"/>
          <w:lang w:eastAsia="en-GB"/>
        </w:rPr>
        <w:t>12.</w:t>
      </w:r>
      <w:r w:rsidRPr="00217556">
        <w:rPr>
          <w:rFonts w:ascii="Arial" w:eastAsia="Times New Roman" w:hAnsi="Arial" w:cs="Arial"/>
          <w:noProof/>
          <w:sz w:val="20"/>
          <w:szCs w:val="20"/>
          <w:lang w:eastAsia="en-GB"/>
        </w:rPr>
        <w:tab/>
        <w:t xml:space="preserve">Cohen M. The experts cabinet recommendation: only teachers who have been vaccinated for Corona will be able to teach frontally. </w:t>
      </w:r>
      <w:r w:rsidRPr="00217556">
        <w:rPr>
          <w:rFonts w:ascii="Arial" w:eastAsia="Times New Roman" w:hAnsi="Arial" w:cs="Arial"/>
          <w:i/>
          <w:noProof/>
          <w:sz w:val="20"/>
          <w:szCs w:val="20"/>
          <w:lang w:eastAsia="en-GB"/>
        </w:rPr>
        <w:t>Walla.</w:t>
      </w:r>
      <w:r w:rsidRPr="00217556">
        <w:rPr>
          <w:rFonts w:ascii="Arial" w:eastAsia="Times New Roman" w:hAnsi="Arial" w:cs="Arial"/>
          <w:noProof/>
          <w:sz w:val="20"/>
          <w:szCs w:val="20"/>
          <w:lang w:eastAsia="en-GB"/>
        </w:rPr>
        <w:t>2021 February 3.</w:t>
      </w:r>
    </w:p>
    <w:p w14:paraId="523759D6" w14:textId="77777777" w:rsidR="00217556" w:rsidRPr="00217556" w:rsidRDefault="00217556" w:rsidP="00217556">
      <w:pPr>
        <w:spacing w:after="60" w:line="480" w:lineRule="auto"/>
        <w:ind w:left="720" w:hanging="720"/>
        <w:rPr>
          <w:rFonts w:ascii="Arial" w:eastAsia="Times New Roman" w:hAnsi="Arial" w:cs="Arial"/>
          <w:noProof/>
          <w:sz w:val="20"/>
          <w:szCs w:val="20"/>
          <w:rtl/>
          <w:lang w:eastAsia="en-GB"/>
        </w:rPr>
      </w:pPr>
      <w:r w:rsidRPr="00217556">
        <w:rPr>
          <w:rFonts w:ascii="Arial" w:eastAsia="Times New Roman" w:hAnsi="Arial" w:cs="Arial"/>
          <w:noProof/>
          <w:sz w:val="20"/>
          <w:szCs w:val="20"/>
          <w:lang w:eastAsia="en-GB"/>
        </w:rPr>
        <w:t>13.</w:t>
      </w:r>
      <w:r w:rsidRPr="00217556">
        <w:rPr>
          <w:rFonts w:ascii="Arial" w:eastAsia="Times New Roman" w:hAnsi="Arial" w:cs="Arial"/>
          <w:noProof/>
          <w:sz w:val="20"/>
          <w:szCs w:val="20"/>
          <w:lang w:eastAsia="en-GB"/>
        </w:rPr>
        <w:tab/>
        <w:t xml:space="preserve">Model Common Sense. </w:t>
      </w:r>
      <w:hyperlink r:id="rId30" w:history="1">
        <w:r w:rsidRPr="00217556">
          <w:rPr>
            <w:rFonts w:ascii="Arial" w:eastAsia="Times New Roman" w:hAnsi="Arial" w:cs="Arial"/>
            <w:noProof/>
            <w:color w:val="0563C1" w:themeColor="hyperlink"/>
            <w:sz w:val="20"/>
            <w:szCs w:val="20"/>
            <w:u w:val="single"/>
            <w:lang w:eastAsia="en-GB"/>
          </w:rPr>
          <w:t>https://www.facebook.com/ModelCommonSense/posts/171000734794241</w:t>
        </w:r>
      </w:hyperlink>
      <w:r w:rsidRPr="00217556">
        <w:rPr>
          <w:rFonts w:ascii="Arial" w:eastAsia="Times New Roman" w:hAnsi="Arial" w:cs="Arial"/>
          <w:noProof/>
          <w:sz w:val="20"/>
          <w:szCs w:val="20"/>
          <w:lang w:eastAsia="en-GB"/>
        </w:rPr>
        <w:t>. Published 2021 February 6. Accessed 2021 March 15.</w:t>
      </w:r>
      <w:r w:rsidRPr="00217556">
        <w:rPr>
          <w:rFonts w:ascii="Arial" w:eastAsia="Times New Roman" w:hAnsi="Arial" w:cs="Arial"/>
          <w:noProof/>
          <w:sz w:val="20"/>
          <w:szCs w:val="20"/>
          <w:lang w:eastAsia="en-GB"/>
        </w:rPr>
        <w:fldChar w:fldCharType="end"/>
      </w:r>
    </w:p>
    <w:p w14:paraId="34E26720" w14:textId="4AC35E6D" w:rsidR="00217556" w:rsidRDefault="00217556" w:rsidP="00217556">
      <w:pPr>
        <w:pStyle w:val="ListParagraph"/>
        <w:ind w:left="0"/>
        <w:rPr>
          <w:rFonts w:asciiTheme="minorBidi" w:hAnsiTheme="minorBidi"/>
          <w:sz w:val="20"/>
          <w:szCs w:val="20"/>
        </w:rPr>
      </w:pPr>
    </w:p>
    <w:p w14:paraId="440A5B5B" w14:textId="5C5F9124" w:rsidR="00217556" w:rsidRDefault="00217556" w:rsidP="00217556">
      <w:pPr>
        <w:pStyle w:val="ListParagraph"/>
        <w:ind w:left="0"/>
        <w:rPr>
          <w:rFonts w:asciiTheme="minorBidi" w:hAnsiTheme="minorBidi"/>
          <w:sz w:val="20"/>
          <w:szCs w:val="20"/>
        </w:rPr>
      </w:pPr>
    </w:p>
    <w:p w14:paraId="594FFF2C" w14:textId="6CFD26CE" w:rsidR="00217556" w:rsidRDefault="00217556" w:rsidP="00217556">
      <w:pPr>
        <w:pStyle w:val="ListParagraph"/>
        <w:ind w:left="0"/>
        <w:rPr>
          <w:rFonts w:asciiTheme="minorBidi" w:hAnsiTheme="minorBidi"/>
          <w:sz w:val="20"/>
          <w:szCs w:val="20"/>
        </w:rPr>
      </w:pPr>
    </w:p>
    <w:p w14:paraId="46C69549" w14:textId="4B59F373" w:rsidR="00217556" w:rsidRDefault="00217556" w:rsidP="00217556">
      <w:pPr>
        <w:pStyle w:val="ListParagraph"/>
        <w:ind w:left="0"/>
        <w:rPr>
          <w:rFonts w:asciiTheme="minorBidi" w:hAnsiTheme="minorBidi"/>
          <w:sz w:val="20"/>
          <w:szCs w:val="20"/>
        </w:rPr>
      </w:pPr>
    </w:p>
    <w:p w14:paraId="54DD6C20" w14:textId="4D89F04D" w:rsidR="00217556" w:rsidRDefault="00217556" w:rsidP="00217556">
      <w:pPr>
        <w:pStyle w:val="ListParagraph"/>
        <w:ind w:left="0"/>
        <w:rPr>
          <w:rFonts w:asciiTheme="minorBidi" w:hAnsiTheme="minorBidi"/>
          <w:sz w:val="20"/>
          <w:szCs w:val="20"/>
        </w:rPr>
      </w:pPr>
    </w:p>
    <w:p w14:paraId="3FD48A4C" w14:textId="57CA54A8" w:rsidR="00217556" w:rsidRDefault="00217556" w:rsidP="00217556">
      <w:pPr>
        <w:pStyle w:val="ListParagraph"/>
        <w:ind w:left="0"/>
        <w:rPr>
          <w:rFonts w:asciiTheme="minorBidi" w:hAnsiTheme="minorBidi"/>
          <w:sz w:val="20"/>
          <w:szCs w:val="20"/>
        </w:rPr>
      </w:pPr>
    </w:p>
    <w:p w14:paraId="081EA313" w14:textId="1A62D4EA" w:rsidR="00217556" w:rsidRDefault="00217556" w:rsidP="00217556">
      <w:pPr>
        <w:pStyle w:val="ListParagraph"/>
        <w:ind w:left="0"/>
        <w:rPr>
          <w:rFonts w:asciiTheme="minorBidi" w:hAnsiTheme="minorBidi"/>
          <w:sz w:val="20"/>
          <w:szCs w:val="20"/>
        </w:rPr>
      </w:pPr>
    </w:p>
    <w:p w14:paraId="5C8ED3A5" w14:textId="6E5A5B72" w:rsidR="00217556" w:rsidRDefault="00217556" w:rsidP="00217556">
      <w:pPr>
        <w:pStyle w:val="ListParagraph"/>
        <w:ind w:left="0"/>
        <w:rPr>
          <w:rFonts w:asciiTheme="minorBidi" w:hAnsiTheme="minorBidi"/>
          <w:sz w:val="20"/>
          <w:szCs w:val="20"/>
        </w:rPr>
      </w:pPr>
    </w:p>
    <w:p w14:paraId="1B7323F2" w14:textId="2B36B463" w:rsidR="00217556" w:rsidRDefault="00217556" w:rsidP="00217556">
      <w:pPr>
        <w:pStyle w:val="ListParagraph"/>
        <w:ind w:left="0"/>
        <w:rPr>
          <w:rFonts w:asciiTheme="minorBidi" w:hAnsiTheme="minorBidi"/>
          <w:sz w:val="20"/>
          <w:szCs w:val="20"/>
        </w:rPr>
      </w:pPr>
    </w:p>
    <w:p w14:paraId="6CB2F9A7" w14:textId="292064A5" w:rsidR="00217556" w:rsidRDefault="00217556" w:rsidP="00217556">
      <w:pPr>
        <w:pStyle w:val="ListParagraph"/>
        <w:ind w:left="0"/>
        <w:rPr>
          <w:rFonts w:asciiTheme="minorBidi" w:hAnsiTheme="minorBidi"/>
          <w:sz w:val="20"/>
          <w:szCs w:val="20"/>
        </w:rPr>
      </w:pPr>
    </w:p>
    <w:p w14:paraId="5AC1D3D9" w14:textId="58E917BA" w:rsidR="00217556" w:rsidRDefault="00217556" w:rsidP="00217556">
      <w:pPr>
        <w:pStyle w:val="ListParagraph"/>
        <w:ind w:left="0"/>
        <w:rPr>
          <w:rFonts w:asciiTheme="minorBidi" w:hAnsiTheme="minorBidi"/>
          <w:sz w:val="20"/>
          <w:szCs w:val="20"/>
        </w:rPr>
      </w:pPr>
    </w:p>
    <w:p w14:paraId="014029FE" w14:textId="1597AC93" w:rsidR="00217556" w:rsidRDefault="00217556" w:rsidP="00217556">
      <w:pPr>
        <w:pStyle w:val="ListParagraph"/>
        <w:ind w:left="0"/>
        <w:rPr>
          <w:rFonts w:asciiTheme="minorBidi" w:hAnsiTheme="minorBidi"/>
          <w:sz w:val="20"/>
          <w:szCs w:val="20"/>
        </w:rPr>
      </w:pPr>
    </w:p>
    <w:p w14:paraId="76C438D3" w14:textId="60C4EF8C" w:rsidR="00217556" w:rsidRDefault="00217556" w:rsidP="00217556">
      <w:pPr>
        <w:pStyle w:val="ListParagraph"/>
        <w:ind w:left="0"/>
        <w:rPr>
          <w:rFonts w:asciiTheme="minorBidi" w:hAnsiTheme="minorBidi"/>
          <w:sz w:val="20"/>
          <w:szCs w:val="20"/>
        </w:rPr>
      </w:pPr>
    </w:p>
    <w:p w14:paraId="4CC5CA03" w14:textId="77777777" w:rsidR="00A758AE" w:rsidRPr="00A758AE" w:rsidRDefault="00A758AE" w:rsidP="00A758AE">
      <w:pPr>
        <w:widowControl w:val="0"/>
        <w:spacing w:after="0" w:line="480" w:lineRule="auto"/>
        <w:rPr>
          <w:rFonts w:asciiTheme="minorBidi" w:eastAsia="Times New Roman" w:hAnsiTheme="minorBidi"/>
          <w:sz w:val="20"/>
          <w:szCs w:val="20"/>
          <w:lang w:val="en" w:eastAsia="en-GB" w:bidi="ar-SA"/>
        </w:rPr>
      </w:pPr>
      <w:r w:rsidRPr="00A758AE">
        <w:rPr>
          <w:rFonts w:asciiTheme="minorBidi" w:eastAsia="Times New Roman" w:hAnsiTheme="minorBidi"/>
          <w:b/>
          <w:bCs/>
          <w:sz w:val="20"/>
          <w:szCs w:val="20"/>
          <w:lang w:val="en" w:eastAsia="en-GB" w:bidi="ar-SA"/>
        </w:rPr>
        <w:lastRenderedPageBreak/>
        <w:t>Supplementary 4:</w:t>
      </w:r>
      <w:r w:rsidRPr="00A758AE">
        <w:rPr>
          <w:rFonts w:asciiTheme="minorBidi" w:eastAsia="Times New Roman" w:hAnsiTheme="minorBidi"/>
          <w:sz w:val="20"/>
          <w:szCs w:val="20"/>
          <w:lang w:val="en" w:eastAsia="en-GB" w:bidi="ar-SA"/>
        </w:rPr>
        <w:t xml:space="preserve"> Some of The Personal Attacks by Members of The Coalition on Members of The Opposition Who Criticized Government Policy</w:t>
      </w:r>
    </w:p>
    <w:tbl>
      <w:tblPr>
        <w:tblStyle w:val="TableGrid"/>
        <w:tblW w:w="9918" w:type="dxa"/>
        <w:tblLayout w:type="fixed"/>
        <w:tblLook w:val="04A0" w:firstRow="1" w:lastRow="0" w:firstColumn="1" w:lastColumn="0" w:noHBand="0" w:noVBand="1"/>
      </w:tblPr>
      <w:tblGrid>
        <w:gridCol w:w="2263"/>
        <w:gridCol w:w="2694"/>
        <w:gridCol w:w="2693"/>
        <w:gridCol w:w="2268"/>
      </w:tblGrid>
      <w:tr w:rsidR="00A758AE" w:rsidRPr="00A758AE" w14:paraId="533DE492" w14:textId="77777777" w:rsidTr="00AB6B7A">
        <w:tc>
          <w:tcPr>
            <w:tcW w:w="2263" w:type="dxa"/>
            <w:shd w:val="clear" w:color="auto" w:fill="auto"/>
          </w:tcPr>
          <w:p w14:paraId="5AE3A410" w14:textId="77777777" w:rsidR="00A758AE" w:rsidRPr="00A758AE" w:rsidRDefault="00A758AE" w:rsidP="00A758AE">
            <w:pPr>
              <w:spacing w:line="480" w:lineRule="auto"/>
              <w:jc w:val="both"/>
              <w:rPr>
                <w:rFonts w:asciiTheme="minorBidi" w:eastAsia="Times New Roman" w:hAnsiTheme="minorBidi"/>
                <w:sz w:val="20"/>
                <w:szCs w:val="20"/>
                <w:lang w:eastAsia="en-GB"/>
              </w:rPr>
            </w:pPr>
            <w:r w:rsidRPr="00A758AE">
              <w:rPr>
                <w:rFonts w:asciiTheme="minorBidi" w:eastAsia="Times New Roman" w:hAnsiTheme="minorBidi"/>
                <w:sz w:val="20"/>
                <w:szCs w:val="20"/>
                <w:lang w:eastAsia="en-GB"/>
              </w:rPr>
              <w:t>Issue of Conflict</w:t>
            </w:r>
          </w:p>
        </w:tc>
        <w:tc>
          <w:tcPr>
            <w:tcW w:w="2694" w:type="dxa"/>
            <w:shd w:val="clear" w:color="auto" w:fill="auto"/>
          </w:tcPr>
          <w:p w14:paraId="6A19E4E2"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sz w:val="20"/>
                <w:szCs w:val="20"/>
                <w:lang w:eastAsia="en-GB"/>
              </w:rPr>
              <w:t>Coalition quotes about the opposition</w:t>
            </w:r>
          </w:p>
        </w:tc>
        <w:tc>
          <w:tcPr>
            <w:tcW w:w="2693" w:type="dxa"/>
            <w:shd w:val="clear" w:color="auto" w:fill="auto"/>
          </w:tcPr>
          <w:p w14:paraId="7E6EA197" w14:textId="77777777" w:rsidR="00A758AE" w:rsidRPr="00A758AE" w:rsidRDefault="00A758AE" w:rsidP="00A758AE">
            <w:pPr>
              <w:spacing w:line="480" w:lineRule="auto"/>
              <w:jc w:val="both"/>
              <w:rPr>
                <w:rFonts w:asciiTheme="minorBidi" w:eastAsia="Times New Roman" w:hAnsiTheme="minorBidi"/>
                <w:sz w:val="20"/>
                <w:szCs w:val="20"/>
                <w:rtl/>
                <w:lang w:eastAsia="en-GB"/>
              </w:rPr>
            </w:pPr>
            <w:r w:rsidRPr="00A758AE">
              <w:rPr>
                <w:rFonts w:asciiTheme="minorBidi" w:eastAsia="Times New Roman" w:hAnsiTheme="minorBidi"/>
                <w:sz w:val="20"/>
                <w:szCs w:val="20"/>
                <w:lang w:eastAsia="en-GB"/>
              </w:rPr>
              <w:t>How the opposition responds to the attack</w:t>
            </w:r>
          </w:p>
        </w:tc>
        <w:tc>
          <w:tcPr>
            <w:tcW w:w="2268" w:type="dxa"/>
            <w:shd w:val="clear" w:color="auto" w:fill="auto"/>
          </w:tcPr>
          <w:p w14:paraId="753A28D8"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sz w:val="20"/>
                <w:szCs w:val="20"/>
                <w:lang w:eastAsia="en-GB"/>
              </w:rPr>
              <w:t>The unfolding discourse</w:t>
            </w:r>
          </w:p>
        </w:tc>
      </w:tr>
      <w:tr w:rsidR="00A758AE" w:rsidRPr="00A758AE" w14:paraId="295240EC" w14:textId="77777777" w:rsidTr="00AB6B7A">
        <w:tc>
          <w:tcPr>
            <w:tcW w:w="2263" w:type="dxa"/>
            <w:shd w:val="clear" w:color="auto" w:fill="auto"/>
          </w:tcPr>
          <w:p w14:paraId="0876A9DB"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sz w:val="20"/>
                <w:szCs w:val="20"/>
                <w:lang w:eastAsia="en-GB"/>
              </w:rPr>
              <w:t xml:space="preserve">An attack by Bar </w:t>
            </w:r>
            <w:proofErr w:type="spellStart"/>
            <w:r w:rsidRPr="00A758AE">
              <w:rPr>
                <w:rFonts w:asciiTheme="minorBidi" w:eastAsia="Times New Roman" w:hAnsiTheme="minorBidi"/>
                <w:sz w:val="20"/>
                <w:szCs w:val="20"/>
                <w:lang w:eastAsia="en-GB"/>
              </w:rPr>
              <w:t>Siman</w:t>
            </w:r>
            <w:proofErr w:type="spellEnd"/>
            <w:r w:rsidRPr="00A758AE">
              <w:rPr>
                <w:rFonts w:asciiTheme="minorBidi" w:eastAsia="Times New Roman" w:hAnsiTheme="minorBidi"/>
                <w:sz w:val="20"/>
                <w:szCs w:val="20"/>
                <w:lang w:eastAsia="en-GB"/>
              </w:rPr>
              <w:t xml:space="preserve"> Tov, Director General of the Ministry of Health, against Yoram Lass who was one of the harshest critics of the government’s policy from the outset of the crisis.</w:t>
            </w:r>
            <w:hyperlink w:anchor="_ENREF_1" w:tooltip="Ashkenazi, 2020 June 11 #41059" w:history="1">
              <w:r w:rsidRPr="00A758AE">
                <w:rPr>
                  <w:rFonts w:asciiTheme="minorBidi" w:eastAsia="Times New Roman" w:hAnsiTheme="minorBidi"/>
                  <w:sz w:val="20"/>
                  <w:szCs w:val="20"/>
                  <w:lang w:eastAsia="en-GB"/>
                </w:rPr>
                <w:fldChar w:fldCharType="begin"/>
              </w:r>
              <w:r w:rsidRPr="00A758AE">
                <w:rPr>
                  <w:rFonts w:asciiTheme="minorBidi" w:eastAsia="Times New Roman" w:hAnsiTheme="minorBidi"/>
                  <w:sz w:val="20"/>
                  <w:szCs w:val="20"/>
                  <w:lang w:eastAsia="en-GB"/>
                </w:rPr>
                <w:instrText xml:space="preserve"> ADDIN EN.CITE &lt;EndNote&gt;&lt;Cite&gt;&lt;Author&gt;Ashkenazi&lt;/Author&gt;&lt;Year&gt;2020 June 11&lt;/Year&gt;&lt;RecNum&gt;41059&lt;/RecNum&gt;&lt;DisplayText&gt;&lt;style face="superscript"&gt;1&lt;/style&gt;&lt;/DisplayText&gt;&lt;record&gt;&lt;rec-number&gt;41059&lt;/rec-number&gt;&lt;foreign-keys&gt;&lt;key app="EN" db-id="2tvfrr9t2s25wgeaf09pfdx6202vwrpe5xae" timestamp="1615731265" guid="dbaa8174-032d-4527-9895-69359c582b84"&gt;41059&lt;/key&gt;&lt;/foreign-keys&gt;&lt;ref-type name="Newspaper Article"&gt;23&lt;/ref-type&gt;&lt;contributors&gt;&lt;authors&gt;&lt;author&gt;Ashkenazi, S.&lt;/author&gt;&lt;author&gt;Weissberg, H.&lt;/author&gt;&lt;/authors&gt;&lt;/contributors&gt;&lt;titles&gt;&lt;title&gt;Moshe Bar Siman Tov: &amp;quot;Yoram Lass is a cartoon, admiration for him is a very bad thing&amp;quot;&lt;/title&gt;&lt;secondary-title&gt;Globes.&lt;/secondary-title&gt;&lt;/titles&gt;&lt;dates&gt;&lt;year&gt;2020 June 11&lt;/year&gt;&lt;/dates&gt;&lt;urls&gt;&lt;related-urls&gt;&lt;url&gt;https://www.globes.co.il/news/article.aspx?did=1001332127&lt;/url&gt;&lt;/related-urls&gt;&lt;/urls&gt;&lt;access-date&gt;2021 March 13&lt;/access-date&gt;&lt;/record&gt;&lt;/Cite&gt;&lt;/EndNote&gt;</w:instrText>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1</w:t>
              </w:r>
              <w:r w:rsidRPr="00A758AE">
                <w:rPr>
                  <w:rFonts w:asciiTheme="minorBidi" w:eastAsia="Times New Roman" w:hAnsiTheme="minorBidi"/>
                  <w:sz w:val="20"/>
                  <w:szCs w:val="20"/>
                  <w:lang w:eastAsia="en-GB"/>
                </w:rPr>
                <w:fldChar w:fldCharType="end"/>
              </w:r>
            </w:hyperlink>
          </w:p>
        </w:tc>
        <w:tc>
          <w:tcPr>
            <w:tcW w:w="2694" w:type="dxa"/>
            <w:shd w:val="clear" w:color="auto" w:fill="auto"/>
          </w:tcPr>
          <w:p w14:paraId="4B5EF0DA" w14:textId="77777777" w:rsidR="00A758AE" w:rsidRPr="00A758AE" w:rsidRDefault="00A758AE" w:rsidP="00A758AE">
            <w:pPr>
              <w:spacing w:line="480" w:lineRule="auto"/>
              <w:rPr>
                <w:rFonts w:asciiTheme="minorBidi" w:eastAsia="Times New Roman" w:hAnsiTheme="minorBidi"/>
                <w:sz w:val="20"/>
                <w:szCs w:val="20"/>
                <w:lang w:eastAsia="en-GB"/>
              </w:rPr>
            </w:pPr>
            <w:r w:rsidRPr="00A758AE">
              <w:rPr>
                <w:rFonts w:asciiTheme="minorBidi" w:eastAsia="Times New Roman" w:hAnsiTheme="minorBidi"/>
                <w:sz w:val="20"/>
                <w:szCs w:val="20"/>
                <w:lang w:eastAsia="en-GB"/>
              </w:rPr>
              <w:t xml:space="preserve">Moshe Bar </w:t>
            </w:r>
            <w:proofErr w:type="spellStart"/>
            <w:r w:rsidRPr="00A758AE">
              <w:rPr>
                <w:rFonts w:asciiTheme="minorBidi" w:eastAsia="Times New Roman" w:hAnsiTheme="minorBidi"/>
                <w:sz w:val="20"/>
                <w:szCs w:val="20"/>
                <w:lang w:eastAsia="en-GB"/>
              </w:rPr>
              <w:t>Siman</w:t>
            </w:r>
            <w:proofErr w:type="spellEnd"/>
            <w:r w:rsidRPr="00A758AE">
              <w:rPr>
                <w:rFonts w:asciiTheme="minorBidi" w:eastAsia="Times New Roman" w:hAnsiTheme="minorBidi"/>
                <w:sz w:val="20"/>
                <w:szCs w:val="20"/>
                <w:lang w:eastAsia="en-GB"/>
              </w:rPr>
              <w:t xml:space="preserve"> Tov: “Could I have done something to prevent Yoram Lass from saying that COVID-19 is the flu with public relations? In my view, a lot of people were motivated by their need to see their own faces on screen. Some are caricatures, like Yoram Lass. </w:t>
            </w:r>
          </w:p>
          <w:p w14:paraId="144AC12D" w14:textId="77777777" w:rsidR="00A758AE" w:rsidRPr="00A758AE" w:rsidRDefault="00A758AE" w:rsidP="00A758AE">
            <w:pPr>
              <w:spacing w:line="480" w:lineRule="auto"/>
              <w:rPr>
                <w:rFonts w:asciiTheme="minorBidi" w:eastAsia="Times New Roman" w:hAnsiTheme="minorBidi"/>
                <w:color w:val="000000"/>
                <w:sz w:val="20"/>
                <w:szCs w:val="20"/>
                <w:rtl/>
                <w:lang w:eastAsia="en-GB"/>
              </w:rPr>
            </w:pPr>
            <w:r w:rsidRPr="00A758AE">
              <w:rPr>
                <w:rFonts w:asciiTheme="minorBidi" w:eastAsia="Times New Roman" w:hAnsiTheme="minorBidi"/>
                <w:sz w:val="20"/>
                <w:szCs w:val="20"/>
                <w:lang w:eastAsia="en-GB"/>
              </w:rPr>
              <w:t xml:space="preserve">Some are more serious people who still want to see their own faces on screen”.   </w:t>
            </w:r>
          </w:p>
        </w:tc>
        <w:tc>
          <w:tcPr>
            <w:tcW w:w="2693" w:type="dxa"/>
            <w:shd w:val="clear" w:color="auto" w:fill="auto"/>
          </w:tcPr>
          <w:p w14:paraId="12E196FE" w14:textId="77777777" w:rsidR="00A758AE" w:rsidRPr="00A758AE" w:rsidRDefault="00A758AE" w:rsidP="00A758AE">
            <w:pPr>
              <w:spacing w:line="480" w:lineRule="auto"/>
              <w:rPr>
                <w:rFonts w:asciiTheme="minorBidi" w:eastAsia="Times New Roman" w:hAnsiTheme="minorBidi"/>
                <w:color w:val="303030"/>
                <w:sz w:val="20"/>
                <w:szCs w:val="20"/>
                <w:lang w:eastAsia="en-GB"/>
              </w:rPr>
            </w:pPr>
            <w:r w:rsidRPr="00A758AE">
              <w:rPr>
                <w:rFonts w:asciiTheme="minorBidi" w:eastAsia="Times New Roman" w:hAnsiTheme="minorBidi"/>
                <w:color w:val="303030"/>
                <w:sz w:val="20"/>
                <w:szCs w:val="20"/>
                <w:lang w:eastAsia="en-GB"/>
              </w:rPr>
              <w:t xml:space="preserve">Prof. Lass responded: “If we remove </w:t>
            </w:r>
            <w:proofErr w:type="spellStart"/>
            <w:r w:rsidRPr="00A758AE">
              <w:rPr>
                <w:rFonts w:asciiTheme="minorBidi" w:eastAsia="Times New Roman" w:hAnsiTheme="minorBidi"/>
                <w:color w:val="303030"/>
                <w:sz w:val="20"/>
                <w:szCs w:val="20"/>
                <w:lang w:eastAsia="en-GB"/>
              </w:rPr>
              <w:t>hypocricy</w:t>
            </w:r>
            <w:proofErr w:type="spellEnd"/>
            <w:r w:rsidRPr="00A758AE">
              <w:rPr>
                <w:rFonts w:asciiTheme="minorBidi" w:eastAsia="Times New Roman" w:hAnsiTheme="minorBidi"/>
                <w:color w:val="303030"/>
                <w:sz w:val="20"/>
                <w:szCs w:val="20"/>
                <w:lang w:eastAsia="en-GB"/>
              </w:rPr>
              <w:t xml:space="preserve">, and speak the truth, everyone knows that a normative society pays in human life to live a normal life… he and the government are directly responsible for economic, social and mental damage that is unprecedented in the new age. The damage is completely unnecessary.” </w:t>
            </w:r>
          </w:p>
          <w:p w14:paraId="736A583A" w14:textId="77777777" w:rsidR="00A758AE" w:rsidRPr="00A758AE" w:rsidRDefault="00A758AE" w:rsidP="00A758AE">
            <w:pPr>
              <w:bidi/>
              <w:spacing w:line="480" w:lineRule="auto"/>
              <w:ind w:firstLine="720"/>
              <w:rPr>
                <w:rFonts w:asciiTheme="minorBidi" w:eastAsia="Times New Roman" w:hAnsiTheme="minorBidi"/>
                <w:color w:val="303030"/>
                <w:sz w:val="20"/>
                <w:szCs w:val="20"/>
                <w:lang w:eastAsia="en-GB"/>
              </w:rPr>
            </w:pPr>
          </w:p>
          <w:p w14:paraId="51C78DA0" w14:textId="77777777" w:rsidR="00A758AE" w:rsidRPr="00A758AE" w:rsidRDefault="00A758AE" w:rsidP="00A758AE">
            <w:pPr>
              <w:bidi/>
              <w:spacing w:line="480" w:lineRule="auto"/>
              <w:ind w:firstLine="720"/>
              <w:rPr>
                <w:rFonts w:asciiTheme="minorBidi" w:eastAsia="Times New Roman" w:hAnsiTheme="minorBidi"/>
                <w:color w:val="000000"/>
                <w:sz w:val="20"/>
                <w:szCs w:val="20"/>
                <w:rtl/>
                <w:lang w:eastAsia="en-GB"/>
              </w:rPr>
            </w:pPr>
          </w:p>
        </w:tc>
        <w:tc>
          <w:tcPr>
            <w:tcW w:w="2268" w:type="dxa"/>
            <w:shd w:val="clear" w:color="auto" w:fill="auto"/>
          </w:tcPr>
          <w:p w14:paraId="6F9103F8" w14:textId="77777777" w:rsidR="00A758AE" w:rsidRPr="00A758AE" w:rsidRDefault="00A758AE" w:rsidP="00A758AE">
            <w:pPr>
              <w:bidi/>
              <w:spacing w:line="480" w:lineRule="auto"/>
              <w:ind w:firstLine="720"/>
              <w:rPr>
                <w:rFonts w:asciiTheme="minorBidi" w:eastAsia="Times New Roman" w:hAnsiTheme="minorBidi"/>
                <w:sz w:val="20"/>
                <w:szCs w:val="20"/>
                <w:rtl/>
                <w:lang w:eastAsia="en-GB"/>
              </w:rPr>
            </w:pPr>
          </w:p>
        </w:tc>
      </w:tr>
      <w:tr w:rsidR="00A758AE" w:rsidRPr="00A758AE" w14:paraId="2FC9EDB6" w14:textId="77777777" w:rsidTr="00AB6B7A">
        <w:tc>
          <w:tcPr>
            <w:tcW w:w="2263" w:type="dxa"/>
            <w:shd w:val="clear" w:color="auto" w:fill="auto"/>
          </w:tcPr>
          <w:p w14:paraId="53917314"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sz w:val="20"/>
                <w:szCs w:val="20"/>
                <w:lang w:eastAsia="en-GB"/>
              </w:rPr>
              <w:t xml:space="preserve">Prof. Grotto was the Ministry of Health's Deputy Director General and attacked Prof. </w:t>
            </w:r>
            <w:proofErr w:type="spellStart"/>
            <w:r w:rsidRPr="00A758AE">
              <w:rPr>
                <w:rFonts w:asciiTheme="minorBidi" w:eastAsia="Times New Roman" w:hAnsiTheme="minorBidi"/>
                <w:sz w:val="20"/>
                <w:szCs w:val="20"/>
                <w:lang w:eastAsia="en-GB"/>
              </w:rPr>
              <w:t>Rotstein</w:t>
            </w:r>
            <w:proofErr w:type="spellEnd"/>
            <w:r w:rsidRPr="00A758AE">
              <w:rPr>
                <w:rFonts w:asciiTheme="minorBidi" w:eastAsia="Times New Roman" w:hAnsiTheme="minorBidi"/>
                <w:sz w:val="20"/>
                <w:szCs w:val="20"/>
                <w:lang w:eastAsia="en-GB"/>
              </w:rPr>
              <w:t xml:space="preserve">, who served as the Director General at Hadassah Hospital because </w:t>
            </w:r>
            <w:proofErr w:type="spellStart"/>
            <w:r w:rsidRPr="00A758AE">
              <w:rPr>
                <w:rFonts w:asciiTheme="minorBidi" w:eastAsia="Times New Roman" w:hAnsiTheme="minorBidi"/>
                <w:sz w:val="20"/>
                <w:szCs w:val="20"/>
                <w:lang w:eastAsia="en-GB"/>
              </w:rPr>
              <w:t>Rotstein</w:t>
            </w:r>
            <w:proofErr w:type="spellEnd"/>
            <w:r w:rsidRPr="00A758AE">
              <w:rPr>
                <w:rFonts w:asciiTheme="minorBidi" w:eastAsia="Times New Roman" w:hAnsiTheme="minorBidi"/>
                <w:sz w:val="20"/>
                <w:szCs w:val="20"/>
                <w:lang w:eastAsia="en-GB"/>
              </w:rPr>
              <w:t xml:space="preserve"> criticized the </w:t>
            </w:r>
            <w:r w:rsidRPr="00A758AE">
              <w:rPr>
                <w:rFonts w:asciiTheme="minorBidi" w:eastAsia="Times New Roman" w:hAnsiTheme="minorBidi"/>
                <w:sz w:val="20"/>
                <w:szCs w:val="20"/>
                <w:lang w:eastAsia="en-GB"/>
              </w:rPr>
              <w:lastRenderedPageBreak/>
              <w:t>Ministry of Health’s no-testing policy at a Knesset committee.</w:t>
            </w:r>
            <w:hyperlink w:anchor="_ENREF_2" w:tooltip="Yasur-Beit Or, 2020 April 5 #41083" w:history="1">
              <w:r w:rsidRPr="00A758AE">
                <w:rPr>
                  <w:rFonts w:asciiTheme="minorBidi" w:eastAsia="Times New Roman" w:hAnsiTheme="minorBidi"/>
                  <w:sz w:val="20"/>
                  <w:szCs w:val="20"/>
                  <w:lang w:eastAsia="en-GB"/>
                </w:rPr>
                <w:fldChar w:fldCharType="begin">
                  <w:fldData xml:space="preserve">PEVuZE5vdGU+PENpdGU+PEF1dGhvcj5ZYXN1ci1CZWl0IE9yPC9BdXRob3I+PFllYXI+MjAyMCBB
cHJpbCA1PC9ZZWFyPjxSZWNOdW0+NDEwODM8L1JlY051bT48RGlzcGxheVRleHQ+PHN0eWxlIGZh
Y2U9InN1cGVyc2NyaXB0Ij4yLTQ8L3N0eWxlPjwvRGlzcGxheVRleHQ+PHJlY29yZD48cmVjLW51
bWJlcj40MTA4MzwvcmVjLW51bWJlcj48Zm9yZWlnbi1rZXlzPjxrZXkgYXBwPSJFTiIgZGItaWQ9
IjJ0dmZycjl0MnMyNXdnZWFmMDlwZmR4NjIwMnZ3cnBlNXhhZSIgdGltZXN0YW1wPSIxNjE1NzMx
ODAwIiBndWlkPSI3OWMyZDI1NC01YmUxLTRjMDktYTljNC03ZjRhZWZjY2U3N2YiPjQxMDgzPC9r
ZXk+PC9mb3JlaWduLWtleXM+PHJlZi10eXBlIG5hbWU9Ik5ld3NwYXBlciBBcnRpY2xlIj4yMzwv
cmVmLXR5cGU+PGNvbnRyaWJ1dG9ycz48YXV0aG9ycz48YXV0aG9yPllhc3VyLUJlaXQgT3IsIE0u
PC9hdXRob3I+PGF1dGhvcj5EaWF6LCBTLjwvYXV0aG9yPjwvYXV0aG9ycz48L2NvbnRyaWJ1dG9y
cz48dGl0bGVzPjx0aXRsZT4mcXVvdDtTdG9wIGNvbmZ1c2luZyB0aGUgbWluZCZxdW90OzogYSBj
b25mcm9udGF0aW9uIGluIHRoZSBDb3JvbmEgY29tbWl0dGVlIGJldHdlZW4gUHJvZi4gR3JvdHRv
IGFuZCB0aGUgQ0VPIG9mIEhhZGFzc2FoPC90aXRsZT48c2Vjb25kYXJ5LXRpdGxlPklzcmFlbCBI
YXlvbS48L3NlY29uZGFyeS10aXRsZT48L3RpdGxlcz48ZGF0ZXM+PHllYXI+MjAyMCBBcHJpbCA1
PC95ZWFyPjwvZGF0ZXM+PHVybHM+PHJlbGF0ZWQtdXJscz48dXJsPmh0dHBzOi8vd3d3LmlzcmFl
bGhheW9tLmNvLmlsL2FydGljbGUvNzQ4OTE3PC91cmw+PC9yZWxhdGVkLXVybHM+PC91cmxzPjxh
Y2Nlc3MtZGF0ZT4yMDIxIE1hcmNoIDE0PC9hY2Nlc3MtZGF0ZT48L3JlY29yZD48L0NpdGU+PENp
dGU+PEF1dGhvcj5FdmVuPC9BdXRob3I+PFllYXI+MjAyMCBBcHJpbCA5PC9ZZWFyPjxSZWNOdW0+
NDEwODQ8L1JlY051bT48cmVjb3JkPjxyZWMtbnVtYmVyPjQxMDg0PC9yZWMtbnVtYmVyPjxmb3Jl
aWduLWtleXM+PGtleSBhcHA9IkVOIiBkYi1pZD0iMnR2ZnJyOXQyczI1d2dlYWYwOXBmZHg2MjAy
dndycGU1eGFlIiB0aW1lc3RhbXA9IjE2MTU3MzIwMDciIGd1aWQ9ImE2MWNiYzlkLTZjZTktNDNi
MC04ZjBmLWFhZjY4YjMzODhmOCI+NDEwODQ8L2tleT48L2ZvcmVpZ24ta2V5cz48cmVmLXR5cGUg
bmFtZT0iTmV3c3BhcGVyIEFydGljbGUiPjIzPC9yZWYtdHlwZT48Y29udHJpYnV0b3JzPjxhdXRo
b3JzPjxhdXRob3I+RXZlbiwgWS48L2F1dGhvcj48L2F1dGhvcnM+PC9jb250cmlidXRvcnM+PHRp
dGxlcz48dGl0bGU+UHJvZi4gR3JvdHRvIHYuIEhhZGFzc2FoIENFTzogJnF1b3Q7YWN0aXZpdGll
cyBib3JkZXJpbmcgb24gYmV0cmF5YWwgb2YgdGhlIGhvbWVsYW5kJnF1b3Q7PC90aXRsZT48c2Vj
b25kYXJ5LXRpdGxlPk4xMi48L3NlY29uZGFyeS10aXRsZT48L3RpdGxlcz48ZGF0ZXM+PHllYXI+
MjAyMCBBcHJpbCA5PC95ZWFyPjwvZGF0ZXM+PHVybHM+PHJlbGF0ZWQtdXJscz48dXJsPmh0dHBz
Oi8vd3d3Lm1ha28uY28uaWwvbmV3cy1pc3JhZWwvMjAyMF9xMS9BcnRpY2xlLTE2MTk3Njk5MmVm
NTE3MTAyNi5odG0/cGFydG5lcj10YWdpdDwvdXJsPjwvcmVsYXRlZC11cmxzPjwvdXJscz48YWNj
ZXNzLWRhdGU+MjAyMSBNYXJjaCAxNDwvYWNjZXNzLWRhdGU+PC9yZWNvcmQ+PC9DaXRlPjxDaXRl
PjxBdXRob3I+WWFua288L0F1dGhvcj48WWVhcj4yMDIwIEFwcmlsIDU8L1llYXI+PFJlY051bT40
MTA4NTwvUmVjTnVtPjxyZWNvcmQ+PHJlYy1udW1iZXI+NDEwODU8L3JlYy1udW1iZXI+PGZvcmVp
Z24ta2V5cz48a2V5IGFwcD0iRU4iIGRiLWlkPSIydHZmcnI5dDJzMjV3Z2VhZjA5cGZkeDYyMDJ2
d3JwZTV4YWUiIHRpbWVzdGFtcD0iMTYxNTczMjIyNyIgZ3VpZD0iOGQ4YjlhN2YtNzYxYS00YmZi
LTg1YjktNWZlOWQ2YWEyMjAwIj40MTA4NTwva2V5PjwvZm9yZWlnbi1rZXlzPjxyZWYtdHlwZSBu
YW1lPSJOZXdzcGFwZXIgQXJ0aWNsZSI+MjM8L3JlZi10eXBlPjxjb250cmlidXRvcnM+PGF1dGhv
cnM+PGF1dGhvcj5ZYW5rbywgQS48L2F1dGhvcj48YXV0aG9yPkhpbGFpZSwgUy48L2F1dGhvcj48
L2F1dGhvcnM+PC9jb250cmlidXRvcnM+PHRpdGxlcz48dGl0bGU+SGFkYXNzYWggRGlyZWN0b3Ig
R2VuZXJhbDogJnF1b3Q7dGVzdCBkYXRhIGluYWNjdXJhdGUmcXVvdDs7IERlcHV0eSBEaXJlY3Rv
ciBHZW5lcmFsIG9mIHRoZSBNaW5pc3RyeSBvZiBIZWFsdGg6ICZxdW90O2RvIG5vdCBjb25mdXNl
IHRoZSBtaW5kJnF1b3Q7PC90aXRsZT48c2Vjb25kYXJ5LXRpdGxlPkNhbGNhbGlzdC48L3NlY29u
ZGFyeS10aXRsZT48L3RpdGxlcz48ZGF0ZXM+PHllYXI+MjAyMCBBcHJpbCA1PC95ZWFyPjwvZGF0
ZXM+PHVybHM+PHJlbGF0ZWQtdXJscz48dXJsPmh0dHBzOi8vd3d3LmNhbGNhbGlzdC5jby5pbC9s
b2NhbC9hcnRpY2xlcy8wLDczNDAsTC0zODA2MTU0LDAwLmh0bWw8L3VybD48L3JlbGF0ZWQtdXJs
cz48L3VybHM+PGFjY2Vzcy1kYXRlPjIwMjEgTWFyY2ggMTQ8L2FjY2Vzcy1kYXRlPjwvcmVjb3Jk
PjwvQ2l0ZT48L0VuZE5vdGU+AG==
</w:fldData>
                </w:fldChar>
              </w:r>
              <w:r w:rsidRPr="00A758AE">
                <w:rPr>
                  <w:rFonts w:asciiTheme="minorBidi" w:eastAsia="Times New Roman" w:hAnsiTheme="minorBidi"/>
                  <w:sz w:val="20"/>
                  <w:szCs w:val="20"/>
                  <w:lang w:eastAsia="en-GB"/>
                </w:rPr>
                <w:instrText xml:space="preserve"> ADDIN EN.CITE </w:instrText>
              </w:r>
              <w:r w:rsidRPr="00A758AE">
                <w:rPr>
                  <w:rFonts w:asciiTheme="minorBidi" w:eastAsia="Times New Roman" w:hAnsiTheme="minorBidi"/>
                  <w:sz w:val="20"/>
                  <w:szCs w:val="20"/>
                  <w:lang w:eastAsia="en-GB"/>
                </w:rPr>
                <w:fldChar w:fldCharType="begin">
                  <w:fldData xml:space="preserve">PEVuZE5vdGU+PENpdGU+PEF1dGhvcj5ZYXN1ci1CZWl0IE9yPC9BdXRob3I+PFllYXI+MjAyMCBB
cHJpbCA1PC9ZZWFyPjxSZWNOdW0+NDEwODM8L1JlY051bT48RGlzcGxheVRleHQ+PHN0eWxlIGZh
Y2U9InN1cGVyc2NyaXB0Ij4yLTQ8L3N0eWxlPjwvRGlzcGxheVRleHQ+PHJlY29yZD48cmVjLW51
bWJlcj40MTA4MzwvcmVjLW51bWJlcj48Zm9yZWlnbi1rZXlzPjxrZXkgYXBwPSJFTiIgZGItaWQ9
IjJ0dmZycjl0MnMyNXdnZWFmMDlwZmR4NjIwMnZ3cnBlNXhhZSIgdGltZXN0YW1wPSIxNjE1NzMx
ODAwIiBndWlkPSI3OWMyZDI1NC01YmUxLTRjMDktYTljNC03ZjRhZWZjY2U3N2YiPjQxMDgzPC9r
ZXk+PC9mb3JlaWduLWtleXM+PHJlZi10eXBlIG5hbWU9Ik5ld3NwYXBlciBBcnRpY2xlIj4yMzwv
cmVmLXR5cGU+PGNvbnRyaWJ1dG9ycz48YXV0aG9ycz48YXV0aG9yPllhc3VyLUJlaXQgT3IsIE0u
PC9hdXRob3I+PGF1dGhvcj5EaWF6LCBTLjwvYXV0aG9yPjwvYXV0aG9ycz48L2NvbnRyaWJ1dG9y
cz48dGl0bGVzPjx0aXRsZT4mcXVvdDtTdG9wIGNvbmZ1c2luZyB0aGUgbWluZCZxdW90OzogYSBj
b25mcm9udGF0aW9uIGluIHRoZSBDb3JvbmEgY29tbWl0dGVlIGJldHdlZW4gUHJvZi4gR3JvdHRv
IGFuZCB0aGUgQ0VPIG9mIEhhZGFzc2FoPC90aXRsZT48c2Vjb25kYXJ5LXRpdGxlPklzcmFlbCBI
YXlvbS48L3NlY29uZGFyeS10aXRsZT48L3RpdGxlcz48ZGF0ZXM+PHllYXI+MjAyMCBBcHJpbCA1
PC95ZWFyPjwvZGF0ZXM+PHVybHM+PHJlbGF0ZWQtdXJscz48dXJsPmh0dHBzOi8vd3d3LmlzcmFl
bGhheW9tLmNvLmlsL2FydGljbGUvNzQ4OTE3PC91cmw+PC9yZWxhdGVkLXVybHM+PC91cmxzPjxh
Y2Nlc3MtZGF0ZT4yMDIxIE1hcmNoIDE0PC9hY2Nlc3MtZGF0ZT48L3JlY29yZD48L0NpdGU+PENp
dGU+PEF1dGhvcj5FdmVuPC9BdXRob3I+PFllYXI+MjAyMCBBcHJpbCA5PC9ZZWFyPjxSZWNOdW0+
NDEwODQ8L1JlY051bT48cmVjb3JkPjxyZWMtbnVtYmVyPjQxMDg0PC9yZWMtbnVtYmVyPjxmb3Jl
aWduLWtleXM+PGtleSBhcHA9IkVOIiBkYi1pZD0iMnR2ZnJyOXQyczI1d2dlYWYwOXBmZHg2MjAy
dndycGU1eGFlIiB0aW1lc3RhbXA9IjE2MTU3MzIwMDciIGd1aWQ9ImE2MWNiYzlkLTZjZTktNDNi
MC04ZjBmLWFhZjY4YjMzODhmOCI+NDEwODQ8L2tleT48L2ZvcmVpZ24ta2V5cz48cmVmLXR5cGUg
bmFtZT0iTmV3c3BhcGVyIEFydGljbGUiPjIzPC9yZWYtdHlwZT48Y29udHJpYnV0b3JzPjxhdXRo
b3JzPjxhdXRob3I+RXZlbiwgWS48L2F1dGhvcj48L2F1dGhvcnM+PC9jb250cmlidXRvcnM+PHRp
dGxlcz48dGl0bGU+UHJvZi4gR3JvdHRvIHYuIEhhZGFzc2FoIENFTzogJnF1b3Q7YWN0aXZpdGll
cyBib3JkZXJpbmcgb24gYmV0cmF5YWwgb2YgdGhlIGhvbWVsYW5kJnF1b3Q7PC90aXRsZT48c2Vj
b25kYXJ5LXRpdGxlPk4xMi48L3NlY29uZGFyeS10aXRsZT48L3RpdGxlcz48ZGF0ZXM+PHllYXI+
MjAyMCBBcHJpbCA5PC95ZWFyPjwvZGF0ZXM+PHVybHM+PHJlbGF0ZWQtdXJscz48dXJsPmh0dHBz
Oi8vd3d3Lm1ha28uY28uaWwvbmV3cy1pc3JhZWwvMjAyMF9xMS9BcnRpY2xlLTE2MTk3Njk5MmVm
NTE3MTAyNi5odG0/cGFydG5lcj10YWdpdDwvdXJsPjwvcmVsYXRlZC11cmxzPjwvdXJscz48YWNj
ZXNzLWRhdGU+MjAyMSBNYXJjaCAxNDwvYWNjZXNzLWRhdGU+PC9yZWNvcmQ+PC9DaXRlPjxDaXRl
PjxBdXRob3I+WWFua288L0F1dGhvcj48WWVhcj4yMDIwIEFwcmlsIDU8L1llYXI+PFJlY051bT40
MTA4NTwvUmVjTnVtPjxyZWNvcmQ+PHJlYy1udW1iZXI+NDEwODU8L3JlYy1udW1iZXI+PGZvcmVp
Z24ta2V5cz48a2V5IGFwcD0iRU4iIGRiLWlkPSIydHZmcnI5dDJzMjV3Z2VhZjA5cGZkeDYyMDJ2
d3JwZTV4YWUiIHRpbWVzdGFtcD0iMTYxNTczMjIyNyIgZ3VpZD0iOGQ4YjlhN2YtNzYxYS00YmZi
LTg1YjktNWZlOWQ2YWEyMjAwIj40MTA4NTwva2V5PjwvZm9yZWlnbi1rZXlzPjxyZWYtdHlwZSBu
YW1lPSJOZXdzcGFwZXIgQXJ0aWNsZSI+MjM8L3JlZi10eXBlPjxjb250cmlidXRvcnM+PGF1dGhv
cnM+PGF1dGhvcj5ZYW5rbywgQS48L2F1dGhvcj48YXV0aG9yPkhpbGFpZSwgUy48L2F1dGhvcj48
L2F1dGhvcnM+PC9jb250cmlidXRvcnM+PHRpdGxlcz48dGl0bGU+SGFkYXNzYWggRGlyZWN0b3Ig
R2VuZXJhbDogJnF1b3Q7dGVzdCBkYXRhIGluYWNjdXJhdGUmcXVvdDs7IERlcHV0eSBEaXJlY3Rv
ciBHZW5lcmFsIG9mIHRoZSBNaW5pc3RyeSBvZiBIZWFsdGg6ICZxdW90O2RvIG5vdCBjb25mdXNl
IHRoZSBtaW5kJnF1b3Q7PC90aXRsZT48c2Vjb25kYXJ5LXRpdGxlPkNhbGNhbGlzdC48L3NlY29u
ZGFyeS10aXRsZT48L3RpdGxlcz48ZGF0ZXM+PHllYXI+MjAyMCBBcHJpbCA1PC95ZWFyPjwvZGF0
ZXM+PHVybHM+PHJlbGF0ZWQtdXJscz48dXJsPmh0dHBzOi8vd3d3LmNhbGNhbGlzdC5jby5pbC9s
b2NhbC9hcnRpY2xlcy8wLDczNDAsTC0zODA2MTU0LDAwLmh0bWw8L3VybD48L3JlbGF0ZWQtdXJs
cz48L3VybHM+PGFjY2Vzcy1kYXRlPjIwMjEgTWFyY2ggMTQ8L2FjY2Vzcy1kYXRlPjwvcmVjb3Jk
PjwvQ2l0ZT48L0VuZE5vdGU+AG==
</w:fldData>
                </w:fldChar>
              </w:r>
              <w:r w:rsidRPr="00A758AE">
                <w:rPr>
                  <w:rFonts w:asciiTheme="minorBidi" w:eastAsia="Times New Roman" w:hAnsiTheme="minorBidi"/>
                  <w:sz w:val="20"/>
                  <w:szCs w:val="20"/>
                  <w:lang w:eastAsia="en-GB"/>
                </w:rPr>
                <w:instrText xml:space="preserve"> ADDIN EN.CITE.DATA </w:instrText>
              </w:r>
              <w:r w:rsidRPr="00A758AE">
                <w:rPr>
                  <w:rFonts w:asciiTheme="minorBidi" w:eastAsia="Times New Roman" w:hAnsiTheme="minorBidi"/>
                  <w:sz w:val="20"/>
                  <w:szCs w:val="20"/>
                  <w:lang w:eastAsia="en-GB"/>
                </w:rPr>
              </w:r>
              <w:r w:rsidRPr="00A758AE">
                <w:rPr>
                  <w:rFonts w:asciiTheme="minorBidi" w:eastAsia="Times New Roman" w:hAnsiTheme="minorBidi"/>
                  <w:sz w:val="20"/>
                  <w:szCs w:val="20"/>
                  <w:lang w:eastAsia="en-GB"/>
                </w:rPr>
                <w:fldChar w:fldCharType="end"/>
              </w:r>
              <w:r w:rsidRPr="00A758AE">
                <w:rPr>
                  <w:rFonts w:asciiTheme="minorBidi" w:eastAsia="Times New Roman" w:hAnsiTheme="minorBidi"/>
                  <w:sz w:val="20"/>
                  <w:szCs w:val="20"/>
                  <w:lang w:eastAsia="en-GB"/>
                </w:rPr>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2-4</w:t>
              </w:r>
              <w:r w:rsidRPr="00A758AE">
                <w:rPr>
                  <w:rFonts w:asciiTheme="minorBidi" w:eastAsia="Times New Roman" w:hAnsiTheme="minorBidi"/>
                  <w:sz w:val="20"/>
                  <w:szCs w:val="20"/>
                  <w:lang w:eastAsia="en-GB"/>
                </w:rPr>
                <w:fldChar w:fldCharType="end"/>
              </w:r>
            </w:hyperlink>
            <w:r w:rsidRPr="00A758AE">
              <w:rPr>
                <w:rFonts w:asciiTheme="minorBidi" w:eastAsia="Times New Roman" w:hAnsiTheme="minorBidi"/>
                <w:sz w:val="20"/>
                <w:szCs w:val="20"/>
                <w:lang w:eastAsia="en-GB"/>
              </w:rPr>
              <w:t xml:space="preserve"> </w:t>
            </w:r>
          </w:p>
        </w:tc>
        <w:tc>
          <w:tcPr>
            <w:tcW w:w="2694" w:type="dxa"/>
            <w:shd w:val="clear" w:color="auto" w:fill="auto"/>
          </w:tcPr>
          <w:p w14:paraId="0DF89BD6"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color w:val="000000"/>
                <w:sz w:val="20"/>
                <w:szCs w:val="20"/>
                <w:lang w:eastAsia="en-GB"/>
              </w:rPr>
              <w:lastRenderedPageBreak/>
              <w:t xml:space="preserve">Prof. Itamar Grotto, Ministry of Health's Deputy Director General: “… if Hadassah has the capacity for more tests, then give them to patients according to risk level and not by pocket size… I think this activity amounts to betrayal of the </w:t>
            </w:r>
            <w:r w:rsidRPr="00A758AE">
              <w:rPr>
                <w:rFonts w:asciiTheme="minorBidi" w:eastAsia="Times New Roman" w:hAnsiTheme="minorBidi"/>
                <w:color w:val="000000"/>
                <w:sz w:val="20"/>
                <w:szCs w:val="20"/>
                <w:lang w:eastAsia="en-GB"/>
              </w:rPr>
              <w:lastRenderedPageBreak/>
              <w:t xml:space="preserve">country; I have no other way to describe it… I suggest you decide if you want me or if you want </w:t>
            </w:r>
            <w:proofErr w:type="spellStart"/>
            <w:r w:rsidRPr="00A758AE">
              <w:rPr>
                <w:rFonts w:asciiTheme="minorBidi" w:eastAsia="Times New Roman" w:hAnsiTheme="minorBidi"/>
                <w:color w:val="000000"/>
                <w:sz w:val="20"/>
                <w:szCs w:val="20"/>
                <w:lang w:eastAsia="en-GB"/>
              </w:rPr>
              <w:t>Rotstein</w:t>
            </w:r>
            <w:proofErr w:type="spellEnd"/>
            <w:r w:rsidRPr="00A758AE">
              <w:rPr>
                <w:rFonts w:asciiTheme="minorBidi" w:eastAsia="Times New Roman" w:hAnsiTheme="minorBidi"/>
                <w:color w:val="000000"/>
                <w:sz w:val="20"/>
                <w:szCs w:val="20"/>
                <w:lang w:eastAsia="en-GB"/>
              </w:rPr>
              <w:t xml:space="preserve"> even if he has no public health expertise”.</w:t>
            </w:r>
            <w:hyperlink w:anchor="_ENREF_2" w:tooltip="Yasur-Beit Or, 2020 April 5 #41083" w:history="1">
              <w:r w:rsidRPr="00A758AE">
                <w:rPr>
                  <w:rFonts w:asciiTheme="minorBidi" w:eastAsia="Times New Roman" w:hAnsiTheme="minorBidi"/>
                  <w:color w:val="000000"/>
                  <w:sz w:val="20"/>
                  <w:szCs w:val="20"/>
                  <w:lang w:eastAsia="en-GB"/>
                </w:rPr>
                <w:fldChar w:fldCharType="begin">
                  <w:fldData xml:space="preserve">PEVuZE5vdGU+PENpdGU+PEF1dGhvcj5ZYXN1ci1CZWl0IE9yPC9BdXRob3I+PFllYXI+MjAyMCBB
cHJpbCA1PC9ZZWFyPjxSZWNOdW0+NDEwODM8L1JlY051bT48RGlzcGxheVRleHQ+PHN0eWxlIGZh
Y2U9InN1cGVyc2NyaXB0Ij4yLTQ8L3N0eWxlPjwvRGlzcGxheVRleHQ+PHJlY29yZD48cmVjLW51
bWJlcj40MTA4MzwvcmVjLW51bWJlcj48Zm9yZWlnbi1rZXlzPjxrZXkgYXBwPSJFTiIgZGItaWQ9
IjJ0dmZycjl0MnMyNXdnZWFmMDlwZmR4NjIwMnZ3cnBlNXhhZSIgdGltZXN0YW1wPSIxNjE1NzMx
ODAwIiBndWlkPSI3OWMyZDI1NC01YmUxLTRjMDktYTljNC03ZjRhZWZjY2U3N2YiPjQxMDgzPC9r
ZXk+PC9mb3JlaWduLWtleXM+PHJlZi10eXBlIG5hbWU9Ik5ld3NwYXBlciBBcnRpY2xlIj4yMzwv
cmVmLXR5cGU+PGNvbnRyaWJ1dG9ycz48YXV0aG9ycz48YXV0aG9yPllhc3VyLUJlaXQgT3IsIE0u
PC9hdXRob3I+PGF1dGhvcj5EaWF6LCBTLjwvYXV0aG9yPjwvYXV0aG9ycz48L2NvbnRyaWJ1dG9y
cz48dGl0bGVzPjx0aXRsZT4mcXVvdDtTdG9wIGNvbmZ1c2luZyB0aGUgbWluZCZxdW90OzogYSBj
b25mcm9udGF0aW9uIGluIHRoZSBDb3JvbmEgY29tbWl0dGVlIGJldHdlZW4gUHJvZi4gR3JvdHRv
IGFuZCB0aGUgQ0VPIG9mIEhhZGFzc2FoPC90aXRsZT48c2Vjb25kYXJ5LXRpdGxlPklzcmFlbCBI
YXlvbS48L3NlY29uZGFyeS10aXRsZT48L3RpdGxlcz48ZGF0ZXM+PHllYXI+MjAyMCBBcHJpbCA1
PC95ZWFyPjwvZGF0ZXM+PHVybHM+PHJlbGF0ZWQtdXJscz48dXJsPmh0dHBzOi8vd3d3LmlzcmFl
bGhheW9tLmNvLmlsL2FydGljbGUvNzQ4OTE3PC91cmw+PC9yZWxhdGVkLXVybHM+PC91cmxzPjxh
Y2Nlc3MtZGF0ZT4yMDIxIE1hcmNoIDE0PC9hY2Nlc3MtZGF0ZT48L3JlY29yZD48L0NpdGU+PENp
dGU+PEF1dGhvcj5FdmVuPC9BdXRob3I+PFllYXI+MjAyMCBBcHJpbCA5PC9ZZWFyPjxSZWNOdW0+
NDEwODQ8L1JlY051bT48cmVjb3JkPjxyZWMtbnVtYmVyPjQxMDg0PC9yZWMtbnVtYmVyPjxmb3Jl
aWduLWtleXM+PGtleSBhcHA9IkVOIiBkYi1pZD0iMnR2ZnJyOXQyczI1d2dlYWYwOXBmZHg2MjAy
dndycGU1eGFlIiB0aW1lc3RhbXA9IjE2MTU3MzIwMDciIGd1aWQ9ImE2MWNiYzlkLTZjZTktNDNi
MC04ZjBmLWFhZjY4YjMzODhmOCI+NDEwODQ8L2tleT48L2ZvcmVpZ24ta2V5cz48cmVmLXR5cGUg
bmFtZT0iTmV3c3BhcGVyIEFydGljbGUiPjIzPC9yZWYtdHlwZT48Y29udHJpYnV0b3JzPjxhdXRo
b3JzPjxhdXRob3I+RXZlbiwgWS48L2F1dGhvcj48L2F1dGhvcnM+PC9jb250cmlidXRvcnM+PHRp
dGxlcz48dGl0bGU+UHJvZi4gR3JvdHRvIHYuIEhhZGFzc2FoIENFTzogJnF1b3Q7YWN0aXZpdGll
cyBib3JkZXJpbmcgb24gYmV0cmF5YWwgb2YgdGhlIGhvbWVsYW5kJnF1b3Q7PC90aXRsZT48c2Vj
b25kYXJ5LXRpdGxlPk4xMi48L3NlY29uZGFyeS10aXRsZT48L3RpdGxlcz48ZGF0ZXM+PHllYXI+
MjAyMCBBcHJpbCA5PC95ZWFyPjwvZGF0ZXM+PHVybHM+PHJlbGF0ZWQtdXJscz48dXJsPmh0dHBz
Oi8vd3d3Lm1ha28uY28uaWwvbmV3cy1pc3JhZWwvMjAyMF9xMS9BcnRpY2xlLTE2MTk3Njk5MmVm
NTE3MTAyNi5odG0/cGFydG5lcj10YWdpdDwvdXJsPjwvcmVsYXRlZC11cmxzPjwvdXJscz48YWNj
ZXNzLWRhdGU+MjAyMSBNYXJjaCAxNDwvYWNjZXNzLWRhdGU+PC9yZWNvcmQ+PC9DaXRlPjxDaXRl
PjxBdXRob3I+WWFua288L0F1dGhvcj48WWVhcj4yMDIwIEFwcmlsIDU8L1llYXI+PFJlY051bT40
MTA4NTwvUmVjTnVtPjxyZWNvcmQ+PHJlYy1udW1iZXI+NDEwODU8L3JlYy1udW1iZXI+PGZvcmVp
Z24ta2V5cz48a2V5IGFwcD0iRU4iIGRiLWlkPSIydHZmcnI5dDJzMjV3Z2VhZjA5cGZkeDYyMDJ2
d3JwZTV4YWUiIHRpbWVzdGFtcD0iMTYxNTczMjIyNyIgZ3VpZD0iOGQ4YjlhN2YtNzYxYS00YmZi
LTg1YjktNWZlOWQ2YWEyMjAwIj40MTA4NTwva2V5PjwvZm9yZWlnbi1rZXlzPjxyZWYtdHlwZSBu
YW1lPSJOZXdzcGFwZXIgQXJ0aWNsZSI+MjM8L3JlZi10eXBlPjxjb250cmlidXRvcnM+PGF1dGhv
cnM+PGF1dGhvcj5ZYW5rbywgQS48L2F1dGhvcj48YXV0aG9yPkhpbGFpZSwgUy48L2F1dGhvcj48
L2F1dGhvcnM+PC9jb250cmlidXRvcnM+PHRpdGxlcz48dGl0bGU+SGFkYXNzYWggRGlyZWN0b3Ig
R2VuZXJhbDogJnF1b3Q7dGVzdCBkYXRhIGluYWNjdXJhdGUmcXVvdDs7IERlcHV0eSBEaXJlY3Rv
ciBHZW5lcmFsIG9mIHRoZSBNaW5pc3RyeSBvZiBIZWFsdGg6ICZxdW90O2RvIG5vdCBjb25mdXNl
IHRoZSBtaW5kJnF1b3Q7PC90aXRsZT48c2Vjb25kYXJ5LXRpdGxlPkNhbGNhbGlzdC48L3NlY29u
ZGFyeS10aXRsZT48L3RpdGxlcz48ZGF0ZXM+PHllYXI+MjAyMCBBcHJpbCA1PC95ZWFyPjwvZGF0
ZXM+PHVybHM+PHJlbGF0ZWQtdXJscz48dXJsPmh0dHBzOi8vd3d3LmNhbGNhbGlzdC5jby5pbC9s
b2NhbC9hcnRpY2xlcy8wLDczNDAsTC0zODA2MTU0LDAwLmh0bWw8L3VybD48L3JlbGF0ZWQtdXJs
cz48L3VybHM+PGFjY2Vzcy1kYXRlPjIwMjEgTWFyY2ggMTQ8L2FjY2Vzcy1kYXRlPjwvcmVjb3Jk
PjwvQ2l0ZT48L0VuZE5vdGU+AG==
</w:fldData>
                </w:fldChar>
              </w:r>
              <w:r w:rsidRPr="00A758AE">
                <w:rPr>
                  <w:rFonts w:asciiTheme="minorBidi" w:eastAsia="Times New Roman" w:hAnsiTheme="minorBidi"/>
                  <w:color w:val="000000"/>
                  <w:sz w:val="20"/>
                  <w:szCs w:val="20"/>
                  <w:lang w:eastAsia="en-GB"/>
                </w:rPr>
                <w:instrText xml:space="preserve"> ADDIN EN.CITE </w:instrText>
              </w:r>
              <w:r w:rsidRPr="00A758AE">
                <w:rPr>
                  <w:rFonts w:asciiTheme="minorBidi" w:eastAsia="Times New Roman" w:hAnsiTheme="minorBidi"/>
                  <w:color w:val="000000"/>
                  <w:sz w:val="20"/>
                  <w:szCs w:val="20"/>
                  <w:lang w:eastAsia="en-GB"/>
                </w:rPr>
                <w:fldChar w:fldCharType="begin">
                  <w:fldData xml:space="preserve">PEVuZE5vdGU+PENpdGU+PEF1dGhvcj5ZYXN1ci1CZWl0IE9yPC9BdXRob3I+PFllYXI+MjAyMCBB
cHJpbCA1PC9ZZWFyPjxSZWNOdW0+NDEwODM8L1JlY051bT48RGlzcGxheVRleHQ+PHN0eWxlIGZh
Y2U9InN1cGVyc2NyaXB0Ij4yLTQ8L3N0eWxlPjwvRGlzcGxheVRleHQ+PHJlY29yZD48cmVjLW51
bWJlcj40MTA4MzwvcmVjLW51bWJlcj48Zm9yZWlnbi1rZXlzPjxrZXkgYXBwPSJFTiIgZGItaWQ9
IjJ0dmZycjl0MnMyNXdnZWFmMDlwZmR4NjIwMnZ3cnBlNXhhZSIgdGltZXN0YW1wPSIxNjE1NzMx
ODAwIiBndWlkPSI3OWMyZDI1NC01YmUxLTRjMDktYTljNC03ZjRhZWZjY2U3N2YiPjQxMDgzPC9r
ZXk+PC9mb3JlaWduLWtleXM+PHJlZi10eXBlIG5hbWU9Ik5ld3NwYXBlciBBcnRpY2xlIj4yMzwv
cmVmLXR5cGU+PGNvbnRyaWJ1dG9ycz48YXV0aG9ycz48YXV0aG9yPllhc3VyLUJlaXQgT3IsIE0u
PC9hdXRob3I+PGF1dGhvcj5EaWF6LCBTLjwvYXV0aG9yPjwvYXV0aG9ycz48L2NvbnRyaWJ1dG9y
cz48dGl0bGVzPjx0aXRsZT4mcXVvdDtTdG9wIGNvbmZ1c2luZyB0aGUgbWluZCZxdW90OzogYSBj
b25mcm9udGF0aW9uIGluIHRoZSBDb3JvbmEgY29tbWl0dGVlIGJldHdlZW4gUHJvZi4gR3JvdHRv
IGFuZCB0aGUgQ0VPIG9mIEhhZGFzc2FoPC90aXRsZT48c2Vjb25kYXJ5LXRpdGxlPklzcmFlbCBI
YXlvbS48L3NlY29uZGFyeS10aXRsZT48L3RpdGxlcz48ZGF0ZXM+PHllYXI+MjAyMCBBcHJpbCA1
PC95ZWFyPjwvZGF0ZXM+PHVybHM+PHJlbGF0ZWQtdXJscz48dXJsPmh0dHBzOi8vd3d3LmlzcmFl
bGhheW9tLmNvLmlsL2FydGljbGUvNzQ4OTE3PC91cmw+PC9yZWxhdGVkLXVybHM+PC91cmxzPjxh
Y2Nlc3MtZGF0ZT4yMDIxIE1hcmNoIDE0PC9hY2Nlc3MtZGF0ZT48L3JlY29yZD48L0NpdGU+PENp
dGU+PEF1dGhvcj5FdmVuPC9BdXRob3I+PFllYXI+MjAyMCBBcHJpbCA5PC9ZZWFyPjxSZWNOdW0+
NDEwODQ8L1JlY051bT48cmVjb3JkPjxyZWMtbnVtYmVyPjQxMDg0PC9yZWMtbnVtYmVyPjxmb3Jl
aWduLWtleXM+PGtleSBhcHA9IkVOIiBkYi1pZD0iMnR2ZnJyOXQyczI1d2dlYWYwOXBmZHg2MjAy
dndycGU1eGFlIiB0aW1lc3RhbXA9IjE2MTU3MzIwMDciIGd1aWQ9ImE2MWNiYzlkLTZjZTktNDNi
MC04ZjBmLWFhZjY4YjMzODhmOCI+NDEwODQ8L2tleT48L2ZvcmVpZ24ta2V5cz48cmVmLXR5cGUg
bmFtZT0iTmV3c3BhcGVyIEFydGljbGUiPjIzPC9yZWYtdHlwZT48Y29udHJpYnV0b3JzPjxhdXRo
b3JzPjxhdXRob3I+RXZlbiwgWS48L2F1dGhvcj48L2F1dGhvcnM+PC9jb250cmlidXRvcnM+PHRp
dGxlcz48dGl0bGU+UHJvZi4gR3JvdHRvIHYuIEhhZGFzc2FoIENFTzogJnF1b3Q7YWN0aXZpdGll
cyBib3JkZXJpbmcgb24gYmV0cmF5YWwgb2YgdGhlIGhvbWVsYW5kJnF1b3Q7PC90aXRsZT48c2Vj
b25kYXJ5LXRpdGxlPk4xMi48L3NlY29uZGFyeS10aXRsZT48L3RpdGxlcz48ZGF0ZXM+PHllYXI+
MjAyMCBBcHJpbCA5PC95ZWFyPjwvZGF0ZXM+PHVybHM+PHJlbGF0ZWQtdXJscz48dXJsPmh0dHBz
Oi8vd3d3Lm1ha28uY28uaWwvbmV3cy1pc3JhZWwvMjAyMF9xMS9BcnRpY2xlLTE2MTk3Njk5MmVm
NTE3MTAyNi5odG0/cGFydG5lcj10YWdpdDwvdXJsPjwvcmVsYXRlZC11cmxzPjwvdXJscz48YWNj
ZXNzLWRhdGU+MjAyMSBNYXJjaCAxNDwvYWNjZXNzLWRhdGU+PC9yZWNvcmQ+PC9DaXRlPjxDaXRl
PjxBdXRob3I+WWFua288L0F1dGhvcj48WWVhcj4yMDIwIEFwcmlsIDU8L1llYXI+PFJlY051bT40
MTA4NTwvUmVjTnVtPjxyZWNvcmQ+PHJlYy1udW1iZXI+NDEwODU8L3JlYy1udW1iZXI+PGZvcmVp
Z24ta2V5cz48a2V5IGFwcD0iRU4iIGRiLWlkPSIydHZmcnI5dDJzMjV3Z2VhZjA5cGZkeDYyMDJ2
d3JwZTV4YWUiIHRpbWVzdGFtcD0iMTYxNTczMjIyNyIgZ3VpZD0iOGQ4YjlhN2YtNzYxYS00YmZi
LTg1YjktNWZlOWQ2YWEyMjAwIj40MTA4NTwva2V5PjwvZm9yZWlnbi1rZXlzPjxyZWYtdHlwZSBu
YW1lPSJOZXdzcGFwZXIgQXJ0aWNsZSI+MjM8L3JlZi10eXBlPjxjb250cmlidXRvcnM+PGF1dGhv
cnM+PGF1dGhvcj5ZYW5rbywgQS48L2F1dGhvcj48YXV0aG9yPkhpbGFpZSwgUy48L2F1dGhvcj48
L2F1dGhvcnM+PC9jb250cmlidXRvcnM+PHRpdGxlcz48dGl0bGU+SGFkYXNzYWggRGlyZWN0b3Ig
R2VuZXJhbDogJnF1b3Q7dGVzdCBkYXRhIGluYWNjdXJhdGUmcXVvdDs7IERlcHV0eSBEaXJlY3Rv
ciBHZW5lcmFsIG9mIHRoZSBNaW5pc3RyeSBvZiBIZWFsdGg6ICZxdW90O2RvIG5vdCBjb25mdXNl
IHRoZSBtaW5kJnF1b3Q7PC90aXRsZT48c2Vjb25kYXJ5LXRpdGxlPkNhbGNhbGlzdC48L3NlY29u
ZGFyeS10aXRsZT48L3RpdGxlcz48ZGF0ZXM+PHllYXI+MjAyMCBBcHJpbCA1PC95ZWFyPjwvZGF0
ZXM+PHVybHM+PHJlbGF0ZWQtdXJscz48dXJsPmh0dHBzOi8vd3d3LmNhbGNhbGlzdC5jby5pbC9s
b2NhbC9hcnRpY2xlcy8wLDczNDAsTC0zODA2MTU0LDAwLmh0bWw8L3VybD48L3JlbGF0ZWQtdXJs
cz48L3VybHM+PGFjY2Vzcy1kYXRlPjIwMjEgTWFyY2ggMTQ8L2FjY2Vzcy1kYXRlPjwvcmVjb3Jk
PjwvQ2l0ZT48L0VuZE5vdGU+AG==
</w:fldData>
                </w:fldChar>
              </w:r>
              <w:r w:rsidRPr="00A758AE">
                <w:rPr>
                  <w:rFonts w:asciiTheme="minorBidi" w:eastAsia="Times New Roman" w:hAnsiTheme="minorBidi"/>
                  <w:color w:val="000000"/>
                  <w:sz w:val="20"/>
                  <w:szCs w:val="20"/>
                  <w:lang w:eastAsia="en-GB"/>
                </w:rPr>
                <w:instrText xml:space="preserve"> ADDIN EN.CITE.DATA </w:instrText>
              </w:r>
              <w:r w:rsidRPr="00A758AE">
                <w:rPr>
                  <w:rFonts w:asciiTheme="minorBidi" w:eastAsia="Times New Roman" w:hAnsiTheme="minorBidi"/>
                  <w:color w:val="000000"/>
                  <w:sz w:val="20"/>
                  <w:szCs w:val="20"/>
                  <w:lang w:eastAsia="en-GB"/>
                </w:rPr>
              </w:r>
              <w:r w:rsidRPr="00A758AE">
                <w:rPr>
                  <w:rFonts w:asciiTheme="minorBidi" w:eastAsia="Times New Roman" w:hAnsiTheme="minorBidi"/>
                  <w:color w:val="000000"/>
                  <w:sz w:val="20"/>
                  <w:szCs w:val="20"/>
                  <w:lang w:eastAsia="en-GB"/>
                </w:rPr>
                <w:fldChar w:fldCharType="end"/>
              </w:r>
              <w:r w:rsidRPr="00A758AE">
                <w:rPr>
                  <w:rFonts w:asciiTheme="minorBidi" w:eastAsia="Times New Roman" w:hAnsiTheme="minorBidi"/>
                  <w:color w:val="000000"/>
                  <w:sz w:val="20"/>
                  <w:szCs w:val="20"/>
                  <w:lang w:eastAsia="en-GB"/>
                </w:rPr>
              </w:r>
              <w:r w:rsidRPr="00A758AE">
                <w:rPr>
                  <w:rFonts w:asciiTheme="minorBidi" w:eastAsia="Times New Roman" w:hAnsiTheme="minorBidi"/>
                  <w:color w:val="000000"/>
                  <w:sz w:val="20"/>
                  <w:szCs w:val="20"/>
                  <w:lang w:eastAsia="en-GB"/>
                </w:rPr>
                <w:fldChar w:fldCharType="separate"/>
              </w:r>
              <w:r w:rsidRPr="00A758AE">
                <w:rPr>
                  <w:rFonts w:asciiTheme="minorBidi" w:eastAsia="Times New Roman" w:hAnsiTheme="minorBidi"/>
                  <w:noProof/>
                  <w:color w:val="000000"/>
                  <w:sz w:val="20"/>
                  <w:szCs w:val="20"/>
                  <w:vertAlign w:val="superscript"/>
                  <w:lang w:eastAsia="en-GB"/>
                </w:rPr>
                <w:t>2-4</w:t>
              </w:r>
              <w:r w:rsidRPr="00A758AE">
                <w:rPr>
                  <w:rFonts w:asciiTheme="minorBidi" w:eastAsia="Times New Roman" w:hAnsiTheme="minorBidi"/>
                  <w:color w:val="000000"/>
                  <w:sz w:val="20"/>
                  <w:szCs w:val="20"/>
                  <w:lang w:eastAsia="en-GB"/>
                </w:rPr>
                <w:fldChar w:fldCharType="end"/>
              </w:r>
            </w:hyperlink>
            <w:r w:rsidRPr="00A758AE">
              <w:rPr>
                <w:rFonts w:asciiTheme="minorBidi" w:eastAsia="Times New Roman" w:hAnsiTheme="minorBidi"/>
                <w:color w:val="000000"/>
                <w:sz w:val="20"/>
                <w:szCs w:val="20"/>
                <w:lang w:eastAsia="en-GB"/>
              </w:rPr>
              <w:t xml:space="preserve"> </w:t>
            </w:r>
          </w:p>
        </w:tc>
        <w:tc>
          <w:tcPr>
            <w:tcW w:w="2693" w:type="dxa"/>
            <w:shd w:val="clear" w:color="auto" w:fill="auto"/>
          </w:tcPr>
          <w:p w14:paraId="157F24DB" w14:textId="77777777" w:rsidR="00A758AE" w:rsidRPr="00A758AE" w:rsidRDefault="00A758AE" w:rsidP="00A758AE">
            <w:pPr>
              <w:spacing w:line="480" w:lineRule="auto"/>
              <w:textAlignment w:val="baseline"/>
              <w:rPr>
                <w:rFonts w:asciiTheme="minorBidi" w:eastAsia="Times New Roman" w:hAnsiTheme="minorBidi"/>
                <w:sz w:val="20"/>
                <w:szCs w:val="20"/>
                <w:rtl/>
                <w:lang w:eastAsia="en-GB"/>
              </w:rPr>
            </w:pPr>
            <w:r w:rsidRPr="00A758AE">
              <w:rPr>
                <w:rFonts w:asciiTheme="minorBidi" w:eastAsia="Times New Roman" w:hAnsiTheme="minorBidi"/>
                <w:color w:val="000000"/>
                <w:sz w:val="20"/>
                <w:szCs w:val="20"/>
                <w:lang w:eastAsia="en-GB"/>
              </w:rPr>
              <w:lastRenderedPageBreak/>
              <w:t>“On behalf of Hadassah Hospital: “Prof. Grotto is attacking Hadassah and its Director General due to appropriate and justified decisions they made and as such were trailblazers throughout the war on COVID-19…”</w:t>
            </w:r>
            <w:hyperlink w:anchor="_ENREF_2" w:tooltip="Yasur-Beit Or, 2020 April 5 #41083" w:history="1">
              <w:r w:rsidRPr="00A758AE">
                <w:rPr>
                  <w:rFonts w:asciiTheme="minorBidi" w:eastAsia="Times New Roman" w:hAnsiTheme="minorBidi"/>
                  <w:color w:val="000000"/>
                  <w:sz w:val="20"/>
                  <w:szCs w:val="20"/>
                  <w:lang w:eastAsia="en-GB"/>
                </w:rPr>
                <w:fldChar w:fldCharType="begin">
                  <w:fldData xml:space="preserve">PEVuZE5vdGU+PENpdGU+PEF1dGhvcj5ZYXN1ci1CZWl0IE9yPC9BdXRob3I+PFllYXI+MjAyMCBB
cHJpbCA1PC9ZZWFyPjxSZWNOdW0+NDEwODM8L1JlY051bT48RGlzcGxheVRleHQ+PHN0eWxlIGZh
Y2U9InN1cGVyc2NyaXB0Ij4yLTQ8L3N0eWxlPjwvRGlzcGxheVRleHQ+PHJlY29yZD48cmVjLW51
bWJlcj40MTA4MzwvcmVjLW51bWJlcj48Zm9yZWlnbi1rZXlzPjxrZXkgYXBwPSJFTiIgZGItaWQ9
IjJ0dmZycjl0MnMyNXdnZWFmMDlwZmR4NjIwMnZ3cnBlNXhhZSIgdGltZXN0YW1wPSIxNjE1NzMx
ODAwIiBndWlkPSI3OWMyZDI1NC01YmUxLTRjMDktYTljNC03ZjRhZWZjY2U3N2YiPjQxMDgzPC9r
ZXk+PC9mb3JlaWduLWtleXM+PHJlZi10eXBlIG5hbWU9Ik5ld3NwYXBlciBBcnRpY2xlIj4yMzwv
cmVmLXR5cGU+PGNvbnRyaWJ1dG9ycz48YXV0aG9ycz48YXV0aG9yPllhc3VyLUJlaXQgT3IsIE0u
PC9hdXRob3I+PGF1dGhvcj5EaWF6LCBTLjwvYXV0aG9yPjwvYXV0aG9ycz48L2NvbnRyaWJ1dG9y
cz48dGl0bGVzPjx0aXRsZT4mcXVvdDtTdG9wIGNvbmZ1c2luZyB0aGUgbWluZCZxdW90OzogYSBj
b25mcm9udGF0aW9uIGluIHRoZSBDb3JvbmEgY29tbWl0dGVlIGJldHdlZW4gUHJvZi4gR3JvdHRv
IGFuZCB0aGUgQ0VPIG9mIEhhZGFzc2FoPC90aXRsZT48c2Vjb25kYXJ5LXRpdGxlPklzcmFlbCBI
YXlvbS48L3NlY29uZGFyeS10aXRsZT48L3RpdGxlcz48ZGF0ZXM+PHllYXI+MjAyMCBBcHJpbCA1
PC95ZWFyPjwvZGF0ZXM+PHVybHM+PHJlbGF0ZWQtdXJscz48dXJsPmh0dHBzOi8vd3d3LmlzcmFl
bGhheW9tLmNvLmlsL2FydGljbGUvNzQ4OTE3PC91cmw+PC9yZWxhdGVkLXVybHM+PC91cmxzPjxh
Y2Nlc3MtZGF0ZT4yMDIxIE1hcmNoIDE0PC9hY2Nlc3MtZGF0ZT48L3JlY29yZD48L0NpdGU+PENp
dGU+PEF1dGhvcj5FdmVuPC9BdXRob3I+PFllYXI+MjAyMCBBcHJpbCA5PC9ZZWFyPjxSZWNOdW0+
NDEwODQ8L1JlY051bT48cmVjb3JkPjxyZWMtbnVtYmVyPjQxMDg0PC9yZWMtbnVtYmVyPjxmb3Jl
aWduLWtleXM+PGtleSBhcHA9IkVOIiBkYi1pZD0iMnR2ZnJyOXQyczI1d2dlYWYwOXBmZHg2MjAy
dndycGU1eGFlIiB0aW1lc3RhbXA9IjE2MTU3MzIwMDciIGd1aWQ9ImE2MWNiYzlkLTZjZTktNDNi
MC04ZjBmLWFhZjY4YjMzODhmOCI+NDEwODQ8L2tleT48L2ZvcmVpZ24ta2V5cz48cmVmLXR5cGUg
bmFtZT0iTmV3c3BhcGVyIEFydGljbGUiPjIzPC9yZWYtdHlwZT48Y29udHJpYnV0b3JzPjxhdXRo
b3JzPjxhdXRob3I+RXZlbiwgWS48L2F1dGhvcj48L2F1dGhvcnM+PC9jb250cmlidXRvcnM+PHRp
dGxlcz48dGl0bGU+UHJvZi4gR3JvdHRvIHYuIEhhZGFzc2FoIENFTzogJnF1b3Q7YWN0aXZpdGll
cyBib3JkZXJpbmcgb24gYmV0cmF5YWwgb2YgdGhlIGhvbWVsYW5kJnF1b3Q7PC90aXRsZT48c2Vj
b25kYXJ5LXRpdGxlPk4xMi48L3NlY29uZGFyeS10aXRsZT48L3RpdGxlcz48ZGF0ZXM+PHllYXI+
MjAyMCBBcHJpbCA5PC95ZWFyPjwvZGF0ZXM+PHVybHM+PHJlbGF0ZWQtdXJscz48dXJsPmh0dHBz
Oi8vd3d3Lm1ha28uY28uaWwvbmV3cy1pc3JhZWwvMjAyMF9xMS9BcnRpY2xlLTE2MTk3Njk5MmVm
NTE3MTAyNi5odG0/cGFydG5lcj10YWdpdDwvdXJsPjwvcmVsYXRlZC11cmxzPjwvdXJscz48YWNj
ZXNzLWRhdGU+MjAyMSBNYXJjaCAxNDwvYWNjZXNzLWRhdGU+PC9yZWNvcmQ+PC9DaXRlPjxDaXRl
PjxBdXRob3I+WWFua288L0F1dGhvcj48WWVhcj4yMDIwIEFwcmlsIDU8L1llYXI+PFJlY051bT40
MTA4NTwvUmVjTnVtPjxyZWNvcmQ+PHJlYy1udW1iZXI+NDEwODU8L3JlYy1udW1iZXI+PGZvcmVp
Z24ta2V5cz48a2V5IGFwcD0iRU4iIGRiLWlkPSIydHZmcnI5dDJzMjV3Z2VhZjA5cGZkeDYyMDJ2
d3JwZTV4YWUiIHRpbWVzdGFtcD0iMTYxNTczMjIyNyIgZ3VpZD0iOGQ4YjlhN2YtNzYxYS00YmZi
LTg1YjktNWZlOWQ2YWEyMjAwIj40MTA4NTwva2V5PjwvZm9yZWlnbi1rZXlzPjxyZWYtdHlwZSBu
YW1lPSJOZXdzcGFwZXIgQXJ0aWNsZSI+MjM8L3JlZi10eXBlPjxjb250cmlidXRvcnM+PGF1dGhv
cnM+PGF1dGhvcj5ZYW5rbywgQS48L2F1dGhvcj48YXV0aG9yPkhpbGFpZSwgUy48L2F1dGhvcj48
L2F1dGhvcnM+PC9jb250cmlidXRvcnM+PHRpdGxlcz48dGl0bGU+SGFkYXNzYWggRGlyZWN0b3Ig
R2VuZXJhbDogJnF1b3Q7dGVzdCBkYXRhIGluYWNjdXJhdGUmcXVvdDs7IERlcHV0eSBEaXJlY3Rv
ciBHZW5lcmFsIG9mIHRoZSBNaW5pc3RyeSBvZiBIZWFsdGg6ICZxdW90O2RvIG5vdCBjb25mdXNl
IHRoZSBtaW5kJnF1b3Q7PC90aXRsZT48c2Vjb25kYXJ5LXRpdGxlPkNhbGNhbGlzdC48L3NlY29u
ZGFyeS10aXRsZT48L3RpdGxlcz48ZGF0ZXM+PHllYXI+MjAyMCBBcHJpbCA1PC95ZWFyPjwvZGF0
ZXM+PHVybHM+PHJlbGF0ZWQtdXJscz48dXJsPmh0dHBzOi8vd3d3LmNhbGNhbGlzdC5jby5pbC9s
b2NhbC9hcnRpY2xlcy8wLDczNDAsTC0zODA2MTU0LDAwLmh0bWw8L3VybD48L3JlbGF0ZWQtdXJs
cz48L3VybHM+PGFjY2Vzcy1kYXRlPjIwMjEgTWFyY2ggMTQ8L2FjY2Vzcy1kYXRlPjwvcmVjb3Jk
PjwvQ2l0ZT48L0VuZE5vdGU+AG==
</w:fldData>
                </w:fldChar>
              </w:r>
              <w:r w:rsidRPr="00A758AE">
                <w:rPr>
                  <w:rFonts w:asciiTheme="minorBidi" w:eastAsia="Times New Roman" w:hAnsiTheme="minorBidi"/>
                  <w:color w:val="000000"/>
                  <w:sz w:val="20"/>
                  <w:szCs w:val="20"/>
                  <w:lang w:eastAsia="en-GB"/>
                </w:rPr>
                <w:instrText xml:space="preserve"> ADDIN EN.CITE </w:instrText>
              </w:r>
              <w:r w:rsidRPr="00A758AE">
                <w:rPr>
                  <w:rFonts w:asciiTheme="minorBidi" w:eastAsia="Times New Roman" w:hAnsiTheme="minorBidi"/>
                  <w:color w:val="000000"/>
                  <w:sz w:val="20"/>
                  <w:szCs w:val="20"/>
                  <w:lang w:eastAsia="en-GB"/>
                </w:rPr>
                <w:fldChar w:fldCharType="begin">
                  <w:fldData xml:space="preserve">PEVuZE5vdGU+PENpdGU+PEF1dGhvcj5ZYXN1ci1CZWl0IE9yPC9BdXRob3I+PFllYXI+MjAyMCBB
cHJpbCA1PC9ZZWFyPjxSZWNOdW0+NDEwODM8L1JlY051bT48RGlzcGxheVRleHQ+PHN0eWxlIGZh
Y2U9InN1cGVyc2NyaXB0Ij4yLTQ8L3N0eWxlPjwvRGlzcGxheVRleHQ+PHJlY29yZD48cmVjLW51
bWJlcj40MTA4MzwvcmVjLW51bWJlcj48Zm9yZWlnbi1rZXlzPjxrZXkgYXBwPSJFTiIgZGItaWQ9
IjJ0dmZycjl0MnMyNXdnZWFmMDlwZmR4NjIwMnZ3cnBlNXhhZSIgdGltZXN0YW1wPSIxNjE1NzMx
ODAwIiBndWlkPSI3OWMyZDI1NC01YmUxLTRjMDktYTljNC03ZjRhZWZjY2U3N2YiPjQxMDgzPC9r
ZXk+PC9mb3JlaWduLWtleXM+PHJlZi10eXBlIG5hbWU9Ik5ld3NwYXBlciBBcnRpY2xlIj4yMzwv
cmVmLXR5cGU+PGNvbnRyaWJ1dG9ycz48YXV0aG9ycz48YXV0aG9yPllhc3VyLUJlaXQgT3IsIE0u
PC9hdXRob3I+PGF1dGhvcj5EaWF6LCBTLjwvYXV0aG9yPjwvYXV0aG9ycz48L2NvbnRyaWJ1dG9y
cz48dGl0bGVzPjx0aXRsZT4mcXVvdDtTdG9wIGNvbmZ1c2luZyB0aGUgbWluZCZxdW90OzogYSBj
b25mcm9udGF0aW9uIGluIHRoZSBDb3JvbmEgY29tbWl0dGVlIGJldHdlZW4gUHJvZi4gR3JvdHRv
IGFuZCB0aGUgQ0VPIG9mIEhhZGFzc2FoPC90aXRsZT48c2Vjb25kYXJ5LXRpdGxlPklzcmFlbCBI
YXlvbS48L3NlY29uZGFyeS10aXRsZT48L3RpdGxlcz48ZGF0ZXM+PHllYXI+MjAyMCBBcHJpbCA1
PC95ZWFyPjwvZGF0ZXM+PHVybHM+PHJlbGF0ZWQtdXJscz48dXJsPmh0dHBzOi8vd3d3LmlzcmFl
bGhheW9tLmNvLmlsL2FydGljbGUvNzQ4OTE3PC91cmw+PC9yZWxhdGVkLXVybHM+PC91cmxzPjxh
Y2Nlc3MtZGF0ZT4yMDIxIE1hcmNoIDE0PC9hY2Nlc3MtZGF0ZT48L3JlY29yZD48L0NpdGU+PENp
dGU+PEF1dGhvcj5FdmVuPC9BdXRob3I+PFllYXI+MjAyMCBBcHJpbCA5PC9ZZWFyPjxSZWNOdW0+
NDEwODQ8L1JlY051bT48cmVjb3JkPjxyZWMtbnVtYmVyPjQxMDg0PC9yZWMtbnVtYmVyPjxmb3Jl
aWduLWtleXM+PGtleSBhcHA9IkVOIiBkYi1pZD0iMnR2ZnJyOXQyczI1d2dlYWYwOXBmZHg2MjAy
dndycGU1eGFlIiB0aW1lc3RhbXA9IjE2MTU3MzIwMDciIGd1aWQ9ImE2MWNiYzlkLTZjZTktNDNi
MC04ZjBmLWFhZjY4YjMzODhmOCI+NDEwODQ8L2tleT48L2ZvcmVpZ24ta2V5cz48cmVmLXR5cGUg
bmFtZT0iTmV3c3BhcGVyIEFydGljbGUiPjIzPC9yZWYtdHlwZT48Y29udHJpYnV0b3JzPjxhdXRo
b3JzPjxhdXRob3I+RXZlbiwgWS48L2F1dGhvcj48L2F1dGhvcnM+PC9jb250cmlidXRvcnM+PHRp
dGxlcz48dGl0bGU+UHJvZi4gR3JvdHRvIHYuIEhhZGFzc2FoIENFTzogJnF1b3Q7YWN0aXZpdGll
cyBib3JkZXJpbmcgb24gYmV0cmF5YWwgb2YgdGhlIGhvbWVsYW5kJnF1b3Q7PC90aXRsZT48c2Vj
b25kYXJ5LXRpdGxlPk4xMi48L3NlY29uZGFyeS10aXRsZT48L3RpdGxlcz48ZGF0ZXM+PHllYXI+
MjAyMCBBcHJpbCA5PC95ZWFyPjwvZGF0ZXM+PHVybHM+PHJlbGF0ZWQtdXJscz48dXJsPmh0dHBz
Oi8vd3d3Lm1ha28uY28uaWwvbmV3cy1pc3JhZWwvMjAyMF9xMS9BcnRpY2xlLTE2MTk3Njk5MmVm
NTE3MTAyNi5odG0/cGFydG5lcj10YWdpdDwvdXJsPjwvcmVsYXRlZC11cmxzPjwvdXJscz48YWNj
ZXNzLWRhdGU+MjAyMSBNYXJjaCAxNDwvYWNjZXNzLWRhdGU+PC9yZWNvcmQ+PC9DaXRlPjxDaXRl
PjxBdXRob3I+WWFua288L0F1dGhvcj48WWVhcj4yMDIwIEFwcmlsIDU8L1llYXI+PFJlY051bT40
MTA4NTwvUmVjTnVtPjxyZWNvcmQ+PHJlYy1udW1iZXI+NDEwODU8L3JlYy1udW1iZXI+PGZvcmVp
Z24ta2V5cz48a2V5IGFwcD0iRU4iIGRiLWlkPSIydHZmcnI5dDJzMjV3Z2VhZjA5cGZkeDYyMDJ2
d3JwZTV4YWUiIHRpbWVzdGFtcD0iMTYxNTczMjIyNyIgZ3VpZD0iOGQ4YjlhN2YtNzYxYS00YmZi
LTg1YjktNWZlOWQ2YWEyMjAwIj40MTA4NTwva2V5PjwvZm9yZWlnbi1rZXlzPjxyZWYtdHlwZSBu
YW1lPSJOZXdzcGFwZXIgQXJ0aWNsZSI+MjM8L3JlZi10eXBlPjxjb250cmlidXRvcnM+PGF1dGhv
cnM+PGF1dGhvcj5ZYW5rbywgQS48L2F1dGhvcj48YXV0aG9yPkhpbGFpZSwgUy48L2F1dGhvcj48
L2F1dGhvcnM+PC9jb250cmlidXRvcnM+PHRpdGxlcz48dGl0bGU+SGFkYXNzYWggRGlyZWN0b3Ig
R2VuZXJhbDogJnF1b3Q7dGVzdCBkYXRhIGluYWNjdXJhdGUmcXVvdDs7IERlcHV0eSBEaXJlY3Rv
ciBHZW5lcmFsIG9mIHRoZSBNaW5pc3RyeSBvZiBIZWFsdGg6ICZxdW90O2RvIG5vdCBjb25mdXNl
IHRoZSBtaW5kJnF1b3Q7PC90aXRsZT48c2Vjb25kYXJ5LXRpdGxlPkNhbGNhbGlzdC48L3NlY29u
ZGFyeS10aXRsZT48L3RpdGxlcz48ZGF0ZXM+PHllYXI+MjAyMCBBcHJpbCA1PC95ZWFyPjwvZGF0
ZXM+PHVybHM+PHJlbGF0ZWQtdXJscz48dXJsPmh0dHBzOi8vd3d3LmNhbGNhbGlzdC5jby5pbC9s
b2NhbC9hcnRpY2xlcy8wLDczNDAsTC0zODA2MTU0LDAwLmh0bWw8L3VybD48L3JlbGF0ZWQtdXJs
cz48L3VybHM+PGFjY2Vzcy1kYXRlPjIwMjEgTWFyY2ggMTQ8L2FjY2Vzcy1kYXRlPjwvcmVjb3Jk
PjwvQ2l0ZT48L0VuZE5vdGU+AG==
</w:fldData>
                </w:fldChar>
              </w:r>
              <w:r w:rsidRPr="00A758AE">
                <w:rPr>
                  <w:rFonts w:asciiTheme="minorBidi" w:eastAsia="Times New Roman" w:hAnsiTheme="minorBidi"/>
                  <w:color w:val="000000"/>
                  <w:sz w:val="20"/>
                  <w:szCs w:val="20"/>
                  <w:lang w:eastAsia="en-GB"/>
                </w:rPr>
                <w:instrText xml:space="preserve"> ADDIN EN.CITE.DATA </w:instrText>
              </w:r>
              <w:r w:rsidRPr="00A758AE">
                <w:rPr>
                  <w:rFonts w:asciiTheme="minorBidi" w:eastAsia="Times New Roman" w:hAnsiTheme="minorBidi"/>
                  <w:color w:val="000000"/>
                  <w:sz w:val="20"/>
                  <w:szCs w:val="20"/>
                  <w:lang w:eastAsia="en-GB"/>
                </w:rPr>
              </w:r>
              <w:r w:rsidRPr="00A758AE">
                <w:rPr>
                  <w:rFonts w:asciiTheme="minorBidi" w:eastAsia="Times New Roman" w:hAnsiTheme="minorBidi"/>
                  <w:color w:val="000000"/>
                  <w:sz w:val="20"/>
                  <w:szCs w:val="20"/>
                  <w:lang w:eastAsia="en-GB"/>
                </w:rPr>
                <w:fldChar w:fldCharType="end"/>
              </w:r>
              <w:r w:rsidRPr="00A758AE">
                <w:rPr>
                  <w:rFonts w:asciiTheme="minorBidi" w:eastAsia="Times New Roman" w:hAnsiTheme="minorBidi"/>
                  <w:color w:val="000000"/>
                  <w:sz w:val="20"/>
                  <w:szCs w:val="20"/>
                  <w:lang w:eastAsia="en-GB"/>
                </w:rPr>
              </w:r>
              <w:r w:rsidRPr="00A758AE">
                <w:rPr>
                  <w:rFonts w:asciiTheme="minorBidi" w:eastAsia="Times New Roman" w:hAnsiTheme="minorBidi"/>
                  <w:color w:val="000000"/>
                  <w:sz w:val="20"/>
                  <w:szCs w:val="20"/>
                  <w:lang w:eastAsia="en-GB"/>
                </w:rPr>
                <w:fldChar w:fldCharType="separate"/>
              </w:r>
              <w:r w:rsidRPr="00A758AE">
                <w:rPr>
                  <w:rFonts w:asciiTheme="minorBidi" w:eastAsia="Times New Roman" w:hAnsiTheme="minorBidi"/>
                  <w:noProof/>
                  <w:color w:val="000000"/>
                  <w:sz w:val="20"/>
                  <w:szCs w:val="20"/>
                  <w:vertAlign w:val="superscript"/>
                  <w:lang w:eastAsia="en-GB"/>
                </w:rPr>
                <w:t>2-4</w:t>
              </w:r>
              <w:r w:rsidRPr="00A758AE">
                <w:rPr>
                  <w:rFonts w:asciiTheme="minorBidi" w:eastAsia="Times New Roman" w:hAnsiTheme="minorBidi"/>
                  <w:color w:val="000000"/>
                  <w:sz w:val="20"/>
                  <w:szCs w:val="20"/>
                  <w:lang w:eastAsia="en-GB"/>
                </w:rPr>
                <w:fldChar w:fldCharType="end"/>
              </w:r>
            </w:hyperlink>
          </w:p>
        </w:tc>
        <w:tc>
          <w:tcPr>
            <w:tcW w:w="2268" w:type="dxa"/>
            <w:shd w:val="clear" w:color="auto" w:fill="auto"/>
          </w:tcPr>
          <w:p w14:paraId="49B59D4E" w14:textId="77777777" w:rsidR="00A758AE" w:rsidRPr="00A758AE" w:rsidRDefault="00A758AE" w:rsidP="00A758AE">
            <w:pPr>
              <w:spacing w:line="480" w:lineRule="auto"/>
              <w:rPr>
                <w:rFonts w:asciiTheme="minorBidi" w:eastAsia="Times New Roman" w:hAnsiTheme="minorBidi"/>
                <w:sz w:val="20"/>
                <w:szCs w:val="20"/>
                <w:lang w:eastAsia="en-GB"/>
              </w:rPr>
            </w:pPr>
            <w:r w:rsidRPr="00A758AE">
              <w:rPr>
                <w:rFonts w:asciiTheme="minorBidi" w:eastAsia="Times New Roman" w:hAnsiTheme="minorBidi"/>
                <w:sz w:val="20"/>
                <w:szCs w:val="20"/>
                <w:lang w:eastAsia="en-GB"/>
              </w:rPr>
              <w:t xml:space="preserve">Prof. Grotto and Prof. </w:t>
            </w:r>
            <w:proofErr w:type="spellStart"/>
            <w:r w:rsidRPr="00A758AE">
              <w:rPr>
                <w:rFonts w:asciiTheme="minorBidi" w:eastAsia="Times New Roman" w:hAnsiTheme="minorBidi"/>
                <w:sz w:val="20"/>
                <w:szCs w:val="20"/>
                <w:lang w:eastAsia="en-GB"/>
              </w:rPr>
              <w:t>Rotstein</w:t>
            </w:r>
            <w:proofErr w:type="spellEnd"/>
            <w:r w:rsidRPr="00A758AE">
              <w:rPr>
                <w:rFonts w:asciiTheme="minorBidi" w:eastAsia="Times New Roman" w:hAnsiTheme="minorBidi"/>
                <w:sz w:val="20"/>
                <w:szCs w:val="20"/>
                <w:lang w:eastAsia="en-GB"/>
              </w:rPr>
              <w:t xml:space="preserve"> join forces and establish a strategic team for fighting COVID-19.</w:t>
            </w:r>
            <w:hyperlink w:anchor="_ENREF_5" w:tooltip="Efrat, 2020 July 16 #41086" w:history="1">
              <w:r w:rsidRPr="00A758AE">
                <w:rPr>
                  <w:rFonts w:asciiTheme="minorBidi" w:eastAsia="Times New Roman" w:hAnsiTheme="minorBidi"/>
                  <w:sz w:val="20"/>
                  <w:szCs w:val="20"/>
                  <w:lang w:eastAsia="en-GB"/>
                </w:rPr>
                <w:fldChar w:fldCharType="begin"/>
              </w:r>
              <w:r w:rsidRPr="00A758AE">
                <w:rPr>
                  <w:rFonts w:asciiTheme="minorBidi" w:eastAsia="Times New Roman" w:hAnsiTheme="minorBidi"/>
                  <w:sz w:val="20"/>
                  <w:szCs w:val="20"/>
                  <w:lang w:eastAsia="en-GB"/>
                </w:rPr>
                <w:instrText xml:space="preserve"> ADDIN EN.CITE &lt;EndNote&gt;&lt;Cite&gt;&lt;Author&gt;Efrat&lt;/Author&gt;&lt;Year&gt;2020 July 16&lt;/Year&gt;&lt;RecNum&gt;41086&lt;/RecNum&gt;&lt;DisplayText&gt;&lt;style face="superscript"&gt;5&lt;/style&gt;&lt;/DisplayText&gt;&lt;record&gt;&lt;rec-number&gt;41086&lt;/rec-number&gt;&lt;foreign-keys&gt;&lt;key app="EN" db-id="2tvfrr9t2s25wgeaf09pfdx6202vwrpe5xae" timestamp="1615732514" guid="1cd27f3b-4026-4500-a653-b92bdf46085c"&gt;41086&lt;/key&gt;&lt;/foreign-keys&gt;&lt;ref-type name="Newspaper Article"&gt;23&lt;/ref-type&gt;&lt;contributors&gt;&lt;authors&gt;&lt;author&gt;Efrat, B.&lt;/author&gt;&lt;/authors&gt;&lt;/contributors&gt;&lt;titles&gt;&lt;title&gt;&amp;#xD;Uniting forces: Grotto and Rothstein form a strategic team to fight the Corona&lt;/title&gt;&lt;secondary-title&gt;Walla.&lt;/secondary-title&gt;&lt;/titles&gt;&lt;dates&gt;&lt;year&gt;2020 July 16&lt;/year&gt;&lt;/dates&gt;&lt;urls&gt;&lt;related-urls&gt;&lt;url&gt;https://news.walla.co.il/item/3373977&lt;/url&gt;&lt;/related-urls&gt;&lt;/urls&gt;&lt;access-date&gt;2021 March 14&lt;/access-date&gt;&lt;/record&gt;&lt;/Cite&gt;&lt;/EndNote&gt;</w:instrText>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5</w:t>
              </w:r>
              <w:r w:rsidRPr="00A758AE">
                <w:rPr>
                  <w:rFonts w:asciiTheme="minorBidi" w:eastAsia="Times New Roman" w:hAnsiTheme="minorBidi"/>
                  <w:sz w:val="20"/>
                  <w:szCs w:val="20"/>
                  <w:lang w:eastAsia="en-GB"/>
                </w:rPr>
                <w:fldChar w:fldCharType="end"/>
              </w:r>
            </w:hyperlink>
          </w:p>
          <w:p w14:paraId="57609892" w14:textId="77777777" w:rsidR="00A758AE" w:rsidRPr="00A758AE" w:rsidRDefault="00A758AE" w:rsidP="00A758AE">
            <w:pPr>
              <w:bidi/>
              <w:spacing w:line="480" w:lineRule="auto"/>
              <w:ind w:firstLine="720"/>
              <w:rPr>
                <w:rFonts w:asciiTheme="minorBidi" w:eastAsia="Times New Roman" w:hAnsiTheme="minorBidi"/>
                <w:sz w:val="20"/>
                <w:szCs w:val="20"/>
                <w:rtl/>
                <w:lang w:eastAsia="en-GB"/>
              </w:rPr>
            </w:pPr>
          </w:p>
        </w:tc>
      </w:tr>
      <w:tr w:rsidR="00A758AE" w:rsidRPr="00A758AE" w14:paraId="28FD19D2" w14:textId="77777777" w:rsidTr="00AB6B7A">
        <w:tc>
          <w:tcPr>
            <w:tcW w:w="2263" w:type="dxa"/>
            <w:shd w:val="clear" w:color="auto" w:fill="auto"/>
          </w:tcPr>
          <w:p w14:paraId="70B11C55" w14:textId="77777777" w:rsidR="00A758AE" w:rsidRPr="00A758AE" w:rsidRDefault="00A758AE" w:rsidP="00A758AE">
            <w:pPr>
              <w:spacing w:line="480" w:lineRule="auto"/>
              <w:rPr>
                <w:rFonts w:asciiTheme="minorBidi" w:eastAsia="Times New Roman" w:hAnsiTheme="minorBidi"/>
                <w:color w:val="000000" w:themeColor="text1"/>
                <w:sz w:val="20"/>
                <w:szCs w:val="20"/>
                <w:lang w:eastAsia="en-GB"/>
              </w:rPr>
            </w:pPr>
            <w:r w:rsidRPr="00A758AE">
              <w:rPr>
                <w:rFonts w:asciiTheme="minorBidi" w:eastAsia="Times New Roman" w:hAnsiTheme="minorBidi"/>
                <w:color w:val="000000" w:themeColor="text1"/>
                <w:sz w:val="20"/>
                <w:szCs w:val="20"/>
                <w:lang w:eastAsia="en-GB"/>
              </w:rPr>
              <w:t xml:space="preserve">Prof. Eitan Friedman served as a member of the Model Common Sense and the PECC. </w:t>
            </w:r>
            <w:proofErr w:type="gramStart"/>
            <w:r w:rsidRPr="00A758AE">
              <w:rPr>
                <w:rFonts w:asciiTheme="minorBidi" w:eastAsia="Times New Roman" w:hAnsiTheme="minorBidi"/>
                <w:color w:val="000000" w:themeColor="text1"/>
                <w:sz w:val="20"/>
                <w:szCs w:val="20"/>
                <w:lang w:eastAsia="en-GB"/>
              </w:rPr>
              <w:t>In light of</w:t>
            </w:r>
            <w:proofErr w:type="gramEnd"/>
            <w:r w:rsidRPr="00A758AE">
              <w:rPr>
                <w:rFonts w:asciiTheme="minorBidi" w:eastAsia="Times New Roman" w:hAnsiTheme="minorBidi"/>
                <w:color w:val="000000" w:themeColor="text1"/>
                <w:sz w:val="20"/>
                <w:szCs w:val="20"/>
                <w:lang w:eastAsia="en-GB"/>
              </w:rPr>
              <w:t xml:space="preserve"> his criticism, his contract as the Director of the </w:t>
            </w:r>
            <w:proofErr w:type="spellStart"/>
            <w:r w:rsidRPr="00A758AE">
              <w:rPr>
                <w:rFonts w:asciiTheme="minorBidi" w:eastAsia="Times New Roman" w:hAnsiTheme="minorBidi"/>
                <w:color w:val="000000" w:themeColor="text1"/>
                <w:sz w:val="20"/>
                <w:szCs w:val="20"/>
                <w:lang w:eastAsia="en-GB"/>
              </w:rPr>
              <w:t>Oncogenetics</w:t>
            </w:r>
            <w:proofErr w:type="spellEnd"/>
            <w:r w:rsidRPr="00A758AE">
              <w:rPr>
                <w:rFonts w:asciiTheme="minorBidi" w:eastAsia="Times New Roman" w:hAnsiTheme="minorBidi"/>
                <w:color w:val="000000" w:themeColor="text1"/>
                <w:sz w:val="20"/>
                <w:szCs w:val="20"/>
                <w:lang w:eastAsia="en-GB"/>
              </w:rPr>
              <w:t xml:space="preserve"> Unit in the Genetics Institute at the Sheba Medical Center was not renewed. This is a department that he founded. </w:t>
            </w:r>
          </w:p>
          <w:p w14:paraId="5598D214" w14:textId="77777777" w:rsidR="00A758AE" w:rsidRPr="00A758AE" w:rsidRDefault="00A758AE" w:rsidP="00A758AE">
            <w:pPr>
              <w:bidi/>
              <w:spacing w:line="480" w:lineRule="auto"/>
              <w:ind w:firstLine="720"/>
              <w:rPr>
                <w:rFonts w:asciiTheme="minorBidi" w:eastAsia="Times New Roman" w:hAnsiTheme="minorBidi"/>
                <w:color w:val="000000" w:themeColor="text1"/>
                <w:sz w:val="20"/>
                <w:szCs w:val="20"/>
                <w:lang w:eastAsia="en-GB"/>
              </w:rPr>
            </w:pPr>
          </w:p>
          <w:p w14:paraId="62C02401" w14:textId="77777777" w:rsidR="00A758AE" w:rsidRPr="00A758AE" w:rsidRDefault="00A758AE" w:rsidP="00A758AE">
            <w:pPr>
              <w:bidi/>
              <w:spacing w:line="480" w:lineRule="auto"/>
              <w:ind w:firstLine="720"/>
              <w:rPr>
                <w:rFonts w:asciiTheme="minorBidi" w:eastAsia="Times New Roman" w:hAnsiTheme="minorBidi"/>
                <w:sz w:val="20"/>
                <w:szCs w:val="20"/>
                <w:rtl/>
                <w:lang w:eastAsia="en-GB"/>
              </w:rPr>
            </w:pPr>
          </w:p>
        </w:tc>
        <w:tc>
          <w:tcPr>
            <w:tcW w:w="2694" w:type="dxa"/>
            <w:shd w:val="clear" w:color="auto" w:fill="auto"/>
          </w:tcPr>
          <w:p w14:paraId="003212EF" w14:textId="77777777" w:rsidR="00A758AE" w:rsidRPr="00A758AE" w:rsidRDefault="00A758AE" w:rsidP="00A758AE">
            <w:pPr>
              <w:bidi/>
              <w:spacing w:line="480" w:lineRule="auto"/>
              <w:ind w:firstLine="720"/>
              <w:rPr>
                <w:rFonts w:asciiTheme="minorBidi" w:eastAsia="Times New Roman" w:hAnsiTheme="minorBidi"/>
                <w:sz w:val="20"/>
                <w:szCs w:val="20"/>
                <w:rtl/>
                <w:lang w:eastAsia="en-GB"/>
              </w:rPr>
            </w:pPr>
          </w:p>
        </w:tc>
        <w:tc>
          <w:tcPr>
            <w:tcW w:w="2693" w:type="dxa"/>
            <w:shd w:val="clear" w:color="auto" w:fill="auto"/>
          </w:tcPr>
          <w:p w14:paraId="1C0D02C3" w14:textId="77777777" w:rsidR="00A758AE" w:rsidRPr="00A758AE" w:rsidRDefault="00A758AE" w:rsidP="00A758AE">
            <w:pPr>
              <w:spacing w:line="480" w:lineRule="auto"/>
              <w:rPr>
                <w:rFonts w:asciiTheme="minorBidi" w:eastAsia="Times New Roman" w:hAnsiTheme="minorBidi"/>
                <w:color w:val="000000" w:themeColor="text1"/>
                <w:sz w:val="20"/>
                <w:szCs w:val="20"/>
                <w:lang w:eastAsia="en-GB"/>
              </w:rPr>
            </w:pPr>
            <w:r w:rsidRPr="00A758AE">
              <w:rPr>
                <w:rFonts w:asciiTheme="minorBidi" w:eastAsia="Times New Roman" w:hAnsiTheme="minorBidi"/>
                <w:color w:val="000000" w:themeColor="text1"/>
                <w:sz w:val="20"/>
                <w:szCs w:val="20"/>
                <w:lang w:eastAsia="en-GB"/>
              </w:rPr>
              <w:t xml:space="preserve">Prof. Eitan Friedman: </w:t>
            </w:r>
          </w:p>
          <w:p w14:paraId="3A2FC590" w14:textId="77777777" w:rsidR="00A758AE" w:rsidRPr="00A758AE" w:rsidRDefault="00A758AE" w:rsidP="00A758AE">
            <w:pPr>
              <w:spacing w:line="480" w:lineRule="auto"/>
              <w:rPr>
                <w:rFonts w:asciiTheme="minorBidi" w:eastAsia="Times New Roman" w:hAnsiTheme="minorBidi"/>
                <w:color w:val="000000" w:themeColor="text1"/>
                <w:sz w:val="20"/>
                <w:szCs w:val="20"/>
                <w:lang w:eastAsia="en-GB"/>
              </w:rPr>
            </w:pPr>
            <w:r w:rsidRPr="00A758AE">
              <w:rPr>
                <w:rFonts w:asciiTheme="minorBidi" w:eastAsia="Times New Roman" w:hAnsiTheme="minorBidi"/>
                <w:color w:val="000000" w:themeColor="text1"/>
                <w:sz w:val="20"/>
                <w:szCs w:val="20"/>
                <w:lang w:eastAsia="en-GB"/>
              </w:rPr>
              <w:t xml:space="preserve">“… I did not foresee their decision to end the engagement with me. I did not receive the information that would have enabled me to prepare and to ask ‘why’. I </w:t>
            </w:r>
            <w:proofErr w:type="gramStart"/>
            <w:r w:rsidRPr="00A758AE">
              <w:rPr>
                <w:rFonts w:asciiTheme="minorBidi" w:eastAsia="Times New Roman" w:hAnsiTheme="minorBidi"/>
                <w:color w:val="000000" w:themeColor="text1"/>
                <w:sz w:val="20"/>
                <w:szCs w:val="20"/>
                <w:lang w:eastAsia="en-GB"/>
              </w:rPr>
              <w:t>don’t</w:t>
            </w:r>
            <w:proofErr w:type="gramEnd"/>
            <w:r w:rsidRPr="00A758AE">
              <w:rPr>
                <w:rFonts w:asciiTheme="minorBidi" w:eastAsia="Times New Roman" w:hAnsiTheme="minorBidi"/>
                <w:color w:val="000000" w:themeColor="text1"/>
                <w:sz w:val="20"/>
                <w:szCs w:val="20"/>
                <w:lang w:eastAsia="en-GB"/>
              </w:rPr>
              <w:t xml:space="preserve"> know why!! It’s a fact, I won’t be here on 1.3.2021”</w:t>
            </w:r>
            <w:hyperlink w:anchor="_ENREF_6" w:tooltip="Ulpan Shishi, 2021 January 14 #41087" w:history="1">
              <w:r w:rsidRPr="00A758AE">
                <w:rPr>
                  <w:rFonts w:asciiTheme="minorBidi" w:eastAsia="Times New Roman" w:hAnsiTheme="minorBidi"/>
                  <w:color w:val="000000" w:themeColor="text1"/>
                  <w:sz w:val="20"/>
                  <w:szCs w:val="20"/>
                  <w:lang w:eastAsia="en-GB"/>
                </w:rPr>
                <w:fldChar w:fldCharType="begin"/>
              </w:r>
              <w:r w:rsidRPr="00A758AE">
                <w:rPr>
                  <w:rFonts w:asciiTheme="minorBidi" w:eastAsia="Times New Roman" w:hAnsiTheme="minorBidi"/>
                  <w:color w:val="000000" w:themeColor="text1"/>
                  <w:sz w:val="20"/>
                  <w:szCs w:val="20"/>
                  <w:lang w:eastAsia="en-GB"/>
                </w:rPr>
                <w:instrText xml:space="preserve"> ADDIN EN.CITE &lt;EndNote&gt;&lt;Cite&gt;&lt;Author&gt;Ulpan Shishi&lt;/Author&gt;&lt;Year&gt;2021 January 14&lt;/Year&gt;&lt;RecNum&gt;41087&lt;/RecNum&gt;&lt;DisplayText&gt;&lt;style face="superscript"&gt;6&lt;/style&gt;&lt;/DisplayText&gt;&lt;record&gt;&lt;rec-number&gt;41087&lt;/rec-number&gt;&lt;foreign-keys&gt;&lt;key app="EN" db-id="2tvfrr9t2s25wgeaf09pfdx6202vwrpe5xae" timestamp="1615732735" guid="7f9d7fde-9ae6-4a1c-9134-88cc65c88e66"&gt;41087&lt;/key&gt;&lt;/foreign-keys&gt;&lt;ref-type name="Web Page"&gt;12&lt;/ref-type&gt;&lt;contributors&gt;&lt;authors&gt;&lt;author&gt;Ulpan Shishi,&lt;/author&gt;&lt;/authors&gt;&lt;/contributors&gt;&lt;titles&gt;&lt;title&gt;Why was Professor Eitan Friedman fired?&lt;/title&gt;&lt;/titles&gt;&lt;number&gt;2021 March 14&lt;/number&gt;&lt;dates&gt;&lt;year&gt;2021 January 14&lt;/year&gt;&lt;/dates&gt;&lt;urls&gt;&lt;related-urls&gt;&lt;url&gt;https://www.facebook.com/watch/?v=232501208362156&lt;/url&gt;&lt;/related-urls&gt;&lt;/urls&gt;&lt;/record&gt;&lt;/Cite&gt;&lt;/EndNote&gt;</w:instrText>
              </w:r>
              <w:r w:rsidRPr="00A758AE">
                <w:rPr>
                  <w:rFonts w:asciiTheme="minorBidi" w:eastAsia="Times New Roman" w:hAnsiTheme="minorBidi"/>
                  <w:color w:val="000000" w:themeColor="text1"/>
                  <w:sz w:val="20"/>
                  <w:szCs w:val="20"/>
                  <w:lang w:eastAsia="en-GB"/>
                </w:rPr>
                <w:fldChar w:fldCharType="separate"/>
              </w:r>
              <w:r w:rsidRPr="00A758AE">
                <w:rPr>
                  <w:rFonts w:asciiTheme="minorBidi" w:eastAsia="Times New Roman" w:hAnsiTheme="minorBidi"/>
                  <w:noProof/>
                  <w:color w:val="000000" w:themeColor="text1"/>
                  <w:sz w:val="20"/>
                  <w:szCs w:val="20"/>
                  <w:vertAlign w:val="superscript"/>
                  <w:lang w:eastAsia="en-GB"/>
                </w:rPr>
                <w:t>6</w:t>
              </w:r>
              <w:r w:rsidRPr="00A758AE">
                <w:rPr>
                  <w:rFonts w:asciiTheme="minorBidi" w:eastAsia="Times New Roman" w:hAnsiTheme="minorBidi"/>
                  <w:color w:val="000000" w:themeColor="text1"/>
                  <w:sz w:val="20"/>
                  <w:szCs w:val="20"/>
                  <w:lang w:eastAsia="en-GB"/>
                </w:rPr>
                <w:fldChar w:fldCharType="end"/>
              </w:r>
            </w:hyperlink>
          </w:p>
          <w:p w14:paraId="55BAFB8E" w14:textId="77777777" w:rsidR="00A758AE" w:rsidRPr="00A758AE" w:rsidRDefault="00A758AE" w:rsidP="00A758AE">
            <w:pPr>
              <w:bidi/>
              <w:spacing w:line="480" w:lineRule="auto"/>
              <w:ind w:firstLine="720"/>
              <w:rPr>
                <w:rFonts w:asciiTheme="minorBidi" w:eastAsia="Times New Roman" w:hAnsiTheme="minorBidi"/>
                <w:color w:val="000000" w:themeColor="text1"/>
                <w:sz w:val="20"/>
                <w:szCs w:val="20"/>
                <w:rtl/>
                <w:lang w:eastAsia="en-GB"/>
              </w:rPr>
            </w:pPr>
          </w:p>
          <w:p w14:paraId="0151530D" w14:textId="77777777" w:rsidR="00A758AE" w:rsidRPr="00A758AE" w:rsidRDefault="00A758AE" w:rsidP="00A758AE">
            <w:pPr>
              <w:spacing w:line="480" w:lineRule="auto"/>
              <w:rPr>
                <w:rFonts w:asciiTheme="minorBidi" w:eastAsia="Times New Roman" w:hAnsiTheme="minorBidi"/>
                <w:color w:val="000000"/>
                <w:sz w:val="20"/>
                <w:szCs w:val="20"/>
                <w:lang w:eastAsia="en-GB"/>
              </w:rPr>
            </w:pPr>
            <w:r w:rsidRPr="00A758AE">
              <w:rPr>
                <w:rFonts w:asciiTheme="minorBidi" w:eastAsia="Times New Roman" w:hAnsiTheme="minorBidi"/>
                <w:color w:val="000000"/>
                <w:sz w:val="20"/>
                <w:szCs w:val="20"/>
                <w:lang w:eastAsia="en-GB"/>
              </w:rPr>
              <w:t xml:space="preserve">“Dr. Sharon </w:t>
            </w:r>
            <w:proofErr w:type="spellStart"/>
            <w:r w:rsidRPr="00A758AE">
              <w:rPr>
                <w:rFonts w:asciiTheme="minorBidi" w:eastAsia="Times New Roman" w:hAnsiTheme="minorBidi"/>
                <w:color w:val="000000"/>
                <w:sz w:val="20"/>
                <w:szCs w:val="20"/>
                <w:lang w:eastAsia="en-GB"/>
              </w:rPr>
              <w:t>Alroy-Preis</w:t>
            </w:r>
            <w:proofErr w:type="spellEnd"/>
            <w:r w:rsidRPr="00A758AE">
              <w:rPr>
                <w:rFonts w:asciiTheme="minorBidi" w:eastAsia="Times New Roman" w:hAnsiTheme="minorBidi"/>
                <w:color w:val="000000"/>
                <w:sz w:val="20"/>
                <w:szCs w:val="20"/>
                <w:lang w:eastAsia="en-GB"/>
              </w:rPr>
              <w:t xml:space="preserve">, for example, called experts, including heads of COVID-19 departments and emergency rooms, as well as myself – ‘COVID-19 deniers’ and ‘anti-vaxxers’. In other words, she chose to use </w:t>
            </w:r>
            <w:proofErr w:type="spellStart"/>
            <w:r w:rsidRPr="00A758AE">
              <w:rPr>
                <w:rFonts w:asciiTheme="minorBidi" w:eastAsia="Times New Roman" w:hAnsiTheme="minorBidi"/>
                <w:color w:val="000000"/>
                <w:sz w:val="20"/>
                <w:szCs w:val="20"/>
                <w:lang w:eastAsia="en-GB"/>
              </w:rPr>
              <w:t>deragotory</w:t>
            </w:r>
            <w:proofErr w:type="spellEnd"/>
            <w:r w:rsidRPr="00A758AE">
              <w:rPr>
                <w:rFonts w:asciiTheme="minorBidi" w:eastAsia="Times New Roman" w:hAnsiTheme="minorBidi"/>
                <w:color w:val="000000"/>
                <w:sz w:val="20"/>
                <w:szCs w:val="20"/>
                <w:lang w:eastAsia="en-GB"/>
              </w:rPr>
              <w:t xml:space="preserve"> terms against us, some of which have chilling connotations </w:t>
            </w:r>
            <w:r w:rsidRPr="00A758AE">
              <w:rPr>
                <w:rFonts w:asciiTheme="minorBidi" w:eastAsia="Times New Roman" w:hAnsiTheme="minorBidi"/>
                <w:color w:val="000000"/>
                <w:sz w:val="20"/>
                <w:szCs w:val="20"/>
                <w:lang w:eastAsia="en-GB"/>
              </w:rPr>
              <w:lastRenderedPageBreak/>
              <w:t>for the Jewish people, and this to diminish and belittle us instead of confronting our arguments on their merits.</w:t>
            </w:r>
            <w:hyperlink w:anchor="_ENREF_7" w:tooltip="Friedman, 2021 January 12 #41082" w:history="1">
              <w:r w:rsidRPr="00A758AE">
                <w:rPr>
                  <w:rFonts w:asciiTheme="minorBidi" w:eastAsia="Times New Roman" w:hAnsiTheme="minorBidi"/>
                  <w:color w:val="000000"/>
                  <w:sz w:val="20"/>
                  <w:szCs w:val="20"/>
                  <w:lang w:eastAsia="en-GB"/>
                </w:rPr>
                <w:fldChar w:fldCharType="begin"/>
              </w:r>
              <w:r w:rsidRPr="00A758AE">
                <w:rPr>
                  <w:rFonts w:asciiTheme="minorBidi" w:eastAsia="Times New Roman" w:hAnsiTheme="minorBidi"/>
                  <w:color w:val="000000"/>
                  <w:sz w:val="20"/>
                  <w:szCs w:val="20"/>
                  <w:lang w:eastAsia="en-GB"/>
                </w:rPr>
                <w:instrText xml:space="preserve"> ADDIN EN.CITE &lt;EndNote&gt;&lt;Cite&gt;&lt;Author&gt;Friedman&lt;/Author&gt;&lt;Year&gt;2021 January 12&lt;/Year&gt;&lt;RecNum&gt;41082&lt;/RecNum&gt;&lt;DisplayText&gt;&lt;style face="superscript"&gt;7&lt;/style&gt;&lt;/DisplayText&gt;&lt;record&gt;&lt;rec-number&gt;41082&lt;/rec-number&gt;&lt;foreign-keys&gt;&lt;key app="EN" db-id="2tvfrr9t2s25wgeaf09pfdx6202vwrpe5xae" timestamp="1615731266" guid="5f6d924f-0bf8-4a8c-bb57-f0bc4d54386c"&gt;41082&lt;/key&gt;&lt;/foreign-keys&gt;&lt;ref-type name="Newspaper Article"&gt;23&lt;/ref-type&gt;&lt;contributors&gt;&lt;authors&gt;&lt;author&gt;Friedman, E.&lt;/author&gt;&lt;/authors&gt;&lt;/contributors&gt;&lt;titles&gt;&lt;title&gt;Not everyone was wrong: Israel was dragged after the world&amp;apos;s closures - instead of being a role model&lt;/title&gt;&lt;secondary-title&gt;N12.&lt;/secondary-title&gt;&lt;/titles&gt;&lt;dates&gt;&lt;year&gt;2021 January 12&lt;/year&gt;&lt;/dates&gt;&lt;urls&gt;&lt;related-urls&gt;&lt;url&gt;https://mobile.mako.co.il/news-columns/2020_q1/Article-475463c1ca6f671027.htm?share=wa&amp;amp;fbclid=IwAR3QFHoAlmUQHtCsFFL8-IASNu3H025qHU3WZHxbXhtiPr1H6S9hOCB0Szc&lt;/url&gt;&lt;/related-urls&gt;&lt;/urls&gt;&lt;access-date&gt;2021 March 13&lt;/access-date&gt;&lt;/record&gt;&lt;/Cite&gt;&lt;/EndNote&gt;</w:instrText>
              </w:r>
              <w:r w:rsidRPr="00A758AE">
                <w:rPr>
                  <w:rFonts w:asciiTheme="minorBidi" w:eastAsia="Times New Roman" w:hAnsiTheme="minorBidi"/>
                  <w:color w:val="000000"/>
                  <w:sz w:val="20"/>
                  <w:szCs w:val="20"/>
                  <w:lang w:eastAsia="en-GB"/>
                </w:rPr>
                <w:fldChar w:fldCharType="separate"/>
              </w:r>
              <w:r w:rsidRPr="00A758AE">
                <w:rPr>
                  <w:rFonts w:asciiTheme="minorBidi" w:eastAsia="Times New Roman" w:hAnsiTheme="minorBidi"/>
                  <w:noProof/>
                  <w:color w:val="000000"/>
                  <w:sz w:val="20"/>
                  <w:szCs w:val="20"/>
                  <w:vertAlign w:val="superscript"/>
                  <w:lang w:eastAsia="en-GB"/>
                </w:rPr>
                <w:t>7</w:t>
              </w:r>
              <w:r w:rsidRPr="00A758AE">
                <w:rPr>
                  <w:rFonts w:asciiTheme="minorBidi" w:eastAsia="Times New Roman" w:hAnsiTheme="minorBidi"/>
                  <w:color w:val="000000"/>
                  <w:sz w:val="20"/>
                  <w:szCs w:val="20"/>
                  <w:lang w:eastAsia="en-GB"/>
                </w:rPr>
                <w:fldChar w:fldCharType="end"/>
              </w:r>
            </w:hyperlink>
            <w:r w:rsidRPr="00A758AE">
              <w:rPr>
                <w:rFonts w:asciiTheme="minorBidi" w:eastAsia="Times New Roman" w:hAnsiTheme="minorBidi"/>
                <w:color w:val="000000"/>
                <w:sz w:val="20"/>
                <w:szCs w:val="20"/>
                <w:lang w:eastAsia="en-GB"/>
              </w:rPr>
              <w:t xml:space="preserve"> </w:t>
            </w:r>
          </w:p>
          <w:p w14:paraId="27EBD2BF" w14:textId="77777777" w:rsidR="00A758AE" w:rsidRPr="00A758AE" w:rsidRDefault="00A758AE" w:rsidP="00A758AE">
            <w:pPr>
              <w:spacing w:line="480" w:lineRule="auto"/>
              <w:ind w:firstLine="720"/>
              <w:rPr>
                <w:rFonts w:asciiTheme="minorBidi" w:eastAsia="Times New Roman" w:hAnsiTheme="minorBidi"/>
                <w:color w:val="000000"/>
                <w:sz w:val="20"/>
                <w:szCs w:val="20"/>
                <w:lang w:eastAsia="en-GB"/>
              </w:rPr>
            </w:pPr>
          </w:p>
          <w:p w14:paraId="1D00A5A2"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color w:val="000000"/>
                <w:sz w:val="20"/>
                <w:szCs w:val="20"/>
                <w:lang w:eastAsia="en-GB"/>
              </w:rPr>
              <w:t xml:space="preserve">“… the Minister of Health went on the news and bluntly attacked the “professors who don’t have to take responsibility”. </w:t>
            </w:r>
          </w:p>
        </w:tc>
        <w:tc>
          <w:tcPr>
            <w:tcW w:w="2268" w:type="dxa"/>
            <w:shd w:val="clear" w:color="auto" w:fill="auto"/>
          </w:tcPr>
          <w:p w14:paraId="3CDEF854" w14:textId="77777777" w:rsidR="00A758AE" w:rsidRPr="00A758AE" w:rsidRDefault="00A758AE" w:rsidP="00A758AE">
            <w:pPr>
              <w:spacing w:line="480" w:lineRule="auto"/>
              <w:rPr>
                <w:rFonts w:asciiTheme="minorBidi" w:eastAsia="Times New Roman" w:hAnsiTheme="minorBidi"/>
                <w:sz w:val="20"/>
                <w:szCs w:val="20"/>
                <w:lang w:eastAsia="en-GB"/>
              </w:rPr>
            </w:pPr>
            <w:r w:rsidRPr="00A758AE">
              <w:rPr>
                <w:rFonts w:asciiTheme="minorBidi" w:eastAsia="Times New Roman" w:hAnsiTheme="minorBidi"/>
                <w:sz w:val="20"/>
                <w:szCs w:val="20"/>
                <w:lang w:eastAsia="en-GB"/>
              </w:rPr>
              <w:lastRenderedPageBreak/>
              <w:t xml:space="preserve">A petition to reinstate following </w:t>
            </w:r>
            <w:proofErr w:type="spellStart"/>
            <w:proofErr w:type="gramStart"/>
            <w:r w:rsidRPr="00A758AE">
              <w:rPr>
                <w:rFonts w:asciiTheme="minorBidi" w:eastAsia="Times New Roman" w:hAnsiTheme="minorBidi"/>
                <w:sz w:val="20"/>
                <w:szCs w:val="20"/>
                <w:lang w:eastAsia="en-GB"/>
              </w:rPr>
              <w:t>dismissal:From</w:t>
            </w:r>
            <w:proofErr w:type="spellEnd"/>
            <w:proofErr w:type="gramEnd"/>
            <w:r w:rsidRPr="00A758AE">
              <w:rPr>
                <w:rFonts w:asciiTheme="minorBidi" w:eastAsia="Times New Roman" w:hAnsiTheme="minorBidi"/>
                <w:sz w:val="20"/>
                <w:szCs w:val="20"/>
                <w:lang w:eastAsia="en-GB"/>
              </w:rPr>
              <w:t xml:space="preserve"> the petition: Prof. Eitan Friedman was fired from Sheba… contrary to all reason, decency and integrity. He was fired just because he did not align with those who dictate policy.</w:t>
            </w:r>
            <w:hyperlink w:anchor="_ENREF_8" w:tooltip="Atzuma, 2020 December 30 #41048" w:history="1">
              <w:r w:rsidRPr="00A758AE">
                <w:rPr>
                  <w:rFonts w:asciiTheme="minorBidi" w:eastAsia="Times New Roman" w:hAnsiTheme="minorBidi"/>
                  <w:sz w:val="20"/>
                  <w:szCs w:val="20"/>
                  <w:lang w:eastAsia="en-GB"/>
                </w:rPr>
                <w:fldChar w:fldCharType="begin"/>
              </w:r>
              <w:r w:rsidRPr="00A758AE">
                <w:rPr>
                  <w:rFonts w:asciiTheme="minorBidi" w:eastAsia="Times New Roman" w:hAnsiTheme="minorBidi"/>
                  <w:sz w:val="20"/>
                  <w:szCs w:val="20"/>
                  <w:lang w:eastAsia="en-GB"/>
                </w:rPr>
                <w:instrText xml:space="preserve"> ADDIN EN.CITE &lt;EndNote&gt;&lt;Cite&gt;&lt;Author&gt;Atzuma&lt;/Author&gt;&lt;Year&gt;2020 December 30&lt;/Year&gt;&lt;RecNum&gt;41048&lt;/RecNum&gt;&lt;DisplayText&gt;&lt;style face="superscript"&gt;8&lt;/style&gt;&lt;/DisplayText&gt;&lt;record&gt;&lt;rec-number&gt;41048&lt;/rec-number&gt;&lt;foreign-keys&gt;&lt;key app="EN" db-id="2tvfrr9t2s25wgeaf09pfdx6202vwrpe5xae" timestamp="1615731264" guid="7f2f20ca-1c70-4a2e-966b-21b557c0c42a"&gt;41048&lt;/key&gt;&lt;/foreign-keys&gt;&lt;ref-type name="Web Page"&gt;12&lt;/ref-type&gt;&lt;contributors&gt;&lt;authors&gt;&lt;author&gt;Atzuma,&lt;/author&gt;&lt;/authors&gt;&lt;/contributors&gt;&lt;titles&gt;&lt;title&gt;To bring back Prof. Friedman&lt;/title&gt;&lt;/titles&gt;&lt;number&gt;2021 March 13&lt;/number&gt;&lt;dates&gt;&lt;year&gt;2020 December 30&lt;/year&gt;&lt;/dates&gt;&lt;urls&gt;&lt;related-urls&gt;&lt;url&gt;https://www.atzuma.co.il/menaker?fbclid=IwAR0-v9M4VSroINsqiJ2K0GePaEj9eL7VF8E8OF_emD1TV-d3WGiAYsyXhuQ&lt;/url&gt;&lt;/related-urls&gt;&lt;/urls&gt;&lt;/record&gt;&lt;/Cite&gt;&lt;/EndNote&gt;</w:instrText>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8</w:t>
              </w:r>
              <w:r w:rsidRPr="00A758AE">
                <w:rPr>
                  <w:rFonts w:asciiTheme="minorBidi" w:eastAsia="Times New Roman" w:hAnsiTheme="minorBidi"/>
                  <w:sz w:val="20"/>
                  <w:szCs w:val="20"/>
                  <w:lang w:eastAsia="en-GB"/>
                </w:rPr>
                <w:fldChar w:fldCharType="end"/>
              </w:r>
            </w:hyperlink>
          </w:p>
          <w:p w14:paraId="50E980C0" w14:textId="77777777" w:rsidR="00A758AE" w:rsidRPr="00A758AE" w:rsidRDefault="00A758AE" w:rsidP="00A758AE">
            <w:pPr>
              <w:spacing w:line="480" w:lineRule="auto"/>
              <w:ind w:firstLine="720"/>
              <w:rPr>
                <w:rFonts w:asciiTheme="minorBidi" w:eastAsia="Times New Roman" w:hAnsiTheme="minorBidi"/>
                <w:sz w:val="20"/>
                <w:szCs w:val="20"/>
                <w:rtl/>
                <w:lang w:eastAsia="en-GB"/>
              </w:rPr>
            </w:pPr>
          </w:p>
        </w:tc>
      </w:tr>
      <w:tr w:rsidR="00A758AE" w:rsidRPr="00A758AE" w14:paraId="686AB005" w14:textId="77777777" w:rsidTr="00AB6B7A">
        <w:tc>
          <w:tcPr>
            <w:tcW w:w="2263" w:type="dxa"/>
            <w:shd w:val="clear" w:color="auto" w:fill="auto"/>
          </w:tcPr>
          <w:p w14:paraId="10D45F7D"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sz w:val="20"/>
                <w:szCs w:val="20"/>
                <w:lang w:eastAsia="en-GB"/>
              </w:rPr>
              <w:lastRenderedPageBreak/>
              <w:t xml:space="preserve">Prof. </w:t>
            </w:r>
            <w:proofErr w:type="spellStart"/>
            <w:r w:rsidRPr="00A758AE">
              <w:rPr>
                <w:rFonts w:asciiTheme="minorBidi" w:eastAsia="Times New Roman" w:hAnsiTheme="minorBidi"/>
                <w:sz w:val="20"/>
                <w:szCs w:val="20"/>
                <w:lang w:eastAsia="en-GB"/>
              </w:rPr>
              <w:t>Barbash</w:t>
            </w:r>
            <w:proofErr w:type="spellEnd"/>
            <w:r w:rsidRPr="00A758AE">
              <w:rPr>
                <w:rFonts w:asciiTheme="minorBidi" w:eastAsia="Times New Roman" w:hAnsiTheme="minorBidi"/>
                <w:sz w:val="20"/>
                <w:szCs w:val="20"/>
                <w:lang w:eastAsia="en-GB"/>
              </w:rPr>
              <w:t>, former Director General of the Ministry of Health and CEO of Ichilov Medical Center attacks Dr. Amir Shahar and the petition, signed by 120 doctors, that discusses the criticism against the lockdown policy and the adoption of the Swedish model.</w:t>
            </w:r>
            <w:hyperlink w:anchor="_ENREF_9" w:tooltip="Even, 2020 September, 7 #41104" w:history="1">
              <w:r w:rsidRPr="00A758AE">
                <w:rPr>
                  <w:rFonts w:asciiTheme="minorBidi" w:eastAsia="Times New Roman" w:hAnsiTheme="minorBidi"/>
                  <w:sz w:val="20"/>
                  <w:szCs w:val="20"/>
                  <w:lang w:eastAsia="en-GB"/>
                </w:rPr>
                <w:fldChar w:fldCharType="begin"/>
              </w:r>
              <w:r w:rsidRPr="00A758AE">
                <w:rPr>
                  <w:rFonts w:asciiTheme="minorBidi" w:eastAsia="Times New Roman" w:hAnsiTheme="minorBidi"/>
                  <w:sz w:val="20"/>
                  <w:szCs w:val="20"/>
                  <w:lang w:eastAsia="en-GB"/>
                </w:rPr>
                <w:instrText xml:space="preserve"> ADDIN EN.CITE &lt;EndNote&gt;&lt;Cite&gt;&lt;Author&gt;Even&lt;/Author&gt;&lt;Year&gt;2020 September, 7&lt;/Year&gt;&lt;RecNum&gt;41104&lt;/RecNum&gt;&lt;DisplayText&gt;&lt;style face="superscript"&gt;9&lt;/style&gt;&lt;/DisplayText&gt;&lt;record&gt;&lt;rec-number&gt;41104&lt;/rec-number&gt;&lt;foreign-keys&gt;&lt;key app="EN" db-id="2tvfrr9t2s25wgeaf09pfdx6202vwrpe5xae" timestamp="1615813549" guid="705d7756-c7da-478a-8c2d-89b2af1b7612"&gt;41104&lt;/key&gt;&lt;/foreign-keys&gt;&lt;ref-type name="Newspaper Article"&gt;23&lt;/ref-type&gt;&lt;contributors&gt;&lt;authors&gt;&lt;author&gt;Even, Y.&lt;/author&gt;&lt;/authors&gt;&lt;/contributors&gt;&lt;titles&gt;&lt;title&gt;The director of the emergency room who calls for the adoption of the Swedish method - and Prof. Barbash&amp;apos;s sharp answer&lt;/title&gt;&lt;secondary-title&gt;N12.&lt;/secondary-title&gt;&lt;/titles&gt;&lt;dates&gt;&lt;year&gt;2020 September, 7&lt;/year&gt;&lt;/dates&gt;&lt;urls&gt;&lt;related-urls&gt;&lt;url&gt;https://www.mako.co.il/news-lifestyle/2020_q3/Article-73c3faf2da46471026.htm&lt;/url&gt;&lt;/related-urls&gt;&lt;/urls&gt;&lt;access-date&gt;2021 March 15&lt;/access-date&gt;&lt;/record&gt;&lt;/Cite&gt;&lt;Cite&gt;&lt;Author&gt;Even&lt;/Author&gt;&lt;Year&gt;2020 September, 7&lt;/Year&gt;&lt;RecNum&gt;41103&lt;/RecNum&gt;&lt;record&gt;&lt;rec-number&gt;41103&lt;/rec-number&gt;&lt;foreign-keys&gt;&lt;key app="EN" db-id="2tvfrr9t2s25wgeaf09pfdx6202vwrpe5xae" timestamp="1615813462" guid="26557004-f4df-43de-93f9-b2d3324b7214"&gt;41103&lt;/key&gt;&lt;/foreign-keys&gt;&lt;ref-type name="Newspaper Article"&gt;23&lt;/ref-type&gt;&lt;contributors&gt;&lt;authors&gt;&lt;author&gt;Even, Y.&lt;/author&gt;&lt;/authors&gt;&lt;/contributors&gt;&lt;titles&gt;&lt;title&gt;The director of the emergency room who calls for the adoption of the Swedish method - and Prof. Barbash&amp;apos;s sharp answer&lt;/title&gt;&lt;secondary-title&gt;N12.&lt;/secondary-title&gt;&lt;/titles&gt;&lt;dates&gt;&lt;year&gt;2020 September, 7&lt;/year&gt;&lt;/dates&gt;&lt;urls&gt;&lt;related-urls&gt;&lt;url&gt;https://www.mako.co.il/news-lifestyle/2020_q3/Article-73c3faf2da46471026.htm&lt;/url&gt;&lt;/related-urls&gt;&lt;/urls&gt;&lt;access-date&gt;2021 March 15&lt;/access-date&gt;&lt;/record&gt;&lt;/Cite&gt;&lt;/EndNote&gt;</w:instrText>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9</w:t>
              </w:r>
              <w:r w:rsidRPr="00A758AE">
                <w:rPr>
                  <w:rFonts w:asciiTheme="minorBidi" w:eastAsia="Times New Roman" w:hAnsiTheme="minorBidi"/>
                  <w:sz w:val="20"/>
                  <w:szCs w:val="20"/>
                  <w:lang w:eastAsia="en-GB"/>
                </w:rPr>
                <w:fldChar w:fldCharType="end"/>
              </w:r>
            </w:hyperlink>
            <w:hyperlink w:anchor="_ENREF_51" w:tooltip="Even, 2020 September, 7 #41103" w:history="1"/>
          </w:p>
          <w:p w14:paraId="3E5FFBDA" w14:textId="77777777" w:rsidR="00A758AE" w:rsidRPr="00A758AE" w:rsidRDefault="00A758AE" w:rsidP="00A758AE">
            <w:pPr>
              <w:bidi/>
              <w:spacing w:line="480" w:lineRule="auto"/>
              <w:ind w:firstLine="720"/>
              <w:rPr>
                <w:rFonts w:asciiTheme="minorBidi" w:eastAsia="Times New Roman" w:hAnsiTheme="minorBidi"/>
                <w:sz w:val="20"/>
                <w:szCs w:val="20"/>
                <w:rtl/>
                <w:lang w:eastAsia="en-GB"/>
              </w:rPr>
            </w:pPr>
          </w:p>
          <w:p w14:paraId="034DB1F1" w14:textId="77777777" w:rsidR="00A758AE" w:rsidRPr="00A758AE" w:rsidRDefault="00A758AE" w:rsidP="00A758AE">
            <w:pPr>
              <w:spacing w:line="480" w:lineRule="auto"/>
              <w:rPr>
                <w:rFonts w:asciiTheme="minorBidi" w:eastAsia="Times New Roman" w:hAnsiTheme="minorBidi"/>
                <w:sz w:val="20"/>
                <w:szCs w:val="20"/>
                <w:lang w:eastAsia="en-GB"/>
              </w:rPr>
            </w:pPr>
            <w:r w:rsidRPr="00A758AE">
              <w:rPr>
                <w:rFonts w:asciiTheme="minorBidi" w:eastAsia="Times New Roman" w:hAnsiTheme="minorBidi"/>
                <w:sz w:val="20"/>
                <w:szCs w:val="20"/>
                <w:lang w:eastAsia="en-GB"/>
              </w:rPr>
              <w:t>An article about the petition:</w:t>
            </w:r>
          </w:p>
          <w:p w14:paraId="56B01290"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sz w:val="20"/>
                <w:szCs w:val="20"/>
                <w:lang w:eastAsia="en-GB"/>
              </w:rPr>
              <w:t xml:space="preserve">“A lockdown does not prevent mortality, it </w:t>
            </w:r>
            <w:r w:rsidRPr="00A758AE">
              <w:rPr>
                <w:rFonts w:asciiTheme="minorBidi" w:eastAsia="Times New Roman" w:hAnsiTheme="minorBidi"/>
                <w:sz w:val="20"/>
                <w:szCs w:val="20"/>
                <w:lang w:eastAsia="en-GB"/>
              </w:rPr>
              <w:lastRenderedPageBreak/>
              <w:t>causes excess mortality” and called for adopting the Swedish model.</w:t>
            </w:r>
            <w:hyperlink w:anchor="_ENREF_10" w:tooltip="Doctors Only editorial board, 2020 September 6 #41105" w:history="1">
              <w:r w:rsidRPr="00A758AE">
                <w:rPr>
                  <w:rFonts w:asciiTheme="minorBidi" w:eastAsia="Times New Roman" w:hAnsiTheme="minorBidi"/>
                  <w:sz w:val="20"/>
                  <w:szCs w:val="20"/>
                  <w:lang w:eastAsia="en-GB"/>
                </w:rPr>
                <w:fldChar w:fldCharType="begin"/>
              </w:r>
              <w:r w:rsidRPr="00A758AE">
                <w:rPr>
                  <w:rFonts w:asciiTheme="minorBidi" w:eastAsia="Times New Roman" w:hAnsiTheme="minorBidi"/>
                  <w:sz w:val="20"/>
                  <w:szCs w:val="20"/>
                  <w:lang w:eastAsia="en-GB"/>
                </w:rPr>
                <w:instrText xml:space="preserve"> ADDIN EN.CITE &lt;EndNote&gt;&lt;Cite&gt;&lt;Author&gt;Doctors Only editorial board&lt;/Author&gt;&lt;Year&gt;2020 September 6&lt;/Year&gt;&lt;RecNum&gt;41105&lt;/RecNum&gt;&lt;DisplayText&gt;&lt;style face="superscript"&gt;10&lt;/style&gt;&lt;/DisplayText&gt;&lt;record&gt;&lt;rec-number&gt;41105&lt;/rec-number&gt;&lt;foreign-keys&gt;&lt;key app="EN" db-id="2tvfrr9t2s25wgeaf09pfdx6202vwrpe5xae" timestamp="1615815400" guid="7388075f-985c-4541-afaf-abfbf1936c54"&gt;41105&lt;/key&gt;&lt;/foreign-keys&gt;&lt;ref-type name="Newspaper Article"&gt;23&lt;/ref-type&gt;&lt;contributors&gt;&lt;authors&gt;&lt;author&gt;Doctors Only editorial board,&lt;/author&gt;&lt;/authors&gt;&lt;/contributors&gt;&lt;titles&gt;&lt;title&gt;Dozens of doctors and experts from the academy petition: &amp;quot;closure does not prevent mortality - it causes excessive mortality&amp;quot;&lt;/title&gt;&lt;secondary-title&gt;Doctors Only,&lt;/secondary-title&gt;&lt;/titles&gt;&lt;dates&gt;&lt;year&gt;2020 September 6&lt;/year&gt;&lt;/dates&gt;&lt;urls&gt;&lt;related-urls&gt;&lt;url&gt;https://publichealth.doctorsonly.co.il/2020/09/204930/&lt;/url&gt;&lt;/related-urls&gt;&lt;/urls&gt;&lt;access-date&gt;2021 March 15&lt;/access-date&gt;&lt;/record&gt;&lt;/Cite&gt;&lt;/EndNote&gt;</w:instrText>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10</w:t>
              </w:r>
              <w:r w:rsidRPr="00A758AE">
                <w:rPr>
                  <w:rFonts w:asciiTheme="minorBidi" w:eastAsia="Times New Roman" w:hAnsiTheme="minorBidi"/>
                  <w:sz w:val="20"/>
                  <w:szCs w:val="20"/>
                  <w:lang w:eastAsia="en-GB"/>
                </w:rPr>
                <w:fldChar w:fldCharType="end"/>
              </w:r>
            </w:hyperlink>
          </w:p>
        </w:tc>
        <w:tc>
          <w:tcPr>
            <w:tcW w:w="2694" w:type="dxa"/>
            <w:shd w:val="clear" w:color="auto" w:fill="auto"/>
          </w:tcPr>
          <w:p w14:paraId="3BC4F801" w14:textId="77777777" w:rsidR="00A758AE" w:rsidRPr="00A758AE" w:rsidRDefault="00A758AE" w:rsidP="00A758AE">
            <w:pPr>
              <w:spacing w:line="480" w:lineRule="auto"/>
              <w:rPr>
                <w:rFonts w:asciiTheme="minorBidi" w:eastAsia="Times New Roman" w:hAnsiTheme="minorBidi"/>
                <w:sz w:val="20"/>
                <w:szCs w:val="20"/>
                <w:lang w:eastAsia="en-GB"/>
              </w:rPr>
            </w:pPr>
            <w:r w:rsidRPr="00A758AE">
              <w:rPr>
                <w:rFonts w:asciiTheme="minorBidi" w:eastAsia="Times New Roman" w:hAnsiTheme="minorBidi"/>
                <w:sz w:val="20"/>
                <w:szCs w:val="20"/>
                <w:lang w:eastAsia="en-GB"/>
              </w:rPr>
              <w:lastRenderedPageBreak/>
              <w:t xml:space="preserve">Prof. </w:t>
            </w:r>
            <w:proofErr w:type="spellStart"/>
            <w:r w:rsidRPr="00A758AE">
              <w:rPr>
                <w:rFonts w:asciiTheme="minorBidi" w:eastAsia="Times New Roman" w:hAnsiTheme="minorBidi"/>
                <w:sz w:val="20"/>
                <w:szCs w:val="20"/>
                <w:lang w:eastAsia="en-GB"/>
              </w:rPr>
              <w:t>Barbash</w:t>
            </w:r>
            <w:proofErr w:type="spellEnd"/>
            <w:r w:rsidRPr="00A758AE">
              <w:rPr>
                <w:rFonts w:asciiTheme="minorBidi" w:eastAsia="Times New Roman" w:hAnsiTheme="minorBidi"/>
                <w:sz w:val="20"/>
                <w:szCs w:val="20"/>
                <w:lang w:eastAsia="en-GB"/>
              </w:rPr>
              <w:t>: “… full disclosure, I know Amir, we’re even friends. I think those statements are irresponsible…”</w:t>
            </w:r>
            <w:hyperlink w:anchor="_ENREF_9" w:tooltip="Even, 2020 September, 7 #41104" w:history="1">
              <w:r w:rsidRPr="00A758AE">
                <w:rPr>
                  <w:rFonts w:asciiTheme="minorBidi" w:eastAsia="Times New Roman" w:hAnsiTheme="minorBidi"/>
                  <w:sz w:val="20"/>
                  <w:szCs w:val="20"/>
                  <w:lang w:eastAsia="en-GB"/>
                </w:rPr>
                <w:fldChar w:fldCharType="begin"/>
              </w:r>
              <w:r w:rsidRPr="00A758AE">
                <w:rPr>
                  <w:rFonts w:asciiTheme="minorBidi" w:eastAsia="Times New Roman" w:hAnsiTheme="minorBidi"/>
                  <w:sz w:val="20"/>
                  <w:szCs w:val="20"/>
                  <w:lang w:eastAsia="en-GB"/>
                </w:rPr>
                <w:instrText xml:space="preserve"> ADDIN EN.CITE &lt;EndNote&gt;&lt;Cite&gt;&lt;Author&gt;Even&lt;/Author&gt;&lt;Year&gt;2020 September, 7&lt;/Year&gt;&lt;RecNum&gt;41104&lt;/RecNum&gt;&lt;DisplayText&gt;&lt;style face="superscript"&gt;9&lt;/style&gt;&lt;/DisplayText&gt;&lt;record&gt;&lt;rec-number&gt;41104&lt;/rec-number&gt;&lt;foreign-keys&gt;&lt;key app="EN" db-id="2tvfrr9t2s25wgeaf09pfdx6202vwrpe5xae" timestamp="1615813549" guid="705d7756-c7da-478a-8c2d-89b2af1b7612"&gt;41104&lt;/key&gt;&lt;/foreign-keys&gt;&lt;ref-type name="Newspaper Article"&gt;23&lt;/ref-type&gt;&lt;contributors&gt;&lt;authors&gt;&lt;author&gt;Even, Y.&lt;/author&gt;&lt;/authors&gt;&lt;/contributors&gt;&lt;titles&gt;&lt;title&gt;The director of the emergency room who calls for the adoption of the Swedish method - and Prof. Barbash&amp;apos;s sharp answer&lt;/title&gt;&lt;secondary-title&gt;N12.&lt;/secondary-title&gt;&lt;/titles&gt;&lt;dates&gt;&lt;year&gt;2020 September, 7&lt;/year&gt;&lt;/dates&gt;&lt;urls&gt;&lt;related-urls&gt;&lt;url&gt;https://www.mako.co.il/news-lifestyle/2020_q3/Article-73c3faf2da46471026.htm&lt;/url&gt;&lt;/related-urls&gt;&lt;/urls&gt;&lt;access-date&gt;2021 March 15&lt;/access-date&gt;&lt;/record&gt;&lt;/Cite&gt;&lt;/EndNote&gt;</w:instrText>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9</w:t>
              </w:r>
              <w:r w:rsidRPr="00A758AE">
                <w:rPr>
                  <w:rFonts w:asciiTheme="minorBidi" w:eastAsia="Times New Roman" w:hAnsiTheme="minorBidi"/>
                  <w:sz w:val="20"/>
                  <w:szCs w:val="20"/>
                  <w:lang w:eastAsia="en-GB"/>
                </w:rPr>
                <w:fldChar w:fldCharType="end"/>
              </w:r>
            </w:hyperlink>
          </w:p>
          <w:p w14:paraId="0E6B191B" w14:textId="77777777" w:rsidR="00A758AE" w:rsidRPr="00A758AE" w:rsidRDefault="00A758AE" w:rsidP="00A758AE">
            <w:pPr>
              <w:spacing w:line="480" w:lineRule="auto"/>
              <w:ind w:firstLine="720"/>
              <w:rPr>
                <w:rFonts w:asciiTheme="minorBidi" w:eastAsia="Times New Roman" w:hAnsiTheme="minorBidi"/>
                <w:sz w:val="20"/>
                <w:szCs w:val="20"/>
                <w:rtl/>
                <w:lang w:eastAsia="en-GB"/>
              </w:rPr>
            </w:pPr>
          </w:p>
        </w:tc>
        <w:tc>
          <w:tcPr>
            <w:tcW w:w="2693" w:type="dxa"/>
            <w:shd w:val="clear" w:color="auto" w:fill="auto"/>
          </w:tcPr>
          <w:p w14:paraId="3DAED303" w14:textId="77777777" w:rsidR="00A758AE" w:rsidRPr="00A758AE" w:rsidRDefault="00A758AE" w:rsidP="00A758AE">
            <w:pPr>
              <w:spacing w:line="480" w:lineRule="auto"/>
              <w:rPr>
                <w:rFonts w:asciiTheme="minorBidi" w:eastAsia="Times New Roman" w:hAnsiTheme="minorBidi"/>
                <w:sz w:val="20"/>
                <w:szCs w:val="20"/>
                <w:lang w:eastAsia="en-GB"/>
              </w:rPr>
            </w:pPr>
            <w:r w:rsidRPr="00A758AE">
              <w:rPr>
                <w:rFonts w:asciiTheme="minorBidi" w:eastAsia="Times New Roman" w:hAnsiTheme="minorBidi"/>
                <w:sz w:val="20"/>
                <w:szCs w:val="20"/>
                <w:lang w:eastAsia="en-GB"/>
              </w:rPr>
              <w:t xml:space="preserve">Dr. Amir Shahar, director of the Emergency Medicine Department, </w:t>
            </w:r>
            <w:proofErr w:type="spellStart"/>
            <w:r w:rsidRPr="00A758AE">
              <w:rPr>
                <w:rFonts w:asciiTheme="minorBidi" w:eastAsia="Times New Roman" w:hAnsiTheme="minorBidi"/>
                <w:sz w:val="20"/>
                <w:szCs w:val="20"/>
                <w:lang w:eastAsia="en-GB"/>
              </w:rPr>
              <w:t>Laniado</w:t>
            </w:r>
            <w:proofErr w:type="spellEnd"/>
            <w:r w:rsidRPr="00A758AE">
              <w:rPr>
                <w:rFonts w:asciiTheme="minorBidi" w:eastAsia="Times New Roman" w:hAnsiTheme="minorBidi"/>
                <w:sz w:val="20"/>
                <w:szCs w:val="20"/>
                <w:lang w:eastAsia="en-GB"/>
              </w:rPr>
              <w:t xml:space="preserve"> </w:t>
            </w:r>
            <w:proofErr w:type="gramStart"/>
            <w:r w:rsidRPr="00A758AE">
              <w:rPr>
                <w:rFonts w:asciiTheme="minorBidi" w:eastAsia="Times New Roman" w:hAnsiTheme="minorBidi"/>
                <w:sz w:val="20"/>
                <w:szCs w:val="20"/>
                <w:lang w:eastAsia="en-GB"/>
              </w:rPr>
              <w:t>Hospital</w:t>
            </w:r>
            <w:proofErr w:type="gramEnd"/>
            <w:r w:rsidRPr="00A758AE">
              <w:rPr>
                <w:rFonts w:asciiTheme="minorBidi" w:eastAsia="Times New Roman" w:hAnsiTheme="minorBidi"/>
                <w:sz w:val="20"/>
                <w:szCs w:val="20"/>
                <w:lang w:eastAsia="en-GB"/>
              </w:rPr>
              <w:t xml:space="preserve"> and a member of the Model Common Sense and the PECC: </w:t>
            </w:r>
          </w:p>
          <w:p w14:paraId="76E1E863" w14:textId="77777777" w:rsidR="00A758AE" w:rsidRPr="00A758AE" w:rsidRDefault="00A758AE" w:rsidP="00A758AE">
            <w:pPr>
              <w:spacing w:line="480" w:lineRule="auto"/>
              <w:rPr>
                <w:rFonts w:asciiTheme="minorBidi" w:eastAsia="Times New Roman" w:hAnsiTheme="minorBidi"/>
                <w:sz w:val="20"/>
                <w:szCs w:val="20"/>
                <w:lang w:eastAsia="en-GB"/>
              </w:rPr>
            </w:pPr>
            <w:r w:rsidRPr="00A758AE">
              <w:rPr>
                <w:rFonts w:asciiTheme="minorBidi" w:eastAsia="Times New Roman" w:hAnsiTheme="minorBidi"/>
                <w:sz w:val="20"/>
                <w:szCs w:val="20"/>
                <w:lang w:eastAsia="en-GB"/>
              </w:rPr>
              <w:t>“We are not buckling under the pressure… we know how to treat the seriously ill. The mortality is not unusual compared to other viral diseases, and the hysteria is totally unwarranted…”</w:t>
            </w:r>
            <w:hyperlink w:anchor="_ENREF_9" w:tooltip="Even, 2020 September, 7 #41104" w:history="1">
              <w:r w:rsidRPr="00A758AE">
                <w:rPr>
                  <w:rFonts w:asciiTheme="minorBidi" w:eastAsia="Times New Roman" w:hAnsiTheme="minorBidi"/>
                  <w:sz w:val="20"/>
                  <w:szCs w:val="20"/>
                  <w:lang w:eastAsia="en-GB"/>
                </w:rPr>
                <w:fldChar w:fldCharType="begin"/>
              </w:r>
              <w:r w:rsidRPr="00A758AE">
                <w:rPr>
                  <w:rFonts w:asciiTheme="minorBidi" w:eastAsia="Times New Roman" w:hAnsiTheme="minorBidi"/>
                  <w:sz w:val="20"/>
                  <w:szCs w:val="20"/>
                  <w:lang w:eastAsia="en-GB"/>
                </w:rPr>
                <w:instrText xml:space="preserve"> ADDIN EN.CITE &lt;EndNote&gt;&lt;Cite&gt;&lt;Author&gt;Even&lt;/Author&gt;&lt;Year&gt;2020 September, 7&lt;/Year&gt;&lt;RecNum&gt;41104&lt;/RecNum&gt;&lt;DisplayText&gt;&lt;style face="superscript"&gt;9&lt;/style&gt;&lt;/DisplayText&gt;&lt;record&gt;&lt;rec-number&gt;41104&lt;/rec-number&gt;&lt;foreign-keys&gt;&lt;key app="EN" db-id="2tvfrr9t2s25wgeaf09pfdx6202vwrpe5xae" timestamp="1615813549" guid="705d7756-c7da-478a-8c2d-89b2af1b7612"&gt;41104&lt;/key&gt;&lt;/foreign-keys&gt;&lt;ref-type name="Newspaper Article"&gt;23&lt;/ref-type&gt;&lt;contributors&gt;&lt;authors&gt;&lt;author&gt;Even, Y.&lt;/author&gt;&lt;/authors&gt;&lt;/contributors&gt;&lt;titles&gt;&lt;title&gt;The director of the emergency room who calls for the adoption of the Swedish method - and Prof. Barbash&amp;apos;s sharp answer&lt;/title&gt;&lt;secondary-title&gt;N12.&lt;/secondary-title&gt;&lt;/titles&gt;&lt;dates&gt;&lt;year&gt;2020 September, 7&lt;/year&gt;&lt;/dates&gt;&lt;urls&gt;&lt;related-urls&gt;&lt;url&gt;https://www.mako.co.il/news-lifestyle/2020_q3/Article-73c3faf2da46471026.htm&lt;/url&gt;&lt;/related-urls&gt;&lt;/urls&gt;&lt;access-date&gt;2021 March 15&lt;/access-date&gt;&lt;/record&gt;&lt;/Cite&gt;&lt;/EndNote&gt;</w:instrText>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9</w:t>
              </w:r>
              <w:r w:rsidRPr="00A758AE">
                <w:rPr>
                  <w:rFonts w:asciiTheme="minorBidi" w:eastAsia="Times New Roman" w:hAnsiTheme="minorBidi"/>
                  <w:sz w:val="20"/>
                  <w:szCs w:val="20"/>
                  <w:lang w:eastAsia="en-GB"/>
                </w:rPr>
                <w:fldChar w:fldCharType="end"/>
              </w:r>
            </w:hyperlink>
          </w:p>
          <w:p w14:paraId="539D170C" w14:textId="77777777" w:rsidR="00A758AE" w:rsidRPr="00A758AE" w:rsidRDefault="00A758AE" w:rsidP="00A758AE">
            <w:pPr>
              <w:bidi/>
              <w:spacing w:line="480" w:lineRule="auto"/>
              <w:ind w:firstLine="720"/>
              <w:rPr>
                <w:rFonts w:asciiTheme="minorBidi" w:eastAsia="Times New Roman" w:hAnsiTheme="minorBidi"/>
                <w:sz w:val="20"/>
                <w:szCs w:val="20"/>
                <w:rtl/>
                <w:lang w:eastAsia="en-GB"/>
              </w:rPr>
            </w:pPr>
          </w:p>
        </w:tc>
        <w:tc>
          <w:tcPr>
            <w:tcW w:w="2268" w:type="dxa"/>
            <w:shd w:val="clear" w:color="auto" w:fill="auto"/>
          </w:tcPr>
          <w:p w14:paraId="4C8A1594" w14:textId="77777777" w:rsidR="00A758AE" w:rsidRPr="00A758AE" w:rsidRDefault="00A758AE" w:rsidP="00A758AE">
            <w:pPr>
              <w:bidi/>
              <w:spacing w:line="480" w:lineRule="auto"/>
              <w:ind w:firstLine="720"/>
              <w:rPr>
                <w:rFonts w:asciiTheme="minorBidi" w:eastAsia="Times New Roman" w:hAnsiTheme="minorBidi"/>
                <w:sz w:val="20"/>
                <w:szCs w:val="20"/>
                <w:rtl/>
                <w:lang w:eastAsia="en-GB"/>
              </w:rPr>
            </w:pPr>
          </w:p>
        </w:tc>
      </w:tr>
      <w:tr w:rsidR="00A758AE" w:rsidRPr="00A758AE" w14:paraId="1237C394" w14:textId="77777777" w:rsidTr="00AB6B7A">
        <w:trPr>
          <w:trHeight w:val="416"/>
        </w:trPr>
        <w:tc>
          <w:tcPr>
            <w:tcW w:w="2263" w:type="dxa"/>
            <w:shd w:val="clear" w:color="auto" w:fill="auto"/>
          </w:tcPr>
          <w:p w14:paraId="5FEFA72D"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sz w:val="20"/>
                <w:szCs w:val="20"/>
                <w:lang w:eastAsia="en-GB"/>
              </w:rPr>
              <w:t>Dr. Michal Haran, hematology and internal medicine expert, and senior lecturer at the Hebrew University School of Medicine – she wrote a position paper about the reservations and questions that come up in the FDA’s emergency approval process for the Pfizer vaccine. Following her criticism, she got letters from the Ministry of Health’s Investigative Committee on Misleading Advertising.</w:t>
            </w:r>
          </w:p>
        </w:tc>
        <w:tc>
          <w:tcPr>
            <w:tcW w:w="2694" w:type="dxa"/>
            <w:shd w:val="clear" w:color="auto" w:fill="auto"/>
          </w:tcPr>
          <w:p w14:paraId="07ED50C1" w14:textId="77777777" w:rsidR="00A758AE" w:rsidRPr="00A758AE" w:rsidRDefault="00A758AE" w:rsidP="00A758AE">
            <w:pPr>
              <w:spacing w:line="480" w:lineRule="auto"/>
              <w:rPr>
                <w:rFonts w:asciiTheme="minorBidi" w:eastAsia="Times New Roman" w:hAnsiTheme="minorBidi"/>
                <w:sz w:val="20"/>
                <w:szCs w:val="20"/>
                <w:lang w:eastAsia="en-GB"/>
              </w:rPr>
            </w:pPr>
            <w:r w:rsidRPr="00A758AE">
              <w:rPr>
                <w:rFonts w:asciiTheme="minorBidi" w:eastAsia="Times New Roman" w:hAnsiTheme="minorBidi"/>
                <w:sz w:val="20"/>
                <w:szCs w:val="20"/>
                <w:lang w:eastAsia="en-GB"/>
              </w:rPr>
              <w:t>A letter from the Investigative Committee on Misleading Advertising: “You are hereby requested to refrain from publications that are not based on supported data as acceptable in medicine, and in a manner that may mislead and even endanger the public.”</w:t>
            </w:r>
            <w:hyperlink w:anchor="_ENREF_11" w:tooltip="Leitersdorf, 2021 January 3 #41047" w:history="1">
              <w:r w:rsidRPr="00A758AE">
                <w:rPr>
                  <w:rFonts w:asciiTheme="minorBidi" w:eastAsia="Times New Roman" w:hAnsiTheme="minorBidi"/>
                  <w:sz w:val="20"/>
                  <w:szCs w:val="20"/>
                  <w:lang w:eastAsia="en-GB"/>
                </w:rPr>
                <w:fldChar w:fldCharType="begin"/>
              </w:r>
              <w:r w:rsidRPr="00A758AE">
                <w:rPr>
                  <w:rFonts w:asciiTheme="minorBidi" w:eastAsia="Times New Roman" w:hAnsiTheme="minorBidi"/>
                  <w:sz w:val="20"/>
                  <w:szCs w:val="20"/>
                  <w:lang w:eastAsia="en-GB"/>
                </w:rPr>
                <w:instrText xml:space="preserve"> ADDIN EN.CITE &lt;EndNote&gt;&lt;Cite&gt;&lt;Author&gt;Leitersdorf&lt;/Author&gt;&lt;Year&gt;2021 January 3&lt;/Year&gt;&lt;RecNum&gt;41047&lt;/RecNum&gt;&lt;DisplayText&gt;&lt;style face="superscript"&gt;11&lt;/style&gt;&lt;/DisplayText&gt;&lt;record&gt;&lt;rec-number&gt;41047&lt;/rec-number&gt;&lt;foreign-keys&gt;&lt;key app="EN" db-id="2tvfrr9t2s25wgeaf09pfdx6202vwrpe5xae" timestamp="1615731264" guid="9c083367-bcbc-4af3-8bef-42e662c83a34"&gt;41047&lt;/key&gt;&lt;/foreign-keys&gt;&lt;ref-type name="Web Page"&gt;12&lt;/ref-type&gt;&lt;contributors&gt;&lt;authors&gt;&lt;author&gt;Leitersdorf, I.&lt;/author&gt;&lt;author&gt;Hacco, E.&lt;/author&gt;&lt;/authors&gt;&lt;secondary-authors&gt;&lt;author&gt;The Committee for the Examination of Public Misleading in the Publications of Health Products, Medical Technologies and the Medical Professions,&lt;/author&gt;&lt;/secondary-authors&gt;&lt;/contributors&gt;&lt;titles&gt;&lt;title&gt;Dr. Michal Haran - Your publication dated 15.12.20 regarding &amp;quot;position paper&amp;quot; - Corona virus vaccines&lt;/title&gt;&lt;/titles&gt;&lt;dates&gt;&lt;year&gt;2021 January 3&lt;/year&gt;&lt;/dates&gt;&lt;urls&gt;&lt;related-urls&gt;&lt;url&gt;https://www.health.gov.il/Services/Committee/deceive/Documents/2017204.pdf&lt;/url&gt;&lt;/related-urls&gt;&lt;/urls&gt;&lt;custom1&gt;Israel Ministry of Health&lt;/custom1&gt;&lt;access-date&gt;2021 March 13&lt;/access-date&gt;&lt;/record&gt;&lt;/Cite&gt;&lt;/EndNote&gt;</w:instrText>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11</w:t>
              </w:r>
              <w:r w:rsidRPr="00A758AE">
                <w:rPr>
                  <w:rFonts w:asciiTheme="minorBidi" w:eastAsia="Times New Roman" w:hAnsiTheme="minorBidi"/>
                  <w:sz w:val="20"/>
                  <w:szCs w:val="20"/>
                  <w:lang w:eastAsia="en-GB"/>
                </w:rPr>
                <w:fldChar w:fldCharType="end"/>
              </w:r>
            </w:hyperlink>
          </w:p>
          <w:p w14:paraId="363FA2B4" w14:textId="77777777" w:rsidR="00A758AE" w:rsidRPr="00A758AE" w:rsidRDefault="00A758AE" w:rsidP="00A758AE">
            <w:pPr>
              <w:bidi/>
              <w:spacing w:line="480" w:lineRule="auto"/>
              <w:ind w:firstLine="720"/>
              <w:rPr>
                <w:rFonts w:asciiTheme="minorBidi" w:eastAsia="Times New Roman" w:hAnsiTheme="minorBidi"/>
                <w:sz w:val="20"/>
                <w:szCs w:val="20"/>
                <w:rtl/>
                <w:lang w:eastAsia="en-GB"/>
              </w:rPr>
            </w:pPr>
          </w:p>
          <w:p w14:paraId="42519BC6" w14:textId="77777777" w:rsidR="00A758AE" w:rsidRPr="00A758AE" w:rsidRDefault="00A758AE" w:rsidP="00A758AE">
            <w:pPr>
              <w:spacing w:line="480" w:lineRule="auto"/>
              <w:rPr>
                <w:rFonts w:asciiTheme="minorBidi" w:eastAsia="Times New Roman" w:hAnsiTheme="minorBidi"/>
                <w:color w:val="303030"/>
                <w:sz w:val="20"/>
                <w:szCs w:val="20"/>
                <w:rtl/>
                <w:lang w:eastAsia="en-GB"/>
              </w:rPr>
            </w:pPr>
            <w:r w:rsidRPr="00A758AE">
              <w:rPr>
                <w:rFonts w:asciiTheme="minorBidi" w:eastAsia="Times New Roman" w:hAnsiTheme="minorBidi"/>
                <w:sz w:val="20"/>
                <w:szCs w:val="20"/>
                <w:lang w:eastAsia="en-GB"/>
              </w:rPr>
              <w:t>“… your argument according to which our letter to you amounts to “an attempt to silence and intimidate” is unfounded!“</w:t>
            </w:r>
            <w:hyperlink w:anchor="_ENREF_12" w:tooltip="Leitersdorf, 2021 January 27 #41106" w:history="1">
              <w:r w:rsidRPr="00A758AE">
                <w:rPr>
                  <w:rFonts w:asciiTheme="minorBidi" w:eastAsia="Times New Roman" w:hAnsiTheme="minorBidi"/>
                  <w:sz w:val="20"/>
                  <w:szCs w:val="20"/>
                  <w:lang w:eastAsia="en-GB"/>
                </w:rPr>
                <w:fldChar w:fldCharType="begin"/>
              </w:r>
              <w:r w:rsidRPr="00A758AE">
                <w:rPr>
                  <w:rFonts w:asciiTheme="minorBidi" w:eastAsia="Times New Roman" w:hAnsiTheme="minorBidi"/>
                  <w:sz w:val="20"/>
                  <w:szCs w:val="20"/>
                  <w:lang w:eastAsia="en-GB"/>
                </w:rPr>
                <w:instrText xml:space="preserve"> ADDIN EN.CITE &lt;EndNote&gt;&lt;Cite&gt;&lt;Author&gt;Leitersdorf&lt;/Author&gt;&lt;Year&gt;2021 January 27&lt;/Year&gt;&lt;RecNum&gt;41106&lt;/RecNum&gt;&lt;DisplayText&gt;&lt;style face="superscript"&gt;12&lt;/style&gt;&lt;/DisplayText&gt;&lt;record&gt;&lt;rec-number&gt;41106&lt;/rec-number&gt;&lt;foreign-keys&gt;&lt;key app="EN" db-id="2tvfrr9t2s25wgeaf09pfdx6202vwrpe5xae" timestamp="1615817449" guid="fbc27d3b-349c-4191-8d7d-14ac4b92f6c2"&gt;41106&lt;/key&gt;&lt;/foreign-keys&gt;&lt;ref-type name="Web Page"&gt;12&lt;/ref-type&gt;&lt;contributors&gt;&lt;authors&gt;&lt;author&gt;Leitersdorf, I.&lt;/author&gt;&lt;author&gt;Hacco, E.&lt;/author&gt;&lt;/authors&gt;&lt;/contributors&gt;&lt;titles&gt;&lt;title&gt;Your answer to the Ministry of Health in subject of your publication dated 06.12.20 regarding &amp;quot;position paper&amp;quot; - Corona virus vaccines (Refrence: your answer dated 14.1.21)&lt;/title&gt;&lt;/titles&gt;&lt;number&gt;2021 March 15&lt;/number&gt;&lt;dates&gt;&lt;year&gt;2021 January 27&lt;/year&gt;&lt;/dates&gt;&lt;urls&gt;&lt;related-urls&gt;&lt;url&gt;https://www.health.gov.il/Services/Committee/deceive/Documents/85188521.pdf&lt;/url&gt;&lt;/related-urls&gt;&lt;/urls&gt;&lt;/record&gt;&lt;/Cite&gt;&lt;/EndNote&gt;</w:instrText>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12</w:t>
              </w:r>
              <w:r w:rsidRPr="00A758AE">
                <w:rPr>
                  <w:rFonts w:asciiTheme="minorBidi" w:eastAsia="Times New Roman" w:hAnsiTheme="minorBidi"/>
                  <w:sz w:val="20"/>
                  <w:szCs w:val="20"/>
                  <w:lang w:eastAsia="en-GB"/>
                </w:rPr>
                <w:fldChar w:fldCharType="end"/>
              </w:r>
            </w:hyperlink>
            <w:r w:rsidRPr="00A758AE">
              <w:rPr>
                <w:rFonts w:asciiTheme="minorBidi" w:eastAsia="Times New Roman" w:hAnsiTheme="minorBidi"/>
                <w:sz w:val="20"/>
                <w:szCs w:val="20"/>
                <w:lang w:eastAsia="en-GB"/>
              </w:rPr>
              <w:t xml:space="preserve"> </w:t>
            </w:r>
          </w:p>
        </w:tc>
        <w:tc>
          <w:tcPr>
            <w:tcW w:w="2693" w:type="dxa"/>
            <w:shd w:val="clear" w:color="auto" w:fill="auto"/>
          </w:tcPr>
          <w:p w14:paraId="4FD1C03D" w14:textId="77777777" w:rsidR="00A758AE" w:rsidRPr="00A758AE" w:rsidRDefault="00A758AE" w:rsidP="00A758AE">
            <w:pPr>
              <w:spacing w:line="480" w:lineRule="auto"/>
              <w:rPr>
                <w:rFonts w:asciiTheme="minorBidi" w:eastAsia="Times New Roman" w:hAnsiTheme="minorBidi"/>
                <w:color w:val="303030"/>
                <w:sz w:val="20"/>
                <w:szCs w:val="20"/>
                <w:lang w:eastAsia="en-GB"/>
              </w:rPr>
            </w:pPr>
            <w:r w:rsidRPr="00A758AE">
              <w:rPr>
                <w:rFonts w:asciiTheme="minorBidi" w:eastAsia="Times New Roman" w:hAnsiTheme="minorBidi"/>
                <w:color w:val="303030"/>
                <w:sz w:val="20"/>
                <w:szCs w:val="20"/>
                <w:lang w:eastAsia="en-GB"/>
              </w:rPr>
              <w:t>Dr. Michal Haran’s response to the committee’s letter:</w:t>
            </w:r>
          </w:p>
          <w:p w14:paraId="3CC8BEAD"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color w:val="303030"/>
                <w:sz w:val="20"/>
                <w:szCs w:val="20"/>
                <w:lang w:eastAsia="en-GB"/>
              </w:rPr>
              <w:t xml:space="preserve">“… 13. The committee’s letter constitutes an attempt to silence a vital professional and public discourse that is related to exercising the basic right to life and health of every man and woman in the country… in all this I am joining many other doctors and scientists worldwide, whose opinion may be in the minority, but their voice is heard, and it is even important that it is heard. Thus, for example, I shall mention Dr. Peter Doshi of the University of Maryland and even the four FDA committee members who </w:t>
            </w:r>
            <w:r w:rsidRPr="00A758AE">
              <w:rPr>
                <w:rFonts w:asciiTheme="minorBidi" w:eastAsia="Times New Roman" w:hAnsiTheme="minorBidi"/>
                <w:color w:val="303030"/>
                <w:sz w:val="20"/>
                <w:szCs w:val="20"/>
                <w:lang w:eastAsia="en-GB"/>
              </w:rPr>
              <w:lastRenderedPageBreak/>
              <w:t>voted against emergency approval of the vaccine.</w:t>
            </w:r>
            <w:hyperlink w:anchor="_ENREF_13" w:tooltip="Haran, 2021 January 14 #41107" w:history="1">
              <w:r w:rsidRPr="00A758AE">
                <w:rPr>
                  <w:rFonts w:asciiTheme="minorBidi" w:eastAsia="Times New Roman" w:hAnsiTheme="minorBidi"/>
                  <w:color w:val="303030"/>
                  <w:sz w:val="20"/>
                  <w:szCs w:val="20"/>
                  <w:lang w:eastAsia="en-GB"/>
                </w:rPr>
                <w:fldChar w:fldCharType="begin"/>
              </w:r>
              <w:r w:rsidRPr="00A758AE">
                <w:rPr>
                  <w:rFonts w:asciiTheme="minorBidi" w:eastAsia="Times New Roman" w:hAnsiTheme="minorBidi"/>
                  <w:color w:val="303030"/>
                  <w:sz w:val="20"/>
                  <w:szCs w:val="20"/>
                  <w:lang w:eastAsia="en-GB"/>
                </w:rPr>
                <w:instrText xml:space="preserve"> ADDIN EN.CITE &lt;EndNote&gt;&lt;Cite&gt;&lt;Author&gt;Haran&lt;/Author&gt;&lt;Year&gt;2021 January 14&lt;/Year&gt;&lt;RecNum&gt;41107&lt;/RecNum&gt;&lt;DisplayText&gt;&lt;style face="superscript"&gt;13&lt;/style&gt;&lt;/DisplayText&gt;&lt;record&gt;&lt;rec-number&gt;41107&lt;/rec-number&gt;&lt;foreign-keys&gt;&lt;key app="EN" db-id="2tvfrr9t2s25wgeaf09pfdx6202vwrpe5xae" timestamp="1615817714" guid="ae764b00-6c38-4d75-a7db-245d2c83ff44"&gt;41107&lt;/key&gt;&lt;/foreign-keys&gt;&lt;ref-type name="Web Page"&gt;12&lt;/ref-type&gt;&lt;contributors&gt;&lt;authors&gt;&lt;author&gt;Haran, M.&lt;/author&gt;&lt;/authors&gt;&lt;/contributors&gt;&lt;titles&gt;&lt;title&gt;Dr. Michal Haran&amp;apos;s response to the committee&amp;apos;s misleading silence letter dated 3.1.21&lt;/title&gt;&lt;/titles&gt;&lt;number&gt;2021 March 15&lt;/number&gt;&lt;dates&gt;&lt;year&gt;2021 January 14&lt;/year&gt;&lt;/dates&gt;&lt;urls&gt;&lt;related-urls&gt;&lt;url&gt;https://israeltomorrow.co.il/wp-content/uploads/2021/01/%D7%AA%D7%92%D7%95%D7%91%D7%AA-%D7%93%D7%A8-%D7%94%D7%A8%D7%9F-%D7%9C%D7%9E%D7%9B%D7%AA%D7%91-%D7%A9%D7%9C-%D7%9E%D7%A9%D7%A8%D7%93-%D7%94%D7%91%D7%A8%D7%99%D7%90%D7%95%D7%AA-14.1.21.pdf&lt;/url&gt;&lt;/related-urls&gt;&lt;/urls&gt;&lt;/record&gt;&lt;/Cite&gt;&lt;/EndNote&gt;</w:instrText>
              </w:r>
              <w:r w:rsidRPr="00A758AE">
                <w:rPr>
                  <w:rFonts w:asciiTheme="minorBidi" w:eastAsia="Times New Roman" w:hAnsiTheme="minorBidi"/>
                  <w:color w:val="303030"/>
                  <w:sz w:val="20"/>
                  <w:szCs w:val="20"/>
                  <w:lang w:eastAsia="en-GB"/>
                </w:rPr>
                <w:fldChar w:fldCharType="separate"/>
              </w:r>
              <w:r w:rsidRPr="00A758AE">
                <w:rPr>
                  <w:rFonts w:asciiTheme="minorBidi" w:eastAsia="Times New Roman" w:hAnsiTheme="minorBidi"/>
                  <w:noProof/>
                  <w:color w:val="303030"/>
                  <w:sz w:val="20"/>
                  <w:szCs w:val="20"/>
                  <w:vertAlign w:val="superscript"/>
                  <w:lang w:eastAsia="en-GB"/>
                </w:rPr>
                <w:t>13</w:t>
              </w:r>
              <w:r w:rsidRPr="00A758AE">
                <w:rPr>
                  <w:rFonts w:asciiTheme="minorBidi" w:eastAsia="Times New Roman" w:hAnsiTheme="minorBidi"/>
                  <w:color w:val="303030"/>
                  <w:sz w:val="20"/>
                  <w:szCs w:val="20"/>
                  <w:lang w:eastAsia="en-GB"/>
                </w:rPr>
                <w:fldChar w:fldCharType="end"/>
              </w:r>
            </w:hyperlink>
            <w:r w:rsidRPr="00A758AE">
              <w:rPr>
                <w:rFonts w:asciiTheme="minorBidi" w:eastAsia="Times New Roman" w:hAnsiTheme="minorBidi"/>
                <w:color w:val="303030"/>
                <w:sz w:val="20"/>
                <w:szCs w:val="20"/>
                <w:lang w:eastAsia="en-GB"/>
              </w:rPr>
              <w:t xml:space="preserve"> </w:t>
            </w:r>
          </w:p>
        </w:tc>
        <w:tc>
          <w:tcPr>
            <w:tcW w:w="2268" w:type="dxa"/>
            <w:shd w:val="clear" w:color="auto" w:fill="auto"/>
          </w:tcPr>
          <w:p w14:paraId="7C47B681" w14:textId="77777777" w:rsidR="00A758AE" w:rsidRPr="00A758AE" w:rsidRDefault="00A758AE" w:rsidP="00A758AE">
            <w:pPr>
              <w:spacing w:line="480" w:lineRule="auto"/>
              <w:rPr>
                <w:rFonts w:asciiTheme="minorBidi" w:eastAsia="Times New Roman" w:hAnsiTheme="minorBidi"/>
                <w:sz w:val="20"/>
                <w:szCs w:val="20"/>
                <w:lang w:eastAsia="en-GB"/>
              </w:rPr>
            </w:pPr>
            <w:r w:rsidRPr="00A758AE">
              <w:rPr>
                <w:rFonts w:asciiTheme="minorBidi" w:eastAsia="Times New Roman" w:hAnsiTheme="minorBidi"/>
                <w:sz w:val="20"/>
                <w:szCs w:val="20"/>
                <w:lang w:eastAsia="en-GB"/>
              </w:rPr>
              <w:lastRenderedPageBreak/>
              <w:t>Dr. Rotem Inbar:</w:t>
            </w:r>
          </w:p>
          <w:p w14:paraId="663173E3"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sz w:val="20"/>
                <w:szCs w:val="20"/>
                <w:lang w:eastAsia="en-GB"/>
              </w:rPr>
              <w:t>“Lately, we are seeing many cases in which doctors or scientists who voice an opinion that opposes the dominant narrative are attacked, vilified, and threatened. Another doctor and senior researcher who is working day in day out to read protocols and studies is not even being given a stage to present her medical arguments to professional forums…”</w:t>
            </w:r>
            <w:hyperlink w:anchor="_ENREF_14" w:tooltip="Inbar, 2021 January 1 #41108" w:history="1">
              <w:r w:rsidRPr="00A758AE">
                <w:rPr>
                  <w:rFonts w:asciiTheme="minorBidi" w:eastAsia="Times New Roman" w:hAnsiTheme="minorBidi"/>
                  <w:sz w:val="20"/>
                  <w:szCs w:val="20"/>
                  <w:lang w:eastAsia="en-GB"/>
                </w:rPr>
                <w:fldChar w:fldCharType="begin"/>
              </w:r>
              <w:r w:rsidRPr="00A758AE">
                <w:rPr>
                  <w:rFonts w:asciiTheme="minorBidi" w:eastAsia="Times New Roman" w:hAnsiTheme="minorBidi"/>
                  <w:sz w:val="20"/>
                  <w:szCs w:val="20"/>
                  <w:lang w:eastAsia="en-GB"/>
                </w:rPr>
                <w:instrText xml:space="preserve"> ADDIN EN.CITE &lt;EndNote&gt;&lt;Cite&gt;&lt;Author&gt;Inbar&lt;/Author&gt;&lt;Year&gt;2021 January 1&lt;/Year&gt;&lt;RecNum&gt;41108&lt;/RecNum&gt;&lt;DisplayText&gt;&lt;style face="superscript"&gt;14&lt;/style&gt;&lt;/DisplayText&gt;&lt;record&gt;&lt;rec-number&gt;41108&lt;/rec-number&gt;&lt;foreign-keys&gt;&lt;key app="EN" db-id="2tvfrr9t2s25wgeaf09pfdx6202vwrpe5xae" timestamp="1615817931" guid="e7e42def-280e-4ea7-b9dd-8b0303b046b5"&gt;41108&lt;/key&gt;&lt;/foreign-keys&gt;&lt;ref-type name="Web Page"&gt;12&lt;/ref-type&gt;&lt;contributors&gt;&lt;authors&gt;&lt;author&gt;Inbar, R.&lt;/author&gt;&lt;/authors&gt;&lt;/contributors&gt;&lt;titles&gt;&lt;/titles&gt;&lt;number&gt;2021 March 15&lt;/number&gt;&lt;dates&gt;&lt;year&gt;2021 January 1&lt;/year&gt;&lt;/dates&gt;&lt;urls&gt;&lt;related-urls&gt;&lt;url&gt;https://www.facebook.com/100001479540698/videos/3713742168685065/&lt;/url&gt;&lt;/related-urls&gt;&lt;/urls&gt;&lt;/record&gt;&lt;/Cite&gt;&lt;/EndNote&gt;</w:instrText>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14</w:t>
              </w:r>
              <w:r w:rsidRPr="00A758AE">
                <w:rPr>
                  <w:rFonts w:asciiTheme="minorBidi" w:eastAsia="Times New Roman" w:hAnsiTheme="minorBidi"/>
                  <w:sz w:val="20"/>
                  <w:szCs w:val="20"/>
                  <w:lang w:eastAsia="en-GB"/>
                </w:rPr>
                <w:fldChar w:fldCharType="end"/>
              </w:r>
            </w:hyperlink>
            <w:r w:rsidRPr="00A758AE">
              <w:rPr>
                <w:rFonts w:asciiTheme="minorBidi" w:eastAsia="Times New Roman" w:hAnsiTheme="minorBidi"/>
                <w:sz w:val="20"/>
                <w:szCs w:val="20"/>
                <w:lang w:eastAsia="en-GB"/>
              </w:rPr>
              <w:t xml:space="preserve"> </w:t>
            </w:r>
          </w:p>
        </w:tc>
      </w:tr>
      <w:tr w:rsidR="00A758AE" w:rsidRPr="00A758AE" w14:paraId="36E92CED" w14:textId="77777777" w:rsidTr="00AB6B7A">
        <w:tc>
          <w:tcPr>
            <w:tcW w:w="2263" w:type="dxa"/>
            <w:shd w:val="clear" w:color="auto" w:fill="auto"/>
          </w:tcPr>
          <w:p w14:paraId="0056BEC4" w14:textId="77777777" w:rsidR="00A758AE" w:rsidRPr="00A758AE" w:rsidRDefault="00A758AE" w:rsidP="00A758AE">
            <w:pPr>
              <w:spacing w:line="480" w:lineRule="auto"/>
              <w:rPr>
                <w:rFonts w:asciiTheme="minorBidi" w:eastAsia="Times New Roman" w:hAnsiTheme="minorBidi"/>
                <w:sz w:val="20"/>
                <w:szCs w:val="20"/>
                <w:rtl/>
                <w:lang w:eastAsia="en-GB"/>
              </w:rPr>
            </w:pPr>
            <w:r w:rsidRPr="00A758AE">
              <w:rPr>
                <w:rFonts w:asciiTheme="minorBidi" w:eastAsia="Times New Roman" w:hAnsiTheme="minorBidi"/>
                <w:sz w:val="20"/>
                <w:szCs w:val="20"/>
                <w:lang w:eastAsia="en-GB"/>
              </w:rPr>
              <w:t xml:space="preserve">Dr. </w:t>
            </w:r>
            <w:proofErr w:type="spellStart"/>
            <w:r w:rsidRPr="00A758AE">
              <w:rPr>
                <w:rFonts w:asciiTheme="minorBidi" w:eastAsia="Times New Roman" w:hAnsiTheme="minorBidi"/>
                <w:sz w:val="20"/>
                <w:szCs w:val="20"/>
                <w:lang w:eastAsia="en-GB"/>
              </w:rPr>
              <w:t>Alroy-Preis</w:t>
            </w:r>
            <w:proofErr w:type="spellEnd"/>
            <w:r w:rsidRPr="00A758AE">
              <w:rPr>
                <w:rFonts w:asciiTheme="minorBidi" w:eastAsia="Times New Roman" w:hAnsiTheme="minorBidi"/>
                <w:sz w:val="20"/>
                <w:szCs w:val="20"/>
                <w:lang w:eastAsia="en-GB"/>
              </w:rPr>
              <w:t xml:space="preserve">, who served as Head of Public Health in the Health Ministry, attacked Prof. Hagai Levine, who served as the Chairman of the Association of Public Health Doctors and as a member of the Magen Israel professional cabinet after he participated in the movie What if the whole world is wrong? that showcased the voices of experts from the opposition. And Hagai Levine resigned from his role in the Magen Israel professional cabinet and as Chairman of the Association of Public Health Doctors.  </w:t>
            </w:r>
          </w:p>
        </w:tc>
        <w:tc>
          <w:tcPr>
            <w:tcW w:w="2694" w:type="dxa"/>
            <w:shd w:val="clear" w:color="auto" w:fill="auto"/>
          </w:tcPr>
          <w:p w14:paraId="1AE108F2" w14:textId="77777777" w:rsidR="00A758AE" w:rsidRPr="00A758AE" w:rsidRDefault="00A758AE" w:rsidP="00A758AE">
            <w:pPr>
              <w:spacing w:line="480" w:lineRule="auto"/>
              <w:rPr>
                <w:rFonts w:asciiTheme="minorBidi" w:eastAsia="Times New Roman" w:hAnsiTheme="minorBidi"/>
                <w:color w:val="000000" w:themeColor="text1"/>
                <w:sz w:val="20"/>
                <w:szCs w:val="20"/>
                <w:rtl/>
                <w:lang w:eastAsia="en-GB"/>
              </w:rPr>
            </w:pPr>
            <w:r w:rsidRPr="00A758AE">
              <w:rPr>
                <w:rFonts w:asciiTheme="minorBidi" w:eastAsia="Times New Roman" w:hAnsiTheme="minorBidi"/>
                <w:sz w:val="20"/>
                <w:szCs w:val="20"/>
                <w:lang w:eastAsia="en-GB"/>
              </w:rPr>
              <w:t xml:space="preserve">Dr. </w:t>
            </w:r>
            <w:proofErr w:type="spellStart"/>
            <w:r w:rsidRPr="00A758AE">
              <w:rPr>
                <w:rFonts w:asciiTheme="minorBidi" w:eastAsia="Times New Roman" w:hAnsiTheme="minorBidi"/>
                <w:sz w:val="20"/>
                <w:szCs w:val="20"/>
                <w:lang w:eastAsia="en-GB"/>
              </w:rPr>
              <w:t>Alroy-Preis</w:t>
            </w:r>
            <w:proofErr w:type="spellEnd"/>
            <w:r w:rsidRPr="00A758AE">
              <w:rPr>
                <w:rFonts w:asciiTheme="minorBidi" w:eastAsia="Times New Roman" w:hAnsiTheme="minorBidi"/>
                <w:sz w:val="20"/>
                <w:szCs w:val="20"/>
                <w:lang w:eastAsia="en-GB"/>
              </w:rPr>
              <w:t xml:space="preserve"> about Prof. Hagai Levine in a WhatsApp group: “I suggest the association examine itself… especially you, Hagai, as chairman of the organization…” And when high-ranking people in the Association of Public Health Doctors, in the midst of a pandemic that is threatening all of us, participate in a COVID-19 deniers and anti-vaxxers’ film, the sole purpose of which is to undermine the public trust, what needs to be done is to stop and go do some deep soul searching.”</w:t>
            </w:r>
            <w:hyperlink w:anchor="_ENREF_15" w:tooltip="Yanko, 2021 January 10 #41109" w:history="1">
              <w:r w:rsidRPr="00A758AE">
                <w:rPr>
                  <w:rFonts w:asciiTheme="minorBidi" w:eastAsia="Times New Roman" w:hAnsiTheme="minorBidi"/>
                  <w:sz w:val="20"/>
                  <w:szCs w:val="20"/>
                  <w:lang w:eastAsia="en-GB"/>
                </w:rPr>
                <w:fldChar w:fldCharType="begin"/>
              </w:r>
              <w:r w:rsidRPr="00A758AE">
                <w:rPr>
                  <w:rFonts w:asciiTheme="minorBidi" w:eastAsia="Times New Roman" w:hAnsiTheme="minorBidi"/>
                  <w:sz w:val="20"/>
                  <w:szCs w:val="20"/>
                  <w:lang w:eastAsia="en-GB"/>
                </w:rPr>
                <w:instrText xml:space="preserve"> ADDIN EN.CITE &lt;EndNote&gt;&lt;Cite&gt;&lt;Author&gt;Yanko&lt;/Author&gt;&lt;Year&gt;2021 January 10&lt;/Year&gt;&lt;RecNum&gt;41109&lt;/RecNum&gt;&lt;DisplayText&gt;&lt;style face="superscript"&gt;15&lt;/style&gt;&lt;/DisplayText&gt;&lt;record&gt;&lt;rec-number&gt;41109&lt;/rec-number&gt;&lt;foreign-keys&gt;&lt;key app="EN" db-id="2tvfrr9t2s25wgeaf09pfdx6202vwrpe5xae" timestamp="1615818455" guid="b69a5dde-b01f-4e46-879d-171fcbbce9e8"&gt;41109&lt;/key&gt;&lt;/foreign-keys&gt;&lt;ref-type name="Newspaper Article"&gt;23&lt;/ref-type&gt;&lt;contributors&gt;&lt;authors&gt;&lt;author&gt;Yanko, A.&lt;/author&gt;&lt;/authors&gt;&lt;/contributors&gt;&lt;titles&gt;&lt;title&gt;The confrontation between Dr. Alroy-Preis and the consultant who left for politics: &amp;quot;offends public trust&amp;quot;&lt;/title&gt;&lt;secondary-title&gt;YNET&lt;/secondary-title&gt;&lt;/titles&gt;&lt;dates&gt;&lt;year&gt;2021 January 10&lt;/year&gt;&lt;/dates&gt;&lt;urls&gt;&lt;related-urls&gt;&lt;url&gt;https://www.ynet.co.il/news/article/Sk7r68dAP?utm_source=ynet.app.ios&amp;amp;utm_term=Sk7r68dAP&amp;amp;utm_campaign=general&amp;amp;utm_medium=social&lt;/url&gt;&lt;/related-urls&gt;&lt;/urls&gt;&lt;access-date&gt;2021 March 15&lt;/access-date&gt;&lt;/record&gt;&lt;/Cite&gt;&lt;/EndNote&gt;</w:instrText>
              </w:r>
              <w:r w:rsidRPr="00A758AE">
                <w:rPr>
                  <w:rFonts w:asciiTheme="minorBidi" w:eastAsia="Times New Roman" w:hAnsiTheme="minorBidi"/>
                  <w:sz w:val="20"/>
                  <w:szCs w:val="20"/>
                  <w:lang w:eastAsia="en-GB"/>
                </w:rPr>
                <w:fldChar w:fldCharType="separate"/>
              </w:r>
              <w:r w:rsidRPr="00A758AE">
                <w:rPr>
                  <w:rFonts w:asciiTheme="minorBidi" w:eastAsia="Times New Roman" w:hAnsiTheme="minorBidi"/>
                  <w:noProof/>
                  <w:sz w:val="20"/>
                  <w:szCs w:val="20"/>
                  <w:vertAlign w:val="superscript"/>
                  <w:lang w:eastAsia="en-GB"/>
                </w:rPr>
                <w:t>15</w:t>
              </w:r>
              <w:r w:rsidRPr="00A758AE">
                <w:rPr>
                  <w:rFonts w:asciiTheme="minorBidi" w:eastAsia="Times New Roman" w:hAnsiTheme="minorBidi"/>
                  <w:sz w:val="20"/>
                  <w:szCs w:val="20"/>
                  <w:lang w:eastAsia="en-GB"/>
                </w:rPr>
                <w:fldChar w:fldCharType="end"/>
              </w:r>
            </w:hyperlink>
          </w:p>
        </w:tc>
        <w:tc>
          <w:tcPr>
            <w:tcW w:w="2693" w:type="dxa"/>
            <w:shd w:val="clear" w:color="auto" w:fill="auto"/>
          </w:tcPr>
          <w:p w14:paraId="4620F80B" w14:textId="77777777" w:rsidR="00A758AE" w:rsidRPr="00A758AE" w:rsidRDefault="00A758AE" w:rsidP="00A758AE">
            <w:pPr>
              <w:spacing w:line="480" w:lineRule="auto"/>
              <w:rPr>
                <w:rFonts w:asciiTheme="minorBidi" w:eastAsia="Times New Roman" w:hAnsiTheme="minorBidi"/>
                <w:color w:val="000000" w:themeColor="text1"/>
                <w:sz w:val="20"/>
                <w:szCs w:val="20"/>
                <w:lang w:eastAsia="en-GB"/>
              </w:rPr>
            </w:pPr>
            <w:r w:rsidRPr="00A758AE">
              <w:rPr>
                <w:rFonts w:asciiTheme="minorBidi" w:eastAsia="Times New Roman" w:hAnsiTheme="minorBidi"/>
                <w:color w:val="000000" w:themeColor="text1"/>
                <w:sz w:val="20"/>
                <w:szCs w:val="20"/>
                <w:lang w:eastAsia="en-GB"/>
              </w:rPr>
              <w:t>Prof. Hagai Levine: “One of the most unfortunate things about the COVID-19 crisis is that there are some people who have lost the ability to listen to different opinions…”</w:t>
            </w:r>
          </w:p>
          <w:p w14:paraId="79D894D6" w14:textId="77777777" w:rsidR="00A758AE" w:rsidRPr="00A758AE" w:rsidRDefault="00A758AE" w:rsidP="00A758AE">
            <w:pPr>
              <w:spacing w:line="480" w:lineRule="auto"/>
              <w:rPr>
                <w:rFonts w:asciiTheme="minorBidi" w:eastAsia="Times New Roman" w:hAnsiTheme="minorBidi"/>
                <w:color w:val="000000" w:themeColor="text1"/>
                <w:sz w:val="20"/>
                <w:szCs w:val="20"/>
                <w:u w:val="single"/>
                <w:rtl/>
                <w:lang w:eastAsia="en-GB"/>
              </w:rPr>
            </w:pPr>
            <w:r w:rsidRPr="00A758AE">
              <w:rPr>
                <w:rFonts w:asciiTheme="minorBidi" w:eastAsia="Times New Roman" w:hAnsiTheme="minorBidi"/>
                <w:color w:val="000000" w:themeColor="text1"/>
                <w:sz w:val="20"/>
                <w:szCs w:val="20"/>
                <w:lang w:eastAsia="en-GB"/>
              </w:rPr>
              <w:t>“The Association and myself are responsible for the things we say, consistently we are not responsible for what others say, even if it is in the same movie.”</w:t>
            </w:r>
            <w:hyperlink w:anchor="_ENREF_16" w:tooltip="Levine, 2021 January 9 #41110" w:history="1">
              <w:r w:rsidRPr="00A758AE">
                <w:rPr>
                  <w:rFonts w:asciiTheme="minorBidi" w:eastAsia="Times New Roman" w:hAnsiTheme="minorBidi"/>
                  <w:color w:val="000000" w:themeColor="text1"/>
                  <w:sz w:val="20"/>
                  <w:szCs w:val="20"/>
                  <w:lang w:eastAsia="en-GB"/>
                </w:rPr>
                <w:fldChar w:fldCharType="begin"/>
              </w:r>
              <w:r w:rsidRPr="00A758AE">
                <w:rPr>
                  <w:rFonts w:asciiTheme="minorBidi" w:eastAsia="Times New Roman" w:hAnsiTheme="minorBidi"/>
                  <w:color w:val="000000" w:themeColor="text1"/>
                  <w:sz w:val="20"/>
                  <w:szCs w:val="20"/>
                  <w:lang w:eastAsia="en-GB"/>
                </w:rPr>
                <w:instrText xml:space="preserve"> ADDIN EN.CITE &lt;EndNote&gt;&lt;Cite&gt;&lt;Author&gt;Levine&lt;/Author&gt;&lt;Year&gt;2021 January 9&lt;/Year&gt;&lt;RecNum&gt;41110&lt;/RecNum&gt;&lt;DisplayText&gt;&lt;style face="superscript"&gt;16&lt;/style&gt;&lt;/DisplayText&gt;&lt;record&gt;&lt;rec-number&gt;41110&lt;/rec-number&gt;&lt;foreign-keys&gt;&lt;key app="EN" db-id="2tvfrr9t2s25wgeaf09pfdx6202vwrpe5xae" timestamp="1615818679" guid="7237f2d0-21cb-4a8e-93d8-8cf6965296fe"&gt;41110&lt;/key&gt;&lt;/foreign-keys&gt;&lt;ref-type name="Web Page"&gt;12&lt;/ref-type&gt;&lt;contributors&gt;&lt;authors&gt;&lt;author&gt;Levine, H.&lt;/author&gt;&lt;/authors&gt;&lt;/contributors&gt;&lt;titles&gt;&lt;/titles&gt;&lt;number&gt;2021 March 15&lt;/number&gt;&lt;dates&gt;&lt;year&gt;2021 January 9&lt;/year&gt;&lt;/dates&gt;&lt;urls&gt;&lt;related-urls&gt;&lt;url&gt;https://twitter.com/LevineHagai/status/1347873572363120640?s=20&lt;/url&gt;&lt;/related-urls&gt;&lt;/urls&gt;&lt;/record&gt;&lt;/Cite&gt;&lt;/EndNote&gt;</w:instrText>
              </w:r>
              <w:r w:rsidRPr="00A758AE">
                <w:rPr>
                  <w:rFonts w:asciiTheme="minorBidi" w:eastAsia="Times New Roman" w:hAnsiTheme="minorBidi"/>
                  <w:color w:val="000000" w:themeColor="text1"/>
                  <w:sz w:val="20"/>
                  <w:szCs w:val="20"/>
                  <w:lang w:eastAsia="en-GB"/>
                </w:rPr>
                <w:fldChar w:fldCharType="separate"/>
              </w:r>
              <w:r w:rsidRPr="00A758AE">
                <w:rPr>
                  <w:rFonts w:asciiTheme="minorBidi" w:eastAsia="Times New Roman" w:hAnsiTheme="minorBidi"/>
                  <w:noProof/>
                  <w:color w:val="000000" w:themeColor="text1"/>
                  <w:sz w:val="20"/>
                  <w:szCs w:val="20"/>
                  <w:vertAlign w:val="superscript"/>
                  <w:lang w:eastAsia="en-GB"/>
                </w:rPr>
                <w:t>16</w:t>
              </w:r>
              <w:r w:rsidRPr="00A758AE">
                <w:rPr>
                  <w:rFonts w:asciiTheme="minorBidi" w:eastAsia="Times New Roman" w:hAnsiTheme="minorBidi"/>
                  <w:color w:val="000000" w:themeColor="text1"/>
                  <w:sz w:val="20"/>
                  <w:szCs w:val="20"/>
                  <w:lang w:eastAsia="en-GB"/>
                </w:rPr>
                <w:fldChar w:fldCharType="end"/>
              </w:r>
            </w:hyperlink>
          </w:p>
          <w:p w14:paraId="04D2C397" w14:textId="77777777" w:rsidR="00A758AE" w:rsidRPr="00A758AE" w:rsidRDefault="00A758AE" w:rsidP="00A758AE">
            <w:pPr>
              <w:bidi/>
              <w:spacing w:line="480" w:lineRule="auto"/>
              <w:ind w:firstLine="720"/>
              <w:rPr>
                <w:rFonts w:asciiTheme="minorBidi" w:eastAsia="Times New Roman" w:hAnsiTheme="minorBidi"/>
                <w:color w:val="000000" w:themeColor="text1"/>
                <w:sz w:val="20"/>
                <w:szCs w:val="20"/>
                <w:rtl/>
                <w:lang w:eastAsia="en-GB"/>
              </w:rPr>
            </w:pPr>
          </w:p>
          <w:p w14:paraId="24A6366C" w14:textId="77777777" w:rsidR="00A758AE" w:rsidRPr="00A758AE" w:rsidRDefault="00A758AE" w:rsidP="00A758AE">
            <w:pPr>
              <w:spacing w:line="480" w:lineRule="auto"/>
              <w:rPr>
                <w:rFonts w:asciiTheme="minorBidi" w:eastAsia="Times New Roman" w:hAnsiTheme="minorBidi"/>
                <w:sz w:val="20"/>
                <w:szCs w:val="20"/>
                <w:lang w:eastAsia="en-GB"/>
              </w:rPr>
            </w:pPr>
            <w:r w:rsidRPr="00A758AE">
              <w:rPr>
                <w:rFonts w:asciiTheme="minorBidi" w:eastAsia="Times New Roman" w:hAnsiTheme="minorBidi"/>
                <w:sz w:val="20"/>
                <w:szCs w:val="20"/>
                <w:lang w:eastAsia="en-GB"/>
              </w:rPr>
              <w:t>Prof. Hagai Levine announced that he is stepping down as member of the Magen Israel’s national professional cabinet and as Chairman of the Association of Public Health Doctors in Israel.</w:t>
            </w:r>
          </w:p>
          <w:p w14:paraId="17829A6A" w14:textId="77777777" w:rsidR="00A758AE" w:rsidRPr="00A758AE" w:rsidRDefault="00A758AE" w:rsidP="00A758AE">
            <w:pPr>
              <w:bidi/>
              <w:spacing w:line="480" w:lineRule="auto"/>
              <w:ind w:firstLine="720"/>
              <w:rPr>
                <w:rFonts w:asciiTheme="minorBidi" w:eastAsia="Times New Roman" w:hAnsiTheme="minorBidi"/>
                <w:sz w:val="20"/>
                <w:szCs w:val="20"/>
                <w:rtl/>
                <w:lang w:eastAsia="en-GB"/>
              </w:rPr>
            </w:pPr>
          </w:p>
        </w:tc>
        <w:tc>
          <w:tcPr>
            <w:tcW w:w="2268" w:type="dxa"/>
            <w:shd w:val="clear" w:color="auto" w:fill="auto"/>
          </w:tcPr>
          <w:p w14:paraId="086A8B6F" w14:textId="77777777" w:rsidR="00A758AE" w:rsidRPr="00A758AE" w:rsidRDefault="00A758AE" w:rsidP="00A758AE">
            <w:pPr>
              <w:spacing w:line="480" w:lineRule="auto"/>
              <w:rPr>
                <w:rFonts w:asciiTheme="minorBidi" w:eastAsia="Times New Roman" w:hAnsiTheme="minorBidi"/>
                <w:color w:val="2D2D2D"/>
                <w:sz w:val="20"/>
                <w:szCs w:val="20"/>
                <w:shd w:val="clear" w:color="auto" w:fill="FFFFFF"/>
                <w:lang w:eastAsia="en-GB"/>
              </w:rPr>
            </w:pPr>
            <w:r w:rsidRPr="00A758AE">
              <w:rPr>
                <w:rFonts w:asciiTheme="minorBidi" w:eastAsia="Times New Roman" w:hAnsiTheme="minorBidi"/>
                <w:color w:val="2D2D2D"/>
                <w:sz w:val="20"/>
                <w:szCs w:val="20"/>
                <w:shd w:val="clear" w:color="auto" w:fill="FFFFFF"/>
                <w:lang w:eastAsia="en-GB"/>
              </w:rPr>
              <w:t xml:space="preserve">Four doctors who participated in Orly and Guy’s movie 21.1.2021: And what if the whole world is wrong filed a defamation suit against Dr. Sharon </w:t>
            </w:r>
            <w:proofErr w:type="spellStart"/>
            <w:r w:rsidRPr="00A758AE">
              <w:rPr>
                <w:rFonts w:asciiTheme="minorBidi" w:eastAsia="Times New Roman" w:hAnsiTheme="minorBidi"/>
                <w:color w:val="2D2D2D"/>
                <w:sz w:val="20"/>
                <w:szCs w:val="20"/>
                <w:shd w:val="clear" w:color="auto" w:fill="FFFFFF"/>
                <w:lang w:eastAsia="en-GB"/>
              </w:rPr>
              <w:t>Alroy-Preis</w:t>
            </w:r>
            <w:proofErr w:type="spellEnd"/>
            <w:r w:rsidRPr="00A758AE">
              <w:rPr>
                <w:rFonts w:asciiTheme="minorBidi" w:eastAsia="Times New Roman" w:hAnsiTheme="minorBidi"/>
                <w:color w:val="2D2D2D"/>
                <w:sz w:val="20"/>
                <w:szCs w:val="20"/>
                <w:shd w:val="clear" w:color="auto" w:fill="FFFFFF"/>
                <w:lang w:eastAsia="en-GB"/>
              </w:rPr>
              <w:t xml:space="preserve">. </w:t>
            </w:r>
          </w:p>
          <w:p w14:paraId="7A73DA44" w14:textId="77777777" w:rsidR="00A758AE" w:rsidRPr="00A758AE" w:rsidRDefault="00A758AE" w:rsidP="00A758AE">
            <w:pPr>
              <w:spacing w:line="480" w:lineRule="auto"/>
              <w:rPr>
                <w:rFonts w:asciiTheme="minorBidi" w:eastAsia="Times New Roman" w:hAnsiTheme="minorBidi"/>
                <w:color w:val="2D2D2D"/>
                <w:sz w:val="20"/>
                <w:szCs w:val="20"/>
                <w:shd w:val="clear" w:color="auto" w:fill="FFFFFF"/>
                <w:lang w:eastAsia="en-GB"/>
              </w:rPr>
            </w:pPr>
            <w:r w:rsidRPr="00A758AE">
              <w:rPr>
                <w:rFonts w:asciiTheme="minorBidi" w:eastAsia="Times New Roman" w:hAnsiTheme="minorBidi"/>
                <w:color w:val="2D2D2D"/>
                <w:sz w:val="20"/>
                <w:szCs w:val="20"/>
                <w:shd w:val="clear" w:color="auto" w:fill="FFFFFF"/>
                <w:lang w:eastAsia="en-GB"/>
              </w:rPr>
              <w:t>And they claimed that within a WhatsApp group that has over 250 doctors she, inter alia, called them - even if not by name – COVID-19 deniers and anti-vaxxers.”</w:t>
            </w:r>
            <w:hyperlink w:anchor="_ENREF_17" w:tooltip="Machatzlakorona, 2021 January 21 #41111" w:history="1">
              <w:r w:rsidRPr="00A758AE">
                <w:rPr>
                  <w:rFonts w:asciiTheme="minorBidi" w:eastAsia="Times New Roman" w:hAnsiTheme="minorBidi"/>
                  <w:color w:val="2D2D2D"/>
                  <w:sz w:val="20"/>
                  <w:szCs w:val="20"/>
                  <w:shd w:val="clear" w:color="auto" w:fill="FFFFFF"/>
                  <w:lang w:eastAsia="en-GB"/>
                </w:rPr>
                <w:fldChar w:fldCharType="begin"/>
              </w:r>
              <w:r w:rsidRPr="00A758AE">
                <w:rPr>
                  <w:rFonts w:asciiTheme="minorBidi" w:eastAsia="Times New Roman" w:hAnsiTheme="minorBidi"/>
                  <w:color w:val="2D2D2D"/>
                  <w:sz w:val="20"/>
                  <w:szCs w:val="20"/>
                  <w:shd w:val="clear" w:color="auto" w:fill="FFFFFF"/>
                  <w:lang w:eastAsia="en-GB"/>
                </w:rPr>
                <w:instrText xml:space="preserve"> ADDIN EN.CITE &lt;EndNote&gt;&lt;Cite&gt;&lt;Author&gt;Machatzlakorona&lt;/Author&gt;&lt;Year&gt;2021 January 21&lt;/Year&gt;&lt;RecNum&gt;41111&lt;/RecNum&gt;&lt;DisplayText&gt;&lt;style face="superscript"&gt;17&lt;/style&gt;&lt;/DisplayText&gt;&lt;record&gt;&lt;rec-number&gt;41111&lt;/rec-number&gt;&lt;foreign-keys&gt;&lt;key app="EN" db-id="2tvfrr9t2s25wgeaf09pfdx6202vwrpe5xae" timestamp="1615819031" guid="0137cf2f-609e-4d5d-8a79-6ad17e31c80b"&gt;41111&lt;/key&gt;&lt;/foreign-keys&gt;&lt;ref-type name="Web Page"&gt;12&lt;/ref-type&gt;&lt;contributors&gt;&lt;authors&gt;&lt;author&gt;Machatzlakorona, &lt;/author&gt;&lt;/authors&gt;&lt;/contributors&gt;&lt;titles&gt;&lt;title&gt;Adv. Eyal Rozovsky (20.1.21), publication of defamation and injurious falsehood – demanding an apology and publishing a clarification – letter before action&lt;/title&gt;&lt;/titles&gt;&lt;number&gt;2021 March 15&lt;/number&gt;&lt;dates&gt;&lt;year&gt;2021 January 21&lt;/year&gt;&lt;/dates&gt;&lt;urls&gt;&lt;related-urls&gt;&lt;url&gt;https://www.facebook.com/100843218609488/posts/112999864060490/&lt;/url&gt;&lt;/related-urls&gt;&lt;/urls&gt;&lt;/record&gt;&lt;/Cite&gt;&lt;/EndNote&gt;</w:instrText>
              </w:r>
              <w:r w:rsidRPr="00A758AE">
                <w:rPr>
                  <w:rFonts w:asciiTheme="minorBidi" w:eastAsia="Times New Roman" w:hAnsiTheme="minorBidi"/>
                  <w:color w:val="2D2D2D"/>
                  <w:sz w:val="20"/>
                  <w:szCs w:val="20"/>
                  <w:shd w:val="clear" w:color="auto" w:fill="FFFFFF"/>
                  <w:lang w:eastAsia="en-GB"/>
                </w:rPr>
                <w:fldChar w:fldCharType="separate"/>
              </w:r>
              <w:r w:rsidRPr="00A758AE">
                <w:rPr>
                  <w:rFonts w:asciiTheme="minorBidi" w:eastAsia="Times New Roman" w:hAnsiTheme="minorBidi"/>
                  <w:noProof/>
                  <w:color w:val="2D2D2D"/>
                  <w:sz w:val="20"/>
                  <w:szCs w:val="20"/>
                  <w:shd w:val="clear" w:color="auto" w:fill="FFFFFF"/>
                  <w:vertAlign w:val="superscript"/>
                  <w:lang w:eastAsia="en-GB"/>
                </w:rPr>
                <w:t>17</w:t>
              </w:r>
              <w:r w:rsidRPr="00A758AE">
                <w:rPr>
                  <w:rFonts w:asciiTheme="minorBidi" w:eastAsia="Times New Roman" w:hAnsiTheme="minorBidi"/>
                  <w:color w:val="2D2D2D"/>
                  <w:sz w:val="20"/>
                  <w:szCs w:val="20"/>
                  <w:shd w:val="clear" w:color="auto" w:fill="FFFFFF"/>
                  <w:lang w:eastAsia="en-GB"/>
                </w:rPr>
                <w:fldChar w:fldCharType="end"/>
              </w:r>
            </w:hyperlink>
          </w:p>
          <w:p w14:paraId="498964B4" w14:textId="77777777" w:rsidR="00A758AE" w:rsidRPr="00A758AE" w:rsidRDefault="00A758AE" w:rsidP="00A758AE">
            <w:pPr>
              <w:bidi/>
              <w:spacing w:line="480" w:lineRule="auto"/>
              <w:ind w:firstLine="720"/>
              <w:rPr>
                <w:rFonts w:asciiTheme="minorBidi" w:eastAsia="Times New Roman" w:hAnsiTheme="minorBidi"/>
                <w:sz w:val="20"/>
                <w:szCs w:val="20"/>
                <w:rtl/>
                <w:lang w:eastAsia="en-GB"/>
              </w:rPr>
            </w:pPr>
          </w:p>
        </w:tc>
      </w:tr>
    </w:tbl>
    <w:p w14:paraId="2A6D4A47" w14:textId="77777777" w:rsidR="00A758AE" w:rsidRPr="00A758AE" w:rsidRDefault="00A758AE" w:rsidP="00A758AE">
      <w:pPr>
        <w:spacing w:after="0" w:line="480" w:lineRule="auto"/>
        <w:rPr>
          <w:rFonts w:asciiTheme="minorBidi" w:eastAsia="Times New Roman" w:hAnsiTheme="minorBidi"/>
          <w:sz w:val="20"/>
          <w:szCs w:val="20"/>
          <w:lang w:eastAsia="en-GB"/>
        </w:rPr>
      </w:pPr>
    </w:p>
    <w:p w14:paraId="3DC758E4" w14:textId="77777777" w:rsidR="00A758AE" w:rsidRPr="00A758AE" w:rsidRDefault="00A758AE" w:rsidP="00A758AE">
      <w:pPr>
        <w:spacing w:after="0" w:line="480" w:lineRule="auto"/>
        <w:rPr>
          <w:rFonts w:asciiTheme="minorBidi" w:eastAsia="Times New Roman" w:hAnsiTheme="minorBidi"/>
          <w:b/>
          <w:bCs/>
          <w:sz w:val="20"/>
          <w:szCs w:val="20"/>
          <w:rtl/>
          <w:lang w:eastAsia="en-GB"/>
        </w:rPr>
      </w:pPr>
      <w:r w:rsidRPr="00A758AE">
        <w:rPr>
          <w:rFonts w:asciiTheme="minorBidi" w:eastAsia="Times New Roman" w:hAnsiTheme="minorBidi"/>
          <w:b/>
          <w:bCs/>
          <w:sz w:val="20"/>
          <w:szCs w:val="20"/>
          <w:lang w:eastAsia="en-GB"/>
        </w:rPr>
        <w:lastRenderedPageBreak/>
        <w:t>References</w:t>
      </w:r>
    </w:p>
    <w:p w14:paraId="23A9E72A"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fldChar w:fldCharType="begin"/>
      </w:r>
      <w:r w:rsidRPr="00A758AE">
        <w:rPr>
          <w:rFonts w:ascii="Arial" w:eastAsia="Times New Roman" w:hAnsi="Arial" w:cs="Arial"/>
          <w:noProof/>
          <w:sz w:val="20"/>
          <w:szCs w:val="20"/>
          <w:lang w:eastAsia="en-GB"/>
        </w:rPr>
        <w:instrText xml:space="preserve"> ADDIN EN.REFLIST </w:instrText>
      </w:r>
      <w:r w:rsidRPr="00A758AE">
        <w:rPr>
          <w:rFonts w:ascii="Arial" w:eastAsia="Times New Roman" w:hAnsi="Arial" w:cs="Arial"/>
          <w:noProof/>
          <w:sz w:val="20"/>
          <w:szCs w:val="20"/>
          <w:lang w:eastAsia="en-GB"/>
        </w:rPr>
        <w:fldChar w:fldCharType="separate"/>
      </w:r>
      <w:r w:rsidRPr="00A758AE">
        <w:rPr>
          <w:rFonts w:ascii="Arial" w:eastAsia="Times New Roman" w:hAnsi="Arial" w:cs="Arial"/>
          <w:noProof/>
          <w:sz w:val="20"/>
          <w:szCs w:val="20"/>
          <w:lang w:eastAsia="en-GB"/>
        </w:rPr>
        <w:t>1.</w:t>
      </w:r>
      <w:r w:rsidRPr="00A758AE">
        <w:rPr>
          <w:rFonts w:ascii="Arial" w:eastAsia="Times New Roman" w:hAnsi="Arial" w:cs="Arial"/>
          <w:noProof/>
          <w:sz w:val="20"/>
          <w:szCs w:val="20"/>
          <w:lang w:eastAsia="en-GB"/>
        </w:rPr>
        <w:tab/>
        <w:t xml:space="preserve">Ashkenazi S, Weissberg H. Moshe Bar Siman Tov: "Yoram Lass is a cartoon, admiration for him is a very bad thing". </w:t>
      </w:r>
      <w:r w:rsidRPr="00A758AE">
        <w:rPr>
          <w:rFonts w:ascii="Arial" w:eastAsia="Times New Roman" w:hAnsi="Arial" w:cs="Arial"/>
          <w:i/>
          <w:noProof/>
          <w:sz w:val="20"/>
          <w:szCs w:val="20"/>
          <w:lang w:eastAsia="en-GB"/>
        </w:rPr>
        <w:t>Globes.</w:t>
      </w:r>
      <w:r w:rsidRPr="00A758AE">
        <w:rPr>
          <w:rFonts w:ascii="Arial" w:eastAsia="Times New Roman" w:hAnsi="Arial" w:cs="Arial"/>
          <w:noProof/>
          <w:sz w:val="20"/>
          <w:szCs w:val="20"/>
          <w:lang w:eastAsia="en-GB"/>
        </w:rPr>
        <w:t>2020 June 11.</w:t>
      </w:r>
    </w:p>
    <w:p w14:paraId="481602E9"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2.</w:t>
      </w:r>
      <w:r w:rsidRPr="00A758AE">
        <w:rPr>
          <w:rFonts w:ascii="Arial" w:eastAsia="Times New Roman" w:hAnsi="Arial" w:cs="Arial"/>
          <w:noProof/>
          <w:sz w:val="20"/>
          <w:szCs w:val="20"/>
          <w:lang w:eastAsia="en-GB"/>
        </w:rPr>
        <w:tab/>
        <w:t xml:space="preserve">Yasur-Beit Or M, Diaz S. "Stop confusing the mind": a confrontation in the Corona committee between Prof. Grotto and the CEO of Hadassah. </w:t>
      </w:r>
      <w:r w:rsidRPr="00A758AE">
        <w:rPr>
          <w:rFonts w:ascii="Arial" w:eastAsia="Times New Roman" w:hAnsi="Arial" w:cs="Arial"/>
          <w:i/>
          <w:noProof/>
          <w:sz w:val="20"/>
          <w:szCs w:val="20"/>
          <w:lang w:eastAsia="en-GB"/>
        </w:rPr>
        <w:t>Israel Hayom.</w:t>
      </w:r>
      <w:r w:rsidRPr="00A758AE">
        <w:rPr>
          <w:rFonts w:ascii="Arial" w:eastAsia="Times New Roman" w:hAnsi="Arial" w:cs="Arial"/>
          <w:noProof/>
          <w:sz w:val="20"/>
          <w:szCs w:val="20"/>
          <w:lang w:eastAsia="en-GB"/>
        </w:rPr>
        <w:t>2020 April 5.</w:t>
      </w:r>
    </w:p>
    <w:p w14:paraId="0F7A7785"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3.</w:t>
      </w:r>
      <w:r w:rsidRPr="00A758AE">
        <w:rPr>
          <w:rFonts w:ascii="Arial" w:eastAsia="Times New Roman" w:hAnsi="Arial" w:cs="Arial"/>
          <w:noProof/>
          <w:sz w:val="20"/>
          <w:szCs w:val="20"/>
          <w:lang w:eastAsia="en-GB"/>
        </w:rPr>
        <w:tab/>
        <w:t xml:space="preserve">Even Y. Prof. Grotto v. Hadassah CEO: "activities bordering on betrayal of the homeland". </w:t>
      </w:r>
      <w:r w:rsidRPr="00A758AE">
        <w:rPr>
          <w:rFonts w:ascii="Arial" w:eastAsia="Times New Roman" w:hAnsi="Arial" w:cs="Arial"/>
          <w:i/>
          <w:noProof/>
          <w:sz w:val="20"/>
          <w:szCs w:val="20"/>
          <w:lang w:eastAsia="en-GB"/>
        </w:rPr>
        <w:t>N12.</w:t>
      </w:r>
      <w:r w:rsidRPr="00A758AE">
        <w:rPr>
          <w:rFonts w:ascii="Arial" w:eastAsia="Times New Roman" w:hAnsi="Arial" w:cs="Arial"/>
          <w:noProof/>
          <w:sz w:val="20"/>
          <w:szCs w:val="20"/>
          <w:lang w:eastAsia="en-GB"/>
        </w:rPr>
        <w:t>2020 April 9.</w:t>
      </w:r>
    </w:p>
    <w:p w14:paraId="6847D8BE"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4.</w:t>
      </w:r>
      <w:r w:rsidRPr="00A758AE">
        <w:rPr>
          <w:rFonts w:ascii="Arial" w:eastAsia="Times New Roman" w:hAnsi="Arial" w:cs="Arial"/>
          <w:noProof/>
          <w:sz w:val="20"/>
          <w:szCs w:val="20"/>
          <w:lang w:eastAsia="en-GB"/>
        </w:rPr>
        <w:tab/>
        <w:t xml:space="preserve">Yanko A, Hilaie S. Hadassah Director General: "test data inaccurate"; Deputy Director General of the Ministry of Health: "do not confuse the mind". </w:t>
      </w:r>
      <w:r w:rsidRPr="00A758AE">
        <w:rPr>
          <w:rFonts w:ascii="Arial" w:eastAsia="Times New Roman" w:hAnsi="Arial" w:cs="Arial"/>
          <w:i/>
          <w:noProof/>
          <w:sz w:val="20"/>
          <w:szCs w:val="20"/>
          <w:lang w:eastAsia="en-GB"/>
        </w:rPr>
        <w:t>Calcalist.</w:t>
      </w:r>
      <w:r w:rsidRPr="00A758AE">
        <w:rPr>
          <w:rFonts w:ascii="Arial" w:eastAsia="Times New Roman" w:hAnsi="Arial" w:cs="Arial"/>
          <w:noProof/>
          <w:sz w:val="20"/>
          <w:szCs w:val="20"/>
          <w:lang w:eastAsia="en-GB"/>
        </w:rPr>
        <w:t>2020 April 5.</w:t>
      </w:r>
    </w:p>
    <w:p w14:paraId="33DD712A" w14:textId="5638C15D" w:rsidR="00A758AE" w:rsidRPr="00A758AE" w:rsidRDefault="00A758AE" w:rsidP="00B827A6">
      <w:pPr>
        <w:spacing w:after="6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5.</w:t>
      </w:r>
      <w:r w:rsidRPr="00A758AE">
        <w:rPr>
          <w:rFonts w:ascii="Arial" w:eastAsia="Times New Roman" w:hAnsi="Arial" w:cs="Arial"/>
          <w:noProof/>
          <w:sz w:val="20"/>
          <w:szCs w:val="20"/>
          <w:lang w:eastAsia="en-GB"/>
        </w:rPr>
        <w:tab/>
        <w:t xml:space="preserve">Efrat B. Uniting forces: Grotto and Rothstein form a strategic team to fight the Corona. </w:t>
      </w:r>
      <w:r w:rsidRPr="00A758AE">
        <w:rPr>
          <w:rFonts w:ascii="Arial" w:eastAsia="Times New Roman" w:hAnsi="Arial" w:cs="Arial"/>
          <w:i/>
          <w:noProof/>
          <w:sz w:val="20"/>
          <w:szCs w:val="20"/>
          <w:lang w:eastAsia="en-GB"/>
        </w:rPr>
        <w:t>Walla.</w:t>
      </w:r>
      <w:r w:rsidRPr="00A758AE">
        <w:rPr>
          <w:rFonts w:ascii="Arial" w:eastAsia="Times New Roman" w:hAnsi="Arial" w:cs="Arial"/>
          <w:noProof/>
          <w:sz w:val="20"/>
          <w:szCs w:val="20"/>
          <w:lang w:eastAsia="en-GB"/>
        </w:rPr>
        <w:t>2020 July 16.</w:t>
      </w:r>
    </w:p>
    <w:p w14:paraId="514B389D"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6.</w:t>
      </w:r>
      <w:r w:rsidRPr="00A758AE">
        <w:rPr>
          <w:rFonts w:ascii="Arial" w:eastAsia="Times New Roman" w:hAnsi="Arial" w:cs="Arial"/>
          <w:noProof/>
          <w:sz w:val="20"/>
          <w:szCs w:val="20"/>
          <w:lang w:eastAsia="en-GB"/>
        </w:rPr>
        <w:tab/>
        <w:t xml:space="preserve">Ulpan Shishi. Why was Professor Eitan Friedman fired? </w:t>
      </w:r>
      <w:hyperlink r:id="rId31" w:history="1">
        <w:r w:rsidRPr="00A758AE">
          <w:rPr>
            <w:rFonts w:ascii="Arial" w:eastAsia="Times New Roman" w:hAnsi="Arial" w:cs="Arial"/>
            <w:noProof/>
            <w:color w:val="0563C1" w:themeColor="hyperlink"/>
            <w:sz w:val="20"/>
            <w:szCs w:val="20"/>
            <w:u w:val="single"/>
            <w:lang w:eastAsia="en-GB"/>
          </w:rPr>
          <w:t>https://www.facebook.com/watch/?v=232501208362156</w:t>
        </w:r>
      </w:hyperlink>
      <w:r w:rsidRPr="00A758AE">
        <w:rPr>
          <w:rFonts w:ascii="Arial" w:eastAsia="Times New Roman" w:hAnsi="Arial" w:cs="Arial"/>
          <w:noProof/>
          <w:sz w:val="20"/>
          <w:szCs w:val="20"/>
          <w:lang w:eastAsia="en-GB"/>
        </w:rPr>
        <w:t>. Published 2021 January 14. Accessed 2021 March 14.</w:t>
      </w:r>
    </w:p>
    <w:p w14:paraId="4DC7CF81"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7.</w:t>
      </w:r>
      <w:r w:rsidRPr="00A758AE">
        <w:rPr>
          <w:rFonts w:ascii="Arial" w:eastAsia="Times New Roman" w:hAnsi="Arial" w:cs="Arial"/>
          <w:noProof/>
          <w:sz w:val="20"/>
          <w:szCs w:val="20"/>
          <w:lang w:eastAsia="en-GB"/>
        </w:rPr>
        <w:tab/>
        <w:t xml:space="preserve">Friedman E. Not everyone was wrong: Israel was dragged after the world's closures - instead of being a role model. </w:t>
      </w:r>
      <w:r w:rsidRPr="00A758AE">
        <w:rPr>
          <w:rFonts w:ascii="Arial" w:eastAsia="Times New Roman" w:hAnsi="Arial" w:cs="Arial"/>
          <w:i/>
          <w:noProof/>
          <w:sz w:val="20"/>
          <w:szCs w:val="20"/>
          <w:lang w:eastAsia="en-GB"/>
        </w:rPr>
        <w:t>N12.</w:t>
      </w:r>
      <w:r w:rsidRPr="00A758AE">
        <w:rPr>
          <w:rFonts w:ascii="Arial" w:eastAsia="Times New Roman" w:hAnsi="Arial" w:cs="Arial"/>
          <w:noProof/>
          <w:sz w:val="20"/>
          <w:szCs w:val="20"/>
          <w:lang w:eastAsia="en-GB"/>
        </w:rPr>
        <w:t>2021 January 12.</w:t>
      </w:r>
    </w:p>
    <w:p w14:paraId="057053FF"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8.</w:t>
      </w:r>
      <w:r w:rsidRPr="00A758AE">
        <w:rPr>
          <w:rFonts w:ascii="Arial" w:eastAsia="Times New Roman" w:hAnsi="Arial" w:cs="Arial"/>
          <w:noProof/>
          <w:sz w:val="20"/>
          <w:szCs w:val="20"/>
          <w:lang w:eastAsia="en-GB"/>
        </w:rPr>
        <w:tab/>
        <w:t xml:space="preserve">Atzuma. To bring back Prof. Friedman. </w:t>
      </w:r>
      <w:hyperlink r:id="rId32" w:history="1">
        <w:r w:rsidRPr="00A758AE">
          <w:rPr>
            <w:rFonts w:ascii="Arial" w:eastAsia="Times New Roman" w:hAnsi="Arial" w:cs="Arial"/>
            <w:noProof/>
            <w:color w:val="0563C1" w:themeColor="hyperlink"/>
            <w:sz w:val="20"/>
            <w:szCs w:val="20"/>
            <w:u w:val="single"/>
            <w:lang w:eastAsia="en-GB"/>
          </w:rPr>
          <w:t>https://www.atzuma.co.il/menaker?fbclid=IwAR0-v9M4VSroINsqiJ2K0GePaEj9eL7VF8E8OF_emD1TV-d3WGiAYsyXhuQ</w:t>
        </w:r>
      </w:hyperlink>
      <w:r w:rsidRPr="00A758AE">
        <w:rPr>
          <w:rFonts w:ascii="Arial" w:eastAsia="Times New Roman" w:hAnsi="Arial" w:cs="Arial"/>
          <w:noProof/>
          <w:sz w:val="20"/>
          <w:szCs w:val="20"/>
          <w:lang w:eastAsia="en-GB"/>
        </w:rPr>
        <w:t>. Published 2020 December 30. Accessed 2021 March 13.</w:t>
      </w:r>
    </w:p>
    <w:p w14:paraId="4152FFBB"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9.</w:t>
      </w:r>
      <w:r w:rsidRPr="00A758AE">
        <w:rPr>
          <w:rFonts w:ascii="Arial" w:eastAsia="Times New Roman" w:hAnsi="Arial" w:cs="Arial"/>
          <w:noProof/>
          <w:sz w:val="20"/>
          <w:szCs w:val="20"/>
          <w:lang w:eastAsia="en-GB"/>
        </w:rPr>
        <w:tab/>
        <w:t xml:space="preserve">Even Y. The director of the emergency room who calls for the adoption of the Swedish method - and Prof. Barbash's sharp answer. </w:t>
      </w:r>
      <w:r w:rsidRPr="00A758AE">
        <w:rPr>
          <w:rFonts w:ascii="Arial" w:eastAsia="Times New Roman" w:hAnsi="Arial" w:cs="Arial"/>
          <w:i/>
          <w:noProof/>
          <w:sz w:val="20"/>
          <w:szCs w:val="20"/>
          <w:lang w:eastAsia="en-GB"/>
        </w:rPr>
        <w:t>N12.</w:t>
      </w:r>
      <w:r w:rsidRPr="00A758AE">
        <w:rPr>
          <w:rFonts w:ascii="Arial" w:eastAsia="Times New Roman" w:hAnsi="Arial" w:cs="Arial"/>
          <w:noProof/>
          <w:sz w:val="20"/>
          <w:szCs w:val="20"/>
          <w:lang w:eastAsia="en-GB"/>
        </w:rPr>
        <w:t>2020 September, 7.</w:t>
      </w:r>
    </w:p>
    <w:p w14:paraId="28297536"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10.</w:t>
      </w:r>
      <w:r w:rsidRPr="00A758AE">
        <w:rPr>
          <w:rFonts w:ascii="Arial" w:eastAsia="Times New Roman" w:hAnsi="Arial" w:cs="Arial"/>
          <w:noProof/>
          <w:sz w:val="20"/>
          <w:szCs w:val="20"/>
          <w:lang w:eastAsia="en-GB"/>
        </w:rPr>
        <w:tab/>
        <w:t xml:space="preserve">Doctors Only editorial board. Dozens of doctors and experts from the academy petition: "closure does not prevent mortality - it causes excessive mortality". </w:t>
      </w:r>
      <w:r w:rsidRPr="00A758AE">
        <w:rPr>
          <w:rFonts w:ascii="Arial" w:eastAsia="Times New Roman" w:hAnsi="Arial" w:cs="Arial"/>
          <w:i/>
          <w:noProof/>
          <w:sz w:val="20"/>
          <w:szCs w:val="20"/>
          <w:lang w:eastAsia="en-GB"/>
        </w:rPr>
        <w:t>Doctors Only,</w:t>
      </w:r>
      <w:r w:rsidRPr="00A758AE">
        <w:rPr>
          <w:rFonts w:ascii="Arial" w:eastAsia="Times New Roman" w:hAnsi="Arial" w:cs="Arial"/>
          <w:noProof/>
          <w:sz w:val="20"/>
          <w:szCs w:val="20"/>
          <w:lang w:eastAsia="en-GB"/>
        </w:rPr>
        <w:t>2020 September 6.</w:t>
      </w:r>
    </w:p>
    <w:p w14:paraId="59826F02"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11.</w:t>
      </w:r>
      <w:r w:rsidRPr="00A758AE">
        <w:rPr>
          <w:rFonts w:ascii="Arial" w:eastAsia="Times New Roman" w:hAnsi="Arial" w:cs="Arial"/>
          <w:noProof/>
          <w:sz w:val="20"/>
          <w:szCs w:val="20"/>
          <w:lang w:eastAsia="en-GB"/>
        </w:rPr>
        <w:tab/>
        <w:t xml:space="preserve">Leitersdorf I, Hacco E. Dr. Michal Haran - Your publication dated 15.12.20 regarding "position paper" - Corona virus vaccines. </w:t>
      </w:r>
      <w:hyperlink r:id="rId33" w:history="1">
        <w:r w:rsidRPr="00A758AE">
          <w:rPr>
            <w:rFonts w:ascii="Arial" w:eastAsia="Times New Roman" w:hAnsi="Arial" w:cs="Arial"/>
            <w:noProof/>
            <w:color w:val="0563C1" w:themeColor="hyperlink"/>
            <w:sz w:val="20"/>
            <w:szCs w:val="20"/>
            <w:u w:val="single"/>
            <w:lang w:eastAsia="en-GB"/>
          </w:rPr>
          <w:t>https://www.health.gov.il/Services/Committee/deceive/Documents/2017204.pdf</w:t>
        </w:r>
      </w:hyperlink>
      <w:r w:rsidRPr="00A758AE">
        <w:rPr>
          <w:rFonts w:ascii="Arial" w:eastAsia="Times New Roman" w:hAnsi="Arial" w:cs="Arial"/>
          <w:noProof/>
          <w:sz w:val="20"/>
          <w:szCs w:val="20"/>
          <w:lang w:eastAsia="en-GB"/>
        </w:rPr>
        <w:t>. Published 2021 January 3. Accessed.</w:t>
      </w:r>
    </w:p>
    <w:p w14:paraId="7BE98A1F"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lastRenderedPageBreak/>
        <w:t>12.</w:t>
      </w:r>
      <w:r w:rsidRPr="00A758AE">
        <w:rPr>
          <w:rFonts w:ascii="Arial" w:eastAsia="Times New Roman" w:hAnsi="Arial" w:cs="Arial"/>
          <w:noProof/>
          <w:sz w:val="20"/>
          <w:szCs w:val="20"/>
          <w:lang w:eastAsia="en-GB"/>
        </w:rPr>
        <w:tab/>
        <w:t xml:space="preserve">Leitersdorf I, Hacco E. Your answer to the Ministry of Health in subject of your publication dated 06.12.20 regarding "position paper" - Corona virus vaccines (Refrence: your answer dated 14.1.21). </w:t>
      </w:r>
      <w:hyperlink r:id="rId34" w:history="1">
        <w:r w:rsidRPr="00A758AE">
          <w:rPr>
            <w:rFonts w:ascii="Arial" w:eastAsia="Times New Roman" w:hAnsi="Arial" w:cs="Arial"/>
            <w:noProof/>
            <w:color w:val="0563C1" w:themeColor="hyperlink"/>
            <w:sz w:val="20"/>
            <w:szCs w:val="20"/>
            <w:u w:val="single"/>
            <w:lang w:eastAsia="en-GB"/>
          </w:rPr>
          <w:t>https://www.health.gov.il/Services/Committee/deceive/Documents/85188521.pdf</w:t>
        </w:r>
      </w:hyperlink>
      <w:r w:rsidRPr="00A758AE">
        <w:rPr>
          <w:rFonts w:ascii="Arial" w:eastAsia="Times New Roman" w:hAnsi="Arial" w:cs="Arial"/>
          <w:noProof/>
          <w:sz w:val="20"/>
          <w:szCs w:val="20"/>
          <w:lang w:eastAsia="en-GB"/>
        </w:rPr>
        <w:t>. Published 2021 January 27. Accessed 2021 March 15.</w:t>
      </w:r>
    </w:p>
    <w:p w14:paraId="4964C4C4"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13.</w:t>
      </w:r>
      <w:r w:rsidRPr="00A758AE">
        <w:rPr>
          <w:rFonts w:ascii="Arial" w:eastAsia="Times New Roman" w:hAnsi="Arial" w:cs="Arial"/>
          <w:noProof/>
          <w:sz w:val="20"/>
          <w:szCs w:val="20"/>
          <w:lang w:eastAsia="en-GB"/>
        </w:rPr>
        <w:tab/>
        <w:t xml:space="preserve">Haran M. Dr. Michal Haran's response to the committee's misleading silence letter dated 3.1.21. </w:t>
      </w:r>
      <w:hyperlink r:id="rId35" w:history="1">
        <w:r w:rsidRPr="00A758AE">
          <w:rPr>
            <w:rFonts w:ascii="Arial" w:eastAsia="Times New Roman" w:hAnsi="Arial" w:cs="Arial"/>
            <w:noProof/>
            <w:color w:val="0563C1" w:themeColor="hyperlink"/>
            <w:sz w:val="20"/>
            <w:szCs w:val="20"/>
            <w:u w:val="single"/>
            <w:lang w:eastAsia="en-GB"/>
          </w:rPr>
          <w:t>https://israeltomorrow.co.il/wp-content/uploads/2021/01/%D7%AA%D7%92%D7%95%D7%91%D7%AA-%D7%93%D7%A8-%D7%94%D7%A8%D7%9F-%D7%9C%D7%9E%D7%9B%D7%AA%D7%91-%D7%A9%D7%9C-%D7%9E%D7%A9%D7%A8%D7%93-%D7%94%D7%91%D7%A8%D7%99%D7%90%D7%95%D7%AA-14.1.21.pdf</w:t>
        </w:r>
      </w:hyperlink>
      <w:r w:rsidRPr="00A758AE">
        <w:rPr>
          <w:rFonts w:ascii="Arial" w:eastAsia="Times New Roman" w:hAnsi="Arial" w:cs="Arial"/>
          <w:noProof/>
          <w:sz w:val="20"/>
          <w:szCs w:val="20"/>
          <w:lang w:eastAsia="en-GB"/>
        </w:rPr>
        <w:t>. Published 2021 January 14. Accessed 2021 March 15.</w:t>
      </w:r>
    </w:p>
    <w:p w14:paraId="39DD76A2"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14.</w:t>
      </w:r>
      <w:r w:rsidRPr="00A758AE">
        <w:rPr>
          <w:rFonts w:ascii="Arial" w:eastAsia="Times New Roman" w:hAnsi="Arial" w:cs="Arial"/>
          <w:noProof/>
          <w:sz w:val="20"/>
          <w:szCs w:val="20"/>
          <w:lang w:eastAsia="en-GB"/>
        </w:rPr>
        <w:tab/>
        <w:t xml:space="preserve">Inbar R. </w:t>
      </w:r>
      <w:hyperlink r:id="rId36" w:history="1">
        <w:r w:rsidRPr="00A758AE">
          <w:rPr>
            <w:rFonts w:ascii="Arial" w:eastAsia="Times New Roman" w:hAnsi="Arial" w:cs="Arial"/>
            <w:noProof/>
            <w:color w:val="0563C1" w:themeColor="hyperlink"/>
            <w:sz w:val="20"/>
            <w:szCs w:val="20"/>
            <w:u w:val="single"/>
            <w:lang w:eastAsia="en-GB"/>
          </w:rPr>
          <w:t>https://www.facebook.com/100001479540698/videos/3713742168685065/</w:t>
        </w:r>
      </w:hyperlink>
      <w:r w:rsidRPr="00A758AE">
        <w:rPr>
          <w:rFonts w:ascii="Arial" w:eastAsia="Times New Roman" w:hAnsi="Arial" w:cs="Arial"/>
          <w:noProof/>
          <w:sz w:val="20"/>
          <w:szCs w:val="20"/>
          <w:lang w:eastAsia="en-GB"/>
        </w:rPr>
        <w:t>. Published 2021 January 1. Accessed 2021 March 15.</w:t>
      </w:r>
    </w:p>
    <w:p w14:paraId="001D001E"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15.</w:t>
      </w:r>
      <w:r w:rsidRPr="00A758AE">
        <w:rPr>
          <w:rFonts w:ascii="Arial" w:eastAsia="Times New Roman" w:hAnsi="Arial" w:cs="Arial"/>
          <w:noProof/>
          <w:sz w:val="20"/>
          <w:szCs w:val="20"/>
          <w:lang w:eastAsia="en-GB"/>
        </w:rPr>
        <w:tab/>
        <w:t xml:space="preserve">Yanko A. The confrontation between Dr. Alroy-Preis and the consultant who left for politics: "offends public trust". </w:t>
      </w:r>
      <w:r w:rsidRPr="00A758AE">
        <w:rPr>
          <w:rFonts w:ascii="Arial" w:eastAsia="Times New Roman" w:hAnsi="Arial" w:cs="Arial"/>
          <w:i/>
          <w:noProof/>
          <w:sz w:val="20"/>
          <w:szCs w:val="20"/>
          <w:lang w:eastAsia="en-GB"/>
        </w:rPr>
        <w:t>YNET</w:t>
      </w:r>
      <w:r w:rsidRPr="00A758AE">
        <w:rPr>
          <w:rFonts w:ascii="Arial" w:eastAsia="Times New Roman" w:hAnsi="Arial" w:cs="Arial"/>
          <w:noProof/>
          <w:sz w:val="20"/>
          <w:szCs w:val="20"/>
          <w:lang w:eastAsia="en-GB"/>
        </w:rPr>
        <w:t>2021 January 10.</w:t>
      </w:r>
    </w:p>
    <w:p w14:paraId="739A3B83" w14:textId="77777777" w:rsidR="00A758AE" w:rsidRPr="00A758AE" w:rsidRDefault="00A758AE" w:rsidP="00A758AE">
      <w:pPr>
        <w:spacing w:after="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16.</w:t>
      </w:r>
      <w:r w:rsidRPr="00A758AE">
        <w:rPr>
          <w:rFonts w:ascii="Arial" w:eastAsia="Times New Roman" w:hAnsi="Arial" w:cs="Arial"/>
          <w:noProof/>
          <w:sz w:val="20"/>
          <w:szCs w:val="20"/>
          <w:lang w:eastAsia="en-GB"/>
        </w:rPr>
        <w:tab/>
        <w:t xml:space="preserve">Levine H. </w:t>
      </w:r>
      <w:hyperlink r:id="rId37" w:history="1">
        <w:r w:rsidRPr="00A758AE">
          <w:rPr>
            <w:rFonts w:ascii="Arial" w:eastAsia="Times New Roman" w:hAnsi="Arial" w:cs="Arial"/>
            <w:noProof/>
            <w:color w:val="0563C1" w:themeColor="hyperlink"/>
            <w:sz w:val="20"/>
            <w:szCs w:val="20"/>
            <w:u w:val="single"/>
            <w:lang w:eastAsia="en-GB"/>
          </w:rPr>
          <w:t>https://twitter.com/LevineHagai/status/1347873572363120640?s=20</w:t>
        </w:r>
      </w:hyperlink>
      <w:r w:rsidRPr="00A758AE">
        <w:rPr>
          <w:rFonts w:ascii="Arial" w:eastAsia="Times New Roman" w:hAnsi="Arial" w:cs="Arial"/>
          <w:noProof/>
          <w:sz w:val="20"/>
          <w:szCs w:val="20"/>
          <w:lang w:eastAsia="en-GB"/>
        </w:rPr>
        <w:t>. Published 2021 January 9. Accessed 2021 March 15.</w:t>
      </w:r>
    </w:p>
    <w:p w14:paraId="7EEA0EC4" w14:textId="77777777" w:rsidR="00A758AE" w:rsidRPr="00A758AE" w:rsidRDefault="00A758AE" w:rsidP="00A758AE">
      <w:pPr>
        <w:spacing w:after="60" w:line="480" w:lineRule="auto"/>
        <w:ind w:left="720" w:hanging="720"/>
        <w:rPr>
          <w:rFonts w:ascii="Arial" w:eastAsia="Times New Roman" w:hAnsi="Arial" w:cs="Arial"/>
          <w:noProof/>
          <w:sz w:val="20"/>
          <w:szCs w:val="20"/>
          <w:lang w:eastAsia="en-GB"/>
        </w:rPr>
      </w:pPr>
      <w:r w:rsidRPr="00A758AE">
        <w:rPr>
          <w:rFonts w:ascii="Arial" w:eastAsia="Times New Roman" w:hAnsi="Arial" w:cs="Arial"/>
          <w:noProof/>
          <w:sz w:val="20"/>
          <w:szCs w:val="20"/>
          <w:lang w:eastAsia="en-GB"/>
        </w:rPr>
        <w:t>17.</w:t>
      </w:r>
      <w:r w:rsidRPr="00A758AE">
        <w:rPr>
          <w:rFonts w:ascii="Arial" w:eastAsia="Times New Roman" w:hAnsi="Arial" w:cs="Arial"/>
          <w:noProof/>
          <w:sz w:val="20"/>
          <w:szCs w:val="20"/>
          <w:lang w:eastAsia="en-GB"/>
        </w:rPr>
        <w:tab/>
        <w:t xml:space="preserve">Machatzlakorona. Adv. Eyal Rozovsky (20.1.21), publication of defamation and injurious falsehood – demanding an apology and publishing a clarification – letter before action. </w:t>
      </w:r>
      <w:hyperlink r:id="rId38" w:history="1">
        <w:r w:rsidRPr="00A758AE">
          <w:rPr>
            <w:rFonts w:ascii="Arial" w:eastAsia="Times New Roman" w:hAnsi="Arial" w:cs="Arial"/>
            <w:noProof/>
            <w:color w:val="0563C1" w:themeColor="hyperlink"/>
            <w:sz w:val="20"/>
            <w:szCs w:val="20"/>
            <w:u w:val="single"/>
            <w:lang w:eastAsia="en-GB"/>
          </w:rPr>
          <w:t>https://www.facebook.com/100843218609488/posts/112999864060490/</w:t>
        </w:r>
      </w:hyperlink>
      <w:r w:rsidRPr="00A758AE">
        <w:rPr>
          <w:rFonts w:ascii="Arial" w:eastAsia="Times New Roman" w:hAnsi="Arial" w:cs="Arial"/>
          <w:noProof/>
          <w:sz w:val="20"/>
          <w:szCs w:val="20"/>
          <w:lang w:eastAsia="en-GB"/>
        </w:rPr>
        <w:t>. Published 2021 January 21. Accessed 2021 March 15.</w:t>
      </w:r>
    </w:p>
    <w:p w14:paraId="74457F4B" w14:textId="77777777" w:rsidR="00A758AE" w:rsidRPr="00A758AE" w:rsidRDefault="00A758AE" w:rsidP="00A758AE">
      <w:pPr>
        <w:spacing w:after="0" w:line="480" w:lineRule="auto"/>
        <w:rPr>
          <w:rFonts w:asciiTheme="minorBidi" w:eastAsia="Times New Roman" w:hAnsiTheme="minorBidi"/>
          <w:sz w:val="20"/>
          <w:szCs w:val="20"/>
          <w:rtl/>
          <w:lang w:eastAsia="en-GB"/>
        </w:rPr>
      </w:pPr>
      <w:r w:rsidRPr="00A758AE">
        <w:rPr>
          <w:rFonts w:asciiTheme="minorBidi" w:eastAsia="Times New Roman" w:hAnsiTheme="minorBidi"/>
          <w:sz w:val="20"/>
          <w:szCs w:val="20"/>
          <w:lang w:eastAsia="en-GB"/>
        </w:rPr>
        <w:fldChar w:fldCharType="end"/>
      </w:r>
    </w:p>
    <w:p w14:paraId="7E26BDE0" w14:textId="1739AD83" w:rsidR="00217556" w:rsidRDefault="00217556" w:rsidP="00217556">
      <w:pPr>
        <w:pStyle w:val="ListParagraph"/>
        <w:ind w:left="0"/>
        <w:rPr>
          <w:rFonts w:asciiTheme="minorBidi" w:hAnsiTheme="minorBidi"/>
          <w:sz w:val="20"/>
          <w:szCs w:val="20"/>
        </w:rPr>
      </w:pPr>
    </w:p>
    <w:p w14:paraId="1AC22E11" w14:textId="266E13D9" w:rsidR="00A758AE" w:rsidRDefault="00A758AE" w:rsidP="00217556">
      <w:pPr>
        <w:pStyle w:val="ListParagraph"/>
        <w:ind w:left="0"/>
        <w:rPr>
          <w:rFonts w:asciiTheme="minorBidi" w:hAnsiTheme="minorBidi"/>
          <w:sz w:val="20"/>
          <w:szCs w:val="20"/>
        </w:rPr>
      </w:pPr>
    </w:p>
    <w:p w14:paraId="67FC4538" w14:textId="53F869EE" w:rsidR="00A758AE" w:rsidRDefault="00A758AE" w:rsidP="00217556">
      <w:pPr>
        <w:pStyle w:val="ListParagraph"/>
        <w:ind w:left="0"/>
        <w:rPr>
          <w:rFonts w:asciiTheme="minorBidi" w:hAnsiTheme="minorBidi"/>
          <w:sz w:val="20"/>
          <w:szCs w:val="20"/>
        </w:rPr>
      </w:pPr>
    </w:p>
    <w:p w14:paraId="7C04C193" w14:textId="5D8316BE" w:rsidR="00A758AE" w:rsidRDefault="00A758AE" w:rsidP="00217556">
      <w:pPr>
        <w:pStyle w:val="ListParagraph"/>
        <w:ind w:left="0"/>
        <w:rPr>
          <w:rFonts w:asciiTheme="minorBidi" w:hAnsiTheme="minorBidi"/>
          <w:sz w:val="20"/>
          <w:szCs w:val="20"/>
        </w:rPr>
      </w:pPr>
    </w:p>
    <w:p w14:paraId="090C580F" w14:textId="399AF38B" w:rsidR="00A758AE" w:rsidRDefault="00A758AE" w:rsidP="00217556">
      <w:pPr>
        <w:pStyle w:val="ListParagraph"/>
        <w:ind w:left="0"/>
        <w:rPr>
          <w:rFonts w:asciiTheme="minorBidi" w:hAnsiTheme="minorBidi"/>
          <w:sz w:val="20"/>
          <w:szCs w:val="20"/>
        </w:rPr>
      </w:pPr>
    </w:p>
    <w:p w14:paraId="087DE8E7" w14:textId="615C8B61" w:rsidR="00A758AE" w:rsidRDefault="00A758AE" w:rsidP="00217556">
      <w:pPr>
        <w:pStyle w:val="ListParagraph"/>
        <w:ind w:left="0"/>
        <w:rPr>
          <w:rFonts w:asciiTheme="minorBidi" w:hAnsiTheme="minorBidi"/>
          <w:sz w:val="20"/>
          <w:szCs w:val="20"/>
        </w:rPr>
      </w:pPr>
    </w:p>
    <w:p w14:paraId="365C018C" w14:textId="02B434A0" w:rsidR="00A758AE" w:rsidRDefault="00A758AE" w:rsidP="00217556">
      <w:pPr>
        <w:pStyle w:val="ListParagraph"/>
        <w:ind w:left="0"/>
        <w:rPr>
          <w:rFonts w:asciiTheme="minorBidi" w:hAnsiTheme="minorBidi"/>
          <w:sz w:val="20"/>
          <w:szCs w:val="20"/>
        </w:rPr>
      </w:pPr>
    </w:p>
    <w:p w14:paraId="56538CA8" w14:textId="5E47DB27" w:rsidR="00A758AE" w:rsidRDefault="00A758AE" w:rsidP="00217556">
      <w:pPr>
        <w:pStyle w:val="ListParagraph"/>
        <w:ind w:left="0"/>
        <w:rPr>
          <w:rFonts w:asciiTheme="minorBidi" w:hAnsiTheme="minorBidi"/>
          <w:sz w:val="20"/>
          <w:szCs w:val="20"/>
        </w:rPr>
      </w:pPr>
    </w:p>
    <w:p w14:paraId="05AF5B03" w14:textId="33432E86" w:rsidR="00A758AE" w:rsidRDefault="00A758AE" w:rsidP="00217556">
      <w:pPr>
        <w:pStyle w:val="ListParagraph"/>
        <w:ind w:left="0"/>
        <w:rPr>
          <w:rFonts w:asciiTheme="minorBidi" w:hAnsiTheme="minorBidi"/>
          <w:sz w:val="20"/>
          <w:szCs w:val="20"/>
        </w:rPr>
      </w:pPr>
    </w:p>
    <w:p w14:paraId="335C9981" w14:textId="0279C701" w:rsidR="00A758AE" w:rsidRDefault="00A758AE" w:rsidP="00217556">
      <w:pPr>
        <w:pStyle w:val="ListParagraph"/>
        <w:ind w:left="0"/>
        <w:rPr>
          <w:rFonts w:asciiTheme="minorBidi" w:hAnsiTheme="minorBidi"/>
          <w:sz w:val="20"/>
          <w:szCs w:val="20"/>
        </w:rPr>
      </w:pPr>
    </w:p>
    <w:p w14:paraId="14D41C60" w14:textId="28514C65" w:rsidR="00A758AE" w:rsidRDefault="00A758AE" w:rsidP="00217556">
      <w:pPr>
        <w:pStyle w:val="ListParagraph"/>
        <w:ind w:left="0"/>
        <w:rPr>
          <w:rFonts w:asciiTheme="minorBidi" w:hAnsiTheme="minorBidi"/>
          <w:sz w:val="20"/>
          <w:szCs w:val="20"/>
        </w:rPr>
      </w:pPr>
    </w:p>
    <w:p w14:paraId="3E14256D" w14:textId="77777777" w:rsidR="00A4180B" w:rsidRPr="00A4180B" w:rsidRDefault="00A4180B" w:rsidP="00A4180B">
      <w:pPr>
        <w:widowControl w:val="0"/>
        <w:spacing w:after="0" w:line="480" w:lineRule="auto"/>
        <w:rPr>
          <w:rFonts w:asciiTheme="minorBidi" w:eastAsia="Times New Roman" w:hAnsiTheme="minorBidi"/>
          <w:sz w:val="20"/>
          <w:szCs w:val="20"/>
          <w:lang w:val="en" w:eastAsia="en-GB" w:bidi="ar-SA"/>
        </w:rPr>
      </w:pPr>
      <w:r w:rsidRPr="00A4180B">
        <w:rPr>
          <w:rFonts w:asciiTheme="minorBidi" w:eastAsia="Times New Roman" w:hAnsiTheme="minorBidi"/>
          <w:b/>
          <w:bCs/>
          <w:sz w:val="20"/>
          <w:szCs w:val="20"/>
          <w:lang w:val="en" w:eastAsia="en-GB" w:bidi="ar-SA"/>
        </w:rPr>
        <w:lastRenderedPageBreak/>
        <w:t>Supplementary Table S5:</w:t>
      </w:r>
      <w:r w:rsidRPr="00A4180B">
        <w:rPr>
          <w:rFonts w:asciiTheme="minorBidi" w:eastAsia="Times New Roman" w:hAnsiTheme="minorBidi"/>
          <w:sz w:val="20"/>
          <w:szCs w:val="20"/>
          <w:lang w:val="en" w:eastAsia="en-GB" w:bidi="ar-SA"/>
        </w:rPr>
        <w:t xml:space="preserve"> Mapping topics according to the public’s positions—in support of government policies (coalition), in opposition to them (opposition), and mixed positions</w:t>
      </w:r>
    </w:p>
    <w:p w14:paraId="25EC8A09" w14:textId="77777777" w:rsidR="00A4180B" w:rsidRPr="00A4180B" w:rsidRDefault="00A4180B" w:rsidP="00A4180B">
      <w:pPr>
        <w:spacing w:after="0" w:line="480" w:lineRule="auto"/>
        <w:rPr>
          <w:rFonts w:asciiTheme="minorBidi" w:eastAsia="Times New Roman" w:hAnsiTheme="minorBidi"/>
          <w:sz w:val="20"/>
          <w:szCs w:val="20"/>
          <w:lang w:val="en" w:eastAsia="en-GB" w:bidi="ar-SA"/>
        </w:rPr>
      </w:pPr>
    </w:p>
    <w:p w14:paraId="7E784106" w14:textId="77777777" w:rsidR="00A4180B" w:rsidRPr="00A4180B" w:rsidRDefault="00A4180B" w:rsidP="00A4180B">
      <w:pPr>
        <w:spacing w:after="0" w:line="480" w:lineRule="auto"/>
        <w:rPr>
          <w:rFonts w:asciiTheme="minorBidi" w:eastAsia="Times New Roman" w:hAnsiTheme="minorBidi"/>
          <w:b/>
          <w:bCs/>
          <w:sz w:val="20"/>
          <w:szCs w:val="20"/>
          <w:u w:val="single"/>
          <w:lang w:val="en" w:eastAsia="en-GB" w:bidi="ar-SA"/>
        </w:rPr>
      </w:pPr>
      <w:r w:rsidRPr="00A4180B">
        <w:rPr>
          <w:rFonts w:asciiTheme="minorBidi" w:eastAsia="Times New Roman" w:hAnsiTheme="minorBidi"/>
          <w:b/>
          <w:bCs/>
          <w:sz w:val="20"/>
          <w:szCs w:val="20"/>
          <w:u w:val="single"/>
          <w:lang w:val="en" w:eastAsia="en-GB" w:bidi="ar-SA"/>
        </w:rPr>
        <w:t>Coalition</w:t>
      </w:r>
    </w:p>
    <w:tbl>
      <w:tblPr>
        <w:tblW w:w="5630" w:type="dxa"/>
        <w:tblLook w:val="04A0" w:firstRow="1" w:lastRow="0" w:firstColumn="1" w:lastColumn="0" w:noHBand="0" w:noVBand="1"/>
      </w:tblPr>
      <w:tblGrid>
        <w:gridCol w:w="2800"/>
        <w:gridCol w:w="1780"/>
        <w:gridCol w:w="1050"/>
      </w:tblGrid>
      <w:tr w:rsidR="00A4180B" w:rsidRPr="00A4180B" w14:paraId="533A8E8C"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66638780"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1352315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05CE9D54"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087B6B74"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01D5E569"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59078097" w14:textId="77777777" w:rsidTr="00AB6B7A">
        <w:trPr>
          <w:trHeight w:val="525"/>
        </w:trPr>
        <w:tc>
          <w:tcPr>
            <w:tcW w:w="2800" w:type="dxa"/>
            <w:vMerge w:val="restart"/>
            <w:tcBorders>
              <w:top w:val="nil"/>
              <w:left w:val="single" w:sz="12" w:space="0" w:color="000000"/>
              <w:bottom w:val="single" w:sz="12" w:space="0" w:color="000000"/>
              <w:right w:val="nil"/>
            </w:tcBorders>
            <w:shd w:val="clear" w:color="auto" w:fill="auto"/>
            <w:hideMark/>
          </w:tcPr>
          <w:p w14:paraId="62764B20"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Could herd immunity been achieved naturally without the intervention of the Pfizer vaccine?</w:t>
            </w:r>
          </w:p>
        </w:tc>
        <w:tc>
          <w:tcPr>
            <w:tcW w:w="1780" w:type="dxa"/>
            <w:tcBorders>
              <w:top w:val="nil"/>
              <w:left w:val="nil"/>
              <w:bottom w:val="nil"/>
              <w:right w:val="single" w:sz="12" w:space="0" w:color="000000"/>
            </w:tcBorders>
            <w:shd w:val="clear" w:color="auto" w:fill="auto"/>
            <w:hideMark/>
          </w:tcPr>
          <w:p w14:paraId="6F2CF084"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 xml:space="preserve">Could not have been achieved </w:t>
            </w:r>
          </w:p>
        </w:tc>
        <w:tc>
          <w:tcPr>
            <w:tcW w:w="1050" w:type="dxa"/>
            <w:tcBorders>
              <w:top w:val="nil"/>
              <w:left w:val="nil"/>
              <w:bottom w:val="nil"/>
              <w:right w:val="single" w:sz="12" w:space="0" w:color="000000"/>
            </w:tcBorders>
            <w:shd w:val="clear" w:color="auto" w:fill="auto"/>
            <w:noWrap/>
            <w:vAlign w:val="center"/>
            <w:hideMark/>
          </w:tcPr>
          <w:p w14:paraId="2A13EA12"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67.6%</w:t>
            </w:r>
          </w:p>
        </w:tc>
      </w:tr>
      <w:tr w:rsidR="00A4180B" w:rsidRPr="00A4180B" w14:paraId="2ACDC6FF" w14:textId="77777777" w:rsidTr="00AB6B7A">
        <w:trPr>
          <w:trHeight w:val="510"/>
        </w:trPr>
        <w:tc>
          <w:tcPr>
            <w:tcW w:w="2800" w:type="dxa"/>
            <w:vMerge/>
            <w:tcBorders>
              <w:top w:val="single" w:sz="12" w:space="0" w:color="000000"/>
              <w:left w:val="single" w:sz="12" w:space="0" w:color="000000"/>
              <w:bottom w:val="single" w:sz="12" w:space="0" w:color="000000"/>
              <w:right w:val="nil"/>
            </w:tcBorders>
            <w:vAlign w:val="center"/>
            <w:hideMark/>
          </w:tcPr>
          <w:p w14:paraId="0FDD08B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2DA3D827"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Could have been achieved </w:t>
            </w:r>
          </w:p>
        </w:tc>
        <w:tc>
          <w:tcPr>
            <w:tcW w:w="1050" w:type="dxa"/>
            <w:tcBorders>
              <w:top w:val="nil"/>
              <w:left w:val="nil"/>
              <w:bottom w:val="nil"/>
              <w:right w:val="single" w:sz="12" w:space="0" w:color="000000"/>
            </w:tcBorders>
            <w:shd w:val="clear" w:color="auto" w:fill="auto"/>
            <w:noWrap/>
            <w:vAlign w:val="center"/>
            <w:hideMark/>
          </w:tcPr>
          <w:p w14:paraId="01A82631"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17.0%</w:t>
            </w:r>
          </w:p>
        </w:tc>
      </w:tr>
      <w:tr w:rsidR="00A4180B" w:rsidRPr="00A4180B" w14:paraId="27197ACF" w14:textId="77777777" w:rsidTr="00AB6B7A">
        <w:trPr>
          <w:trHeight w:val="255"/>
        </w:trPr>
        <w:tc>
          <w:tcPr>
            <w:tcW w:w="2800" w:type="dxa"/>
            <w:vMerge/>
            <w:tcBorders>
              <w:top w:val="single" w:sz="12" w:space="0" w:color="000000"/>
              <w:left w:val="single" w:sz="12" w:space="0" w:color="000000"/>
              <w:bottom w:val="single" w:sz="12" w:space="0" w:color="000000"/>
              <w:right w:val="nil"/>
            </w:tcBorders>
            <w:vAlign w:val="center"/>
            <w:hideMark/>
          </w:tcPr>
          <w:p w14:paraId="3357EA0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4EB9AECD"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000000"/>
            </w:tcBorders>
            <w:shd w:val="clear" w:color="auto" w:fill="auto"/>
            <w:noWrap/>
            <w:vAlign w:val="center"/>
            <w:hideMark/>
          </w:tcPr>
          <w:p w14:paraId="4473BCA9"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15.4%</w:t>
            </w:r>
          </w:p>
        </w:tc>
      </w:tr>
      <w:tr w:rsidR="00A4180B" w:rsidRPr="00A4180B" w14:paraId="3C99176F" w14:textId="77777777" w:rsidTr="00AB6B7A">
        <w:trPr>
          <w:trHeight w:val="255"/>
        </w:trPr>
        <w:tc>
          <w:tcPr>
            <w:tcW w:w="2800" w:type="dxa"/>
            <w:vMerge/>
            <w:tcBorders>
              <w:top w:val="single" w:sz="12" w:space="0" w:color="000000"/>
              <w:left w:val="single" w:sz="12" w:space="0" w:color="000000"/>
              <w:bottom w:val="single" w:sz="12" w:space="0" w:color="000000"/>
              <w:right w:val="nil"/>
            </w:tcBorders>
            <w:vAlign w:val="center"/>
            <w:hideMark/>
          </w:tcPr>
          <w:p w14:paraId="178921C1"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val="restart"/>
            <w:tcBorders>
              <w:top w:val="nil"/>
              <w:left w:val="nil"/>
              <w:bottom w:val="single" w:sz="12" w:space="0" w:color="000000"/>
              <w:right w:val="single" w:sz="12" w:space="0" w:color="000000"/>
            </w:tcBorders>
            <w:shd w:val="clear" w:color="auto" w:fill="auto"/>
            <w:hideMark/>
          </w:tcPr>
          <w:p w14:paraId="02E0B8B1"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000000"/>
            </w:tcBorders>
            <w:shd w:val="clear" w:color="auto" w:fill="auto"/>
            <w:noWrap/>
            <w:vAlign w:val="center"/>
            <w:hideMark/>
          </w:tcPr>
          <w:p w14:paraId="021A0E09"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6477B24B" w14:textId="77777777" w:rsidTr="00AB6B7A">
        <w:trPr>
          <w:trHeight w:val="270"/>
        </w:trPr>
        <w:tc>
          <w:tcPr>
            <w:tcW w:w="2800" w:type="dxa"/>
            <w:vMerge/>
            <w:tcBorders>
              <w:top w:val="single" w:sz="12" w:space="0" w:color="000000"/>
              <w:left w:val="single" w:sz="12" w:space="0" w:color="000000"/>
              <w:bottom w:val="single" w:sz="12" w:space="0" w:color="000000"/>
              <w:right w:val="nil"/>
            </w:tcBorders>
            <w:vAlign w:val="center"/>
            <w:hideMark/>
          </w:tcPr>
          <w:p w14:paraId="5824D59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tcBorders>
              <w:top w:val="nil"/>
              <w:left w:val="nil"/>
              <w:bottom w:val="single" w:sz="12" w:space="0" w:color="000000"/>
              <w:right w:val="single" w:sz="12" w:space="0" w:color="000000"/>
            </w:tcBorders>
            <w:vAlign w:val="center"/>
            <w:hideMark/>
          </w:tcPr>
          <w:p w14:paraId="1822ACA4"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noWrap/>
            <w:vAlign w:val="center"/>
            <w:hideMark/>
          </w:tcPr>
          <w:p w14:paraId="0545DE8E"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664DBBA1" w14:textId="77777777" w:rsidTr="00AB6B7A">
        <w:trPr>
          <w:trHeight w:val="285"/>
        </w:trPr>
        <w:tc>
          <w:tcPr>
            <w:tcW w:w="2800" w:type="dxa"/>
            <w:tcBorders>
              <w:top w:val="nil"/>
              <w:left w:val="nil"/>
              <w:bottom w:val="nil"/>
              <w:right w:val="nil"/>
            </w:tcBorders>
            <w:shd w:val="clear" w:color="auto" w:fill="auto"/>
            <w:noWrap/>
            <w:hideMark/>
          </w:tcPr>
          <w:p w14:paraId="5EFFD6B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780" w:type="dxa"/>
            <w:tcBorders>
              <w:top w:val="nil"/>
              <w:left w:val="nil"/>
              <w:bottom w:val="nil"/>
              <w:right w:val="nil"/>
            </w:tcBorders>
            <w:shd w:val="clear" w:color="auto" w:fill="auto"/>
            <w:noWrap/>
            <w:hideMark/>
          </w:tcPr>
          <w:p w14:paraId="17DDF54B"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center"/>
            <w:hideMark/>
          </w:tcPr>
          <w:p w14:paraId="3917EF8D"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0A89B009"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4F23ED4C"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3053665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693881CF"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5F3304FC"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right w:val="single" w:sz="12" w:space="0" w:color="000000"/>
            </w:tcBorders>
            <w:shd w:val="clear" w:color="auto" w:fill="auto"/>
            <w:vAlign w:val="center"/>
            <w:hideMark/>
          </w:tcPr>
          <w:p w14:paraId="43532ED5"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4B4E77E3" w14:textId="77777777" w:rsidTr="00AB6B7A">
        <w:trPr>
          <w:trHeight w:val="1290"/>
        </w:trPr>
        <w:tc>
          <w:tcPr>
            <w:tcW w:w="2800" w:type="dxa"/>
            <w:tcBorders>
              <w:top w:val="nil"/>
              <w:left w:val="single" w:sz="12" w:space="0" w:color="auto"/>
              <w:bottom w:val="single" w:sz="12" w:space="0" w:color="auto"/>
              <w:right w:val="nil"/>
            </w:tcBorders>
            <w:shd w:val="clear" w:color="auto" w:fill="auto"/>
            <w:hideMark/>
          </w:tcPr>
          <w:p w14:paraId="37D8D9A3"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 xml:space="preserve">Could herd immunity been achieved naturally without the intervention of the Pfizer and </w:t>
            </w:r>
            <w:proofErr w:type="spellStart"/>
            <w:r w:rsidRPr="00A4180B">
              <w:rPr>
                <w:rFonts w:ascii="Arial" w:eastAsia="Times New Roman" w:hAnsi="Arial" w:cs="Arial"/>
                <w:b/>
                <w:bCs/>
                <w:color w:val="000000"/>
                <w:sz w:val="20"/>
                <w:szCs w:val="20"/>
              </w:rPr>
              <w:t>Moderna</w:t>
            </w:r>
            <w:proofErr w:type="spellEnd"/>
            <w:r w:rsidRPr="00A4180B">
              <w:rPr>
                <w:rFonts w:ascii="Arial" w:eastAsia="Times New Roman" w:hAnsi="Arial" w:cs="Arial"/>
                <w:b/>
                <w:bCs/>
                <w:color w:val="000000"/>
                <w:sz w:val="20"/>
                <w:szCs w:val="20"/>
              </w:rPr>
              <w:t xml:space="preserve"> vaccines?</w:t>
            </w:r>
          </w:p>
        </w:tc>
        <w:tc>
          <w:tcPr>
            <w:tcW w:w="1780" w:type="dxa"/>
            <w:tcBorders>
              <w:top w:val="nil"/>
              <w:left w:val="nil"/>
              <w:bottom w:val="single" w:sz="12" w:space="0" w:color="auto"/>
              <w:right w:val="single" w:sz="12" w:space="0" w:color="000000"/>
            </w:tcBorders>
            <w:shd w:val="clear" w:color="auto" w:fill="auto"/>
            <w:hideMark/>
          </w:tcPr>
          <w:p w14:paraId="15220A39"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nil"/>
              <w:left w:val="nil"/>
              <w:bottom w:val="single" w:sz="12" w:space="0" w:color="000000"/>
              <w:right w:val="single" w:sz="12" w:space="0" w:color="000000"/>
            </w:tcBorders>
            <w:shd w:val="clear" w:color="auto" w:fill="auto"/>
            <w:noWrap/>
            <w:vAlign w:val="center"/>
            <w:hideMark/>
          </w:tcPr>
          <w:p w14:paraId="55EEF589"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1.8</w:t>
            </w:r>
          </w:p>
        </w:tc>
      </w:tr>
      <w:tr w:rsidR="00A4180B" w:rsidRPr="00A4180B" w14:paraId="40EE80DA" w14:textId="77777777" w:rsidTr="00AB6B7A">
        <w:trPr>
          <w:trHeight w:val="270"/>
        </w:trPr>
        <w:tc>
          <w:tcPr>
            <w:tcW w:w="2800" w:type="dxa"/>
            <w:tcBorders>
              <w:top w:val="single" w:sz="12" w:space="0" w:color="auto"/>
              <w:left w:val="nil"/>
              <w:bottom w:val="nil"/>
              <w:right w:val="nil"/>
            </w:tcBorders>
            <w:shd w:val="clear" w:color="auto" w:fill="auto"/>
            <w:noWrap/>
            <w:hideMark/>
          </w:tcPr>
          <w:p w14:paraId="1C5A279E"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780" w:type="dxa"/>
            <w:tcBorders>
              <w:top w:val="single" w:sz="12" w:space="0" w:color="000000"/>
              <w:left w:val="nil"/>
              <w:bottom w:val="nil"/>
              <w:right w:val="nil"/>
            </w:tcBorders>
            <w:shd w:val="clear" w:color="auto" w:fill="auto"/>
            <w:noWrap/>
            <w:hideMark/>
          </w:tcPr>
          <w:p w14:paraId="49AE9E4E"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right w:val="nil"/>
            </w:tcBorders>
            <w:shd w:val="clear" w:color="auto" w:fill="auto"/>
            <w:noWrap/>
            <w:vAlign w:val="center"/>
            <w:hideMark/>
          </w:tcPr>
          <w:p w14:paraId="4AFC023B"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47303E5D"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18D208DC"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4CAA955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34FA8E91"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20D5571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337BF1DE"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2394DE51" w14:textId="77777777" w:rsidTr="00AB6B7A">
        <w:trPr>
          <w:trHeight w:val="270"/>
        </w:trPr>
        <w:tc>
          <w:tcPr>
            <w:tcW w:w="2800" w:type="dxa"/>
            <w:vMerge w:val="restart"/>
            <w:tcBorders>
              <w:top w:val="nil"/>
              <w:left w:val="single" w:sz="12" w:space="0" w:color="000000"/>
              <w:bottom w:val="single" w:sz="12" w:space="0" w:color="000000"/>
              <w:right w:val="nil"/>
            </w:tcBorders>
            <w:shd w:val="clear" w:color="auto" w:fill="auto"/>
            <w:hideMark/>
          </w:tcPr>
          <w:p w14:paraId="0B3C1E01"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While a campaign to vaccinate the public is underway and many in the public are getting vaccinated, was it justified or not to impose a third lockdown which was characterized by opening the schools and by less restrictive enforcement? </w:t>
            </w:r>
          </w:p>
        </w:tc>
        <w:tc>
          <w:tcPr>
            <w:tcW w:w="1780" w:type="dxa"/>
            <w:tcBorders>
              <w:top w:val="nil"/>
              <w:left w:val="nil"/>
              <w:bottom w:val="nil"/>
              <w:right w:val="single" w:sz="12" w:space="0" w:color="000000"/>
            </w:tcBorders>
            <w:shd w:val="clear" w:color="auto" w:fill="auto"/>
            <w:hideMark/>
          </w:tcPr>
          <w:p w14:paraId="1C57D13A"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justified</w:t>
            </w:r>
          </w:p>
        </w:tc>
        <w:tc>
          <w:tcPr>
            <w:tcW w:w="1050" w:type="dxa"/>
            <w:tcBorders>
              <w:top w:val="nil"/>
              <w:left w:val="nil"/>
              <w:bottom w:val="nil"/>
              <w:right w:val="single" w:sz="12" w:space="0" w:color="000000"/>
            </w:tcBorders>
            <w:shd w:val="clear" w:color="auto" w:fill="auto"/>
            <w:noWrap/>
            <w:vAlign w:val="center"/>
            <w:hideMark/>
          </w:tcPr>
          <w:p w14:paraId="70024EC5"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61.5%</w:t>
            </w:r>
          </w:p>
        </w:tc>
      </w:tr>
      <w:tr w:rsidR="00A4180B" w:rsidRPr="00A4180B" w14:paraId="4910E847"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2121A1E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224D7BB4"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unjustified</w:t>
            </w:r>
          </w:p>
        </w:tc>
        <w:tc>
          <w:tcPr>
            <w:tcW w:w="1050" w:type="dxa"/>
            <w:tcBorders>
              <w:top w:val="nil"/>
              <w:left w:val="nil"/>
              <w:bottom w:val="nil"/>
              <w:right w:val="single" w:sz="12" w:space="0" w:color="000000"/>
            </w:tcBorders>
            <w:shd w:val="clear" w:color="auto" w:fill="auto"/>
            <w:noWrap/>
            <w:vAlign w:val="center"/>
            <w:hideMark/>
          </w:tcPr>
          <w:p w14:paraId="118F7F3C"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31.6%</w:t>
            </w:r>
          </w:p>
        </w:tc>
      </w:tr>
      <w:tr w:rsidR="00A4180B" w:rsidRPr="00A4180B" w14:paraId="31FA655F"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28ABD093"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626D56A4"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000000"/>
            </w:tcBorders>
            <w:shd w:val="clear" w:color="auto" w:fill="auto"/>
            <w:noWrap/>
            <w:vAlign w:val="center"/>
            <w:hideMark/>
          </w:tcPr>
          <w:p w14:paraId="17A1B71C"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6.9%</w:t>
            </w:r>
          </w:p>
        </w:tc>
      </w:tr>
      <w:tr w:rsidR="00A4180B" w:rsidRPr="00A4180B" w14:paraId="43F50078"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6E0FA9D4"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val="restart"/>
            <w:tcBorders>
              <w:top w:val="nil"/>
              <w:left w:val="nil"/>
              <w:bottom w:val="single" w:sz="12" w:space="0" w:color="000000"/>
              <w:right w:val="single" w:sz="12" w:space="0" w:color="000000"/>
            </w:tcBorders>
            <w:shd w:val="clear" w:color="auto" w:fill="auto"/>
            <w:hideMark/>
          </w:tcPr>
          <w:p w14:paraId="69F30C52"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000000"/>
            </w:tcBorders>
            <w:shd w:val="clear" w:color="auto" w:fill="auto"/>
            <w:noWrap/>
            <w:vAlign w:val="center"/>
            <w:hideMark/>
          </w:tcPr>
          <w:p w14:paraId="2C2C8B9E"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50A02A16" w14:textId="77777777" w:rsidTr="00AB6B7A">
        <w:trPr>
          <w:trHeight w:val="270"/>
        </w:trPr>
        <w:tc>
          <w:tcPr>
            <w:tcW w:w="2800" w:type="dxa"/>
            <w:vMerge/>
            <w:tcBorders>
              <w:top w:val="nil"/>
              <w:left w:val="single" w:sz="12" w:space="0" w:color="000000"/>
              <w:bottom w:val="single" w:sz="12" w:space="0" w:color="000000"/>
              <w:right w:val="nil"/>
            </w:tcBorders>
            <w:vAlign w:val="center"/>
            <w:hideMark/>
          </w:tcPr>
          <w:p w14:paraId="291FCDC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tcBorders>
              <w:top w:val="nil"/>
              <w:left w:val="nil"/>
              <w:bottom w:val="single" w:sz="12" w:space="0" w:color="000000"/>
              <w:right w:val="single" w:sz="12" w:space="0" w:color="000000"/>
            </w:tcBorders>
            <w:vAlign w:val="center"/>
            <w:hideMark/>
          </w:tcPr>
          <w:p w14:paraId="4426A23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noWrap/>
            <w:vAlign w:val="center"/>
            <w:hideMark/>
          </w:tcPr>
          <w:p w14:paraId="1928E32E"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514</w:t>
            </w:r>
          </w:p>
        </w:tc>
      </w:tr>
      <w:tr w:rsidR="00A4180B" w:rsidRPr="00A4180B" w14:paraId="66BCBBBC" w14:textId="77777777" w:rsidTr="00AB6B7A">
        <w:trPr>
          <w:trHeight w:val="285"/>
        </w:trPr>
        <w:tc>
          <w:tcPr>
            <w:tcW w:w="2800" w:type="dxa"/>
            <w:tcBorders>
              <w:top w:val="nil"/>
              <w:left w:val="nil"/>
              <w:bottom w:val="nil"/>
              <w:right w:val="nil"/>
            </w:tcBorders>
            <w:shd w:val="clear" w:color="auto" w:fill="auto"/>
            <w:noWrap/>
            <w:hideMark/>
          </w:tcPr>
          <w:p w14:paraId="2B7B67AF" w14:textId="77777777" w:rsidR="00A4180B" w:rsidRPr="00A4180B" w:rsidRDefault="00A4180B" w:rsidP="00A4180B">
            <w:pPr>
              <w:bidi/>
              <w:spacing w:after="0" w:line="240" w:lineRule="auto"/>
              <w:jc w:val="center"/>
              <w:rPr>
                <w:rFonts w:ascii="Arial" w:eastAsia="Times New Roman" w:hAnsi="Arial" w:cs="Arial"/>
                <w:color w:val="000000"/>
                <w:sz w:val="20"/>
                <w:szCs w:val="20"/>
              </w:rPr>
            </w:pPr>
          </w:p>
          <w:p w14:paraId="3845684F" w14:textId="77777777" w:rsidR="00A4180B" w:rsidRPr="00A4180B" w:rsidRDefault="00A4180B" w:rsidP="00A4180B">
            <w:pPr>
              <w:spacing w:after="0" w:line="480" w:lineRule="auto"/>
              <w:ind w:left="720"/>
              <w:rPr>
                <w:rFonts w:asciiTheme="minorBidi" w:eastAsia="Times New Roman" w:hAnsiTheme="minorBidi"/>
                <w:sz w:val="20"/>
                <w:szCs w:val="20"/>
                <w:lang w:eastAsia="en-GB"/>
              </w:rPr>
            </w:pPr>
          </w:p>
          <w:p w14:paraId="59BF8054" w14:textId="77777777" w:rsidR="00A4180B" w:rsidRPr="00A4180B" w:rsidRDefault="00A4180B" w:rsidP="00A4180B">
            <w:pPr>
              <w:spacing w:after="0" w:line="480" w:lineRule="auto"/>
              <w:ind w:left="720"/>
              <w:rPr>
                <w:rFonts w:asciiTheme="minorBidi" w:eastAsia="Times New Roman" w:hAnsiTheme="minorBidi"/>
                <w:sz w:val="20"/>
                <w:szCs w:val="20"/>
                <w:lang w:eastAsia="en-GB"/>
              </w:rPr>
            </w:pPr>
          </w:p>
          <w:p w14:paraId="22AB0A5B" w14:textId="77777777" w:rsidR="00A4180B" w:rsidRPr="00A4180B" w:rsidRDefault="00A4180B" w:rsidP="00A4180B">
            <w:pPr>
              <w:bidi/>
              <w:spacing w:after="0" w:line="240" w:lineRule="auto"/>
              <w:jc w:val="center"/>
              <w:rPr>
                <w:rFonts w:ascii="Arial" w:eastAsia="Times New Roman" w:hAnsi="Arial" w:cs="Arial"/>
                <w:color w:val="000000"/>
                <w:sz w:val="20"/>
                <w:szCs w:val="20"/>
              </w:rPr>
            </w:pPr>
          </w:p>
        </w:tc>
        <w:tc>
          <w:tcPr>
            <w:tcW w:w="1780" w:type="dxa"/>
            <w:tcBorders>
              <w:top w:val="nil"/>
              <w:left w:val="nil"/>
              <w:bottom w:val="nil"/>
              <w:right w:val="nil"/>
            </w:tcBorders>
            <w:shd w:val="clear" w:color="auto" w:fill="auto"/>
            <w:noWrap/>
            <w:hideMark/>
          </w:tcPr>
          <w:p w14:paraId="16B917DB"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center"/>
            <w:hideMark/>
          </w:tcPr>
          <w:p w14:paraId="55D4FB62"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2A35E6CE"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717B1308"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lastRenderedPageBreak/>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1995FDC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13AF325C"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0E43E0E"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7F2D9B6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7F065505" w14:textId="77777777" w:rsidTr="00AB6B7A">
        <w:trPr>
          <w:trHeight w:val="2552"/>
        </w:trPr>
        <w:tc>
          <w:tcPr>
            <w:tcW w:w="2800" w:type="dxa"/>
            <w:tcBorders>
              <w:top w:val="nil"/>
              <w:left w:val="single" w:sz="12" w:space="0" w:color="000000"/>
              <w:bottom w:val="single" w:sz="12" w:space="0" w:color="000000"/>
              <w:right w:val="nil"/>
            </w:tcBorders>
            <w:shd w:val="clear" w:color="auto" w:fill="auto"/>
            <w:hideMark/>
          </w:tcPr>
          <w:p w14:paraId="432B9D9B"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While an operation to vaccinate the public is underway and many in the public are getting vaccinated was it justified or not to impose a third lockdown – the lockdown that was characterized by opening the schools and by less restrictive enforcement?</w:t>
            </w:r>
          </w:p>
        </w:tc>
        <w:tc>
          <w:tcPr>
            <w:tcW w:w="1780" w:type="dxa"/>
            <w:tcBorders>
              <w:top w:val="nil"/>
              <w:left w:val="nil"/>
              <w:bottom w:val="single" w:sz="4" w:space="0" w:color="auto"/>
              <w:right w:val="single" w:sz="12" w:space="0" w:color="000000"/>
            </w:tcBorders>
            <w:shd w:val="clear" w:color="auto" w:fill="auto"/>
            <w:hideMark/>
          </w:tcPr>
          <w:p w14:paraId="7B4A2742"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single" w:sz="12" w:space="0" w:color="000000"/>
              <w:left w:val="nil"/>
              <w:bottom w:val="single" w:sz="12" w:space="0" w:color="000000"/>
              <w:right w:val="single" w:sz="12" w:space="0" w:color="000000"/>
            </w:tcBorders>
            <w:shd w:val="clear" w:color="auto" w:fill="auto"/>
            <w:noWrap/>
            <w:vAlign w:val="center"/>
            <w:hideMark/>
          </w:tcPr>
          <w:p w14:paraId="66D11B04"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2.1</w:t>
            </w:r>
          </w:p>
        </w:tc>
      </w:tr>
      <w:tr w:rsidR="00A4180B" w:rsidRPr="00A4180B" w14:paraId="490EED2D" w14:textId="77777777" w:rsidTr="00AB6B7A">
        <w:trPr>
          <w:trHeight w:val="270"/>
        </w:trPr>
        <w:tc>
          <w:tcPr>
            <w:tcW w:w="2800" w:type="dxa"/>
            <w:tcBorders>
              <w:top w:val="single" w:sz="12" w:space="0" w:color="000000"/>
              <w:left w:val="nil"/>
              <w:bottom w:val="nil"/>
              <w:right w:val="nil"/>
            </w:tcBorders>
            <w:shd w:val="clear" w:color="auto" w:fill="auto"/>
            <w:noWrap/>
            <w:hideMark/>
          </w:tcPr>
          <w:p w14:paraId="30F8A89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780" w:type="dxa"/>
            <w:tcBorders>
              <w:top w:val="single" w:sz="12" w:space="0" w:color="000000"/>
              <w:left w:val="nil"/>
              <w:bottom w:val="nil"/>
              <w:right w:val="nil"/>
            </w:tcBorders>
            <w:shd w:val="clear" w:color="auto" w:fill="auto"/>
            <w:noWrap/>
            <w:hideMark/>
          </w:tcPr>
          <w:p w14:paraId="4E68616D"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right w:val="nil"/>
            </w:tcBorders>
            <w:shd w:val="clear" w:color="auto" w:fill="auto"/>
            <w:noWrap/>
            <w:vAlign w:val="center"/>
            <w:hideMark/>
          </w:tcPr>
          <w:p w14:paraId="156E71C2"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29B7A156"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5CADBF0C"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1087183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28CE9823"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04B5270E"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34A7EA27"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2B091D11" w14:textId="77777777" w:rsidTr="00AB6B7A">
        <w:trPr>
          <w:trHeight w:val="270"/>
        </w:trPr>
        <w:tc>
          <w:tcPr>
            <w:tcW w:w="2800" w:type="dxa"/>
            <w:vMerge w:val="restart"/>
            <w:tcBorders>
              <w:top w:val="nil"/>
              <w:left w:val="single" w:sz="12" w:space="0" w:color="000000"/>
              <w:bottom w:val="single" w:sz="12" w:space="0" w:color="000000"/>
              <w:right w:val="nil"/>
            </w:tcBorders>
            <w:shd w:val="clear" w:color="auto" w:fill="auto"/>
            <w:hideMark/>
          </w:tcPr>
          <w:p w14:paraId="18AF3283"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Was the instruction that no close family member </w:t>
            </w:r>
            <w:proofErr w:type="gramStart"/>
            <w:r w:rsidRPr="00A4180B">
              <w:rPr>
                <w:rFonts w:ascii="Arial" w:eastAsia="Times New Roman" w:hAnsi="Arial" w:cs="Arial"/>
                <w:b/>
                <w:bCs/>
                <w:color w:val="000000"/>
                <w:sz w:val="20"/>
                <w:szCs w:val="20"/>
              </w:rPr>
              <w:t>come in contact with</w:t>
            </w:r>
            <w:proofErr w:type="gramEnd"/>
            <w:r w:rsidRPr="00A4180B">
              <w:rPr>
                <w:rFonts w:ascii="Arial" w:eastAsia="Times New Roman" w:hAnsi="Arial" w:cs="Arial"/>
                <w:b/>
                <w:bCs/>
                <w:color w:val="000000"/>
                <w:sz w:val="20"/>
                <w:szCs w:val="20"/>
              </w:rPr>
              <w:t xml:space="preserve"> elderly people justified or unjustified? </w:t>
            </w:r>
          </w:p>
        </w:tc>
        <w:tc>
          <w:tcPr>
            <w:tcW w:w="1780" w:type="dxa"/>
            <w:tcBorders>
              <w:top w:val="nil"/>
              <w:left w:val="nil"/>
              <w:bottom w:val="nil"/>
              <w:right w:val="single" w:sz="12" w:space="0" w:color="000000"/>
            </w:tcBorders>
            <w:shd w:val="clear" w:color="auto" w:fill="auto"/>
            <w:hideMark/>
          </w:tcPr>
          <w:p w14:paraId="14317D1F"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justified</w:t>
            </w:r>
          </w:p>
        </w:tc>
        <w:tc>
          <w:tcPr>
            <w:tcW w:w="1050" w:type="dxa"/>
            <w:tcBorders>
              <w:top w:val="nil"/>
              <w:left w:val="nil"/>
              <w:bottom w:val="nil"/>
              <w:right w:val="single" w:sz="12" w:space="0" w:color="000000"/>
            </w:tcBorders>
            <w:shd w:val="clear" w:color="auto" w:fill="auto"/>
            <w:noWrap/>
            <w:vAlign w:val="center"/>
            <w:hideMark/>
          </w:tcPr>
          <w:p w14:paraId="4999C436"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81.7%</w:t>
            </w:r>
          </w:p>
        </w:tc>
      </w:tr>
      <w:tr w:rsidR="00A4180B" w:rsidRPr="00A4180B" w14:paraId="6B9FBCE3"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17ACD9AA"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5D2702FB"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unjustified</w:t>
            </w:r>
          </w:p>
        </w:tc>
        <w:tc>
          <w:tcPr>
            <w:tcW w:w="1050" w:type="dxa"/>
            <w:tcBorders>
              <w:top w:val="nil"/>
              <w:left w:val="nil"/>
              <w:bottom w:val="nil"/>
              <w:right w:val="single" w:sz="12" w:space="0" w:color="000000"/>
            </w:tcBorders>
            <w:shd w:val="clear" w:color="auto" w:fill="auto"/>
            <w:noWrap/>
            <w:vAlign w:val="center"/>
            <w:hideMark/>
          </w:tcPr>
          <w:p w14:paraId="3CAA482D"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15.5%</w:t>
            </w:r>
          </w:p>
        </w:tc>
      </w:tr>
      <w:tr w:rsidR="00A4180B" w:rsidRPr="00A4180B" w14:paraId="1AFB556F"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6A1E48CC"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26DBAF86"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000000"/>
            </w:tcBorders>
            <w:shd w:val="clear" w:color="auto" w:fill="auto"/>
            <w:noWrap/>
            <w:vAlign w:val="center"/>
            <w:hideMark/>
          </w:tcPr>
          <w:p w14:paraId="54E9735B"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2.8%</w:t>
            </w:r>
          </w:p>
        </w:tc>
      </w:tr>
      <w:tr w:rsidR="00A4180B" w:rsidRPr="00A4180B" w14:paraId="4E8D23F7"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370941F7"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val="restart"/>
            <w:tcBorders>
              <w:top w:val="nil"/>
              <w:left w:val="nil"/>
              <w:bottom w:val="single" w:sz="12" w:space="0" w:color="000000"/>
              <w:right w:val="single" w:sz="12" w:space="0" w:color="000000"/>
            </w:tcBorders>
            <w:shd w:val="clear" w:color="auto" w:fill="auto"/>
            <w:hideMark/>
          </w:tcPr>
          <w:p w14:paraId="793474DF"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000000"/>
            </w:tcBorders>
            <w:shd w:val="clear" w:color="auto" w:fill="auto"/>
            <w:noWrap/>
            <w:vAlign w:val="center"/>
            <w:hideMark/>
          </w:tcPr>
          <w:p w14:paraId="6C748E8A"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31C893B5" w14:textId="77777777" w:rsidTr="00AB6B7A">
        <w:trPr>
          <w:trHeight w:val="270"/>
        </w:trPr>
        <w:tc>
          <w:tcPr>
            <w:tcW w:w="2800" w:type="dxa"/>
            <w:vMerge/>
            <w:tcBorders>
              <w:top w:val="nil"/>
              <w:left w:val="single" w:sz="12" w:space="0" w:color="000000"/>
              <w:bottom w:val="single" w:sz="12" w:space="0" w:color="000000"/>
              <w:right w:val="nil"/>
            </w:tcBorders>
            <w:vAlign w:val="center"/>
            <w:hideMark/>
          </w:tcPr>
          <w:p w14:paraId="17A9A0DC"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tcBorders>
              <w:top w:val="nil"/>
              <w:left w:val="nil"/>
              <w:bottom w:val="single" w:sz="12" w:space="0" w:color="000000"/>
              <w:right w:val="single" w:sz="12" w:space="0" w:color="000000"/>
            </w:tcBorders>
            <w:vAlign w:val="center"/>
            <w:hideMark/>
          </w:tcPr>
          <w:p w14:paraId="618CE18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noWrap/>
            <w:vAlign w:val="center"/>
            <w:hideMark/>
          </w:tcPr>
          <w:p w14:paraId="74B3D39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60C2F283" w14:textId="77777777" w:rsidTr="00AB6B7A">
        <w:trPr>
          <w:trHeight w:val="285"/>
        </w:trPr>
        <w:tc>
          <w:tcPr>
            <w:tcW w:w="2800" w:type="dxa"/>
            <w:tcBorders>
              <w:top w:val="nil"/>
              <w:left w:val="nil"/>
              <w:bottom w:val="nil"/>
              <w:right w:val="nil"/>
            </w:tcBorders>
            <w:shd w:val="clear" w:color="auto" w:fill="auto"/>
            <w:noWrap/>
            <w:hideMark/>
          </w:tcPr>
          <w:p w14:paraId="76D7506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780" w:type="dxa"/>
            <w:tcBorders>
              <w:top w:val="nil"/>
              <w:left w:val="nil"/>
              <w:bottom w:val="nil"/>
              <w:right w:val="nil"/>
            </w:tcBorders>
            <w:shd w:val="clear" w:color="auto" w:fill="auto"/>
            <w:noWrap/>
            <w:hideMark/>
          </w:tcPr>
          <w:p w14:paraId="3D3494D3"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center"/>
            <w:hideMark/>
          </w:tcPr>
          <w:p w14:paraId="253E43FC"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480E8477"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31DE6EDF"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3D502E57"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5BD59220"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6FFCA04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499E5FFF"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2CF8A6A9" w14:textId="77777777" w:rsidTr="00AB6B7A">
        <w:trPr>
          <w:trHeight w:val="1290"/>
        </w:trPr>
        <w:tc>
          <w:tcPr>
            <w:tcW w:w="2800" w:type="dxa"/>
            <w:tcBorders>
              <w:top w:val="single" w:sz="12" w:space="0" w:color="000000"/>
              <w:left w:val="single" w:sz="12" w:space="0" w:color="000000"/>
              <w:bottom w:val="single" w:sz="12" w:space="0" w:color="000000"/>
              <w:right w:val="nil"/>
            </w:tcBorders>
            <w:shd w:val="clear" w:color="auto" w:fill="auto"/>
            <w:hideMark/>
          </w:tcPr>
          <w:p w14:paraId="2B53C352"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Was the instruction that no close family member come in contract with elderly people justified or unjustified?</w:t>
            </w:r>
          </w:p>
        </w:tc>
        <w:tc>
          <w:tcPr>
            <w:tcW w:w="1780" w:type="dxa"/>
            <w:tcBorders>
              <w:top w:val="single" w:sz="12" w:space="0" w:color="000000"/>
              <w:left w:val="nil"/>
              <w:bottom w:val="single" w:sz="12" w:space="0" w:color="000000"/>
              <w:right w:val="single" w:sz="12" w:space="0" w:color="000000"/>
            </w:tcBorders>
            <w:shd w:val="clear" w:color="auto" w:fill="auto"/>
            <w:hideMark/>
          </w:tcPr>
          <w:p w14:paraId="4778F7A1"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single" w:sz="12" w:space="0" w:color="000000"/>
              <w:left w:val="nil"/>
              <w:bottom w:val="single" w:sz="12" w:space="0" w:color="000000"/>
              <w:right w:val="single" w:sz="12" w:space="0" w:color="000000"/>
            </w:tcBorders>
            <w:shd w:val="clear" w:color="auto" w:fill="auto"/>
            <w:noWrap/>
            <w:vAlign w:val="center"/>
            <w:hideMark/>
          </w:tcPr>
          <w:p w14:paraId="06C0C95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1.8</w:t>
            </w:r>
          </w:p>
        </w:tc>
      </w:tr>
      <w:tr w:rsidR="00A4180B" w:rsidRPr="00A4180B" w14:paraId="51405F36" w14:textId="77777777" w:rsidTr="00AB6B7A">
        <w:trPr>
          <w:trHeight w:val="270"/>
        </w:trPr>
        <w:tc>
          <w:tcPr>
            <w:tcW w:w="2800" w:type="dxa"/>
            <w:tcBorders>
              <w:top w:val="single" w:sz="12" w:space="0" w:color="000000"/>
              <w:left w:val="nil"/>
              <w:bottom w:val="nil"/>
              <w:right w:val="nil"/>
            </w:tcBorders>
            <w:shd w:val="clear" w:color="auto" w:fill="auto"/>
            <w:noWrap/>
            <w:hideMark/>
          </w:tcPr>
          <w:p w14:paraId="5A1E60A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5A6E0C6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4ADDC3CC"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38AD4BC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6B4166B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470D53C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65535A5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49BDE17F" w14:textId="77777777" w:rsidR="00A4180B" w:rsidRPr="00A4180B" w:rsidRDefault="00A4180B" w:rsidP="00A4180B">
            <w:pPr>
              <w:bidi/>
              <w:spacing w:after="0" w:line="240" w:lineRule="auto"/>
              <w:jc w:val="center"/>
              <w:rPr>
                <w:rFonts w:ascii="Arial" w:eastAsia="Times New Roman" w:hAnsi="Arial" w:cs="Arial" w:hint="cs"/>
                <w:color w:val="000000"/>
                <w:sz w:val="20"/>
                <w:szCs w:val="20"/>
                <w:rtl/>
              </w:rPr>
            </w:pPr>
          </w:p>
          <w:p w14:paraId="1480A4D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263FE46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7C2A34A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7A32164C"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6E8E4DBA" w14:textId="5FBE1142" w:rsidR="00A4180B" w:rsidRDefault="00A4180B" w:rsidP="00A4180B">
            <w:pPr>
              <w:bidi/>
              <w:spacing w:after="0" w:line="240" w:lineRule="auto"/>
              <w:jc w:val="center"/>
              <w:rPr>
                <w:rFonts w:ascii="Arial" w:eastAsia="Times New Roman" w:hAnsi="Arial" w:cs="Arial"/>
                <w:color w:val="000000"/>
                <w:sz w:val="20"/>
                <w:szCs w:val="20"/>
                <w:rtl/>
              </w:rPr>
            </w:pPr>
          </w:p>
          <w:p w14:paraId="19A8E8A5" w14:textId="77777777" w:rsidR="005D1D97" w:rsidRPr="00A4180B" w:rsidRDefault="005D1D97" w:rsidP="005D1D97">
            <w:pPr>
              <w:bidi/>
              <w:spacing w:after="0" w:line="240" w:lineRule="auto"/>
              <w:jc w:val="center"/>
              <w:rPr>
                <w:rFonts w:ascii="Arial" w:eastAsia="Times New Roman" w:hAnsi="Arial" w:cs="Arial" w:hint="cs"/>
                <w:color w:val="000000"/>
                <w:sz w:val="20"/>
                <w:szCs w:val="20"/>
                <w:rtl/>
              </w:rPr>
            </w:pPr>
          </w:p>
          <w:p w14:paraId="6448DCF7"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5A51EE6F"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780" w:type="dxa"/>
            <w:tcBorders>
              <w:top w:val="single" w:sz="12" w:space="0" w:color="000000"/>
              <w:left w:val="nil"/>
              <w:bottom w:val="nil"/>
              <w:right w:val="nil"/>
            </w:tcBorders>
            <w:shd w:val="clear" w:color="auto" w:fill="auto"/>
            <w:noWrap/>
            <w:hideMark/>
          </w:tcPr>
          <w:p w14:paraId="1D1F6869" w14:textId="77777777" w:rsidR="00A4180B" w:rsidRDefault="00A4180B" w:rsidP="00A4180B">
            <w:pPr>
              <w:bidi/>
              <w:spacing w:after="0" w:line="240" w:lineRule="auto"/>
              <w:rPr>
                <w:rFonts w:ascii="Times New Roman" w:eastAsia="Times New Roman" w:hAnsi="Times New Roman" w:cs="Times New Roman"/>
                <w:sz w:val="20"/>
                <w:szCs w:val="20"/>
                <w:rtl/>
              </w:rPr>
            </w:pPr>
          </w:p>
          <w:p w14:paraId="55B39A48" w14:textId="77777777" w:rsidR="00841914" w:rsidRDefault="00841914" w:rsidP="00841914">
            <w:pPr>
              <w:bidi/>
              <w:spacing w:after="0" w:line="240" w:lineRule="auto"/>
              <w:rPr>
                <w:rFonts w:ascii="Times New Roman" w:eastAsia="Times New Roman" w:hAnsi="Times New Roman" w:cs="Times New Roman"/>
                <w:sz w:val="20"/>
                <w:szCs w:val="20"/>
                <w:rtl/>
              </w:rPr>
            </w:pPr>
          </w:p>
          <w:p w14:paraId="3F68F586" w14:textId="77777777" w:rsidR="00841914" w:rsidRDefault="00841914" w:rsidP="00841914">
            <w:pPr>
              <w:bidi/>
              <w:spacing w:after="0" w:line="240" w:lineRule="auto"/>
              <w:rPr>
                <w:rFonts w:ascii="Times New Roman" w:eastAsia="Times New Roman" w:hAnsi="Times New Roman" w:cs="Times New Roman"/>
                <w:sz w:val="20"/>
                <w:szCs w:val="20"/>
                <w:rtl/>
              </w:rPr>
            </w:pPr>
          </w:p>
          <w:p w14:paraId="6822509A" w14:textId="77777777" w:rsidR="00841914" w:rsidRDefault="00841914" w:rsidP="00841914">
            <w:pPr>
              <w:bidi/>
              <w:spacing w:after="0" w:line="240" w:lineRule="auto"/>
              <w:rPr>
                <w:rFonts w:ascii="Times New Roman" w:eastAsia="Times New Roman" w:hAnsi="Times New Roman" w:cs="Times New Roman"/>
                <w:sz w:val="20"/>
                <w:szCs w:val="20"/>
                <w:rtl/>
              </w:rPr>
            </w:pPr>
          </w:p>
          <w:p w14:paraId="17C812C4" w14:textId="77777777" w:rsidR="00841914" w:rsidRDefault="00841914" w:rsidP="00841914">
            <w:pPr>
              <w:bidi/>
              <w:spacing w:after="0" w:line="240" w:lineRule="auto"/>
              <w:rPr>
                <w:rFonts w:ascii="Times New Roman" w:eastAsia="Times New Roman" w:hAnsi="Times New Roman" w:cs="Times New Roman"/>
                <w:sz w:val="20"/>
                <w:szCs w:val="20"/>
                <w:rtl/>
              </w:rPr>
            </w:pPr>
          </w:p>
          <w:p w14:paraId="0B3E8590" w14:textId="77777777" w:rsidR="00841914" w:rsidRDefault="00841914" w:rsidP="00841914">
            <w:pPr>
              <w:bidi/>
              <w:spacing w:after="0" w:line="240" w:lineRule="auto"/>
              <w:rPr>
                <w:rFonts w:ascii="Times New Roman" w:eastAsia="Times New Roman" w:hAnsi="Times New Roman" w:cs="Times New Roman"/>
                <w:sz w:val="20"/>
                <w:szCs w:val="20"/>
                <w:rtl/>
              </w:rPr>
            </w:pPr>
          </w:p>
          <w:p w14:paraId="44760ECC" w14:textId="77777777" w:rsidR="00841914" w:rsidRDefault="00841914" w:rsidP="00841914">
            <w:pPr>
              <w:bidi/>
              <w:spacing w:after="0" w:line="240" w:lineRule="auto"/>
              <w:rPr>
                <w:rFonts w:ascii="Times New Roman" w:eastAsia="Times New Roman" w:hAnsi="Times New Roman" w:cs="Times New Roman"/>
                <w:sz w:val="20"/>
                <w:szCs w:val="20"/>
                <w:rtl/>
              </w:rPr>
            </w:pPr>
          </w:p>
          <w:p w14:paraId="4592A7F3" w14:textId="77777777" w:rsidR="00841914" w:rsidRDefault="00841914" w:rsidP="00841914">
            <w:pPr>
              <w:bidi/>
              <w:spacing w:after="0" w:line="240" w:lineRule="auto"/>
              <w:rPr>
                <w:rFonts w:ascii="Times New Roman" w:eastAsia="Times New Roman" w:hAnsi="Times New Roman" w:cs="Times New Roman"/>
                <w:sz w:val="20"/>
                <w:szCs w:val="20"/>
                <w:rtl/>
              </w:rPr>
            </w:pPr>
          </w:p>
          <w:p w14:paraId="4D145436" w14:textId="77777777" w:rsidR="00841914" w:rsidRDefault="00841914" w:rsidP="00841914">
            <w:pPr>
              <w:bidi/>
              <w:spacing w:after="0" w:line="240" w:lineRule="auto"/>
              <w:rPr>
                <w:rFonts w:ascii="Times New Roman" w:eastAsia="Times New Roman" w:hAnsi="Times New Roman" w:cs="Times New Roman"/>
                <w:sz w:val="20"/>
                <w:szCs w:val="20"/>
                <w:rtl/>
              </w:rPr>
            </w:pPr>
          </w:p>
          <w:p w14:paraId="415FD0D4" w14:textId="77777777" w:rsidR="00841914" w:rsidRDefault="00841914" w:rsidP="00841914">
            <w:pPr>
              <w:bidi/>
              <w:spacing w:after="0" w:line="240" w:lineRule="auto"/>
              <w:rPr>
                <w:rFonts w:ascii="Times New Roman" w:eastAsia="Times New Roman" w:hAnsi="Times New Roman" w:cs="Times New Roman"/>
                <w:sz w:val="20"/>
                <w:szCs w:val="20"/>
                <w:rtl/>
              </w:rPr>
            </w:pPr>
          </w:p>
          <w:p w14:paraId="1434F816" w14:textId="1FEF7B74" w:rsidR="00841914" w:rsidRPr="00A4180B" w:rsidRDefault="00841914" w:rsidP="00841914">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right w:val="nil"/>
            </w:tcBorders>
            <w:shd w:val="clear" w:color="auto" w:fill="auto"/>
            <w:noWrap/>
            <w:vAlign w:val="center"/>
            <w:hideMark/>
          </w:tcPr>
          <w:p w14:paraId="4F1E1CB6"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0E51A380"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2D918671"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lastRenderedPageBreak/>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42DF5F2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1AEF6AF2"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6CFA1A8C"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single" w:sz="4" w:space="0" w:color="000000"/>
              <w:left w:val="nil"/>
              <w:bottom w:val="single" w:sz="12" w:space="0" w:color="000000"/>
              <w:right w:val="single" w:sz="12" w:space="0" w:color="000000"/>
            </w:tcBorders>
            <w:shd w:val="clear" w:color="auto" w:fill="auto"/>
            <w:vAlign w:val="center"/>
            <w:hideMark/>
          </w:tcPr>
          <w:p w14:paraId="51D95DC7"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55C41324" w14:textId="77777777" w:rsidTr="00AB6B7A">
        <w:trPr>
          <w:trHeight w:val="1035"/>
        </w:trPr>
        <w:tc>
          <w:tcPr>
            <w:tcW w:w="2800" w:type="dxa"/>
            <w:vMerge w:val="restart"/>
            <w:tcBorders>
              <w:top w:val="single" w:sz="12" w:space="0" w:color="000000"/>
              <w:left w:val="single" w:sz="12" w:space="0" w:color="000000"/>
              <w:bottom w:val="single" w:sz="12" w:space="0" w:color="000000"/>
              <w:right w:val="nil"/>
            </w:tcBorders>
            <w:shd w:val="clear" w:color="auto" w:fill="auto"/>
            <w:hideMark/>
          </w:tcPr>
          <w:p w14:paraId="6DE67C9C"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Which of the following statements is most appropriate?</w:t>
            </w:r>
          </w:p>
        </w:tc>
        <w:tc>
          <w:tcPr>
            <w:tcW w:w="1780" w:type="dxa"/>
            <w:tcBorders>
              <w:top w:val="single" w:sz="12" w:space="0" w:color="000000"/>
              <w:left w:val="nil"/>
              <w:right w:val="single" w:sz="12" w:space="0" w:color="000000"/>
            </w:tcBorders>
            <w:shd w:val="clear" w:color="auto" w:fill="auto"/>
            <w:hideMark/>
          </w:tcPr>
          <w:p w14:paraId="3E475D70"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Vaccination should not be required or rewarded</w:t>
            </w:r>
          </w:p>
        </w:tc>
        <w:tc>
          <w:tcPr>
            <w:tcW w:w="1050" w:type="dxa"/>
            <w:tcBorders>
              <w:top w:val="single" w:sz="12" w:space="0" w:color="000000"/>
              <w:left w:val="nil"/>
              <w:right w:val="single" w:sz="12" w:space="0" w:color="000000"/>
            </w:tcBorders>
            <w:shd w:val="clear" w:color="auto" w:fill="auto"/>
            <w:noWrap/>
            <w:vAlign w:val="center"/>
            <w:hideMark/>
          </w:tcPr>
          <w:p w14:paraId="52D879C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20.9%</w:t>
            </w:r>
          </w:p>
        </w:tc>
      </w:tr>
      <w:tr w:rsidR="00A4180B" w:rsidRPr="00A4180B" w14:paraId="17564D49" w14:textId="77777777" w:rsidTr="00AB6B7A">
        <w:trPr>
          <w:trHeight w:val="1785"/>
        </w:trPr>
        <w:tc>
          <w:tcPr>
            <w:tcW w:w="2800" w:type="dxa"/>
            <w:vMerge/>
            <w:tcBorders>
              <w:top w:val="single" w:sz="12" w:space="0" w:color="000000"/>
              <w:left w:val="single" w:sz="12" w:space="0" w:color="000000"/>
              <w:bottom w:val="single" w:sz="12" w:space="0" w:color="000000"/>
              <w:right w:val="nil"/>
            </w:tcBorders>
            <w:vAlign w:val="center"/>
            <w:hideMark/>
          </w:tcPr>
          <w:p w14:paraId="5E1F3C18"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left w:val="nil"/>
              <w:bottom w:val="nil"/>
              <w:right w:val="single" w:sz="12" w:space="0" w:color="000000"/>
            </w:tcBorders>
            <w:shd w:val="clear" w:color="auto" w:fill="auto"/>
            <w:hideMark/>
          </w:tcPr>
          <w:p w14:paraId="6F5153C3"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Vaccination should not be required but those who do get the vaccine should be rewarded</w:t>
            </w:r>
          </w:p>
        </w:tc>
        <w:tc>
          <w:tcPr>
            <w:tcW w:w="1050" w:type="dxa"/>
            <w:tcBorders>
              <w:left w:val="nil"/>
              <w:bottom w:val="nil"/>
              <w:right w:val="single" w:sz="12" w:space="0" w:color="000000"/>
            </w:tcBorders>
            <w:shd w:val="clear" w:color="auto" w:fill="auto"/>
            <w:noWrap/>
            <w:vAlign w:val="center"/>
            <w:hideMark/>
          </w:tcPr>
          <w:p w14:paraId="1E074106"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38.5%</w:t>
            </w:r>
          </w:p>
        </w:tc>
      </w:tr>
      <w:tr w:rsidR="00A4180B" w:rsidRPr="00A4180B" w14:paraId="18729772" w14:textId="77777777" w:rsidTr="00AB6B7A">
        <w:trPr>
          <w:trHeight w:val="1275"/>
        </w:trPr>
        <w:tc>
          <w:tcPr>
            <w:tcW w:w="2800" w:type="dxa"/>
            <w:vMerge/>
            <w:tcBorders>
              <w:top w:val="single" w:sz="12" w:space="0" w:color="000000"/>
              <w:left w:val="single" w:sz="12" w:space="0" w:color="000000"/>
              <w:bottom w:val="single" w:sz="12" w:space="0" w:color="000000"/>
              <w:right w:val="nil"/>
            </w:tcBorders>
            <w:vAlign w:val="center"/>
            <w:hideMark/>
          </w:tcPr>
          <w:p w14:paraId="64DFB5A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754869C2"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Citizens must be required to get vaccinated, but not rewarded for it</w:t>
            </w:r>
          </w:p>
        </w:tc>
        <w:tc>
          <w:tcPr>
            <w:tcW w:w="1050" w:type="dxa"/>
            <w:tcBorders>
              <w:top w:val="nil"/>
              <w:left w:val="nil"/>
              <w:bottom w:val="nil"/>
              <w:right w:val="single" w:sz="12" w:space="0" w:color="000000"/>
            </w:tcBorders>
            <w:shd w:val="clear" w:color="auto" w:fill="auto"/>
            <w:noWrap/>
            <w:vAlign w:val="center"/>
            <w:hideMark/>
          </w:tcPr>
          <w:p w14:paraId="760E2A1D"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9.5%</w:t>
            </w:r>
          </w:p>
        </w:tc>
      </w:tr>
      <w:tr w:rsidR="00A4180B" w:rsidRPr="00A4180B" w14:paraId="7FF3B9B4" w14:textId="77777777" w:rsidTr="00AB6B7A">
        <w:trPr>
          <w:trHeight w:val="1020"/>
        </w:trPr>
        <w:tc>
          <w:tcPr>
            <w:tcW w:w="2800" w:type="dxa"/>
            <w:vMerge/>
            <w:tcBorders>
              <w:top w:val="single" w:sz="12" w:space="0" w:color="000000"/>
              <w:left w:val="single" w:sz="12" w:space="0" w:color="000000"/>
              <w:bottom w:val="single" w:sz="12" w:space="0" w:color="000000"/>
              <w:right w:val="nil"/>
            </w:tcBorders>
            <w:vAlign w:val="center"/>
            <w:hideMark/>
          </w:tcPr>
          <w:p w14:paraId="7F289C18"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53F940F3"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Citizens must be required to get vaccinated and rewarded for it</w:t>
            </w:r>
          </w:p>
        </w:tc>
        <w:tc>
          <w:tcPr>
            <w:tcW w:w="1050" w:type="dxa"/>
            <w:tcBorders>
              <w:top w:val="nil"/>
              <w:left w:val="nil"/>
              <w:bottom w:val="nil"/>
              <w:right w:val="single" w:sz="12" w:space="0" w:color="000000"/>
            </w:tcBorders>
            <w:shd w:val="clear" w:color="auto" w:fill="auto"/>
            <w:noWrap/>
            <w:vAlign w:val="center"/>
            <w:hideMark/>
          </w:tcPr>
          <w:p w14:paraId="1C3D8A6A"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26.3%</w:t>
            </w:r>
          </w:p>
        </w:tc>
      </w:tr>
      <w:tr w:rsidR="00A4180B" w:rsidRPr="00A4180B" w14:paraId="498DAACF" w14:textId="77777777" w:rsidTr="00AB6B7A">
        <w:trPr>
          <w:trHeight w:val="255"/>
        </w:trPr>
        <w:tc>
          <w:tcPr>
            <w:tcW w:w="2800" w:type="dxa"/>
            <w:vMerge/>
            <w:tcBorders>
              <w:top w:val="single" w:sz="12" w:space="0" w:color="000000"/>
              <w:left w:val="single" w:sz="12" w:space="0" w:color="000000"/>
              <w:bottom w:val="single" w:sz="12" w:space="0" w:color="000000"/>
              <w:right w:val="nil"/>
            </w:tcBorders>
            <w:vAlign w:val="center"/>
            <w:hideMark/>
          </w:tcPr>
          <w:p w14:paraId="44282D3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545C914B" w14:textId="77777777" w:rsidR="00A4180B" w:rsidRPr="00A4180B" w:rsidRDefault="00A4180B" w:rsidP="00A4180B">
            <w:pPr>
              <w:bidi/>
              <w:spacing w:after="0" w:line="240" w:lineRule="auto"/>
              <w:jc w:val="right"/>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I</w:t>
            </w:r>
            <w:r w:rsidRPr="00A4180B">
              <w:rPr>
                <w:rFonts w:ascii="Arial" w:eastAsia="Times New Roman" w:hAnsi="Arial" w:cs="Arial"/>
                <w:b/>
                <w:bCs/>
                <w:color w:val="000000"/>
                <w:sz w:val="20"/>
                <w:szCs w:val="20"/>
                <w:rtl/>
              </w:rPr>
              <w:t xml:space="preserve">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000000"/>
            </w:tcBorders>
            <w:shd w:val="clear" w:color="auto" w:fill="auto"/>
            <w:noWrap/>
            <w:vAlign w:val="center"/>
            <w:hideMark/>
          </w:tcPr>
          <w:p w14:paraId="7E3EC80E"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4.8%</w:t>
            </w:r>
          </w:p>
        </w:tc>
      </w:tr>
      <w:tr w:rsidR="00A4180B" w:rsidRPr="00A4180B" w14:paraId="32E3CF9E" w14:textId="77777777" w:rsidTr="00AB6B7A">
        <w:trPr>
          <w:trHeight w:val="255"/>
        </w:trPr>
        <w:tc>
          <w:tcPr>
            <w:tcW w:w="2800" w:type="dxa"/>
            <w:vMerge/>
            <w:tcBorders>
              <w:top w:val="single" w:sz="12" w:space="0" w:color="000000"/>
              <w:left w:val="single" w:sz="12" w:space="0" w:color="000000"/>
              <w:bottom w:val="single" w:sz="12" w:space="0" w:color="000000"/>
              <w:right w:val="nil"/>
            </w:tcBorders>
            <w:vAlign w:val="center"/>
            <w:hideMark/>
          </w:tcPr>
          <w:p w14:paraId="5ADEAC6D"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val="restart"/>
            <w:tcBorders>
              <w:top w:val="nil"/>
              <w:left w:val="nil"/>
              <w:bottom w:val="single" w:sz="12" w:space="0" w:color="000000"/>
              <w:right w:val="single" w:sz="12" w:space="0" w:color="000000"/>
            </w:tcBorders>
            <w:shd w:val="clear" w:color="auto" w:fill="auto"/>
            <w:hideMark/>
          </w:tcPr>
          <w:p w14:paraId="2B89BAA6" w14:textId="77777777" w:rsidR="00A4180B" w:rsidRPr="00A4180B" w:rsidRDefault="00A4180B" w:rsidP="00A4180B">
            <w:pPr>
              <w:bidi/>
              <w:spacing w:after="0" w:line="240" w:lineRule="auto"/>
              <w:jc w:val="right"/>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000000"/>
            </w:tcBorders>
            <w:shd w:val="clear" w:color="auto" w:fill="auto"/>
            <w:noWrap/>
            <w:vAlign w:val="center"/>
            <w:hideMark/>
          </w:tcPr>
          <w:p w14:paraId="5DCA3F1B"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100.0%</w:t>
            </w:r>
          </w:p>
        </w:tc>
      </w:tr>
      <w:tr w:rsidR="00A4180B" w:rsidRPr="00A4180B" w14:paraId="3234259D" w14:textId="77777777" w:rsidTr="00AB6B7A">
        <w:trPr>
          <w:trHeight w:val="270"/>
        </w:trPr>
        <w:tc>
          <w:tcPr>
            <w:tcW w:w="2800" w:type="dxa"/>
            <w:vMerge/>
            <w:tcBorders>
              <w:top w:val="single" w:sz="12" w:space="0" w:color="000000"/>
              <w:left w:val="single" w:sz="12" w:space="0" w:color="000000"/>
              <w:bottom w:val="single" w:sz="12" w:space="0" w:color="000000"/>
              <w:right w:val="nil"/>
            </w:tcBorders>
            <w:vAlign w:val="center"/>
            <w:hideMark/>
          </w:tcPr>
          <w:p w14:paraId="68A0ADF2"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tcBorders>
              <w:top w:val="nil"/>
              <w:left w:val="nil"/>
              <w:bottom w:val="single" w:sz="12" w:space="0" w:color="000000"/>
              <w:right w:val="single" w:sz="12" w:space="0" w:color="000000"/>
            </w:tcBorders>
            <w:vAlign w:val="center"/>
            <w:hideMark/>
          </w:tcPr>
          <w:p w14:paraId="773E1D0A"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noWrap/>
            <w:vAlign w:val="center"/>
            <w:hideMark/>
          </w:tcPr>
          <w:p w14:paraId="24ECF9B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5CAE5763" w14:textId="77777777" w:rsidTr="00AB6B7A">
        <w:trPr>
          <w:trHeight w:val="285"/>
        </w:trPr>
        <w:tc>
          <w:tcPr>
            <w:tcW w:w="2800" w:type="dxa"/>
            <w:tcBorders>
              <w:top w:val="nil"/>
              <w:left w:val="nil"/>
              <w:bottom w:val="nil"/>
              <w:right w:val="nil"/>
            </w:tcBorders>
            <w:shd w:val="clear" w:color="auto" w:fill="auto"/>
            <w:noWrap/>
            <w:hideMark/>
          </w:tcPr>
          <w:p w14:paraId="1593CCDB"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780" w:type="dxa"/>
            <w:tcBorders>
              <w:top w:val="nil"/>
              <w:left w:val="nil"/>
              <w:bottom w:val="nil"/>
              <w:right w:val="nil"/>
            </w:tcBorders>
            <w:shd w:val="clear" w:color="auto" w:fill="auto"/>
            <w:noWrap/>
            <w:hideMark/>
          </w:tcPr>
          <w:p w14:paraId="6226B8B6"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center"/>
            <w:hideMark/>
          </w:tcPr>
          <w:p w14:paraId="0288FF14"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382CB512"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275B68DB"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78D255A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472AFB5F"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262B3F71"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642DABF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273DC9FE" w14:textId="77777777" w:rsidTr="00AB6B7A">
        <w:trPr>
          <w:trHeight w:val="495"/>
        </w:trPr>
        <w:tc>
          <w:tcPr>
            <w:tcW w:w="2800" w:type="dxa"/>
            <w:vMerge w:val="restart"/>
            <w:tcBorders>
              <w:top w:val="nil"/>
              <w:left w:val="single" w:sz="12" w:space="0" w:color="000000"/>
              <w:bottom w:val="single" w:sz="12" w:space="0" w:color="000000"/>
              <w:right w:val="nil"/>
            </w:tcBorders>
            <w:shd w:val="clear" w:color="auto" w:fill="auto"/>
            <w:hideMark/>
          </w:tcPr>
          <w:p w14:paraId="56FA40C7"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I believe the vaccine will protect me from being infected with COVID-19</w:t>
            </w:r>
          </w:p>
        </w:tc>
        <w:tc>
          <w:tcPr>
            <w:tcW w:w="1780" w:type="dxa"/>
            <w:tcBorders>
              <w:top w:val="nil"/>
              <w:left w:val="nil"/>
              <w:bottom w:val="nil"/>
              <w:right w:val="single" w:sz="12" w:space="0" w:color="000000"/>
            </w:tcBorders>
            <w:shd w:val="clear" w:color="auto" w:fill="auto"/>
            <w:hideMark/>
          </w:tcPr>
          <w:p w14:paraId="59940741"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true</w:t>
            </w:r>
          </w:p>
        </w:tc>
        <w:tc>
          <w:tcPr>
            <w:tcW w:w="1050" w:type="dxa"/>
            <w:tcBorders>
              <w:top w:val="nil"/>
              <w:left w:val="nil"/>
              <w:bottom w:val="nil"/>
              <w:right w:val="single" w:sz="12" w:space="0" w:color="000000"/>
            </w:tcBorders>
            <w:shd w:val="clear" w:color="auto" w:fill="auto"/>
            <w:noWrap/>
            <w:vAlign w:val="center"/>
            <w:hideMark/>
          </w:tcPr>
          <w:p w14:paraId="1EE73736"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72.1%</w:t>
            </w:r>
          </w:p>
        </w:tc>
      </w:tr>
      <w:tr w:rsidR="00A4180B" w:rsidRPr="00A4180B" w14:paraId="6C226F7A"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087AD1A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6ACA5008"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untrue</w:t>
            </w:r>
          </w:p>
        </w:tc>
        <w:tc>
          <w:tcPr>
            <w:tcW w:w="1050" w:type="dxa"/>
            <w:tcBorders>
              <w:top w:val="nil"/>
              <w:left w:val="nil"/>
              <w:bottom w:val="nil"/>
              <w:right w:val="single" w:sz="12" w:space="0" w:color="000000"/>
            </w:tcBorders>
            <w:shd w:val="clear" w:color="auto" w:fill="auto"/>
            <w:noWrap/>
            <w:vAlign w:val="center"/>
            <w:hideMark/>
          </w:tcPr>
          <w:p w14:paraId="6E6D249C"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17.8%</w:t>
            </w:r>
          </w:p>
        </w:tc>
      </w:tr>
      <w:tr w:rsidR="00A4180B" w:rsidRPr="00A4180B" w14:paraId="65D20F7C"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001B907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3C80C891"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000000"/>
            </w:tcBorders>
            <w:shd w:val="clear" w:color="auto" w:fill="auto"/>
            <w:noWrap/>
            <w:vAlign w:val="center"/>
            <w:hideMark/>
          </w:tcPr>
          <w:p w14:paraId="339B3F24"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10.1%</w:t>
            </w:r>
          </w:p>
        </w:tc>
      </w:tr>
      <w:tr w:rsidR="00A4180B" w:rsidRPr="00A4180B" w14:paraId="28D897C8"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46A8E5D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val="restart"/>
            <w:tcBorders>
              <w:top w:val="nil"/>
              <w:left w:val="nil"/>
              <w:bottom w:val="single" w:sz="12" w:space="0" w:color="000000"/>
              <w:right w:val="single" w:sz="12" w:space="0" w:color="000000"/>
            </w:tcBorders>
            <w:shd w:val="clear" w:color="auto" w:fill="auto"/>
            <w:hideMark/>
          </w:tcPr>
          <w:p w14:paraId="5886EC48"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000000"/>
            </w:tcBorders>
            <w:shd w:val="clear" w:color="auto" w:fill="auto"/>
            <w:noWrap/>
            <w:vAlign w:val="center"/>
            <w:hideMark/>
          </w:tcPr>
          <w:p w14:paraId="4B236B4F"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1A3E8F1B" w14:textId="77777777" w:rsidTr="00AB6B7A">
        <w:trPr>
          <w:trHeight w:val="270"/>
        </w:trPr>
        <w:tc>
          <w:tcPr>
            <w:tcW w:w="2800" w:type="dxa"/>
            <w:vMerge/>
            <w:tcBorders>
              <w:top w:val="nil"/>
              <w:left w:val="single" w:sz="12" w:space="0" w:color="000000"/>
              <w:bottom w:val="single" w:sz="12" w:space="0" w:color="000000"/>
              <w:right w:val="nil"/>
            </w:tcBorders>
            <w:vAlign w:val="center"/>
            <w:hideMark/>
          </w:tcPr>
          <w:p w14:paraId="1843A49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tcBorders>
              <w:top w:val="nil"/>
              <w:left w:val="nil"/>
              <w:bottom w:val="single" w:sz="12" w:space="0" w:color="000000"/>
              <w:right w:val="single" w:sz="12" w:space="0" w:color="000000"/>
            </w:tcBorders>
            <w:vAlign w:val="center"/>
            <w:hideMark/>
          </w:tcPr>
          <w:p w14:paraId="760DA232"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noWrap/>
            <w:vAlign w:val="center"/>
            <w:hideMark/>
          </w:tcPr>
          <w:p w14:paraId="04144F9B"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7982C694" w14:textId="77777777" w:rsidTr="00AB6B7A">
        <w:trPr>
          <w:trHeight w:val="285"/>
        </w:trPr>
        <w:tc>
          <w:tcPr>
            <w:tcW w:w="2800" w:type="dxa"/>
            <w:tcBorders>
              <w:top w:val="nil"/>
              <w:left w:val="nil"/>
              <w:bottom w:val="nil"/>
              <w:right w:val="nil"/>
            </w:tcBorders>
            <w:shd w:val="clear" w:color="auto" w:fill="auto"/>
            <w:noWrap/>
            <w:hideMark/>
          </w:tcPr>
          <w:p w14:paraId="6D04AF3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780" w:type="dxa"/>
            <w:tcBorders>
              <w:top w:val="nil"/>
              <w:left w:val="nil"/>
              <w:bottom w:val="nil"/>
              <w:right w:val="nil"/>
            </w:tcBorders>
            <w:shd w:val="clear" w:color="auto" w:fill="auto"/>
            <w:noWrap/>
            <w:hideMark/>
          </w:tcPr>
          <w:p w14:paraId="67C2917E"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center"/>
            <w:hideMark/>
          </w:tcPr>
          <w:p w14:paraId="2E5477C0"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3E61B248"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2909270F"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5F2C37B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67A47F1E"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45014F58"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5E4DBEFB"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594358ED" w14:textId="77777777" w:rsidTr="00AB6B7A">
        <w:trPr>
          <w:trHeight w:val="780"/>
        </w:trPr>
        <w:tc>
          <w:tcPr>
            <w:tcW w:w="2800" w:type="dxa"/>
            <w:tcBorders>
              <w:top w:val="single" w:sz="12" w:space="0" w:color="000000"/>
              <w:left w:val="single" w:sz="12" w:space="0" w:color="000000"/>
              <w:bottom w:val="single" w:sz="12" w:space="0" w:color="000000"/>
              <w:right w:val="nil"/>
            </w:tcBorders>
            <w:shd w:val="clear" w:color="auto" w:fill="auto"/>
            <w:hideMark/>
          </w:tcPr>
          <w:p w14:paraId="2CAD9D3B"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I believe the vaccine will protect me from being infected with COVID-19</w:t>
            </w:r>
          </w:p>
        </w:tc>
        <w:tc>
          <w:tcPr>
            <w:tcW w:w="1780" w:type="dxa"/>
            <w:tcBorders>
              <w:top w:val="single" w:sz="12" w:space="0" w:color="000000"/>
              <w:left w:val="nil"/>
              <w:bottom w:val="single" w:sz="12" w:space="0" w:color="000000"/>
              <w:right w:val="single" w:sz="12" w:space="0" w:color="000000"/>
            </w:tcBorders>
            <w:shd w:val="clear" w:color="auto" w:fill="auto"/>
            <w:hideMark/>
          </w:tcPr>
          <w:p w14:paraId="1B75B987"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single" w:sz="12" w:space="0" w:color="000000"/>
              <w:left w:val="nil"/>
              <w:bottom w:val="single" w:sz="12" w:space="0" w:color="000000"/>
              <w:right w:val="single" w:sz="12" w:space="0" w:color="000000"/>
            </w:tcBorders>
            <w:shd w:val="clear" w:color="auto" w:fill="auto"/>
            <w:noWrap/>
            <w:vAlign w:val="center"/>
            <w:hideMark/>
          </w:tcPr>
          <w:p w14:paraId="0E5B2266"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1.9</w:t>
            </w:r>
          </w:p>
        </w:tc>
      </w:tr>
    </w:tbl>
    <w:p w14:paraId="65A5AEEB" w14:textId="77777777" w:rsidR="00841914" w:rsidRDefault="00841914"/>
    <w:tbl>
      <w:tblPr>
        <w:tblW w:w="5630" w:type="dxa"/>
        <w:tblLook w:val="04A0" w:firstRow="1" w:lastRow="0" w:firstColumn="1" w:lastColumn="0" w:noHBand="0" w:noVBand="1"/>
      </w:tblPr>
      <w:tblGrid>
        <w:gridCol w:w="2800"/>
        <w:gridCol w:w="1780"/>
        <w:gridCol w:w="1050"/>
      </w:tblGrid>
      <w:tr w:rsidR="00A4180B" w:rsidRPr="00A4180B" w14:paraId="4BBA32BF"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07B76CF2"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lastRenderedPageBreak/>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22DB2229"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50F50078"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4139978A"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59774DE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639000F6" w14:textId="77777777" w:rsidTr="00AB6B7A">
        <w:trPr>
          <w:trHeight w:val="270"/>
        </w:trPr>
        <w:tc>
          <w:tcPr>
            <w:tcW w:w="2800" w:type="dxa"/>
            <w:vMerge w:val="restart"/>
            <w:tcBorders>
              <w:top w:val="nil"/>
              <w:left w:val="single" w:sz="12" w:space="0" w:color="000000"/>
              <w:bottom w:val="single" w:sz="12" w:space="0" w:color="000000"/>
              <w:right w:val="nil"/>
            </w:tcBorders>
            <w:shd w:val="clear" w:color="auto" w:fill="auto"/>
            <w:hideMark/>
          </w:tcPr>
          <w:p w14:paraId="621FDC1A"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do not have sufficient information about the COVID-19 vaccine to make an informed decision </w:t>
            </w:r>
            <w:proofErr w:type="gramStart"/>
            <w:r w:rsidRPr="00A4180B">
              <w:rPr>
                <w:rFonts w:ascii="Arial" w:eastAsia="Times New Roman" w:hAnsi="Arial" w:cs="Arial"/>
                <w:b/>
                <w:bCs/>
                <w:color w:val="000000"/>
                <w:sz w:val="20"/>
                <w:szCs w:val="20"/>
              </w:rPr>
              <w:t>whether or not</w:t>
            </w:r>
            <w:proofErr w:type="gramEnd"/>
            <w:r w:rsidRPr="00A4180B">
              <w:rPr>
                <w:rFonts w:ascii="Arial" w:eastAsia="Times New Roman" w:hAnsi="Arial" w:cs="Arial"/>
                <w:b/>
                <w:bCs/>
                <w:color w:val="000000"/>
                <w:sz w:val="20"/>
                <w:szCs w:val="20"/>
              </w:rPr>
              <w:t xml:space="preserve"> to get vaccinated</w:t>
            </w:r>
          </w:p>
        </w:tc>
        <w:tc>
          <w:tcPr>
            <w:tcW w:w="1780" w:type="dxa"/>
            <w:tcBorders>
              <w:top w:val="nil"/>
              <w:left w:val="nil"/>
              <w:bottom w:val="nil"/>
              <w:right w:val="single" w:sz="12" w:space="0" w:color="000000"/>
            </w:tcBorders>
            <w:shd w:val="clear" w:color="auto" w:fill="auto"/>
            <w:hideMark/>
          </w:tcPr>
          <w:p w14:paraId="7B4BA97C"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Untrue</w:t>
            </w:r>
          </w:p>
        </w:tc>
        <w:tc>
          <w:tcPr>
            <w:tcW w:w="1050" w:type="dxa"/>
            <w:tcBorders>
              <w:top w:val="nil"/>
              <w:left w:val="nil"/>
              <w:bottom w:val="nil"/>
              <w:right w:val="single" w:sz="12" w:space="0" w:color="000000"/>
            </w:tcBorders>
            <w:shd w:val="clear" w:color="auto" w:fill="auto"/>
            <w:noWrap/>
            <w:vAlign w:val="center"/>
            <w:hideMark/>
          </w:tcPr>
          <w:p w14:paraId="20B1E44C"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57.0%</w:t>
            </w:r>
          </w:p>
        </w:tc>
      </w:tr>
      <w:tr w:rsidR="00A4180B" w:rsidRPr="00A4180B" w14:paraId="5D9EBD67"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2681D6E7"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5E1E2738"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TRUE</w:t>
            </w:r>
          </w:p>
        </w:tc>
        <w:tc>
          <w:tcPr>
            <w:tcW w:w="1050" w:type="dxa"/>
            <w:tcBorders>
              <w:top w:val="nil"/>
              <w:left w:val="nil"/>
              <w:bottom w:val="nil"/>
              <w:right w:val="single" w:sz="12" w:space="0" w:color="000000"/>
            </w:tcBorders>
            <w:shd w:val="clear" w:color="auto" w:fill="auto"/>
            <w:noWrap/>
            <w:vAlign w:val="center"/>
            <w:hideMark/>
          </w:tcPr>
          <w:p w14:paraId="45D37E3D"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37.2%</w:t>
            </w:r>
          </w:p>
        </w:tc>
      </w:tr>
      <w:tr w:rsidR="00A4180B" w:rsidRPr="00A4180B" w14:paraId="28844A3A"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2DD5110E"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61FC0A7E"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000000"/>
            </w:tcBorders>
            <w:shd w:val="clear" w:color="auto" w:fill="auto"/>
            <w:noWrap/>
            <w:vAlign w:val="center"/>
            <w:hideMark/>
          </w:tcPr>
          <w:p w14:paraId="1D2B7DC2"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5.8%</w:t>
            </w:r>
          </w:p>
        </w:tc>
      </w:tr>
      <w:tr w:rsidR="00A4180B" w:rsidRPr="00A4180B" w14:paraId="0857EA17"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7620693C"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val="restart"/>
            <w:tcBorders>
              <w:top w:val="nil"/>
              <w:left w:val="nil"/>
              <w:bottom w:val="single" w:sz="12" w:space="0" w:color="000000"/>
              <w:right w:val="single" w:sz="12" w:space="0" w:color="000000"/>
            </w:tcBorders>
            <w:shd w:val="clear" w:color="auto" w:fill="auto"/>
            <w:hideMark/>
          </w:tcPr>
          <w:p w14:paraId="54721EA7"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000000"/>
            </w:tcBorders>
            <w:shd w:val="clear" w:color="auto" w:fill="auto"/>
            <w:noWrap/>
            <w:vAlign w:val="center"/>
            <w:hideMark/>
          </w:tcPr>
          <w:p w14:paraId="390ED040"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3C1B2D32" w14:textId="77777777" w:rsidTr="00AB6B7A">
        <w:trPr>
          <w:trHeight w:val="270"/>
        </w:trPr>
        <w:tc>
          <w:tcPr>
            <w:tcW w:w="2800" w:type="dxa"/>
            <w:vMerge/>
            <w:tcBorders>
              <w:top w:val="nil"/>
              <w:left w:val="single" w:sz="12" w:space="0" w:color="000000"/>
              <w:bottom w:val="single" w:sz="12" w:space="0" w:color="000000"/>
              <w:right w:val="nil"/>
            </w:tcBorders>
            <w:vAlign w:val="center"/>
            <w:hideMark/>
          </w:tcPr>
          <w:p w14:paraId="2FBC28B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tcBorders>
              <w:top w:val="nil"/>
              <w:left w:val="nil"/>
              <w:bottom w:val="single" w:sz="12" w:space="0" w:color="000000"/>
              <w:right w:val="single" w:sz="12" w:space="0" w:color="000000"/>
            </w:tcBorders>
            <w:vAlign w:val="center"/>
            <w:hideMark/>
          </w:tcPr>
          <w:p w14:paraId="6073667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noWrap/>
            <w:vAlign w:val="center"/>
            <w:hideMark/>
          </w:tcPr>
          <w:p w14:paraId="46300AC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60EC07B2" w14:textId="77777777" w:rsidTr="00AB6B7A">
        <w:trPr>
          <w:trHeight w:val="285"/>
        </w:trPr>
        <w:tc>
          <w:tcPr>
            <w:tcW w:w="2800" w:type="dxa"/>
            <w:tcBorders>
              <w:top w:val="nil"/>
              <w:left w:val="nil"/>
              <w:bottom w:val="nil"/>
              <w:right w:val="nil"/>
            </w:tcBorders>
            <w:shd w:val="clear" w:color="auto" w:fill="auto"/>
            <w:noWrap/>
            <w:hideMark/>
          </w:tcPr>
          <w:p w14:paraId="79A19F0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780" w:type="dxa"/>
            <w:tcBorders>
              <w:top w:val="nil"/>
              <w:left w:val="nil"/>
              <w:bottom w:val="nil"/>
              <w:right w:val="nil"/>
            </w:tcBorders>
            <w:shd w:val="clear" w:color="auto" w:fill="auto"/>
            <w:noWrap/>
            <w:hideMark/>
          </w:tcPr>
          <w:p w14:paraId="485E6413"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center"/>
            <w:hideMark/>
          </w:tcPr>
          <w:p w14:paraId="6831FE0C"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57C0AB03"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59F022BC"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6C7175C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0E4B6BCE"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156D69D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single" w:sz="4" w:space="0" w:color="000000"/>
              <w:left w:val="nil"/>
              <w:bottom w:val="single" w:sz="12" w:space="0" w:color="000000"/>
              <w:right w:val="single" w:sz="12" w:space="0" w:color="000000"/>
            </w:tcBorders>
            <w:shd w:val="clear" w:color="auto" w:fill="auto"/>
            <w:vAlign w:val="center"/>
            <w:hideMark/>
          </w:tcPr>
          <w:p w14:paraId="2181DEC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6F97CE08" w14:textId="77777777" w:rsidTr="00AB6B7A">
        <w:trPr>
          <w:trHeight w:val="1545"/>
        </w:trPr>
        <w:tc>
          <w:tcPr>
            <w:tcW w:w="2800" w:type="dxa"/>
            <w:tcBorders>
              <w:top w:val="single" w:sz="12" w:space="0" w:color="000000"/>
              <w:left w:val="single" w:sz="12" w:space="0" w:color="000000"/>
              <w:bottom w:val="single" w:sz="12" w:space="0" w:color="000000"/>
              <w:right w:val="nil"/>
            </w:tcBorders>
            <w:shd w:val="clear" w:color="auto" w:fill="auto"/>
            <w:hideMark/>
          </w:tcPr>
          <w:p w14:paraId="7E738191"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do not have sufficient information about the COVID-19 vaccine to make an informed decision </w:t>
            </w:r>
            <w:proofErr w:type="gramStart"/>
            <w:r w:rsidRPr="00A4180B">
              <w:rPr>
                <w:rFonts w:ascii="Arial" w:eastAsia="Times New Roman" w:hAnsi="Arial" w:cs="Arial"/>
                <w:b/>
                <w:bCs/>
                <w:color w:val="000000"/>
                <w:sz w:val="20"/>
                <w:szCs w:val="20"/>
              </w:rPr>
              <w:t>whether or not</w:t>
            </w:r>
            <w:proofErr w:type="gramEnd"/>
            <w:r w:rsidRPr="00A4180B">
              <w:rPr>
                <w:rFonts w:ascii="Arial" w:eastAsia="Times New Roman" w:hAnsi="Arial" w:cs="Arial"/>
                <w:b/>
                <w:bCs/>
                <w:color w:val="000000"/>
                <w:sz w:val="20"/>
                <w:szCs w:val="20"/>
              </w:rPr>
              <w:t xml:space="preserve"> to get vaccinated</w:t>
            </w:r>
          </w:p>
        </w:tc>
        <w:tc>
          <w:tcPr>
            <w:tcW w:w="1780" w:type="dxa"/>
            <w:tcBorders>
              <w:top w:val="single" w:sz="12" w:space="0" w:color="000000"/>
              <w:left w:val="nil"/>
              <w:bottom w:val="single" w:sz="12" w:space="0" w:color="000000"/>
              <w:right w:val="single" w:sz="12" w:space="0" w:color="000000"/>
            </w:tcBorders>
            <w:shd w:val="clear" w:color="auto" w:fill="auto"/>
            <w:hideMark/>
          </w:tcPr>
          <w:p w14:paraId="303E9FAC"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single" w:sz="12" w:space="0" w:color="000000"/>
              <w:left w:val="nil"/>
              <w:bottom w:val="single" w:sz="12" w:space="0" w:color="000000"/>
              <w:right w:val="single" w:sz="12" w:space="0" w:color="000000"/>
            </w:tcBorders>
            <w:shd w:val="clear" w:color="auto" w:fill="auto"/>
            <w:noWrap/>
            <w:vAlign w:val="center"/>
            <w:hideMark/>
          </w:tcPr>
          <w:p w14:paraId="6D80570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2.2</w:t>
            </w:r>
          </w:p>
        </w:tc>
      </w:tr>
      <w:tr w:rsidR="00A4180B" w:rsidRPr="00A4180B" w14:paraId="2377D0B4" w14:textId="77777777" w:rsidTr="00AB6B7A">
        <w:trPr>
          <w:trHeight w:val="270"/>
        </w:trPr>
        <w:tc>
          <w:tcPr>
            <w:tcW w:w="2800" w:type="dxa"/>
            <w:tcBorders>
              <w:top w:val="single" w:sz="12" w:space="0" w:color="000000"/>
              <w:left w:val="nil"/>
              <w:bottom w:val="nil"/>
              <w:right w:val="nil"/>
            </w:tcBorders>
            <w:shd w:val="clear" w:color="auto" w:fill="auto"/>
            <w:noWrap/>
            <w:hideMark/>
          </w:tcPr>
          <w:p w14:paraId="2DC7FA2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6BD362C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780" w:type="dxa"/>
            <w:tcBorders>
              <w:top w:val="single" w:sz="12" w:space="0" w:color="000000"/>
              <w:left w:val="nil"/>
              <w:bottom w:val="nil"/>
              <w:right w:val="nil"/>
            </w:tcBorders>
            <w:shd w:val="clear" w:color="auto" w:fill="auto"/>
            <w:noWrap/>
            <w:hideMark/>
          </w:tcPr>
          <w:p w14:paraId="27818599"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right w:val="nil"/>
            </w:tcBorders>
            <w:shd w:val="clear" w:color="auto" w:fill="auto"/>
            <w:noWrap/>
            <w:vAlign w:val="center"/>
            <w:hideMark/>
          </w:tcPr>
          <w:p w14:paraId="2EEF0AA3"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443FE6F9"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468E59CA"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5E17706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0AD2386B"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628CCA34"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4E360E5F"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592A2C95" w14:textId="77777777" w:rsidTr="00AB6B7A">
        <w:trPr>
          <w:trHeight w:val="270"/>
        </w:trPr>
        <w:tc>
          <w:tcPr>
            <w:tcW w:w="2800" w:type="dxa"/>
            <w:vMerge w:val="restart"/>
            <w:tcBorders>
              <w:top w:val="nil"/>
              <w:left w:val="single" w:sz="12" w:space="0" w:color="000000"/>
              <w:bottom w:val="single" w:sz="12" w:space="0" w:color="000000"/>
              <w:right w:val="nil"/>
            </w:tcBorders>
            <w:shd w:val="clear" w:color="auto" w:fill="auto"/>
            <w:hideMark/>
          </w:tcPr>
          <w:p w14:paraId="3DCB158C"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It is important that people over 65 and people in at-risk groups get vaccinated. </w:t>
            </w:r>
          </w:p>
        </w:tc>
        <w:tc>
          <w:tcPr>
            <w:tcW w:w="1780" w:type="dxa"/>
            <w:tcBorders>
              <w:top w:val="nil"/>
              <w:left w:val="nil"/>
              <w:bottom w:val="nil"/>
              <w:right w:val="single" w:sz="12" w:space="0" w:color="000000"/>
            </w:tcBorders>
            <w:shd w:val="clear" w:color="auto" w:fill="auto"/>
            <w:hideMark/>
          </w:tcPr>
          <w:p w14:paraId="330669F0"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true</w:t>
            </w:r>
          </w:p>
        </w:tc>
        <w:tc>
          <w:tcPr>
            <w:tcW w:w="1050" w:type="dxa"/>
            <w:tcBorders>
              <w:top w:val="nil"/>
              <w:left w:val="nil"/>
              <w:bottom w:val="nil"/>
              <w:right w:val="single" w:sz="12" w:space="0" w:color="000000"/>
            </w:tcBorders>
            <w:shd w:val="clear" w:color="auto" w:fill="auto"/>
            <w:noWrap/>
            <w:vAlign w:val="center"/>
            <w:hideMark/>
          </w:tcPr>
          <w:p w14:paraId="181ADA02"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85.2%</w:t>
            </w:r>
          </w:p>
        </w:tc>
      </w:tr>
      <w:tr w:rsidR="00A4180B" w:rsidRPr="00A4180B" w14:paraId="355B1E7A"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41FD3043"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293155E7"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untrue</w:t>
            </w:r>
          </w:p>
        </w:tc>
        <w:tc>
          <w:tcPr>
            <w:tcW w:w="1050" w:type="dxa"/>
            <w:tcBorders>
              <w:top w:val="nil"/>
              <w:left w:val="nil"/>
              <w:bottom w:val="nil"/>
              <w:right w:val="single" w:sz="12" w:space="0" w:color="000000"/>
            </w:tcBorders>
            <w:shd w:val="clear" w:color="auto" w:fill="auto"/>
            <w:noWrap/>
            <w:vAlign w:val="center"/>
            <w:hideMark/>
          </w:tcPr>
          <w:p w14:paraId="64B95768"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9.5%</w:t>
            </w:r>
          </w:p>
        </w:tc>
      </w:tr>
      <w:tr w:rsidR="00A4180B" w:rsidRPr="00A4180B" w14:paraId="38CCE44B"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03AD052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1FABE3BE"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000000"/>
            </w:tcBorders>
            <w:shd w:val="clear" w:color="auto" w:fill="auto"/>
            <w:noWrap/>
            <w:vAlign w:val="center"/>
            <w:hideMark/>
          </w:tcPr>
          <w:p w14:paraId="204CAE71"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5.3%</w:t>
            </w:r>
          </w:p>
        </w:tc>
      </w:tr>
      <w:tr w:rsidR="00A4180B" w:rsidRPr="00A4180B" w14:paraId="77B37AEB" w14:textId="77777777" w:rsidTr="00AB6B7A">
        <w:trPr>
          <w:trHeight w:val="255"/>
        </w:trPr>
        <w:tc>
          <w:tcPr>
            <w:tcW w:w="2800" w:type="dxa"/>
            <w:vMerge/>
            <w:tcBorders>
              <w:top w:val="nil"/>
              <w:left w:val="single" w:sz="12" w:space="0" w:color="000000"/>
              <w:bottom w:val="single" w:sz="12" w:space="0" w:color="000000"/>
              <w:right w:val="nil"/>
            </w:tcBorders>
            <w:vAlign w:val="center"/>
            <w:hideMark/>
          </w:tcPr>
          <w:p w14:paraId="275ED06A"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val="restart"/>
            <w:tcBorders>
              <w:top w:val="nil"/>
              <w:left w:val="nil"/>
              <w:bottom w:val="single" w:sz="12" w:space="0" w:color="000000"/>
              <w:right w:val="single" w:sz="12" w:space="0" w:color="000000"/>
            </w:tcBorders>
            <w:shd w:val="clear" w:color="auto" w:fill="auto"/>
            <w:hideMark/>
          </w:tcPr>
          <w:p w14:paraId="7B6E2AB3"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000000"/>
            </w:tcBorders>
            <w:shd w:val="clear" w:color="auto" w:fill="auto"/>
            <w:noWrap/>
            <w:vAlign w:val="center"/>
            <w:hideMark/>
          </w:tcPr>
          <w:p w14:paraId="4C691E12"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15199EF5" w14:textId="77777777" w:rsidTr="00AB6B7A">
        <w:trPr>
          <w:trHeight w:val="270"/>
        </w:trPr>
        <w:tc>
          <w:tcPr>
            <w:tcW w:w="2800" w:type="dxa"/>
            <w:vMerge/>
            <w:tcBorders>
              <w:top w:val="nil"/>
              <w:left w:val="single" w:sz="12" w:space="0" w:color="000000"/>
              <w:bottom w:val="single" w:sz="12" w:space="0" w:color="000000"/>
              <w:right w:val="nil"/>
            </w:tcBorders>
            <w:vAlign w:val="center"/>
            <w:hideMark/>
          </w:tcPr>
          <w:p w14:paraId="3B7F762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tcBorders>
              <w:top w:val="nil"/>
              <w:left w:val="nil"/>
              <w:bottom w:val="single" w:sz="12" w:space="0" w:color="000000"/>
              <w:right w:val="single" w:sz="12" w:space="0" w:color="000000"/>
            </w:tcBorders>
            <w:vAlign w:val="center"/>
            <w:hideMark/>
          </w:tcPr>
          <w:p w14:paraId="23E51F92"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noWrap/>
            <w:vAlign w:val="center"/>
            <w:hideMark/>
          </w:tcPr>
          <w:p w14:paraId="27F8F69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7A7EE061" w14:textId="77777777" w:rsidTr="00AB6B7A">
        <w:trPr>
          <w:trHeight w:val="285"/>
        </w:trPr>
        <w:tc>
          <w:tcPr>
            <w:tcW w:w="2800" w:type="dxa"/>
            <w:tcBorders>
              <w:top w:val="nil"/>
              <w:left w:val="nil"/>
              <w:bottom w:val="nil"/>
              <w:right w:val="nil"/>
            </w:tcBorders>
            <w:shd w:val="clear" w:color="auto" w:fill="auto"/>
            <w:noWrap/>
            <w:hideMark/>
          </w:tcPr>
          <w:p w14:paraId="12F3E025"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780" w:type="dxa"/>
            <w:tcBorders>
              <w:top w:val="nil"/>
              <w:left w:val="nil"/>
              <w:bottom w:val="nil"/>
              <w:right w:val="nil"/>
            </w:tcBorders>
            <w:shd w:val="clear" w:color="auto" w:fill="auto"/>
            <w:noWrap/>
            <w:hideMark/>
          </w:tcPr>
          <w:p w14:paraId="30EA9554"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center"/>
            <w:hideMark/>
          </w:tcPr>
          <w:p w14:paraId="326F7F99"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6EDE349C"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7072D43C"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0044EA5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33634F78"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5D95494C"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4329BDCE"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0A373946" w14:textId="77777777" w:rsidTr="00AB6B7A">
        <w:trPr>
          <w:trHeight w:val="780"/>
        </w:trPr>
        <w:tc>
          <w:tcPr>
            <w:tcW w:w="2800" w:type="dxa"/>
            <w:tcBorders>
              <w:top w:val="nil"/>
              <w:left w:val="single" w:sz="12" w:space="0" w:color="000000"/>
              <w:bottom w:val="single" w:sz="4" w:space="0" w:color="auto"/>
              <w:right w:val="nil"/>
            </w:tcBorders>
            <w:shd w:val="clear" w:color="auto" w:fill="auto"/>
            <w:hideMark/>
          </w:tcPr>
          <w:p w14:paraId="03EC7AF3"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It is important that people over 65 and people in at-risk groups get vaccinated. </w:t>
            </w:r>
          </w:p>
        </w:tc>
        <w:tc>
          <w:tcPr>
            <w:tcW w:w="1780" w:type="dxa"/>
            <w:tcBorders>
              <w:top w:val="nil"/>
              <w:left w:val="nil"/>
              <w:bottom w:val="single" w:sz="4" w:space="0" w:color="auto"/>
              <w:right w:val="single" w:sz="12" w:space="0" w:color="000000"/>
            </w:tcBorders>
            <w:shd w:val="clear" w:color="auto" w:fill="auto"/>
            <w:hideMark/>
          </w:tcPr>
          <w:p w14:paraId="22357347"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nil"/>
              <w:left w:val="nil"/>
              <w:bottom w:val="single" w:sz="4" w:space="0" w:color="auto"/>
              <w:right w:val="single" w:sz="12" w:space="0" w:color="000000"/>
            </w:tcBorders>
            <w:shd w:val="clear" w:color="auto" w:fill="auto"/>
            <w:noWrap/>
            <w:vAlign w:val="center"/>
            <w:hideMark/>
          </w:tcPr>
          <w:p w14:paraId="77942AB4"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1.5</w:t>
            </w:r>
          </w:p>
        </w:tc>
      </w:tr>
      <w:tr w:rsidR="00A4180B" w:rsidRPr="00A4180B" w14:paraId="60049F7C" w14:textId="77777777" w:rsidTr="00AB6B7A">
        <w:trPr>
          <w:trHeight w:val="270"/>
        </w:trPr>
        <w:tc>
          <w:tcPr>
            <w:tcW w:w="2800" w:type="dxa"/>
            <w:tcBorders>
              <w:top w:val="nil"/>
              <w:left w:val="nil"/>
              <w:bottom w:val="nil"/>
              <w:right w:val="nil"/>
            </w:tcBorders>
            <w:shd w:val="clear" w:color="auto" w:fill="auto"/>
            <w:noWrap/>
            <w:hideMark/>
          </w:tcPr>
          <w:p w14:paraId="039CEBE7" w14:textId="77777777" w:rsidR="00A4180B" w:rsidRPr="00A4180B" w:rsidRDefault="00A4180B" w:rsidP="00A4180B">
            <w:pPr>
              <w:bidi/>
              <w:spacing w:after="0" w:line="240" w:lineRule="auto"/>
              <w:jc w:val="center"/>
              <w:rPr>
                <w:rFonts w:ascii="Arial" w:eastAsia="Times New Roman" w:hAnsi="Arial" w:cs="Arial"/>
                <w:color w:val="000000"/>
                <w:sz w:val="20"/>
                <w:szCs w:val="20"/>
              </w:rPr>
            </w:pPr>
          </w:p>
          <w:p w14:paraId="3612BC9C" w14:textId="77777777" w:rsidR="00A4180B" w:rsidRPr="00A4180B" w:rsidRDefault="00A4180B" w:rsidP="00A4180B">
            <w:pPr>
              <w:bidi/>
              <w:spacing w:after="0" w:line="240" w:lineRule="auto"/>
              <w:jc w:val="center"/>
              <w:rPr>
                <w:rFonts w:ascii="Arial" w:eastAsia="Times New Roman" w:hAnsi="Arial" w:cs="Arial"/>
                <w:color w:val="000000"/>
                <w:sz w:val="20"/>
                <w:szCs w:val="20"/>
              </w:rPr>
            </w:pPr>
          </w:p>
          <w:p w14:paraId="07DA6F49" w14:textId="77777777" w:rsidR="00A4180B" w:rsidRPr="00A4180B" w:rsidRDefault="00A4180B" w:rsidP="00A4180B">
            <w:pPr>
              <w:bidi/>
              <w:spacing w:after="0" w:line="240" w:lineRule="auto"/>
              <w:jc w:val="center"/>
              <w:rPr>
                <w:rFonts w:ascii="Arial" w:eastAsia="Times New Roman" w:hAnsi="Arial" w:cs="Arial"/>
                <w:color w:val="000000"/>
                <w:sz w:val="20"/>
                <w:szCs w:val="20"/>
              </w:rPr>
            </w:pPr>
          </w:p>
          <w:p w14:paraId="61EC095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372FA6A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3A18154D" w14:textId="77777777" w:rsidR="00A4180B" w:rsidRPr="00A4180B" w:rsidRDefault="00A4180B" w:rsidP="00A4180B">
            <w:pPr>
              <w:bidi/>
              <w:spacing w:after="0" w:line="240" w:lineRule="auto"/>
              <w:jc w:val="center"/>
              <w:rPr>
                <w:rFonts w:ascii="Arial" w:eastAsia="Times New Roman" w:hAnsi="Arial" w:cs="Arial"/>
                <w:color w:val="000000"/>
                <w:sz w:val="20"/>
                <w:szCs w:val="20"/>
              </w:rPr>
            </w:pPr>
          </w:p>
          <w:p w14:paraId="48F60842" w14:textId="77777777" w:rsidR="00A4180B" w:rsidRPr="00A4180B" w:rsidRDefault="00A4180B" w:rsidP="00A4180B">
            <w:pPr>
              <w:bidi/>
              <w:spacing w:after="0" w:line="240" w:lineRule="auto"/>
              <w:jc w:val="center"/>
              <w:rPr>
                <w:rFonts w:ascii="Arial" w:eastAsia="Times New Roman" w:hAnsi="Arial" w:cs="Arial"/>
                <w:color w:val="000000"/>
                <w:sz w:val="20"/>
                <w:szCs w:val="20"/>
              </w:rPr>
            </w:pPr>
          </w:p>
          <w:p w14:paraId="21A7AB4A" w14:textId="77777777" w:rsidR="00A4180B" w:rsidRPr="00A4180B" w:rsidRDefault="00A4180B" w:rsidP="00A4180B">
            <w:pPr>
              <w:bidi/>
              <w:spacing w:after="0" w:line="240" w:lineRule="auto"/>
              <w:jc w:val="center"/>
              <w:rPr>
                <w:rFonts w:ascii="Arial" w:eastAsia="Times New Roman" w:hAnsi="Arial" w:cs="Arial"/>
                <w:color w:val="000000"/>
                <w:sz w:val="20"/>
                <w:szCs w:val="20"/>
              </w:rPr>
            </w:pPr>
          </w:p>
        </w:tc>
        <w:tc>
          <w:tcPr>
            <w:tcW w:w="1780" w:type="dxa"/>
            <w:tcBorders>
              <w:top w:val="nil"/>
              <w:left w:val="nil"/>
              <w:bottom w:val="nil"/>
              <w:right w:val="nil"/>
            </w:tcBorders>
            <w:shd w:val="clear" w:color="auto" w:fill="auto"/>
            <w:noWrap/>
            <w:hideMark/>
          </w:tcPr>
          <w:p w14:paraId="3862EB28"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center"/>
            <w:hideMark/>
          </w:tcPr>
          <w:p w14:paraId="45E43CFD"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766BD4EE"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2C672F44"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lastRenderedPageBreak/>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0D8D07AB"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66D9924D"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21D495F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7388EC2E"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1D7AC6C9" w14:textId="77777777" w:rsidTr="00AB6B7A">
        <w:trPr>
          <w:trHeight w:val="525"/>
        </w:trPr>
        <w:tc>
          <w:tcPr>
            <w:tcW w:w="2800" w:type="dxa"/>
            <w:vMerge w:val="restart"/>
            <w:tcBorders>
              <w:top w:val="nil"/>
              <w:left w:val="single" w:sz="12" w:space="0" w:color="000000"/>
              <w:bottom w:val="single" w:sz="12" w:space="0" w:color="000000"/>
              <w:right w:val="nil"/>
            </w:tcBorders>
            <w:shd w:val="clear" w:color="auto" w:fill="auto"/>
            <w:hideMark/>
          </w:tcPr>
          <w:p w14:paraId="43CE7BE6"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 what extent do you believe that you will be able to return to your normal life routine after getting two doses of the vaccine?</w:t>
            </w:r>
          </w:p>
        </w:tc>
        <w:tc>
          <w:tcPr>
            <w:tcW w:w="1780" w:type="dxa"/>
            <w:tcBorders>
              <w:top w:val="nil"/>
              <w:left w:val="nil"/>
              <w:bottom w:val="nil"/>
              <w:right w:val="single" w:sz="12" w:space="0" w:color="000000"/>
            </w:tcBorders>
            <w:shd w:val="clear" w:color="auto" w:fill="auto"/>
            <w:hideMark/>
          </w:tcPr>
          <w:p w14:paraId="6373FDEB"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 xml:space="preserve">Total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believe</w:t>
            </w:r>
          </w:p>
        </w:tc>
        <w:tc>
          <w:tcPr>
            <w:tcW w:w="1050" w:type="dxa"/>
            <w:tcBorders>
              <w:top w:val="nil"/>
              <w:left w:val="nil"/>
              <w:bottom w:val="nil"/>
              <w:right w:val="single" w:sz="12" w:space="0" w:color="000000"/>
            </w:tcBorders>
            <w:shd w:val="clear" w:color="auto" w:fill="auto"/>
            <w:noWrap/>
            <w:vAlign w:val="center"/>
            <w:hideMark/>
          </w:tcPr>
          <w:p w14:paraId="73E118A1"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24.0%</w:t>
            </w:r>
          </w:p>
        </w:tc>
      </w:tr>
      <w:tr w:rsidR="00A4180B" w:rsidRPr="00A4180B" w14:paraId="75455D02" w14:textId="77777777" w:rsidTr="00AB6B7A">
        <w:trPr>
          <w:trHeight w:val="255"/>
        </w:trPr>
        <w:tc>
          <w:tcPr>
            <w:tcW w:w="2800" w:type="dxa"/>
            <w:vMerge/>
            <w:tcBorders>
              <w:top w:val="single" w:sz="12" w:space="0" w:color="000000"/>
              <w:left w:val="single" w:sz="12" w:space="0" w:color="000000"/>
              <w:bottom w:val="single" w:sz="12" w:space="0" w:color="000000"/>
              <w:right w:val="nil"/>
            </w:tcBorders>
            <w:vAlign w:val="center"/>
            <w:hideMark/>
          </w:tcPr>
          <w:p w14:paraId="0A28CEE3"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5A9580FA"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believe</w:t>
            </w:r>
          </w:p>
        </w:tc>
        <w:tc>
          <w:tcPr>
            <w:tcW w:w="1050" w:type="dxa"/>
            <w:tcBorders>
              <w:top w:val="nil"/>
              <w:left w:val="nil"/>
              <w:bottom w:val="nil"/>
              <w:right w:val="single" w:sz="12" w:space="0" w:color="000000"/>
            </w:tcBorders>
            <w:shd w:val="clear" w:color="auto" w:fill="auto"/>
            <w:noWrap/>
            <w:vAlign w:val="center"/>
            <w:hideMark/>
          </w:tcPr>
          <w:p w14:paraId="3481DE99"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64.7%</w:t>
            </w:r>
          </w:p>
        </w:tc>
      </w:tr>
      <w:tr w:rsidR="00A4180B" w:rsidRPr="00A4180B" w14:paraId="13374F74" w14:textId="77777777" w:rsidTr="00AB6B7A">
        <w:trPr>
          <w:trHeight w:val="255"/>
        </w:trPr>
        <w:tc>
          <w:tcPr>
            <w:tcW w:w="2800" w:type="dxa"/>
            <w:vMerge/>
            <w:tcBorders>
              <w:top w:val="single" w:sz="12" w:space="0" w:color="000000"/>
              <w:left w:val="single" w:sz="12" w:space="0" w:color="000000"/>
              <w:bottom w:val="single" w:sz="12" w:space="0" w:color="000000"/>
              <w:right w:val="nil"/>
            </w:tcBorders>
            <w:vAlign w:val="center"/>
            <w:hideMark/>
          </w:tcPr>
          <w:p w14:paraId="010E163C"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tcBorders>
              <w:top w:val="nil"/>
              <w:left w:val="nil"/>
              <w:bottom w:val="nil"/>
              <w:right w:val="single" w:sz="12" w:space="0" w:color="000000"/>
            </w:tcBorders>
            <w:shd w:val="clear" w:color="auto" w:fill="auto"/>
            <w:hideMark/>
          </w:tcPr>
          <w:p w14:paraId="14779CB2"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000000"/>
            </w:tcBorders>
            <w:shd w:val="clear" w:color="auto" w:fill="auto"/>
            <w:noWrap/>
            <w:vAlign w:val="center"/>
            <w:hideMark/>
          </w:tcPr>
          <w:p w14:paraId="4BC3022D"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11.3%</w:t>
            </w:r>
          </w:p>
        </w:tc>
      </w:tr>
      <w:tr w:rsidR="00A4180B" w:rsidRPr="00A4180B" w14:paraId="40472B05" w14:textId="77777777" w:rsidTr="00AB6B7A">
        <w:trPr>
          <w:trHeight w:val="255"/>
        </w:trPr>
        <w:tc>
          <w:tcPr>
            <w:tcW w:w="2800" w:type="dxa"/>
            <w:vMerge/>
            <w:tcBorders>
              <w:top w:val="single" w:sz="12" w:space="0" w:color="000000"/>
              <w:left w:val="single" w:sz="12" w:space="0" w:color="000000"/>
              <w:bottom w:val="single" w:sz="12" w:space="0" w:color="000000"/>
              <w:right w:val="nil"/>
            </w:tcBorders>
            <w:vAlign w:val="center"/>
            <w:hideMark/>
          </w:tcPr>
          <w:p w14:paraId="4BEFE1DE"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val="restart"/>
            <w:tcBorders>
              <w:top w:val="nil"/>
              <w:left w:val="nil"/>
              <w:bottom w:val="single" w:sz="12" w:space="0" w:color="000000"/>
              <w:right w:val="single" w:sz="12" w:space="0" w:color="000000"/>
            </w:tcBorders>
            <w:shd w:val="clear" w:color="auto" w:fill="auto"/>
            <w:hideMark/>
          </w:tcPr>
          <w:p w14:paraId="4CB8DB7D"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000000"/>
            </w:tcBorders>
            <w:shd w:val="clear" w:color="auto" w:fill="auto"/>
            <w:noWrap/>
            <w:vAlign w:val="center"/>
            <w:hideMark/>
          </w:tcPr>
          <w:p w14:paraId="6AC91C14"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037357A9" w14:textId="77777777" w:rsidTr="00AB6B7A">
        <w:trPr>
          <w:trHeight w:val="270"/>
        </w:trPr>
        <w:tc>
          <w:tcPr>
            <w:tcW w:w="2800" w:type="dxa"/>
            <w:vMerge/>
            <w:tcBorders>
              <w:top w:val="single" w:sz="12" w:space="0" w:color="000000"/>
              <w:left w:val="single" w:sz="12" w:space="0" w:color="000000"/>
              <w:bottom w:val="single" w:sz="12" w:space="0" w:color="000000"/>
              <w:right w:val="nil"/>
            </w:tcBorders>
            <w:vAlign w:val="center"/>
            <w:hideMark/>
          </w:tcPr>
          <w:p w14:paraId="054A2D1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780" w:type="dxa"/>
            <w:vMerge/>
            <w:tcBorders>
              <w:top w:val="nil"/>
              <w:left w:val="nil"/>
              <w:bottom w:val="single" w:sz="12" w:space="0" w:color="000000"/>
              <w:right w:val="single" w:sz="12" w:space="0" w:color="000000"/>
            </w:tcBorders>
            <w:vAlign w:val="center"/>
            <w:hideMark/>
          </w:tcPr>
          <w:p w14:paraId="09B1AA9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noWrap/>
            <w:vAlign w:val="center"/>
            <w:hideMark/>
          </w:tcPr>
          <w:p w14:paraId="7FEB5D9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4BB3052D" w14:textId="77777777" w:rsidTr="00AB6B7A">
        <w:trPr>
          <w:trHeight w:val="285"/>
        </w:trPr>
        <w:tc>
          <w:tcPr>
            <w:tcW w:w="2800" w:type="dxa"/>
            <w:tcBorders>
              <w:top w:val="nil"/>
              <w:left w:val="nil"/>
              <w:bottom w:val="nil"/>
              <w:right w:val="nil"/>
            </w:tcBorders>
            <w:shd w:val="clear" w:color="auto" w:fill="auto"/>
            <w:noWrap/>
            <w:hideMark/>
          </w:tcPr>
          <w:p w14:paraId="7AF6992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780" w:type="dxa"/>
            <w:tcBorders>
              <w:top w:val="nil"/>
              <w:left w:val="nil"/>
              <w:bottom w:val="nil"/>
              <w:right w:val="nil"/>
            </w:tcBorders>
            <w:shd w:val="clear" w:color="auto" w:fill="auto"/>
            <w:noWrap/>
            <w:hideMark/>
          </w:tcPr>
          <w:p w14:paraId="615F48AF"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center"/>
            <w:hideMark/>
          </w:tcPr>
          <w:p w14:paraId="1F744CCD"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2623A3D9" w14:textId="77777777" w:rsidTr="00AB6B7A">
        <w:trPr>
          <w:trHeight w:val="270"/>
        </w:trPr>
        <w:tc>
          <w:tcPr>
            <w:tcW w:w="458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2DDA6BBC"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000000"/>
            </w:tcBorders>
            <w:shd w:val="clear" w:color="auto" w:fill="auto"/>
            <w:vAlign w:val="center"/>
            <w:hideMark/>
          </w:tcPr>
          <w:p w14:paraId="2F63E3B7"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02037944" w14:textId="77777777" w:rsidTr="00AB6B7A">
        <w:trPr>
          <w:trHeight w:val="780"/>
        </w:trPr>
        <w:tc>
          <w:tcPr>
            <w:tcW w:w="458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4051706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000000"/>
            </w:tcBorders>
            <w:shd w:val="clear" w:color="auto" w:fill="auto"/>
            <w:vAlign w:val="center"/>
            <w:hideMark/>
          </w:tcPr>
          <w:p w14:paraId="0F53196F"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1FEBD194" w14:textId="77777777" w:rsidTr="00AB6B7A">
        <w:trPr>
          <w:trHeight w:val="1290"/>
        </w:trPr>
        <w:tc>
          <w:tcPr>
            <w:tcW w:w="2800" w:type="dxa"/>
            <w:tcBorders>
              <w:top w:val="nil"/>
              <w:left w:val="single" w:sz="12" w:space="0" w:color="000000"/>
              <w:bottom w:val="single" w:sz="12" w:space="0" w:color="000000"/>
              <w:right w:val="nil"/>
            </w:tcBorders>
            <w:shd w:val="clear" w:color="auto" w:fill="auto"/>
            <w:vAlign w:val="center"/>
            <w:hideMark/>
          </w:tcPr>
          <w:p w14:paraId="5A4FD32F"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 what extent do you believe you will be able to return to your normal life routine after getting the two doses of the vaccine?</w:t>
            </w:r>
          </w:p>
        </w:tc>
        <w:tc>
          <w:tcPr>
            <w:tcW w:w="1780" w:type="dxa"/>
            <w:tcBorders>
              <w:top w:val="nil"/>
              <w:left w:val="nil"/>
              <w:bottom w:val="single" w:sz="12" w:space="0" w:color="000000"/>
              <w:right w:val="single" w:sz="12" w:space="0" w:color="000000"/>
            </w:tcBorders>
            <w:shd w:val="clear" w:color="auto" w:fill="auto"/>
            <w:hideMark/>
          </w:tcPr>
          <w:p w14:paraId="436595BB"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nil"/>
              <w:left w:val="nil"/>
              <w:bottom w:val="single" w:sz="12" w:space="0" w:color="000000"/>
              <w:right w:val="single" w:sz="12" w:space="0" w:color="000000"/>
            </w:tcBorders>
            <w:shd w:val="clear" w:color="auto" w:fill="auto"/>
            <w:noWrap/>
            <w:vAlign w:val="center"/>
            <w:hideMark/>
          </w:tcPr>
          <w:p w14:paraId="2B2E07BE"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2.1</w:t>
            </w:r>
          </w:p>
        </w:tc>
      </w:tr>
    </w:tbl>
    <w:p w14:paraId="34D3CE2B" w14:textId="77777777" w:rsidR="00A4180B" w:rsidRPr="00A4180B" w:rsidRDefault="00A4180B" w:rsidP="00A4180B">
      <w:pPr>
        <w:spacing w:after="0" w:line="480" w:lineRule="auto"/>
        <w:rPr>
          <w:rFonts w:asciiTheme="minorBidi" w:eastAsia="Times New Roman" w:hAnsiTheme="minorBidi"/>
          <w:b/>
          <w:bCs/>
          <w:sz w:val="20"/>
          <w:szCs w:val="20"/>
          <w:lang w:eastAsia="en-GB" w:bidi="ar-SA"/>
        </w:rPr>
      </w:pPr>
    </w:p>
    <w:p w14:paraId="3C991253" w14:textId="77777777" w:rsidR="00A4180B" w:rsidRPr="00A4180B" w:rsidRDefault="00A4180B" w:rsidP="00A4180B">
      <w:pPr>
        <w:spacing w:after="0" w:line="480" w:lineRule="auto"/>
        <w:rPr>
          <w:rFonts w:asciiTheme="minorBidi" w:eastAsia="Times New Roman" w:hAnsiTheme="minorBidi"/>
          <w:b/>
          <w:bCs/>
          <w:sz w:val="20"/>
          <w:szCs w:val="20"/>
          <w:u w:val="single"/>
          <w:lang w:eastAsia="en-GB" w:bidi="ar-SA"/>
        </w:rPr>
      </w:pPr>
      <w:r w:rsidRPr="00A4180B">
        <w:rPr>
          <w:rFonts w:asciiTheme="minorBidi" w:eastAsia="Times New Roman" w:hAnsiTheme="minorBidi"/>
          <w:b/>
          <w:bCs/>
          <w:sz w:val="20"/>
          <w:szCs w:val="20"/>
          <w:u w:val="single"/>
          <w:lang w:val="en" w:eastAsia="en-GB"/>
        </w:rPr>
        <w:t>Opposition</w:t>
      </w:r>
    </w:p>
    <w:tbl>
      <w:tblPr>
        <w:tblW w:w="5680" w:type="dxa"/>
        <w:tblLook w:val="04A0" w:firstRow="1" w:lastRow="0" w:firstColumn="1" w:lastColumn="0" w:noHBand="0" w:noVBand="1"/>
      </w:tblPr>
      <w:tblGrid>
        <w:gridCol w:w="2120"/>
        <w:gridCol w:w="2543"/>
        <w:gridCol w:w="1017"/>
      </w:tblGrid>
      <w:tr w:rsidR="00A4180B" w:rsidRPr="00A4180B" w14:paraId="2959C9F3" w14:textId="77777777" w:rsidTr="00AB6B7A">
        <w:trPr>
          <w:trHeight w:val="27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5760D7A9"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17" w:type="dxa"/>
            <w:tcBorders>
              <w:top w:val="single" w:sz="12" w:space="0" w:color="000000"/>
              <w:left w:val="nil"/>
              <w:bottom w:val="single" w:sz="4" w:space="0" w:color="000000"/>
              <w:right w:val="single" w:sz="12" w:space="0" w:color="000000"/>
            </w:tcBorders>
            <w:shd w:val="clear" w:color="auto" w:fill="auto"/>
            <w:vAlign w:val="center"/>
            <w:hideMark/>
          </w:tcPr>
          <w:p w14:paraId="393E629C"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4DE58D91" w14:textId="77777777" w:rsidTr="00AB6B7A">
        <w:trPr>
          <w:trHeight w:val="780"/>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4A5297E"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vAlign w:val="center"/>
            <w:hideMark/>
          </w:tcPr>
          <w:p w14:paraId="7F35CC2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5F12DB03" w14:textId="77777777" w:rsidTr="00AB6B7A">
        <w:trPr>
          <w:trHeight w:val="525"/>
        </w:trPr>
        <w:tc>
          <w:tcPr>
            <w:tcW w:w="2120" w:type="dxa"/>
            <w:vMerge w:val="restart"/>
            <w:tcBorders>
              <w:top w:val="nil"/>
              <w:left w:val="single" w:sz="12" w:space="0" w:color="000000"/>
              <w:bottom w:val="single" w:sz="12" w:space="0" w:color="000000"/>
              <w:right w:val="nil"/>
            </w:tcBorders>
            <w:shd w:val="clear" w:color="auto" w:fill="auto"/>
            <w:hideMark/>
          </w:tcPr>
          <w:p w14:paraId="7A74E3B1"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Is it your impression that children are suffering or not suffering during the period in which their schools are closed?</w:t>
            </w:r>
          </w:p>
        </w:tc>
        <w:tc>
          <w:tcPr>
            <w:tcW w:w="2543" w:type="dxa"/>
            <w:tcBorders>
              <w:top w:val="nil"/>
              <w:left w:val="nil"/>
              <w:bottom w:val="nil"/>
              <w:right w:val="single" w:sz="12" w:space="0" w:color="000000"/>
            </w:tcBorders>
            <w:shd w:val="clear" w:color="auto" w:fill="auto"/>
            <w:hideMark/>
          </w:tcPr>
          <w:p w14:paraId="714FEC58"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not suffering</w:t>
            </w:r>
          </w:p>
        </w:tc>
        <w:tc>
          <w:tcPr>
            <w:tcW w:w="1017" w:type="dxa"/>
            <w:tcBorders>
              <w:top w:val="nil"/>
              <w:left w:val="nil"/>
              <w:bottom w:val="nil"/>
              <w:right w:val="single" w:sz="12" w:space="0" w:color="000000"/>
            </w:tcBorders>
            <w:shd w:val="clear" w:color="auto" w:fill="auto"/>
            <w:noWrap/>
            <w:vAlign w:val="center"/>
            <w:hideMark/>
          </w:tcPr>
          <w:p w14:paraId="222ACD4E"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10.9%</w:t>
            </w:r>
          </w:p>
        </w:tc>
      </w:tr>
      <w:tr w:rsidR="00A4180B" w:rsidRPr="00A4180B" w14:paraId="3880F387"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7168EC5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nil"/>
              <w:right w:val="single" w:sz="12" w:space="0" w:color="000000"/>
            </w:tcBorders>
            <w:shd w:val="clear" w:color="auto" w:fill="auto"/>
            <w:hideMark/>
          </w:tcPr>
          <w:p w14:paraId="613F8ECF"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suffering</w:t>
            </w:r>
          </w:p>
        </w:tc>
        <w:tc>
          <w:tcPr>
            <w:tcW w:w="1017" w:type="dxa"/>
            <w:tcBorders>
              <w:top w:val="nil"/>
              <w:left w:val="nil"/>
              <w:bottom w:val="nil"/>
              <w:right w:val="single" w:sz="12" w:space="0" w:color="000000"/>
            </w:tcBorders>
            <w:shd w:val="clear" w:color="auto" w:fill="auto"/>
            <w:noWrap/>
            <w:vAlign w:val="center"/>
            <w:hideMark/>
          </w:tcPr>
          <w:p w14:paraId="5E5686DF"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86.7%</w:t>
            </w:r>
          </w:p>
        </w:tc>
      </w:tr>
      <w:tr w:rsidR="00A4180B" w:rsidRPr="00A4180B" w14:paraId="1737DB00"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460B45B4"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nil"/>
              <w:right w:val="single" w:sz="12" w:space="0" w:color="000000"/>
            </w:tcBorders>
            <w:shd w:val="clear" w:color="auto" w:fill="auto"/>
            <w:hideMark/>
          </w:tcPr>
          <w:p w14:paraId="397DE50E"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17" w:type="dxa"/>
            <w:tcBorders>
              <w:top w:val="nil"/>
              <w:left w:val="nil"/>
              <w:bottom w:val="nil"/>
              <w:right w:val="single" w:sz="12" w:space="0" w:color="000000"/>
            </w:tcBorders>
            <w:shd w:val="clear" w:color="auto" w:fill="auto"/>
            <w:noWrap/>
            <w:vAlign w:val="center"/>
            <w:hideMark/>
          </w:tcPr>
          <w:p w14:paraId="2DC91BAF"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2.5%</w:t>
            </w:r>
          </w:p>
        </w:tc>
      </w:tr>
      <w:tr w:rsidR="00A4180B" w:rsidRPr="00A4180B" w14:paraId="731983B4"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54D93AF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val="restart"/>
            <w:tcBorders>
              <w:top w:val="nil"/>
              <w:left w:val="nil"/>
              <w:bottom w:val="single" w:sz="12" w:space="0" w:color="000000"/>
              <w:right w:val="single" w:sz="12" w:space="0" w:color="000000"/>
            </w:tcBorders>
            <w:shd w:val="clear" w:color="auto" w:fill="auto"/>
            <w:hideMark/>
          </w:tcPr>
          <w:p w14:paraId="2CB8A0ED"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17" w:type="dxa"/>
            <w:tcBorders>
              <w:top w:val="nil"/>
              <w:left w:val="nil"/>
              <w:bottom w:val="nil"/>
              <w:right w:val="single" w:sz="12" w:space="0" w:color="000000"/>
            </w:tcBorders>
            <w:shd w:val="clear" w:color="auto" w:fill="auto"/>
            <w:noWrap/>
            <w:vAlign w:val="center"/>
            <w:hideMark/>
          </w:tcPr>
          <w:p w14:paraId="42027399"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3E6D24FF" w14:textId="77777777" w:rsidTr="00AB6B7A">
        <w:trPr>
          <w:trHeight w:val="450"/>
        </w:trPr>
        <w:tc>
          <w:tcPr>
            <w:tcW w:w="2120" w:type="dxa"/>
            <w:vMerge/>
            <w:tcBorders>
              <w:top w:val="single" w:sz="12" w:space="0" w:color="000000"/>
              <w:left w:val="single" w:sz="12" w:space="0" w:color="000000"/>
              <w:bottom w:val="single" w:sz="12" w:space="0" w:color="000000"/>
              <w:right w:val="nil"/>
            </w:tcBorders>
            <w:vAlign w:val="center"/>
            <w:hideMark/>
          </w:tcPr>
          <w:p w14:paraId="34DE8967"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tcBorders>
              <w:top w:val="nil"/>
              <w:left w:val="nil"/>
              <w:bottom w:val="single" w:sz="12" w:space="0" w:color="000000"/>
              <w:right w:val="single" w:sz="12" w:space="0" w:color="000000"/>
            </w:tcBorders>
            <w:vAlign w:val="center"/>
            <w:hideMark/>
          </w:tcPr>
          <w:p w14:paraId="5849F561"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noWrap/>
            <w:vAlign w:val="center"/>
            <w:hideMark/>
          </w:tcPr>
          <w:p w14:paraId="2857769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5807B948" w14:textId="77777777" w:rsidTr="00AB6B7A">
        <w:trPr>
          <w:trHeight w:val="285"/>
        </w:trPr>
        <w:tc>
          <w:tcPr>
            <w:tcW w:w="2120" w:type="dxa"/>
            <w:tcBorders>
              <w:top w:val="nil"/>
              <w:left w:val="nil"/>
              <w:bottom w:val="nil"/>
              <w:right w:val="nil"/>
            </w:tcBorders>
            <w:shd w:val="clear" w:color="auto" w:fill="auto"/>
            <w:noWrap/>
            <w:hideMark/>
          </w:tcPr>
          <w:p w14:paraId="7C310F9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2543" w:type="dxa"/>
            <w:tcBorders>
              <w:top w:val="nil"/>
              <w:left w:val="nil"/>
              <w:bottom w:val="nil"/>
              <w:right w:val="nil"/>
            </w:tcBorders>
            <w:shd w:val="clear" w:color="auto" w:fill="auto"/>
            <w:noWrap/>
            <w:hideMark/>
          </w:tcPr>
          <w:p w14:paraId="012F3214"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17" w:type="dxa"/>
            <w:tcBorders>
              <w:top w:val="nil"/>
              <w:left w:val="nil"/>
              <w:bottom w:val="nil"/>
              <w:right w:val="nil"/>
            </w:tcBorders>
            <w:shd w:val="clear" w:color="auto" w:fill="auto"/>
            <w:noWrap/>
            <w:vAlign w:val="center"/>
            <w:hideMark/>
          </w:tcPr>
          <w:p w14:paraId="0AA0DB3F"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67E21296" w14:textId="77777777" w:rsidTr="00AB6B7A">
        <w:trPr>
          <w:trHeight w:val="27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3B5BE9BE"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t> </w:t>
            </w:r>
          </w:p>
        </w:tc>
        <w:tc>
          <w:tcPr>
            <w:tcW w:w="1017" w:type="dxa"/>
            <w:tcBorders>
              <w:top w:val="single" w:sz="12" w:space="0" w:color="000000"/>
              <w:left w:val="nil"/>
              <w:bottom w:val="single" w:sz="4" w:space="0" w:color="000000"/>
              <w:right w:val="single" w:sz="12" w:space="0" w:color="000000"/>
            </w:tcBorders>
            <w:shd w:val="clear" w:color="auto" w:fill="auto"/>
            <w:vAlign w:val="center"/>
            <w:hideMark/>
          </w:tcPr>
          <w:p w14:paraId="5022F37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39A8F25B" w14:textId="77777777" w:rsidTr="00AB6B7A">
        <w:trPr>
          <w:trHeight w:val="780"/>
        </w:trPr>
        <w:tc>
          <w:tcPr>
            <w:tcW w:w="4663" w:type="dxa"/>
            <w:gridSpan w:val="2"/>
            <w:vMerge/>
            <w:tcBorders>
              <w:top w:val="single" w:sz="12" w:space="0" w:color="000000"/>
              <w:left w:val="single" w:sz="12" w:space="0" w:color="000000"/>
              <w:bottom w:val="single" w:sz="12" w:space="0" w:color="auto"/>
              <w:right w:val="single" w:sz="12" w:space="0" w:color="000000"/>
            </w:tcBorders>
            <w:vAlign w:val="center"/>
            <w:hideMark/>
          </w:tcPr>
          <w:p w14:paraId="66EFEAD8"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right w:val="single" w:sz="12" w:space="0" w:color="000000"/>
            </w:tcBorders>
            <w:shd w:val="clear" w:color="auto" w:fill="auto"/>
            <w:vAlign w:val="center"/>
            <w:hideMark/>
          </w:tcPr>
          <w:p w14:paraId="1D113EF5"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2697286B" w14:textId="77777777" w:rsidTr="00AB6B7A">
        <w:trPr>
          <w:trHeight w:val="1380"/>
        </w:trPr>
        <w:tc>
          <w:tcPr>
            <w:tcW w:w="2120" w:type="dxa"/>
            <w:tcBorders>
              <w:top w:val="single" w:sz="12" w:space="0" w:color="auto"/>
              <w:left w:val="single" w:sz="12" w:space="0" w:color="auto"/>
              <w:bottom w:val="single" w:sz="12" w:space="0" w:color="auto"/>
              <w:right w:val="nil"/>
            </w:tcBorders>
            <w:shd w:val="clear" w:color="auto" w:fill="auto"/>
            <w:vAlign w:val="center"/>
            <w:hideMark/>
          </w:tcPr>
          <w:p w14:paraId="21664D20" w14:textId="77777777" w:rsidR="00A4180B" w:rsidRPr="00A4180B" w:rsidRDefault="00A4180B" w:rsidP="00A4180B">
            <w:pPr>
              <w:spacing w:after="24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Children are suffering greatly during the period in which their schools are closed</w:t>
            </w:r>
          </w:p>
        </w:tc>
        <w:tc>
          <w:tcPr>
            <w:tcW w:w="2543" w:type="dxa"/>
            <w:tcBorders>
              <w:top w:val="single" w:sz="12" w:space="0" w:color="auto"/>
              <w:left w:val="nil"/>
              <w:bottom w:val="single" w:sz="12" w:space="0" w:color="auto"/>
              <w:right w:val="single" w:sz="12" w:space="0" w:color="000000"/>
            </w:tcBorders>
            <w:shd w:val="clear" w:color="auto" w:fill="auto"/>
            <w:hideMark/>
          </w:tcPr>
          <w:p w14:paraId="6CA983B6"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17" w:type="dxa"/>
            <w:tcBorders>
              <w:top w:val="nil"/>
              <w:left w:val="nil"/>
              <w:bottom w:val="single" w:sz="12" w:space="0" w:color="000000"/>
              <w:right w:val="single" w:sz="12" w:space="0" w:color="000000"/>
            </w:tcBorders>
            <w:shd w:val="clear" w:color="auto" w:fill="auto"/>
            <w:noWrap/>
            <w:vAlign w:val="center"/>
            <w:hideMark/>
          </w:tcPr>
          <w:p w14:paraId="3E2EDB12"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3.4</w:t>
            </w:r>
          </w:p>
        </w:tc>
      </w:tr>
      <w:tr w:rsidR="00A4180B" w:rsidRPr="00A4180B" w14:paraId="23A8123F" w14:textId="77777777" w:rsidTr="00AB6B7A">
        <w:trPr>
          <w:trHeight w:val="270"/>
        </w:trPr>
        <w:tc>
          <w:tcPr>
            <w:tcW w:w="2120" w:type="dxa"/>
            <w:tcBorders>
              <w:top w:val="single" w:sz="12" w:space="0" w:color="auto"/>
              <w:left w:val="nil"/>
              <w:bottom w:val="nil"/>
              <w:right w:val="nil"/>
            </w:tcBorders>
            <w:shd w:val="clear" w:color="auto" w:fill="auto"/>
            <w:noWrap/>
          </w:tcPr>
          <w:p w14:paraId="0FF65369"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2543" w:type="dxa"/>
            <w:tcBorders>
              <w:top w:val="single" w:sz="12" w:space="0" w:color="auto"/>
              <w:left w:val="nil"/>
              <w:bottom w:val="nil"/>
              <w:right w:val="nil"/>
            </w:tcBorders>
            <w:shd w:val="clear" w:color="auto" w:fill="auto"/>
            <w:noWrap/>
          </w:tcPr>
          <w:p w14:paraId="67863C4B" w14:textId="77777777" w:rsidR="00A4180B" w:rsidRDefault="00A4180B" w:rsidP="00A4180B">
            <w:pPr>
              <w:bidi/>
              <w:spacing w:after="0" w:line="240" w:lineRule="auto"/>
              <w:rPr>
                <w:rFonts w:ascii="Times New Roman" w:eastAsia="Times New Roman" w:hAnsi="Times New Roman" w:cs="Times New Roman"/>
                <w:sz w:val="20"/>
                <w:szCs w:val="20"/>
                <w:rtl/>
              </w:rPr>
            </w:pPr>
          </w:p>
          <w:p w14:paraId="77EAA202" w14:textId="73A04BBB" w:rsidR="008F2B39" w:rsidRPr="00A4180B" w:rsidRDefault="008F2B39" w:rsidP="008F2B39">
            <w:pPr>
              <w:bidi/>
              <w:spacing w:after="0" w:line="240" w:lineRule="auto"/>
              <w:rPr>
                <w:rFonts w:ascii="Times New Roman" w:eastAsia="Times New Roman" w:hAnsi="Times New Roman" w:cs="Times New Roman"/>
                <w:sz w:val="20"/>
                <w:szCs w:val="20"/>
              </w:rPr>
            </w:pPr>
          </w:p>
        </w:tc>
        <w:tc>
          <w:tcPr>
            <w:tcW w:w="1017" w:type="dxa"/>
            <w:tcBorders>
              <w:top w:val="single" w:sz="12" w:space="0" w:color="000000"/>
              <w:left w:val="nil"/>
              <w:bottom w:val="nil"/>
              <w:right w:val="nil"/>
            </w:tcBorders>
            <w:shd w:val="clear" w:color="auto" w:fill="auto"/>
            <w:noWrap/>
            <w:vAlign w:val="center"/>
          </w:tcPr>
          <w:p w14:paraId="7F560FC6"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58CEEE48" w14:textId="77777777" w:rsidTr="00AB6B7A">
        <w:trPr>
          <w:trHeight w:val="27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01D0C359"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lastRenderedPageBreak/>
              <w:t> </w:t>
            </w:r>
          </w:p>
        </w:tc>
        <w:tc>
          <w:tcPr>
            <w:tcW w:w="1017" w:type="dxa"/>
            <w:tcBorders>
              <w:top w:val="single" w:sz="12" w:space="0" w:color="000000"/>
              <w:left w:val="nil"/>
              <w:bottom w:val="single" w:sz="4" w:space="0" w:color="000000"/>
              <w:right w:val="single" w:sz="12" w:space="0" w:color="000000"/>
            </w:tcBorders>
            <w:shd w:val="clear" w:color="auto" w:fill="auto"/>
            <w:vAlign w:val="center"/>
            <w:hideMark/>
          </w:tcPr>
          <w:p w14:paraId="40E2D33F"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5A19D757" w14:textId="77777777" w:rsidTr="00AB6B7A">
        <w:trPr>
          <w:trHeight w:val="780"/>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15981B32"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vAlign w:val="center"/>
            <w:hideMark/>
          </w:tcPr>
          <w:p w14:paraId="07581B3E"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4393C49F" w14:textId="77777777" w:rsidTr="00AB6B7A">
        <w:trPr>
          <w:trHeight w:val="270"/>
        </w:trPr>
        <w:tc>
          <w:tcPr>
            <w:tcW w:w="2120" w:type="dxa"/>
            <w:vMerge w:val="restart"/>
            <w:tcBorders>
              <w:top w:val="nil"/>
              <w:left w:val="single" w:sz="12" w:space="0" w:color="000000"/>
              <w:bottom w:val="single" w:sz="12" w:space="0" w:color="000000"/>
              <w:right w:val="nil"/>
            </w:tcBorders>
            <w:shd w:val="clear" w:color="auto" w:fill="auto"/>
            <w:hideMark/>
          </w:tcPr>
          <w:p w14:paraId="2C66F8D4"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The damage to the economy due to the lockdowns and restrictions harms the country more than the COVID-19 virus would damage it.</w:t>
            </w:r>
          </w:p>
        </w:tc>
        <w:tc>
          <w:tcPr>
            <w:tcW w:w="2543" w:type="dxa"/>
            <w:tcBorders>
              <w:top w:val="nil"/>
              <w:left w:val="nil"/>
              <w:bottom w:val="nil"/>
              <w:right w:val="single" w:sz="12" w:space="0" w:color="000000"/>
            </w:tcBorders>
            <w:shd w:val="clear" w:color="auto" w:fill="auto"/>
            <w:hideMark/>
          </w:tcPr>
          <w:p w14:paraId="056496CA"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 xml:space="preserve">Total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agree</w:t>
            </w:r>
          </w:p>
        </w:tc>
        <w:tc>
          <w:tcPr>
            <w:tcW w:w="1017" w:type="dxa"/>
            <w:tcBorders>
              <w:top w:val="nil"/>
              <w:left w:val="nil"/>
              <w:bottom w:val="nil"/>
              <w:right w:val="single" w:sz="12" w:space="0" w:color="000000"/>
            </w:tcBorders>
            <w:shd w:val="clear" w:color="auto" w:fill="auto"/>
            <w:noWrap/>
            <w:vAlign w:val="center"/>
            <w:hideMark/>
          </w:tcPr>
          <w:p w14:paraId="7EF97894"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31.8%</w:t>
            </w:r>
          </w:p>
        </w:tc>
      </w:tr>
      <w:tr w:rsidR="00A4180B" w:rsidRPr="00A4180B" w14:paraId="479CE1BA"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16EACF2C"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nil"/>
              <w:right w:val="single" w:sz="12" w:space="0" w:color="000000"/>
            </w:tcBorders>
            <w:shd w:val="clear" w:color="auto" w:fill="auto"/>
            <w:hideMark/>
          </w:tcPr>
          <w:p w14:paraId="491A826E"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agree</w:t>
            </w:r>
          </w:p>
        </w:tc>
        <w:tc>
          <w:tcPr>
            <w:tcW w:w="1017" w:type="dxa"/>
            <w:tcBorders>
              <w:top w:val="nil"/>
              <w:left w:val="nil"/>
              <w:bottom w:val="nil"/>
              <w:right w:val="single" w:sz="12" w:space="0" w:color="000000"/>
            </w:tcBorders>
            <w:shd w:val="clear" w:color="auto" w:fill="auto"/>
            <w:noWrap/>
            <w:vAlign w:val="center"/>
            <w:hideMark/>
          </w:tcPr>
          <w:p w14:paraId="190A9FB0"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63.8%</w:t>
            </w:r>
          </w:p>
        </w:tc>
      </w:tr>
      <w:tr w:rsidR="00A4180B" w:rsidRPr="00A4180B" w14:paraId="0CC30A09"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688C7EA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nil"/>
              <w:right w:val="single" w:sz="12" w:space="0" w:color="000000"/>
            </w:tcBorders>
            <w:shd w:val="clear" w:color="auto" w:fill="auto"/>
            <w:hideMark/>
          </w:tcPr>
          <w:p w14:paraId="70E39D96"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17" w:type="dxa"/>
            <w:tcBorders>
              <w:top w:val="nil"/>
              <w:left w:val="nil"/>
              <w:bottom w:val="nil"/>
              <w:right w:val="single" w:sz="12" w:space="0" w:color="000000"/>
            </w:tcBorders>
            <w:shd w:val="clear" w:color="auto" w:fill="auto"/>
            <w:noWrap/>
            <w:vAlign w:val="center"/>
            <w:hideMark/>
          </w:tcPr>
          <w:p w14:paraId="67218A49"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4.4%</w:t>
            </w:r>
          </w:p>
        </w:tc>
      </w:tr>
      <w:tr w:rsidR="00A4180B" w:rsidRPr="00A4180B" w14:paraId="12DD6FEF"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3164A3E2"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val="restart"/>
            <w:tcBorders>
              <w:top w:val="nil"/>
              <w:left w:val="nil"/>
              <w:bottom w:val="single" w:sz="12" w:space="0" w:color="000000"/>
              <w:right w:val="single" w:sz="12" w:space="0" w:color="000000"/>
            </w:tcBorders>
            <w:shd w:val="clear" w:color="auto" w:fill="auto"/>
            <w:hideMark/>
          </w:tcPr>
          <w:p w14:paraId="7CEFD9CF"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17" w:type="dxa"/>
            <w:tcBorders>
              <w:top w:val="nil"/>
              <w:left w:val="nil"/>
              <w:bottom w:val="nil"/>
              <w:right w:val="single" w:sz="12" w:space="0" w:color="000000"/>
            </w:tcBorders>
            <w:shd w:val="clear" w:color="auto" w:fill="auto"/>
            <w:noWrap/>
            <w:vAlign w:val="center"/>
            <w:hideMark/>
          </w:tcPr>
          <w:p w14:paraId="1883C9B2"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6BBE8239" w14:textId="77777777" w:rsidTr="00AB6B7A">
        <w:trPr>
          <w:trHeight w:val="1099"/>
        </w:trPr>
        <w:tc>
          <w:tcPr>
            <w:tcW w:w="2120" w:type="dxa"/>
            <w:vMerge/>
            <w:tcBorders>
              <w:top w:val="single" w:sz="12" w:space="0" w:color="000000"/>
              <w:left w:val="single" w:sz="12" w:space="0" w:color="000000"/>
              <w:bottom w:val="single" w:sz="12" w:space="0" w:color="000000"/>
              <w:right w:val="nil"/>
            </w:tcBorders>
            <w:vAlign w:val="center"/>
            <w:hideMark/>
          </w:tcPr>
          <w:p w14:paraId="541BD52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tcBorders>
              <w:top w:val="nil"/>
              <w:left w:val="nil"/>
              <w:bottom w:val="single" w:sz="12" w:space="0" w:color="000000"/>
              <w:right w:val="single" w:sz="12" w:space="0" w:color="000000"/>
            </w:tcBorders>
            <w:vAlign w:val="center"/>
            <w:hideMark/>
          </w:tcPr>
          <w:p w14:paraId="4ACC1A6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noWrap/>
            <w:vAlign w:val="center"/>
            <w:hideMark/>
          </w:tcPr>
          <w:p w14:paraId="131D728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2EEFD6BC" w14:textId="77777777" w:rsidTr="00AB6B7A">
        <w:trPr>
          <w:trHeight w:val="285"/>
        </w:trPr>
        <w:tc>
          <w:tcPr>
            <w:tcW w:w="2120" w:type="dxa"/>
            <w:tcBorders>
              <w:top w:val="nil"/>
              <w:left w:val="nil"/>
              <w:bottom w:val="nil"/>
              <w:right w:val="nil"/>
            </w:tcBorders>
            <w:shd w:val="clear" w:color="auto" w:fill="auto"/>
            <w:noWrap/>
            <w:hideMark/>
          </w:tcPr>
          <w:p w14:paraId="0696A9D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2543" w:type="dxa"/>
            <w:tcBorders>
              <w:top w:val="nil"/>
              <w:left w:val="nil"/>
              <w:bottom w:val="nil"/>
              <w:right w:val="nil"/>
            </w:tcBorders>
            <w:shd w:val="clear" w:color="auto" w:fill="auto"/>
            <w:noWrap/>
            <w:hideMark/>
          </w:tcPr>
          <w:p w14:paraId="5CFF3F27"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17" w:type="dxa"/>
            <w:tcBorders>
              <w:top w:val="nil"/>
              <w:left w:val="nil"/>
              <w:bottom w:val="nil"/>
              <w:right w:val="nil"/>
            </w:tcBorders>
            <w:shd w:val="clear" w:color="auto" w:fill="auto"/>
            <w:noWrap/>
            <w:vAlign w:val="center"/>
            <w:hideMark/>
          </w:tcPr>
          <w:p w14:paraId="47269A07"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4A20210E" w14:textId="77777777" w:rsidTr="00AB6B7A">
        <w:trPr>
          <w:trHeight w:val="27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420DBC1E"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17" w:type="dxa"/>
            <w:tcBorders>
              <w:top w:val="single" w:sz="12" w:space="0" w:color="000000"/>
              <w:left w:val="nil"/>
              <w:bottom w:val="single" w:sz="4" w:space="0" w:color="000000"/>
              <w:right w:val="single" w:sz="12" w:space="0" w:color="000000"/>
            </w:tcBorders>
            <w:shd w:val="clear" w:color="auto" w:fill="auto"/>
            <w:vAlign w:val="center"/>
            <w:hideMark/>
          </w:tcPr>
          <w:p w14:paraId="23F6B23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1030466C" w14:textId="77777777" w:rsidTr="00AB6B7A">
        <w:trPr>
          <w:trHeight w:val="780"/>
        </w:trPr>
        <w:tc>
          <w:tcPr>
            <w:tcW w:w="4663" w:type="dxa"/>
            <w:gridSpan w:val="2"/>
            <w:vMerge/>
            <w:tcBorders>
              <w:top w:val="single" w:sz="12" w:space="0" w:color="000000"/>
              <w:left w:val="single" w:sz="12" w:space="0" w:color="000000"/>
              <w:bottom w:val="single" w:sz="12" w:space="0" w:color="auto"/>
              <w:right w:val="single" w:sz="12" w:space="0" w:color="000000"/>
            </w:tcBorders>
            <w:vAlign w:val="center"/>
            <w:hideMark/>
          </w:tcPr>
          <w:p w14:paraId="4DA0E29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auto"/>
              <w:right w:val="single" w:sz="12" w:space="0" w:color="000000"/>
            </w:tcBorders>
            <w:shd w:val="clear" w:color="auto" w:fill="auto"/>
            <w:vAlign w:val="center"/>
            <w:hideMark/>
          </w:tcPr>
          <w:p w14:paraId="30217FCA"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712E6AE5" w14:textId="77777777" w:rsidTr="00AB6B7A">
        <w:trPr>
          <w:trHeight w:val="2055"/>
        </w:trPr>
        <w:tc>
          <w:tcPr>
            <w:tcW w:w="2120" w:type="dxa"/>
            <w:tcBorders>
              <w:top w:val="single" w:sz="12" w:space="0" w:color="auto"/>
              <w:left w:val="single" w:sz="12" w:space="0" w:color="auto"/>
              <w:bottom w:val="single" w:sz="12" w:space="0" w:color="auto"/>
              <w:right w:val="nil"/>
            </w:tcBorders>
            <w:shd w:val="clear" w:color="auto" w:fill="auto"/>
            <w:vAlign w:val="center"/>
            <w:hideMark/>
          </w:tcPr>
          <w:p w14:paraId="270A4F23"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The damage to the economy due to the lockdowns and restrictions harms the country more than the COVID-19 virus would damage it.</w:t>
            </w:r>
          </w:p>
        </w:tc>
        <w:tc>
          <w:tcPr>
            <w:tcW w:w="2543" w:type="dxa"/>
            <w:tcBorders>
              <w:top w:val="single" w:sz="12" w:space="0" w:color="auto"/>
              <w:left w:val="nil"/>
              <w:bottom w:val="single" w:sz="12" w:space="0" w:color="auto"/>
              <w:right w:val="single" w:sz="12" w:space="0" w:color="000000"/>
            </w:tcBorders>
            <w:shd w:val="clear" w:color="auto" w:fill="auto"/>
            <w:hideMark/>
          </w:tcPr>
          <w:p w14:paraId="518ACA81"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17" w:type="dxa"/>
            <w:tcBorders>
              <w:top w:val="single" w:sz="12" w:space="0" w:color="auto"/>
              <w:left w:val="nil"/>
              <w:bottom w:val="single" w:sz="12" w:space="0" w:color="auto"/>
              <w:right w:val="single" w:sz="12" w:space="0" w:color="000000"/>
            </w:tcBorders>
            <w:shd w:val="clear" w:color="auto" w:fill="auto"/>
            <w:noWrap/>
            <w:vAlign w:val="center"/>
            <w:hideMark/>
          </w:tcPr>
          <w:p w14:paraId="54879A11"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2.9</w:t>
            </w:r>
          </w:p>
        </w:tc>
      </w:tr>
      <w:tr w:rsidR="00A4180B" w:rsidRPr="00A4180B" w14:paraId="71F49ABB" w14:textId="77777777" w:rsidTr="00AB6B7A">
        <w:trPr>
          <w:trHeight w:val="270"/>
        </w:trPr>
        <w:tc>
          <w:tcPr>
            <w:tcW w:w="2120" w:type="dxa"/>
            <w:tcBorders>
              <w:top w:val="single" w:sz="12" w:space="0" w:color="auto"/>
              <w:left w:val="nil"/>
              <w:bottom w:val="nil"/>
              <w:right w:val="nil"/>
            </w:tcBorders>
            <w:shd w:val="clear" w:color="auto" w:fill="auto"/>
            <w:noWrap/>
            <w:hideMark/>
          </w:tcPr>
          <w:p w14:paraId="1CC7C28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2543" w:type="dxa"/>
            <w:tcBorders>
              <w:top w:val="single" w:sz="12" w:space="0" w:color="auto"/>
              <w:left w:val="nil"/>
              <w:bottom w:val="nil"/>
              <w:right w:val="nil"/>
            </w:tcBorders>
            <w:shd w:val="clear" w:color="auto" w:fill="auto"/>
            <w:noWrap/>
            <w:hideMark/>
          </w:tcPr>
          <w:p w14:paraId="367ED89D"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17" w:type="dxa"/>
            <w:tcBorders>
              <w:top w:val="single" w:sz="12" w:space="0" w:color="auto"/>
              <w:left w:val="nil"/>
              <w:bottom w:val="nil"/>
              <w:right w:val="nil"/>
            </w:tcBorders>
            <w:shd w:val="clear" w:color="auto" w:fill="auto"/>
            <w:noWrap/>
            <w:vAlign w:val="center"/>
            <w:hideMark/>
          </w:tcPr>
          <w:p w14:paraId="3B48C684"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0A21602C" w14:textId="77777777" w:rsidTr="00AB6B7A">
        <w:trPr>
          <w:trHeight w:val="27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4FE0DD89"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17" w:type="dxa"/>
            <w:tcBorders>
              <w:top w:val="single" w:sz="12" w:space="0" w:color="000000"/>
              <w:left w:val="nil"/>
              <w:bottom w:val="single" w:sz="4" w:space="0" w:color="000000"/>
              <w:right w:val="single" w:sz="12" w:space="0" w:color="000000"/>
            </w:tcBorders>
            <w:shd w:val="clear" w:color="auto" w:fill="auto"/>
            <w:vAlign w:val="center"/>
            <w:hideMark/>
          </w:tcPr>
          <w:p w14:paraId="009FB64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2D8FD5BC" w14:textId="77777777" w:rsidTr="00AB6B7A">
        <w:trPr>
          <w:trHeight w:val="780"/>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3D73344E"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vAlign w:val="center"/>
            <w:hideMark/>
          </w:tcPr>
          <w:p w14:paraId="07AA5BC9"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7D418273" w14:textId="77777777" w:rsidTr="00AB6B7A">
        <w:trPr>
          <w:trHeight w:val="270"/>
        </w:trPr>
        <w:tc>
          <w:tcPr>
            <w:tcW w:w="2120" w:type="dxa"/>
            <w:vMerge w:val="restart"/>
            <w:tcBorders>
              <w:top w:val="nil"/>
              <w:left w:val="single" w:sz="12" w:space="0" w:color="000000"/>
              <w:bottom w:val="single" w:sz="12" w:space="0" w:color="000000"/>
              <w:right w:val="nil"/>
            </w:tcBorders>
            <w:shd w:val="clear" w:color="auto" w:fill="auto"/>
            <w:hideMark/>
          </w:tcPr>
          <w:p w14:paraId="02074B1E"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What is more damaging to the mental health of the country's citizens - the restrictions and lockdowns or the COVID-19 virus had there been no restrictions and lockdowns?</w:t>
            </w:r>
          </w:p>
        </w:tc>
        <w:tc>
          <w:tcPr>
            <w:tcW w:w="2543" w:type="dxa"/>
            <w:tcBorders>
              <w:top w:val="nil"/>
              <w:left w:val="nil"/>
              <w:bottom w:val="nil"/>
              <w:right w:val="single" w:sz="12" w:space="0" w:color="000000"/>
            </w:tcBorders>
            <w:shd w:val="clear" w:color="auto" w:fill="auto"/>
            <w:hideMark/>
          </w:tcPr>
          <w:p w14:paraId="6CD96BC1"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COVID-19 virus</w:t>
            </w:r>
          </w:p>
        </w:tc>
        <w:tc>
          <w:tcPr>
            <w:tcW w:w="1017" w:type="dxa"/>
            <w:tcBorders>
              <w:top w:val="nil"/>
              <w:left w:val="nil"/>
              <w:bottom w:val="nil"/>
              <w:right w:val="single" w:sz="12" w:space="0" w:color="000000"/>
            </w:tcBorders>
            <w:shd w:val="clear" w:color="auto" w:fill="auto"/>
            <w:noWrap/>
            <w:vAlign w:val="center"/>
            <w:hideMark/>
          </w:tcPr>
          <w:p w14:paraId="6C07AB3F"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33.6%</w:t>
            </w:r>
          </w:p>
        </w:tc>
      </w:tr>
      <w:tr w:rsidR="00A4180B" w:rsidRPr="00A4180B" w14:paraId="356DCF6A" w14:textId="77777777" w:rsidTr="00AB6B7A">
        <w:trPr>
          <w:trHeight w:val="510"/>
        </w:trPr>
        <w:tc>
          <w:tcPr>
            <w:tcW w:w="2120" w:type="dxa"/>
            <w:vMerge/>
            <w:tcBorders>
              <w:top w:val="single" w:sz="12" w:space="0" w:color="000000"/>
              <w:left w:val="single" w:sz="12" w:space="0" w:color="000000"/>
              <w:bottom w:val="single" w:sz="12" w:space="0" w:color="000000"/>
              <w:right w:val="nil"/>
            </w:tcBorders>
            <w:vAlign w:val="center"/>
            <w:hideMark/>
          </w:tcPr>
          <w:p w14:paraId="55366BA3"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nil"/>
              <w:right w:val="single" w:sz="12" w:space="0" w:color="000000"/>
            </w:tcBorders>
            <w:shd w:val="clear" w:color="auto" w:fill="auto"/>
            <w:hideMark/>
          </w:tcPr>
          <w:p w14:paraId="23CC41C8"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Restrictions and lockdowns</w:t>
            </w:r>
          </w:p>
        </w:tc>
        <w:tc>
          <w:tcPr>
            <w:tcW w:w="1017" w:type="dxa"/>
            <w:tcBorders>
              <w:top w:val="nil"/>
              <w:left w:val="nil"/>
              <w:bottom w:val="nil"/>
              <w:right w:val="single" w:sz="12" w:space="0" w:color="000000"/>
            </w:tcBorders>
            <w:shd w:val="clear" w:color="auto" w:fill="auto"/>
            <w:noWrap/>
            <w:vAlign w:val="center"/>
            <w:hideMark/>
          </w:tcPr>
          <w:p w14:paraId="6E0448E8"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63.2%</w:t>
            </w:r>
          </w:p>
        </w:tc>
      </w:tr>
      <w:tr w:rsidR="00A4180B" w:rsidRPr="00A4180B" w14:paraId="5E3E28F7"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50BAD4F9"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nil"/>
              <w:right w:val="single" w:sz="12" w:space="0" w:color="000000"/>
            </w:tcBorders>
            <w:shd w:val="clear" w:color="auto" w:fill="auto"/>
            <w:hideMark/>
          </w:tcPr>
          <w:p w14:paraId="2A892887"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17" w:type="dxa"/>
            <w:tcBorders>
              <w:top w:val="nil"/>
              <w:left w:val="nil"/>
              <w:bottom w:val="nil"/>
              <w:right w:val="single" w:sz="12" w:space="0" w:color="000000"/>
            </w:tcBorders>
            <w:shd w:val="clear" w:color="auto" w:fill="auto"/>
            <w:noWrap/>
            <w:vAlign w:val="center"/>
            <w:hideMark/>
          </w:tcPr>
          <w:p w14:paraId="6AE4953D"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3.3%</w:t>
            </w:r>
          </w:p>
        </w:tc>
      </w:tr>
      <w:tr w:rsidR="00A4180B" w:rsidRPr="00A4180B" w14:paraId="611481C6"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11B6637A"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val="restart"/>
            <w:tcBorders>
              <w:top w:val="nil"/>
              <w:left w:val="nil"/>
              <w:bottom w:val="single" w:sz="12" w:space="0" w:color="000000"/>
              <w:right w:val="single" w:sz="12" w:space="0" w:color="000000"/>
            </w:tcBorders>
            <w:shd w:val="clear" w:color="auto" w:fill="auto"/>
            <w:hideMark/>
          </w:tcPr>
          <w:p w14:paraId="1D12E756"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17" w:type="dxa"/>
            <w:tcBorders>
              <w:top w:val="nil"/>
              <w:left w:val="nil"/>
              <w:bottom w:val="nil"/>
              <w:right w:val="single" w:sz="12" w:space="0" w:color="000000"/>
            </w:tcBorders>
            <w:shd w:val="clear" w:color="auto" w:fill="auto"/>
            <w:noWrap/>
            <w:vAlign w:val="center"/>
            <w:hideMark/>
          </w:tcPr>
          <w:p w14:paraId="79418191"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0C87A68A" w14:textId="77777777" w:rsidTr="00AB6B7A">
        <w:trPr>
          <w:trHeight w:val="888"/>
        </w:trPr>
        <w:tc>
          <w:tcPr>
            <w:tcW w:w="2120" w:type="dxa"/>
            <w:vMerge/>
            <w:tcBorders>
              <w:top w:val="single" w:sz="12" w:space="0" w:color="000000"/>
              <w:left w:val="single" w:sz="12" w:space="0" w:color="000000"/>
              <w:bottom w:val="single" w:sz="12" w:space="0" w:color="000000"/>
              <w:right w:val="nil"/>
            </w:tcBorders>
            <w:vAlign w:val="center"/>
            <w:hideMark/>
          </w:tcPr>
          <w:p w14:paraId="6AC36A8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tcBorders>
              <w:top w:val="nil"/>
              <w:left w:val="nil"/>
              <w:bottom w:val="single" w:sz="12" w:space="0" w:color="000000"/>
              <w:right w:val="single" w:sz="12" w:space="0" w:color="000000"/>
            </w:tcBorders>
            <w:vAlign w:val="center"/>
            <w:hideMark/>
          </w:tcPr>
          <w:p w14:paraId="65DBE3C9"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noWrap/>
            <w:vAlign w:val="center"/>
            <w:hideMark/>
          </w:tcPr>
          <w:p w14:paraId="3FBE8F2E"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755FDF29" w14:textId="77777777" w:rsidTr="00AB6B7A">
        <w:trPr>
          <w:trHeight w:val="285"/>
        </w:trPr>
        <w:tc>
          <w:tcPr>
            <w:tcW w:w="2120" w:type="dxa"/>
            <w:tcBorders>
              <w:top w:val="nil"/>
              <w:left w:val="nil"/>
              <w:bottom w:val="nil"/>
              <w:right w:val="nil"/>
            </w:tcBorders>
            <w:shd w:val="clear" w:color="auto" w:fill="auto"/>
            <w:noWrap/>
          </w:tcPr>
          <w:p w14:paraId="4B0CB2E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41383FA7"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25EECD8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5550529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057C754C"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12AC985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025BF54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1CDD71D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766454A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2543" w:type="dxa"/>
            <w:tcBorders>
              <w:top w:val="nil"/>
              <w:left w:val="nil"/>
              <w:bottom w:val="nil"/>
              <w:right w:val="nil"/>
            </w:tcBorders>
            <w:shd w:val="clear" w:color="auto" w:fill="auto"/>
            <w:noWrap/>
          </w:tcPr>
          <w:p w14:paraId="2EF6BD21" w14:textId="77777777" w:rsidR="00A4180B" w:rsidRDefault="00A4180B" w:rsidP="00A4180B">
            <w:pPr>
              <w:bidi/>
              <w:spacing w:after="0" w:line="240" w:lineRule="auto"/>
              <w:rPr>
                <w:rFonts w:ascii="Times New Roman" w:eastAsia="Times New Roman" w:hAnsi="Times New Roman" w:cs="Times New Roman"/>
                <w:sz w:val="20"/>
                <w:szCs w:val="20"/>
                <w:rtl/>
              </w:rPr>
            </w:pPr>
          </w:p>
          <w:p w14:paraId="1DCCDFF0" w14:textId="77777777" w:rsidR="008F2B39" w:rsidRDefault="008F2B39" w:rsidP="008F2B39">
            <w:pPr>
              <w:bidi/>
              <w:spacing w:after="0" w:line="240" w:lineRule="auto"/>
              <w:rPr>
                <w:rFonts w:ascii="Times New Roman" w:eastAsia="Times New Roman" w:hAnsi="Times New Roman" w:cs="Times New Roman"/>
                <w:sz w:val="20"/>
                <w:szCs w:val="20"/>
                <w:rtl/>
              </w:rPr>
            </w:pPr>
          </w:p>
          <w:p w14:paraId="3C20E958" w14:textId="77777777" w:rsidR="008F2B39" w:rsidRDefault="008F2B39" w:rsidP="008F2B39">
            <w:pPr>
              <w:bidi/>
              <w:spacing w:after="0" w:line="240" w:lineRule="auto"/>
              <w:rPr>
                <w:rFonts w:ascii="Times New Roman" w:eastAsia="Times New Roman" w:hAnsi="Times New Roman" w:cs="Times New Roman"/>
                <w:sz w:val="20"/>
                <w:szCs w:val="20"/>
                <w:rtl/>
              </w:rPr>
            </w:pPr>
          </w:p>
          <w:p w14:paraId="2A3A8838" w14:textId="77777777" w:rsidR="008F2B39" w:rsidRDefault="008F2B39" w:rsidP="008F2B39">
            <w:pPr>
              <w:bidi/>
              <w:spacing w:after="0" w:line="240" w:lineRule="auto"/>
              <w:rPr>
                <w:rFonts w:ascii="Times New Roman" w:eastAsia="Times New Roman" w:hAnsi="Times New Roman" w:cs="Times New Roman"/>
                <w:sz w:val="20"/>
                <w:szCs w:val="20"/>
                <w:rtl/>
              </w:rPr>
            </w:pPr>
          </w:p>
          <w:p w14:paraId="6A4EA4F1" w14:textId="77777777" w:rsidR="008F2B39" w:rsidRDefault="008F2B39" w:rsidP="008F2B39">
            <w:pPr>
              <w:bidi/>
              <w:spacing w:after="0" w:line="240" w:lineRule="auto"/>
              <w:rPr>
                <w:rFonts w:ascii="Times New Roman" w:eastAsia="Times New Roman" w:hAnsi="Times New Roman" w:cs="Times New Roman"/>
                <w:sz w:val="20"/>
                <w:szCs w:val="20"/>
                <w:rtl/>
              </w:rPr>
            </w:pPr>
          </w:p>
          <w:p w14:paraId="25453746" w14:textId="77777777" w:rsidR="008F2B39" w:rsidRDefault="008F2B39" w:rsidP="008F2B39">
            <w:pPr>
              <w:bidi/>
              <w:spacing w:after="0" w:line="240" w:lineRule="auto"/>
              <w:rPr>
                <w:rFonts w:ascii="Times New Roman" w:eastAsia="Times New Roman" w:hAnsi="Times New Roman" w:cs="Times New Roman"/>
                <w:sz w:val="20"/>
                <w:szCs w:val="20"/>
                <w:rtl/>
              </w:rPr>
            </w:pPr>
          </w:p>
          <w:p w14:paraId="4F18B69E" w14:textId="77777777" w:rsidR="008F2B39" w:rsidRDefault="008F2B39" w:rsidP="008F2B39">
            <w:pPr>
              <w:bidi/>
              <w:spacing w:after="0" w:line="240" w:lineRule="auto"/>
              <w:rPr>
                <w:rFonts w:ascii="Times New Roman" w:eastAsia="Times New Roman" w:hAnsi="Times New Roman" w:cs="Times New Roman"/>
                <w:sz w:val="20"/>
                <w:szCs w:val="20"/>
                <w:rtl/>
              </w:rPr>
            </w:pPr>
          </w:p>
          <w:p w14:paraId="076058DE" w14:textId="77777777" w:rsidR="008F2B39" w:rsidRDefault="008F2B39" w:rsidP="008F2B39">
            <w:pPr>
              <w:bidi/>
              <w:spacing w:after="0" w:line="240" w:lineRule="auto"/>
              <w:rPr>
                <w:rFonts w:ascii="Times New Roman" w:eastAsia="Times New Roman" w:hAnsi="Times New Roman" w:cs="Times New Roman"/>
                <w:sz w:val="20"/>
                <w:szCs w:val="20"/>
                <w:rtl/>
              </w:rPr>
            </w:pPr>
          </w:p>
          <w:p w14:paraId="636B0AAF" w14:textId="77777777" w:rsidR="008F2B39" w:rsidRDefault="008F2B39" w:rsidP="008F2B39">
            <w:pPr>
              <w:bidi/>
              <w:spacing w:after="0" w:line="240" w:lineRule="auto"/>
              <w:rPr>
                <w:rFonts w:ascii="Times New Roman" w:eastAsia="Times New Roman" w:hAnsi="Times New Roman" w:cs="Times New Roman"/>
                <w:sz w:val="20"/>
                <w:szCs w:val="20"/>
                <w:rtl/>
              </w:rPr>
            </w:pPr>
          </w:p>
          <w:p w14:paraId="020FEFC6" w14:textId="163DFEF7" w:rsidR="008F2B39" w:rsidRPr="00A4180B" w:rsidRDefault="008F2B39" w:rsidP="008F2B39">
            <w:pPr>
              <w:bidi/>
              <w:spacing w:after="0" w:line="240" w:lineRule="auto"/>
              <w:rPr>
                <w:rFonts w:ascii="Times New Roman" w:eastAsia="Times New Roman" w:hAnsi="Times New Roman" w:cs="Times New Roman"/>
                <w:sz w:val="20"/>
                <w:szCs w:val="20"/>
              </w:rPr>
            </w:pPr>
          </w:p>
        </w:tc>
        <w:tc>
          <w:tcPr>
            <w:tcW w:w="1017" w:type="dxa"/>
            <w:tcBorders>
              <w:top w:val="nil"/>
              <w:left w:val="nil"/>
              <w:bottom w:val="nil"/>
              <w:right w:val="nil"/>
            </w:tcBorders>
            <w:shd w:val="clear" w:color="auto" w:fill="auto"/>
            <w:noWrap/>
            <w:vAlign w:val="center"/>
          </w:tcPr>
          <w:p w14:paraId="386E2A77"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4970DCBD" w14:textId="77777777" w:rsidTr="00AB6B7A">
        <w:trPr>
          <w:trHeight w:val="270"/>
        </w:trPr>
        <w:tc>
          <w:tcPr>
            <w:tcW w:w="4663" w:type="dxa"/>
            <w:gridSpan w:val="2"/>
            <w:vMerge w:val="restart"/>
            <w:tcBorders>
              <w:top w:val="single" w:sz="12" w:space="0" w:color="000000"/>
              <w:left w:val="single" w:sz="12" w:space="0" w:color="000000"/>
              <w:bottom w:val="nil"/>
              <w:right w:val="single" w:sz="12" w:space="0" w:color="000000"/>
            </w:tcBorders>
            <w:shd w:val="clear" w:color="auto" w:fill="auto"/>
          </w:tcPr>
          <w:p w14:paraId="7A01271F" w14:textId="77777777" w:rsidR="00A4180B" w:rsidRPr="00A4180B" w:rsidRDefault="00A4180B" w:rsidP="00A4180B">
            <w:pPr>
              <w:bidi/>
              <w:spacing w:after="0" w:line="240" w:lineRule="auto"/>
              <w:rPr>
                <w:rFonts w:ascii="Arial" w:eastAsia="Times New Roman" w:hAnsi="Arial" w:cs="Arial"/>
                <w:b/>
                <w:bCs/>
                <w:color w:val="000000"/>
                <w:sz w:val="20"/>
                <w:szCs w:val="20"/>
              </w:rPr>
            </w:pPr>
          </w:p>
        </w:tc>
        <w:tc>
          <w:tcPr>
            <w:tcW w:w="1017" w:type="dxa"/>
            <w:tcBorders>
              <w:top w:val="single" w:sz="12" w:space="0" w:color="000000"/>
              <w:left w:val="nil"/>
              <w:bottom w:val="single" w:sz="4" w:space="0" w:color="000000"/>
              <w:right w:val="single" w:sz="12" w:space="0" w:color="000000"/>
            </w:tcBorders>
            <w:shd w:val="clear" w:color="auto" w:fill="auto"/>
            <w:vAlign w:val="center"/>
          </w:tcPr>
          <w:p w14:paraId="1946BA9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r>
      <w:tr w:rsidR="00A4180B" w:rsidRPr="00A4180B" w14:paraId="273B094F" w14:textId="77777777" w:rsidTr="00AB6B7A">
        <w:trPr>
          <w:trHeight w:val="780"/>
        </w:trPr>
        <w:tc>
          <w:tcPr>
            <w:tcW w:w="4663" w:type="dxa"/>
            <w:gridSpan w:val="2"/>
            <w:vMerge/>
            <w:tcBorders>
              <w:top w:val="single" w:sz="12" w:space="0" w:color="000000"/>
              <w:left w:val="single" w:sz="12" w:space="0" w:color="000000"/>
              <w:bottom w:val="single" w:sz="12" w:space="0" w:color="auto"/>
              <w:right w:val="single" w:sz="12" w:space="0" w:color="000000"/>
            </w:tcBorders>
            <w:vAlign w:val="center"/>
            <w:hideMark/>
          </w:tcPr>
          <w:p w14:paraId="09D12D1C"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single" w:sz="4" w:space="0" w:color="000000"/>
              <w:left w:val="nil"/>
              <w:bottom w:val="single" w:sz="12" w:space="0" w:color="000000"/>
              <w:right w:val="single" w:sz="12" w:space="0" w:color="000000"/>
            </w:tcBorders>
            <w:shd w:val="clear" w:color="auto" w:fill="auto"/>
            <w:vAlign w:val="center"/>
            <w:hideMark/>
          </w:tcPr>
          <w:p w14:paraId="38BC349C"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76F0D738" w14:textId="77777777" w:rsidTr="00AB6B7A">
        <w:trPr>
          <w:trHeight w:val="2325"/>
        </w:trPr>
        <w:tc>
          <w:tcPr>
            <w:tcW w:w="2120" w:type="dxa"/>
            <w:tcBorders>
              <w:top w:val="single" w:sz="12" w:space="0" w:color="auto"/>
              <w:left w:val="single" w:sz="12" w:space="0" w:color="auto"/>
              <w:bottom w:val="single" w:sz="12" w:space="0" w:color="auto"/>
              <w:right w:val="nil"/>
            </w:tcBorders>
            <w:shd w:val="clear" w:color="auto" w:fill="auto"/>
            <w:vAlign w:val="center"/>
            <w:hideMark/>
          </w:tcPr>
          <w:p w14:paraId="1EE0DDDD"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The restrictions and lockdowns damage the mental health of the country's citizens more than the COVID-19 virus would have hurt them.</w:t>
            </w:r>
          </w:p>
        </w:tc>
        <w:tc>
          <w:tcPr>
            <w:tcW w:w="2543" w:type="dxa"/>
            <w:tcBorders>
              <w:top w:val="single" w:sz="12" w:space="0" w:color="auto"/>
              <w:left w:val="nil"/>
              <w:bottom w:val="single" w:sz="12" w:space="0" w:color="auto"/>
              <w:right w:val="single" w:sz="12" w:space="0" w:color="auto"/>
            </w:tcBorders>
            <w:shd w:val="clear" w:color="auto" w:fill="auto"/>
            <w:hideMark/>
          </w:tcPr>
          <w:p w14:paraId="33AC29AC"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17" w:type="dxa"/>
            <w:tcBorders>
              <w:top w:val="single" w:sz="12" w:space="0" w:color="000000"/>
              <w:left w:val="single" w:sz="12" w:space="0" w:color="auto"/>
              <w:bottom w:val="single" w:sz="12" w:space="0" w:color="auto"/>
              <w:right w:val="single" w:sz="12" w:space="0" w:color="000000"/>
            </w:tcBorders>
            <w:shd w:val="clear" w:color="auto" w:fill="auto"/>
            <w:noWrap/>
            <w:vAlign w:val="center"/>
            <w:hideMark/>
          </w:tcPr>
          <w:p w14:paraId="6EC782C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2.8</w:t>
            </w:r>
          </w:p>
        </w:tc>
      </w:tr>
      <w:tr w:rsidR="00A4180B" w:rsidRPr="00A4180B" w14:paraId="7416DDEA" w14:textId="77777777" w:rsidTr="00AB6B7A">
        <w:trPr>
          <w:trHeight w:val="270"/>
        </w:trPr>
        <w:tc>
          <w:tcPr>
            <w:tcW w:w="2120" w:type="dxa"/>
            <w:tcBorders>
              <w:top w:val="single" w:sz="12" w:space="0" w:color="auto"/>
              <w:left w:val="nil"/>
              <w:bottom w:val="nil"/>
              <w:right w:val="nil"/>
            </w:tcBorders>
            <w:shd w:val="clear" w:color="auto" w:fill="auto"/>
            <w:noWrap/>
            <w:hideMark/>
          </w:tcPr>
          <w:p w14:paraId="107D71C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2543" w:type="dxa"/>
            <w:tcBorders>
              <w:top w:val="single" w:sz="12" w:space="0" w:color="auto"/>
              <w:left w:val="nil"/>
              <w:bottom w:val="nil"/>
              <w:right w:val="nil"/>
            </w:tcBorders>
            <w:shd w:val="clear" w:color="auto" w:fill="auto"/>
            <w:noWrap/>
            <w:hideMark/>
          </w:tcPr>
          <w:p w14:paraId="37820767"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17" w:type="dxa"/>
            <w:tcBorders>
              <w:top w:val="single" w:sz="12" w:space="0" w:color="auto"/>
              <w:left w:val="nil"/>
              <w:bottom w:val="nil"/>
              <w:right w:val="nil"/>
            </w:tcBorders>
            <w:shd w:val="clear" w:color="auto" w:fill="auto"/>
            <w:noWrap/>
            <w:vAlign w:val="center"/>
            <w:hideMark/>
          </w:tcPr>
          <w:p w14:paraId="1262D1CA"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64EE6367" w14:textId="77777777" w:rsidTr="00AB6B7A">
        <w:trPr>
          <w:trHeight w:val="27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2C4C484E"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17" w:type="dxa"/>
            <w:tcBorders>
              <w:top w:val="single" w:sz="12" w:space="0" w:color="000000"/>
              <w:left w:val="nil"/>
              <w:bottom w:val="single" w:sz="4" w:space="0" w:color="000000"/>
              <w:right w:val="single" w:sz="12" w:space="0" w:color="000000"/>
            </w:tcBorders>
            <w:shd w:val="clear" w:color="auto" w:fill="auto"/>
            <w:vAlign w:val="center"/>
            <w:hideMark/>
          </w:tcPr>
          <w:p w14:paraId="057E9A3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6186AA5B" w14:textId="77777777" w:rsidTr="00AB6B7A">
        <w:trPr>
          <w:trHeight w:val="780"/>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28684E32"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vAlign w:val="center"/>
            <w:hideMark/>
          </w:tcPr>
          <w:p w14:paraId="448C9D98"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39948B6C" w14:textId="77777777" w:rsidTr="00AB6B7A">
        <w:trPr>
          <w:trHeight w:val="270"/>
        </w:trPr>
        <w:tc>
          <w:tcPr>
            <w:tcW w:w="2120" w:type="dxa"/>
            <w:vMerge w:val="restart"/>
            <w:tcBorders>
              <w:top w:val="nil"/>
              <w:left w:val="single" w:sz="12" w:space="0" w:color="000000"/>
              <w:bottom w:val="single" w:sz="12" w:space="0" w:color="000000"/>
              <w:right w:val="nil"/>
            </w:tcBorders>
            <w:shd w:val="clear" w:color="auto" w:fill="auto"/>
            <w:hideMark/>
          </w:tcPr>
          <w:p w14:paraId="0642529C"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 xml:space="preserve">Is it true or untrue that </w:t>
            </w:r>
            <w:proofErr w:type="gramStart"/>
            <w:r w:rsidRPr="00A4180B">
              <w:rPr>
                <w:rFonts w:ascii="Arial" w:eastAsia="Times New Roman" w:hAnsi="Arial" w:cs="Arial"/>
                <w:b/>
                <w:bCs/>
                <w:color w:val="000000"/>
                <w:sz w:val="20"/>
                <w:szCs w:val="20"/>
              </w:rPr>
              <w:t>as long as</w:t>
            </w:r>
            <w:proofErr w:type="gramEnd"/>
            <w:r w:rsidRPr="00A4180B">
              <w:rPr>
                <w:rFonts w:ascii="Arial" w:eastAsia="Times New Roman" w:hAnsi="Arial" w:cs="Arial"/>
                <w:b/>
                <w:bCs/>
                <w:color w:val="000000"/>
                <w:sz w:val="20"/>
                <w:szCs w:val="20"/>
              </w:rPr>
              <w:t xml:space="preserve"> the COVID-19 Committee's protocols are privileged for 30 years it is difficult for me to trust the government?</w:t>
            </w:r>
          </w:p>
        </w:tc>
        <w:tc>
          <w:tcPr>
            <w:tcW w:w="2543" w:type="dxa"/>
            <w:tcBorders>
              <w:top w:val="nil"/>
              <w:left w:val="nil"/>
              <w:bottom w:val="nil"/>
              <w:right w:val="single" w:sz="12" w:space="0" w:color="000000"/>
            </w:tcBorders>
            <w:shd w:val="clear" w:color="auto" w:fill="auto"/>
            <w:hideMark/>
          </w:tcPr>
          <w:p w14:paraId="3967CD37"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untrue</w:t>
            </w:r>
          </w:p>
        </w:tc>
        <w:tc>
          <w:tcPr>
            <w:tcW w:w="1017" w:type="dxa"/>
            <w:tcBorders>
              <w:top w:val="nil"/>
              <w:left w:val="nil"/>
              <w:bottom w:val="nil"/>
              <w:right w:val="single" w:sz="12" w:space="0" w:color="000000"/>
            </w:tcBorders>
            <w:shd w:val="clear" w:color="auto" w:fill="auto"/>
            <w:noWrap/>
            <w:vAlign w:val="center"/>
            <w:hideMark/>
          </w:tcPr>
          <w:p w14:paraId="5E3886B4"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30.9%</w:t>
            </w:r>
          </w:p>
        </w:tc>
      </w:tr>
      <w:tr w:rsidR="00A4180B" w:rsidRPr="00A4180B" w14:paraId="34E2F70D"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12B5748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nil"/>
              <w:right w:val="single" w:sz="12" w:space="0" w:color="000000"/>
            </w:tcBorders>
            <w:shd w:val="clear" w:color="auto" w:fill="auto"/>
            <w:hideMark/>
          </w:tcPr>
          <w:p w14:paraId="5643D454"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true</w:t>
            </w:r>
          </w:p>
        </w:tc>
        <w:tc>
          <w:tcPr>
            <w:tcW w:w="1017" w:type="dxa"/>
            <w:tcBorders>
              <w:top w:val="nil"/>
              <w:left w:val="nil"/>
              <w:bottom w:val="nil"/>
              <w:right w:val="single" w:sz="12" w:space="0" w:color="000000"/>
            </w:tcBorders>
            <w:shd w:val="clear" w:color="auto" w:fill="auto"/>
            <w:noWrap/>
            <w:vAlign w:val="center"/>
            <w:hideMark/>
          </w:tcPr>
          <w:p w14:paraId="03357555"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59.7%</w:t>
            </w:r>
          </w:p>
        </w:tc>
      </w:tr>
      <w:tr w:rsidR="00A4180B" w:rsidRPr="00A4180B" w14:paraId="33C7FA79"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022C77E8"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nil"/>
              <w:right w:val="single" w:sz="12" w:space="0" w:color="000000"/>
            </w:tcBorders>
            <w:shd w:val="clear" w:color="auto" w:fill="auto"/>
            <w:hideMark/>
          </w:tcPr>
          <w:p w14:paraId="7F00C303"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17" w:type="dxa"/>
            <w:tcBorders>
              <w:top w:val="nil"/>
              <w:left w:val="nil"/>
              <w:bottom w:val="nil"/>
              <w:right w:val="single" w:sz="12" w:space="0" w:color="000000"/>
            </w:tcBorders>
            <w:shd w:val="clear" w:color="auto" w:fill="auto"/>
            <w:noWrap/>
            <w:vAlign w:val="center"/>
            <w:hideMark/>
          </w:tcPr>
          <w:p w14:paraId="5B465216"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9.3%</w:t>
            </w:r>
          </w:p>
        </w:tc>
      </w:tr>
      <w:tr w:rsidR="00A4180B" w:rsidRPr="00A4180B" w14:paraId="626544FD"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19E0BDB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val="restart"/>
            <w:tcBorders>
              <w:top w:val="nil"/>
              <w:left w:val="nil"/>
              <w:bottom w:val="single" w:sz="12" w:space="0" w:color="000000"/>
              <w:right w:val="single" w:sz="12" w:space="0" w:color="000000"/>
            </w:tcBorders>
            <w:shd w:val="clear" w:color="auto" w:fill="auto"/>
            <w:hideMark/>
          </w:tcPr>
          <w:p w14:paraId="5DD9D896"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17" w:type="dxa"/>
            <w:tcBorders>
              <w:top w:val="nil"/>
              <w:left w:val="nil"/>
              <w:bottom w:val="nil"/>
              <w:right w:val="single" w:sz="12" w:space="0" w:color="000000"/>
            </w:tcBorders>
            <w:shd w:val="clear" w:color="auto" w:fill="auto"/>
            <w:noWrap/>
            <w:vAlign w:val="center"/>
            <w:hideMark/>
          </w:tcPr>
          <w:p w14:paraId="0956CF8F"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60B8C8AC" w14:textId="77777777" w:rsidTr="00AB6B7A">
        <w:trPr>
          <w:trHeight w:val="1242"/>
        </w:trPr>
        <w:tc>
          <w:tcPr>
            <w:tcW w:w="2120" w:type="dxa"/>
            <w:vMerge/>
            <w:tcBorders>
              <w:top w:val="single" w:sz="12" w:space="0" w:color="000000"/>
              <w:left w:val="single" w:sz="12" w:space="0" w:color="000000"/>
              <w:bottom w:val="single" w:sz="12" w:space="0" w:color="000000"/>
              <w:right w:val="nil"/>
            </w:tcBorders>
            <w:vAlign w:val="center"/>
            <w:hideMark/>
          </w:tcPr>
          <w:p w14:paraId="621485E9"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tcBorders>
              <w:top w:val="nil"/>
              <w:left w:val="nil"/>
              <w:bottom w:val="single" w:sz="12" w:space="0" w:color="000000"/>
              <w:right w:val="single" w:sz="12" w:space="0" w:color="000000"/>
            </w:tcBorders>
            <w:vAlign w:val="center"/>
            <w:hideMark/>
          </w:tcPr>
          <w:p w14:paraId="486219F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noWrap/>
            <w:vAlign w:val="center"/>
            <w:hideMark/>
          </w:tcPr>
          <w:p w14:paraId="768B7FF5"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44713AD3" w14:textId="77777777" w:rsidTr="00AB6B7A">
        <w:trPr>
          <w:trHeight w:val="285"/>
        </w:trPr>
        <w:tc>
          <w:tcPr>
            <w:tcW w:w="2120" w:type="dxa"/>
            <w:tcBorders>
              <w:top w:val="nil"/>
              <w:left w:val="nil"/>
              <w:bottom w:val="nil"/>
              <w:right w:val="nil"/>
            </w:tcBorders>
            <w:shd w:val="clear" w:color="auto" w:fill="auto"/>
            <w:noWrap/>
            <w:hideMark/>
          </w:tcPr>
          <w:p w14:paraId="2BF7534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2543" w:type="dxa"/>
            <w:tcBorders>
              <w:top w:val="nil"/>
              <w:left w:val="nil"/>
              <w:bottom w:val="nil"/>
              <w:right w:val="nil"/>
            </w:tcBorders>
            <w:shd w:val="clear" w:color="auto" w:fill="auto"/>
            <w:noWrap/>
            <w:hideMark/>
          </w:tcPr>
          <w:p w14:paraId="4A4216F1"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17" w:type="dxa"/>
            <w:tcBorders>
              <w:top w:val="nil"/>
              <w:left w:val="nil"/>
              <w:bottom w:val="nil"/>
              <w:right w:val="nil"/>
            </w:tcBorders>
            <w:shd w:val="clear" w:color="auto" w:fill="auto"/>
            <w:noWrap/>
            <w:vAlign w:val="center"/>
            <w:hideMark/>
          </w:tcPr>
          <w:p w14:paraId="64770114"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4AB11EE7" w14:textId="77777777" w:rsidTr="00AB6B7A">
        <w:trPr>
          <w:trHeight w:val="27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46EA9355"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17" w:type="dxa"/>
            <w:tcBorders>
              <w:top w:val="single" w:sz="12" w:space="0" w:color="000000"/>
              <w:left w:val="nil"/>
              <w:bottom w:val="single" w:sz="4" w:space="0" w:color="000000"/>
              <w:right w:val="single" w:sz="12" w:space="0" w:color="000000"/>
            </w:tcBorders>
            <w:shd w:val="clear" w:color="auto" w:fill="auto"/>
            <w:vAlign w:val="center"/>
            <w:hideMark/>
          </w:tcPr>
          <w:p w14:paraId="3023063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40F98A9D" w14:textId="77777777" w:rsidTr="00AB6B7A">
        <w:trPr>
          <w:trHeight w:val="780"/>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07FB57FE"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vAlign w:val="center"/>
            <w:hideMark/>
          </w:tcPr>
          <w:p w14:paraId="506B571B"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7819044B" w14:textId="77777777" w:rsidTr="00AB6B7A">
        <w:trPr>
          <w:trHeight w:val="2565"/>
        </w:trPr>
        <w:tc>
          <w:tcPr>
            <w:tcW w:w="2120" w:type="dxa"/>
            <w:tcBorders>
              <w:top w:val="nil"/>
              <w:left w:val="single" w:sz="12" w:space="0" w:color="auto"/>
              <w:bottom w:val="single" w:sz="12" w:space="0" w:color="auto"/>
              <w:right w:val="nil"/>
            </w:tcBorders>
            <w:shd w:val="clear" w:color="auto" w:fill="auto"/>
            <w:hideMark/>
          </w:tcPr>
          <w:p w14:paraId="404780C7"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 xml:space="preserve">Is it true or untrue that </w:t>
            </w:r>
            <w:proofErr w:type="gramStart"/>
            <w:r w:rsidRPr="00A4180B">
              <w:rPr>
                <w:rFonts w:ascii="Arial" w:eastAsia="Times New Roman" w:hAnsi="Arial" w:cs="Arial"/>
                <w:b/>
                <w:bCs/>
                <w:color w:val="000000"/>
                <w:sz w:val="20"/>
                <w:szCs w:val="20"/>
              </w:rPr>
              <w:t>as long as</w:t>
            </w:r>
            <w:proofErr w:type="gramEnd"/>
            <w:r w:rsidRPr="00A4180B">
              <w:rPr>
                <w:rFonts w:ascii="Arial" w:eastAsia="Times New Roman" w:hAnsi="Arial" w:cs="Arial"/>
                <w:b/>
                <w:bCs/>
                <w:color w:val="000000"/>
                <w:sz w:val="20"/>
                <w:szCs w:val="20"/>
              </w:rPr>
              <w:t xml:space="preserve"> the COVID-19 Committee's protocols are privileged for 30 years it is difficult for me to trust the government?</w:t>
            </w:r>
          </w:p>
        </w:tc>
        <w:tc>
          <w:tcPr>
            <w:tcW w:w="2543" w:type="dxa"/>
            <w:tcBorders>
              <w:top w:val="nil"/>
              <w:left w:val="nil"/>
              <w:bottom w:val="single" w:sz="12" w:space="0" w:color="auto"/>
              <w:right w:val="single" w:sz="12" w:space="0" w:color="000000"/>
            </w:tcBorders>
            <w:shd w:val="clear" w:color="auto" w:fill="auto"/>
            <w:hideMark/>
          </w:tcPr>
          <w:p w14:paraId="122420AC"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17" w:type="dxa"/>
            <w:tcBorders>
              <w:top w:val="nil"/>
              <w:left w:val="nil"/>
              <w:bottom w:val="single" w:sz="12" w:space="0" w:color="auto"/>
              <w:right w:val="single" w:sz="12" w:space="0" w:color="000000"/>
            </w:tcBorders>
            <w:shd w:val="clear" w:color="auto" w:fill="auto"/>
            <w:noWrap/>
            <w:vAlign w:val="center"/>
            <w:hideMark/>
          </w:tcPr>
          <w:p w14:paraId="0F0619D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2.8</w:t>
            </w:r>
          </w:p>
        </w:tc>
      </w:tr>
      <w:tr w:rsidR="00A4180B" w:rsidRPr="00A4180B" w14:paraId="0C962DF4" w14:textId="77777777" w:rsidTr="00AB6B7A">
        <w:trPr>
          <w:trHeight w:val="270"/>
        </w:trPr>
        <w:tc>
          <w:tcPr>
            <w:tcW w:w="2120" w:type="dxa"/>
            <w:tcBorders>
              <w:top w:val="single" w:sz="12" w:space="0" w:color="auto"/>
              <w:left w:val="nil"/>
              <w:bottom w:val="nil"/>
              <w:right w:val="nil"/>
            </w:tcBorders>
            <w:shd w:val="clear" w:color="auto" w:fill="auto"/>
            <w:noWrap/>
            <w:hideMark/>
          </w:tcPr>
          <w:p w14:paraId="72C6B93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2543" w:type="dxa"/>
            <w:tcBorders>
              <w:top w:val="nil"/>
              <w:left w:val="nil"/>
              <w:bottom w:val="nil"/>
              <w:right w:val="nil"/>
            </w:tcBorders>
            <w:shd w:val="clear" w:color="auto" w:fill="auto"/>
            <w:noWrap/>
            <w:hideMark/>
          </w:tcPr>
          <w:p w14:paraId="4CBD4D13" w14:textId="77777777" w:rsidR="00A4180B" w:rsidRPr="00A4180B" w:rsidRDefault="00A4180B" w:rsidP="00A4180B">
            <w:pPr>
              <w:bidi/>
              <w:spacing w:after="0" w:line="240" w:lineRule="auto"/>
              <w:rPr>
                <w:rFonts w:ascii="Times New Roman" w:eastAsia="Times New Roman" w:hAnsi="Times New Roman" w:cs="Times New Roman"/>
                <w:sz w:val="20"/>
                <w:szCs w:val="20"/>
                <w:rtl/>
              </w:rPr>
            </w:pPr>
          </w:p>
          <w:p w14:paraId="1542ABBF" w14:textId="77777777" w:rsidR="00A4180B" w:rsidRPr="00A4180B" w:rsidRDefault="00A4180B" w:rsidP="00A4180B">
            <w:pPr>
              <w:bidi/>
              <w:spacing w:after="0" w:line="240" w:lineRule="auto"/>
              <w:rPr>
                <w:rFonts w:ascii="Times New Roman" w:eastAsia="Times New Roman" w:hAnsi="Times New Roman" w:cs="Times New Roman"/>
                <w:sz w:val="20"/>
                <w:szCs w:val="20"/>
                <w:rtl/>
              </w:rPr>
            </w:pPr>
          </w:p>
          <w:p w14:paraId="39C369B2" w14:textId="1C85B8AD" w:rsidR="00A4180B" w:rsidRDefault="00A4180B" w:rsidP="00A4180B">
            <w:pPr>
              <w:bidi/>
              <w:spacing w:after="0" w:line="240" w:lineRule="auto"/>
              <w:rPr>
                <w:rFonts w:ascii="Times New Roman" w:eastAsia="Times New Roman" w:hAnsi="Times New Roman" w:cs="Times New Roman"/>
                <w:sz w:val="20"/>
                <w:szCs w:val="20"/>
                <w:rtl/>
              </w:rPr>
            </w:pPr>
          </w:p>
          <w:p w14:paraId="510A7F97" w14:textId="77777777" w:rsidR="008F2B39" w:rsidRPr="00A4180B" w:rsidRDefault="008F2B39" w:rsidP="008F2B39">
            <w:pPr>
              <w:bidi/>
              <w:spacing w:after="0" w:line="240" w:lineRule="auto"/>
              <w:rPr>
                <w:rFonts w:ascii="Times New Roman" w:eastAsia="Times New Roman" w:hAnsi="Times New Roman" w:cs="Times New Roman"/>
                <w:sz w:val="20"/>
                <w:szCs w:val="20"/>
                <w:rtl/>
              </w:rPr>
            </w:pPr>
          </w:p>
          <w:p w14:paraId="18BAAB0E" w14:textId="77777777" w:rsidR="00A4180B" w:rsidRPr="00A4180B" w:rsidRDefault="00A4180B" w:rsidP="00A4180B">
            <w:pPr>
              <w:bidi/>
              <w:spacing w:after="0" w:line="240" w:lineRule="auto"/>
              <w:rPr>
                <w:rFonts w:ascii="Times New Roman" w:eastAsia="Times New Roman" w:hAnsi="Times New Roman" w:cs="Times New Roman"/>
                <w:sz w:val="20"/>
                <w:szCs w:val="20"/>
                <w:rtl/>
              </w:rPr>
            </w:pPr>
          </w:p>
          <w:p w14:paraId="4C410650" w14:textId="77777777" w:rsidR="00A4180B" w:rsidRPr="00A4180B" w:rsidRDefault="00A4180B" w:rsidP="00A4180B">
            <w:pPr>
              <w:bidi/>
              <w:spacing w:after="0" w:line="240" w:lineRule="auto"/>
              <w:rPr>
                <w:rFonts w:ascii="Times New Roman" w:eastAsia="Times New Roman" w:hAnsi="Times New Roman" w:cs="Times New Roman"/>
                <w:sz w:val="20"/>
                <w:szCs w:val="20"/>
                <w:rtl/>
              </w:rPr>
            </w:pPr>
          </w:p>
          <w:p w14:paraId="759BF6D0"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17" w:type="dxa"/>
            <w:tcBorders>
              <w:top w:val="nil"/>
              <w:left w:val="nil"/>
              <w:bottom w:val="nil"/>
              <w:right w:val="nil"/>
            </w:tcBorders>
            <w:shd w:val="clear" w:color="auto" w:fill="auto"/>
            <w:noWrap/>
            <w:vAlign w:val="center"/>
            <w:hideMark/>
          </w:tcPr>
          <w:p w14:paraId="7B587BE6"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182E0AE6" w14:textId="77777777" w:rsidTr="00AB6B7A">
        <w:trPr>
          <w:trHeight w:val="27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786DA5CE"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lastRenderedPageBreak/>
              <w:t> </w:t>
            </w:r>
          </w:p>
        </w:tc>
        <w:tc>
          <w:tcPr>
            <w:tcW w:w="1017" w:type="dxa"/>
            <w:tcBorders>
              <w:top w:val="single" w:sz="12" w:space="0" w:color="000000"/>
              <w:left w:val="nil"/>
              <w:bottom w:val="single" w:sz="4" w:space="0" w:color="000000"/>
              <w:right w:val="single" w:sz="12" w:space="0" w:color="000000"/>
            </w:tcBorders>
            <w:shd w:val="clear" w:color="auto" w:fill="auto"/>
            <w:vAlign w:val="center"/>
            <w:hideMark/>
          </w:tcPr>
          <w:p w14:paraId="217ECA9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178B6355" w14:textId="77777777" w:rsidTr="00AB6B7A">
        <w:trPr>
          <w:trHeight w:val="780"/>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3964D473"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vAlign w:val="center"/>
            <w:hideMark/>
          </w:tcPr>
          <w:p w14:paraId="6C3710C6"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2B6FDD65" w14:textId="77777777" w:rsidTr="00AB6B7A">
        <w:trPr>
          <w:trHeight w:val="525"/>
        </w:trPr>
        <w:tc>
          <w:tcPr>
            <w:tcW w:w="2120" w:type="dxa"/>
            <w:vMerge w:val="restart"/>
            <w:tcBorders>
              <w:top w:val="nil"/>
              <w:left w:val="single" w:sz="12" w:space="0" w:color="000000"/>
              <w:bottom w:val="single" w:sz="12" w:space="0" w:color="000000"/>
              <w:right w:val="nil"/>
            </w:tcBorders>
            <w:shd w:val="clear" w:color="auto" w:fill="auto"/>
            <w:hideMark/>
          </w:tcPr>
          <w:p w14:paraId="596E80D4"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Is it your impression that the government is presenting to the public or not presenting to the public all the disadvantages of the vaccines?</w:t>
            </w:r>
          </w:p>
        </w:tc>
        <w:tc>
          <w:tcPr>
            <w:tcW w:w="2543" w:type="dxa"/>
            <w:tcBorders>
              <w:top w:val="nil"/>
              <w:left w:val="nil"/>
              <w:bottom w:val="nil"/>
              <w:right w:val="single" w:sz="12" w:space="0" w:color="000000"/>
            </w:tcBorders>
            <w:shd w:val="clear" w:color="auto" w:fill="auto"/>
            <w:hideMark/>
          </w:tcPr>
          <w:p w14:paraId="7F5133C2"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presenting disadvantages</w:t>
            </w:r>
          </w:p>
        </w:tc>
        <w:tc>
          <w:tcPr>
            <w:tcW w:w="1017" w:type="dxa"/>
            <w:tcBorders>
              <w:top w:val="nil"/>
              <w:left w:val="nil"/>
              <w:bottom w:val="nil"/>
              <w:right w:val="single" w:sz="12" w:space="0" w:color="000000"/>
            </w:tcBorders>
            <w:shd w:val="clear" w:color="auto" w:fill="auto"/>
            <w:noWrap/>
            <w:vAlign w:val="center"/>
            <w:hideMark/>
          </w:tcPr>
          <w:p w14:paraId="693B8525"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28.2%</w:t>
            </w:r>
          </w:p>
        </w:tc>
      </w:tr>
      <w:tr w:rsidR="00A4180B" w:rsidRPr="00A4180B" w14:paraId="39D91DF7" w14:textId="77777777" w:rsidTr="00AB6B7A">
        <w:trPr>
          <w:trHeight w:val="765"/>
        </w:trPr>
        <w:tc>
          <w:tcPr>
            <w:tcW w:w="2120" w:type="dxa"/>
            <w:vMerge/>
            <w:tcBorders>
              <w:top w:val="nil"/>
              <w:left w:val="single" w:sz="12" w:space="0" w:color="000000"/>
              <w:bottom w:val="single" w:sz="12" w:space="0" w:color="000000"/>
              <w:right w:val="nil"/>
            </w:tcBorders>
            <w:vAlign w:val="center"/>
            <w:hideMark/>
          </w:tcPr>
          <w:p w14:paraId="7D8D3651"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nil"/>
              <w:right w:val="single" w:sz="12" w:space="0" w:color="000000"/>
            </w:tcBorders>
            <w:shd w:val="clear" w:color="auto" w:fill="auto"/>
            <w:hideMark/>
          </w:tcPr>
          <w:p w14:paraId="2D69BE55"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not presenting disadvantages</w:t>
            </w:r>
          </w:p>
        </w:tc>
        <w:tc>
          <w:tcPr>
            <w:tcW w:w="1017" w:type="dxa"/>
            <w:tcBorders>
              <w:top w:val="nil"/>
              <w:left w:val="nil"/>
              <w:bottom w:val="nil"/>
              <w:right w:val="single" w:sz="12" w:space="0" w:color="000000"/>
            </w:tcBorders>
            <w:shd w:val="clear" w:color="auto" w:fill="auto"/>
            <w:noWrap/>
            <w:vAlign w:val="center"/>
            <w:hideMark/>
          </w:tcPr>
          <w:p w14:paraId="4CB794ED"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60.0%</w:t>
            </w:r>
          </w:p>
        </w:tc>
      </w:tr>
      <w:tr w:rsidR="00A4180B" w:rsidRPr="00A4180B" w14:paraId="0DF3FD15" w14:textId="77777777" w:rsidTr="00AB6B7A">
        <w:trPr>
          <w:trHeight w:val="255"/>
        </w:trPr>
        <w:tc>
          <w:tcPr>
            <w:tcW w:w="2120" w:type="dxa"/>
            <w:vMerge/>
            <w:tcBorders>
              <w:top w:val="nil"/>
              <w:left w:val="single" w:sz="12" w:space="0" w:color="000000"/>
              <w:bottom w:val="single" w:sz="12" w:space="0" w:color="000000"/>
              <w:right w:val="nil"/>
            </w:tcBorders>
            <w:vAlign w:val="center"/>
            <w:hideMark/>
          </w:tcPr>
          <w:p w14:paraId="595F6CB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nil"/>
              <w:right w:val="single" w:sz="12" w:space="0" w:color="000000"/>
            </w:tcBorders>
            <w:shd w:val="clear" w:color="auto" w:fill="auto"/>
            <w:hideMark/>
          </w:tcPr>
          <w:p w14:paraId="3CDA761B"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17" w:type="dxa"/>
            <w:tcBorders>
              <w:top w:val="nil"/>
              <w:left w:val="nil"/>
              <w:bottom w:val="nil"/>
              <w:right w:val="single" w:sz="12" w:space="0" w:color="000000"/>
            </w:tcBorders>
            <w:shd w:val="clear" w:color="auto" w:fill="auto"/>
            <w:noWrap/>
            <w:vAlign w:val="center"/>
            <w:hideMark/>
          </w:tcPr>
          <w:p w14:paraId="23F1CA8B"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11.8%</w:t>
            </w:r>
          </w:p>
        </w:tc>
      </w:tr>
      <w:tr w:rsidR="00A4180B" w:rsidRPr="00A4180B" w14:paraId="55700913" w14:textId="77777777" w:rsidTr="00AB6B7A">
        <w:trPr>
          <w:trHeight w:val="255"/>
        </w:trPr>
        <w:tc>
          <w:tcPr>
            <w:tcW w:w="2120" w:type="dxa"/>
            <w:vMerge/>
            <w:tcBorders>
              <w:top w:val="nil"/>
              <w:left w:val="single" w:sz="12" w:space="0" w:color="000000"/>
              <w:bottom w:val="single" w:sz="12" w:space="0" w:color="000000"/>
              <w:right w:val="nil"/>
            </w:tcBorders>
            <w:vAlign w:val="center"/>
            <w:hideMark/>
          </w:tcPr>
          <w:p w14:paraId="6440C62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val="restart"/>
            <w:tcBorders>
              <w:top w:val="nil"/>
              <w:left w:val="nil"/>
              <w:bottom w:val="single" w:sz="12" w:space="0" w:color="000000"/>
              <w:right w:val="single" w:sz="12" w:space="0" w:color="000000"/>
            </w:tcBorders>
            <w:shd w:val="clear" w:color="auto" w:fill="auto"/>
            <w:hideMark/>
          </w:tcPr>
          <w:p w14:paraId="23FE9080"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17" w:type="dxa"/>
            <w:tcBorders>
              <w:top w:val="nil"/>
              <w:left w:val="nil"/>
              <w:bottom w:val="nil"/>
              <w:right w:val="single" w:sz="12" w:space="0" w:color="000000"/>
            </w:tcBorders>
            <w:shd w:val="clear" w:color="auto" w:fill="auto"/>
            <w:noWrap/>
            <w:vAlign w:val="center"/>
            <w:hideMark/>
          </w:tcPr>
          <w:p w14:paraId="77FA392A"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4B8D88E0" w14:textId="77777777" w:rsidTr="00AB6B7A">
        <w:trPr>
          <w:trHeight w:val="270"/>
        </w:trPr>
        <w:tc>
          <w:tcPr>
            <w:tcW w:w="2120" w:type="dxa"/>
            <w:vMerge/>
            <w:tcBorders>
              <w:top w:val="nil"/>
              <w:left w:val="single" w:sz="12" w:space="0" w:color="000000"/>
              <w:bottom w:val="single" w:sz="12" w:space="0" w:color="000000"/>
              <w:right w:val="nil"/>
            </w:tcBorders>
            <w:vAlign w:val="center"/>
            <w:hideMark/>
          </w:tcPr>
          <w:p w14:paraId="461911D1"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tcBorders>
              <w:top w:val="nil"/>
              <w:left w:val="nil"/>
              <w:bottom w:val="single" w:sz="12" w:space="0" w:color="000000"/>
              <w:right w:val="single" w:sz="12" w:space="0" w:color="000000"/>
            </w:tcBorders>
            <w:vAlign w:val="center"/>
            <w:hideMark/>
          </w:tcPr>
          <w:p w14:paraId="4ACD58B1"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noWrap/>
            <w:vAlign w:val="center"/>
            <w:hideMark/>
          </w:tcPr>
          <w:p w14:paraId="42D0490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24BF333C" w14:textId="77777777" w:rsidTr="00AB6B7A">
        <w:trPr>
          <w:trHeight w:val="285"/>
        </w:trPr>
        <w:tc>
          <w:tcPr>
            <w:tcW w:w="2120" w:type="dxa"/>
            <w:tcBorders>
              <w:top w:val="nil"/>
              <w:left w:val="nil"/>
              <w:bottom w:val="nil"/>
              <w:right w:val="nil"/>
            </w:tcBorders>
            <w:shd w:val="clear" w:color="auto" w:fill="auto"/>
            <w:noWrap/>
            <w:hideMark/>
          </w:tcPr>
          <w:p w14:paraId="0FC8C73B"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2543" w:type="dxa"/>
            <w:tcBorders>
              <w:top w:val="nil"/>
              <w:left w:val="nil"/>
              <w:bottom w:val="nil"/>
              <w:right w:val="nil"/>
            </w:tcBorders>
            <w:shd w:val="clear" w:color="auto" w:fill="auto"/>
            <w:noWrap/>
            <w:hideMark/>
          </w:tcPr>
          <w:p w14:paraId="248FCB59"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17" w:type="dxa"/>
            <w:tcBorders>
              <w:top w:val="nil"/>
              <w:left w:val="nil"/>
              <w:bottom w:val="nil"/>
              <w:right w:val="nil"/>
            </w:tcBorders>
            <w:shd w:val="clear" w:color="auto" w:fill="auto"/>
            <w:noWrap/>
            <w:vAlign w:val="center"/>
            <w:hideMark/>
          </w:tcPr>
          <w:p w14:paraId="3B78CF8D"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04A73FE8" w14:textId="77777777" w:rsidTr="00AB6B7A">
        <w:trPr>
          <w:trHeight w:val="27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561D448F"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17" w:type="dxa"/>
            <w:tcBorders>
              <w:top w:val="single" w:sz="12" w:space="0" w:color="000000"/>
              <w:left w:val="nil"/>
              <w:bottom w:val="single" w:sz="4" w:space="0" w:color="000000"/>
              <w:right w:val="single" w:sz="12" w:space="0" w:color="000000"/>
            </w:tcBorders>
            <w:shd w:val="clear" w:color="auto" w:fill="auto"/>
            <w:vAlign w:val="center"/>
            <w:hideMark/>
          </w:tcPr>
          <w:p w14:paraId="3BDC11E5"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72D35276" w14:textId="77777777" w:rsidTr="00AB6B7A">
        <w:trPr>
          <w:trHeight w:val="780"/>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1F4B6639"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vAlign w:val="center"/>
            <w:hideMark/>
          </w:tcPr>
          <w:p w14:paraId="2A9D625D"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3063C6B7" w14:textId="77777777" w:rsidTr="00AB6B7A">
        <w:trPr>
          <w:trHeight w:val="2310"/>
        </w:trPr>
        <w:tc>
          <w:tcPr>
            <w:tcW w:w="2120" w:type="dxa"/>
            <w:tcBorders>
              <w:top w:val="single" w:sz="12" w:space="0" w:color="000000"/>
              <w:left w:val="single" w:sz="12" w:space="0" w:color="000000"/>
              <w:bottom w:val="single" w:sz="12" w:space="0" w:color="000000"/>
              <w:right w:val="nil"/>
            </w:tcBorders>
            <w:shd w:val="clear" w:color="auto" w:fill="auto"/>
            <w:hideMark/>
          </w:tcPr>
          <w:p w14:paraId="300F806A"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Is it your impression that the government is presenting the public or not presenting the public all the disadvantages of the vaccines?</w:t>
            </w:r>
          </w:p>
        </w:tc>
        <w:tc>
          <w:tcPr>
            <w:tcW w:w="2543" w:type="dxa"/>
            <w:tcBorders>
              <w:top w:val="single" w:sz="12" w:space="0" w:color="000000"/>
              <w:left w:val="nil"/>
              <w:bottom w:val="single" w:sz="12" w:space="0" w:color="000000"/>
              <w:right w:val="single" w:sz="12" w:space="0" w:color="000000"/>
            </w:tcBorders>
            <w:shd w:val="clear" w:color="auto" w:fill="auto"/>
            <w:hideMark/>
          </w:tcPr>
          <w:p w14:paraId="5DBE2C9C"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17" w:type="dxa"/>
            <w:tcBorders>
              <w:top w:val="single" w:sz="12" w:space="0" w:color="000000"/>
              <w:left w:val="nil"/>
              <w:bottom w:val="single" w:sz="12" w:space="0" w:color="000000"/>
              <w:right w:val="single" w:sz="12" w:space="0" w:color="000000"/>
            </w:tcBorders>
            <w:shd w:val="clear" w:color="auto" w:fill="auto"/>
            <w:noWrap/>
            <w:vAlign w:val="center"/>
            <w:hideMark/>
          </w:tcPr>
          <w:p w14:paraId="63C24F29"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3.0</w:t>
            </w:r>
          </w:p>
        </w:tc>
      </w:tr>
      <w:tr w:rsidR="00A4180B" w:rsidRPr="00A4180B" w14:paraId="33A97C5F" w14:textId="77777777" w:rsidTr="00AB6B7A">
        <w:trPr>
          <w:trHeight w:val="270"/>
        </w:trPr>
        <w:tc>
          <w:tcPr>
            <w:tcW w:w="2120" w:type="dxa"/>
            <w:tcBorders>
              <w:top w:val="single" w:sz="12" w:space="0" w:color="000000"/>
              <w:left w:val="nil"/>
              <w:bottom w:val="nil"/>
              <w:right w:val="nil"/>
            </w:tcBorders>
            <w:shd w:val="clear" w:color="auto" w:fill="auto"/>
            <w:noWrap/>
            <w:hideMark/>
          </w:tcPr>
          <w:p w14:paraId="7ECB26C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2543" w:type="dxa"/>
            <w:tcBorders>
              <w:top w:val="single" w:sz="12" w:space="0" w:color="000000"/>
              <w:left w:val="nil"/>
              <w:bottom w:val="nil"/>
              <w:right w:val="nil"/>
            </w:tcBorders>
            <w:shd w:val="clear" w:color="auto" w:fill="auto"/>
            <w:noWrap/>
            <w:hideMark/>
          </w:tcPr>
          <w:p w14:paraId="529AB6DE"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17" w:type="dxa"/>
            <w:tcBorders>
              <w:top w:val="single" w:sz="12" w:space="0" w:color="000000"/>
              <w:left w:val="nil"/>
              <w:bottom w:val="nil"/>
              <w:right w:val="nil"/>
            </w:tcBorders>
            <w:shd w:val="clear" w:color="auto" w:fill="auto"/>
            <w:noWrap/>
            <w:vAlign w:val="center"/>
            <w:hideMark/>
          </w:tcPr>
          <w:p w14:paraId="14664D20"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2FBCBFAB" w14:textId="77777777" w:rsidTr="00AB6B7A">
        <w:trPr>
          <w:trHeight w:val="27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081527C0"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17" w:type="dxa"/>
            <w:tcBorders>
              <w:top w:val="single" w:sz="12" w:space="0" w:color="000000"/>
              <w:left w:val="nil"/>
              <w:bottom w:val="single" w:sz="4" w:space="0" w:color="000000"/>
              <w:right w:val="single" w:sz="12" w:space="0" w:color="000000"/>
            </w:tcBorders>
            <w:shd w:val="clear" w:color="auto" w:fill="auto"/>
            <w:vAlign w:val="center"/>
            <w:hideMark/>
          </w:tcPr>
          <w:p w14:paraId="2EA29F0F"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6E15ABA9" w14:textId="77777777" w:rsidTr="00AB6B7A">
        <w:trPr>
          <w:trHeight w:val="780"/>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711C5F4"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single" w:sz="4" w:space="0" w:color="000000"/>
              <w:left w:val="nil"/>
              <w:bottom w:val="single" w:sz="12" w:space="0" w:color="000000"/>
              <w:right w:val="single" w:sz="12" w:space="0" w:color="000000"/>
            </w:tcBorders>
            <w:shd w:val="clear" w:color="auto" w:fill="auto"/>
            <w:vAlign w:val="center"/>
            <w:hideMark/>
          </w:tcPr>
          <w:p w14:paraId="7FE422BD"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02389E51" w14:textId="77777777" w:rsidTr="00AB6B7A">
        <w:trPr>
          <w:trHeight w:val="1035"/>
        </w:trPr>
        <w:tc>
          <w:tcPr>
            <w:tcW w:w="2120" w:type="dxa"/>
            <w:vMerge w:val="restart"/>
            <w:tcBorders>
              <w:top w:val="nil"/>
              <w:left w:val="single" w:sz="12" w:space="0" w:color="000000"/>
              <w:bottom w:val="single" w:sz="12" w:space="0" w:color="000000"/>
              <w:right w:val="nil"/>
            </w:tcBorders>
            <w:shd w:val="clear" w:color="auto" w:fill="auto"/>
            <w:hideMark/>
          </w:tcPr>
          <w:p w14:paraId="50676E1A"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Are you receiving or not receiving completely transparent information from the Ministry of Health?</w:t>
            </w:r>
          </w:p>
        </w:tc>
        <w:tc>
          <w:tcPr>
            <w:tcW w:w="2543" w:type="dxa"/>
            <w:tcBorders>
              <w:top w:val="nil"/>
              <w:left w:val="nil"/>
              <w:bottom w:val="nil"/>
              <w:right w:val="single" w:sz="12" w:space="0" w:color="000000"/>
            </w:tcBorders>
            <w:shd w:val="clear" w:color="auto" w:fill="auto"/>
            <w:hideMark/>
          </w:tcPr>
          <w:p w14:paraId="2AF7B117"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transparent information to a great extent / a very great extent</w:t>
            </w:r>
          </w:p>
        </w:tc>
        <w:tc>
          <w:tcPr>
            <w:tcW w:w="1017" w:type="dxa"/>
            <w:tcBorders>
              <w:top w:val="single" w:sz="12" w:space="0" w:color="000000"/>
              <w:left w:val="nil"/>
              <w:bottom w:val="nil"/>
              <w:right w:val="single" w:sz="12" w:space="0" w:color="000000"/>
            </w:tcBorders>
            <w:shd w:val="clear" w:color="auto" w:fill="auto"/>
            <w:noWrap/>
            <w:vAlign w:val="center"/>
            <w:hideMark/>
          </w:tcPr>
          <w:p w14:paraId="7B518A6E"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19.4%</w:t>
            </w:r>
          </w:p>
        </w:tc>
      </w:tr>
      <w:tr w:rsidR="00A4180B" w:rsidRPr="00A4180B" w14:paraId="1670CC3A" w14:textId="77777777" w:rsidTr="00AB6B7A">
        <w:trPr>
          <w:trHeight w:val="1020"/>
        </w:trPr>
        <w:tc>
          <w:tcPr>
            <w:tcW w:w="2120" w:type="dxa"/>
            <w:vMerge/>
            <w:tcBorders>
              <w:top w:val="single" w:sz="12" w:space="0" w:color="000000"/>
              <w:left w:val="single" w:sz="12" w:space="0" w:color="000000"/>
              <w:bottom w:val="single" w:sz="12" w:space="0" w:color="000000"/>
              <w:right w:val="nil"/>
            </w:tcBorders>
            <w:vAlign w:val="center"/>
            <w:hideMark/>
          </w:tcPr>
          <w:p w14:paraId="511E42B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nil"/>
              <w:right w:val="single" w:sz="12" w:space="0" w:color="000000"/>
            </w:tcBorders>
            <w:shd w:val="clear" w:color="auto" w:fill="auto"/>
            <w:hideMark/>
          </w:tcPr>
          <w:p w14:paraId="10F37182"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transparent information to a medium extent / a very low extent</w:t>
            </w:r>
          </w:p>
        </w:tc>
        <w:tc>
          <w:tcPr>
            <w:tcW w:w="1017" w:type="dxa"/>
            <w:tcBorders>
              <w:top w:val="nil"/>
              <w:left w:val="nil"/>
              <w:bottom w:val="nil"/>
              <w:right w:val="single" w:sz="12" w:space="0" w:color="000000"/>
            </w:tcBorders>
            <w:shd w:val="clear" w:color="auto" w:fill="auto"/>
            <w:noWrap/>
            <w:vAlign w:val="center"/>
            <w:hideMark/>
          </w:tcPr>
          <w:p w14:paraId="665643B8"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14.4%</w:t>
            </w:r>
          </w:p>
        </w:tc>
      </w:tr>
      <w:tr w:rsidR="00A4180B" w:rsidRPr="00A4180B" w14:paraId="7A1F7004"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00579382"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right w:val="single" w:sz="12" w:space="0" w:color="000000"/>
            </w:tcBorders>
            <w:shd w:val="clear" w:color="auto" w:fill="auto"/>
            <w:hideMark/>
          </w:tcPr>
          <w:p w14:paraId="3AC28BD0"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17" w:type="dxa"/>
            <w:tcBorders>
              <w:top w:val="nil"/>
              <w:left w:val="nil"/>
              <w:bottom w:val="nil"/>
              <w:right w:val="single" w:sz="12" w:space="0" w:color="000000"/>
            </w:tcBorders>
            <w:shd w:val="clear" w:color="auto" w:fill="auto"/>
            <w:noWrap/>
            <w:vAlign w:val="center"/>
            <w:hideMark/>
          </w:tcPr>
          <w:p w14:paraId="547A7D22"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9.2%</w:t>
            </w:r>
          </w:p>
        </w:tc>
      </w:tr>
      <w:tr w:rsidR="00A4180B" w:rsidRPr="00A4180B" w14:paraId="3AE85948" w14:textId="77777777" w:rsidTr="00AB6B7A">
        <w:trPr>
          <w:trHeight w:val="255"/>
        </w:trPr>
        <w:tc>
          <w:tcPr>
            <w:tcW w:w="2120" w:type="dxa"/>
            <w:vMerge/>
            <w:tcBorders>
              <w:top w:val="single" w:sz="12" w:space="0" w:color="000000"/>
              <w:left w:val="single" w:sz="12" w:space="0" w:color="000000"/>
              <w:bottom w:val="single" w:sz="12" w:space="0" w:color="000000"/>
              <w:right w:val="nil"/>
            </w:tcBorders>
            <w:vAlign w:val="center"/>
            <w:hideMark/>
          </w:tcPr>
          <w:p w14:paraId="2319548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val="restart"/>
            <w:tcBorders>
              <w:top w:val="nil"/>
              <w:left w:val="nil"/>
              <w:bottom w:val="single" w:sz="12" w:space="0" w:color="000000"/>
              <w:right w:val="single" w:sz="12" w:space="0" w:color="000000"/>
            </w:tcBorders>
            <w:shd w:val="clear" w:color="auto" w:fill="auto"/>
            <w:hideMark/>
          </w:tcPr>
          <w:p w14:paraId="1DCC50F4"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w:t>
            </w:r>
          </w:p>
        </w:tc>
        <w:tc>
          <w:tcPr>
            <w:tcW w:w="1017" w:type="dxa"/>
            <w:tcBorders>
              <w:top w:val="nil"/>
              <w:left w:val="nil"/>
              <w:bottom w:val="nil"/>
              <w:right w:val="single" w:sz="12" w:space="0" w:color="000000"/>
            </w:tcBorders>
            <w:shd w:val="clear" w:color="auto" w:fill="auto"/>
            <w:noWrap/>
            <w:vAlign w:val="center"/>
            <w:hideMark/>
          </w:tcPr>
          <w:p w14:paraId="424A63ED"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48A1E1E8" w14:textId="77777777" w:rsidTr="00AB6B7A">
        <w:trPr>
          <w:trHeight w:val="270"/>
        </w:trPr>
        <w:tc>
          <w:tcPr>
            <w:tcW w:w="2120" w:type="dxa"/>
            <w:vMerge/>
            <w:tcBorders>
              <w:top w:val="single" w:sz="12" w:space="0" w:color="000000"/>
              <w:left w:val="single" w:sz="12" w:space="0" w:color="000000"/>
              <w:bottom w:val="single" w:sz="12" w:space="0" w:color="000000"/>
              <w:right w:val="nil"/>
            </w:tcBorders>
            <w:vAlign w:val="center"/>
            <w:hideMark/>
          </w:tcPr>
          <w:p w14:paraId="7EB6055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vMerge/>
            <w:tcBorders>
              <w:top w:val="single" w:sz="12" w:space="0" w:color="000000"/>
              <w:left w:val="nil"/>
              <w:bottom w:val="single" w:sz="12" w:space="0" w:color="000000"/>
              <w:right w:val="single" w:sz="12" w:space="0" w:color="000000"/>
            </w:tcBorders>
            <w:vAlign w:val="center"/>
            <w:hideMark/>
          </w:tcPr>
          <w:p w14:paraId="27F86AF9"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noWrap/>
            <w:vAlign w:val="center"/>
            <w:hideMark/>
          </w:tcPr>
          <w:p w14:paraId="002C902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bl>
    <w:p w14:paraId="056469A9" w14:textId="77777777" w:rsidR="00A4180B" w:rsidRPr="00A4180B" w:rsidRDefault="00A4180B" w:rsidP="00A4180B">
      <w:pPr>
        <w:spacing w:after="0" w:line="480" w:lineRule="auto"/>
        <w:ind w:firstLine="720"/>
        <w:rPr>
          <w:rFonts w:asciiTheme="minorBidi" w:eastAsia="Times New Roman" w:hAnsiTheme="minorBidi"/>
          <w:sz w:val="20"/>
          <w:szCs w:val="20"/>
          <w:lang w:eastAsia="en-GB"/>
        </w:rPr>
      </w:pPr>
    </w:p>
    <w:p w14:paraId="78363B3A" w14:textId="77777777" w:rsidR="00A4180B" w:rsidRPr="00A4180B" w:rsidRDefault="00A4180B" w:rsidP="00A4180B">
      <w:pPr>
        <w:spacing w:after="0" w:line="480" w:lineRule="auto"/>
        <w:ind w:firstLine="720"/>
        <w:rPr>
          <w:rFonts w:asciiTheme="minorBidi" w:eastAsia="Times New Roman" w:hAnsiTheme="minorBidi"/>
          <w:sz w:val="20"/>
          <w:szCs w:val="20"/>
          <w:lang w:eastAsia="en-GB"/>
        </w:rPr>
      </w:pPr>
    </w:p>
    <w:p w14:paraId="538B212C" w14:textId="77777777" w:rsidR="00A4180B" w:rsidRPr="00A4180B" w:rsidRDefault="00A4180B" w:rsidP="00A4180B">
      <w:pPr>
        <w:spacing w:after="0" w:line="480" w:lineRule="auto"/>
        <w:ind w:firstLine="720"/>
        <w:rPr>
          <w:rFonts w:asciiTheme="minorBidi" w:eastAsia="Times New Roman" w:hAnsiTheme="minorBidi"/>
          <w:sz w:val="20"/>
          <w:szCs w:val="20"/>
          <w:lang w:eastAsia="en-GB"/>
        </w:rPr>
      </w:pPr>
    </w:p>
    <w:tbl>
      <w:tblPr>
        <w:tblW w:w="5680" w:type="dxa"/>
        <w:tblLook w:val="04A0" w:firstRow="1" w:lastRow="0" w:firstColumn="1" w:lastColumn="0" w:noHBand="0" w:noVBand="1"/>
      </w:tblPr>
      <w:tblGrid>
        <w:gridCol w:w="2120"/>
        <w:gridCol w:w="2543"/>
        <w:gridCol w:w="1017"/>
      </w:tblGrid>
      <w:tr w:rsidR="00A4180B" w:rsidRPr="00A4180B" w14:paraId="20A7B94B" w14:textId="77777777" w:rsidTr="00AB6B7A">
        <w:trPr>
          <w:trHeight w:val="270"/>
        </w:trPr>
        <w:tc>
          <w:tcPr>
            <w:tcW w:w="4663" w:type="dxa"/>
            <w:gridSpan w:val="2"/>
            <w:vMerge w:val="restart"/>
            <w:tcBorders>
              <w:top w:val="single" w:sz="12" w:space="0" w:color="000000"/>
              <w:left w:val="single" w:sz="12" w:space="0" w:color="000000"/>
              <w:bottom w:val="nil"/>
              <w:right w:val="single" w:sz="12" w:space="0" w:color="000000"/>
            </w:tcBorders>
            <w:shd w:val="clear" w:color="auto" w:fill="auto"/>
            <w:hideMark/>
          </w:tcPr>
          <w:p w14:paraId="1B846DA1"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lastRenderedPageBreak/>
              <w:t> </w:t>
            </w:r>
          </w:p>
        </w:tc>
        <w:tc>
          <w:tcPr>
            <w:tcW w:w="1017" w:type="dxa"/>
            <w:tcBorders>
              <w:top w:val="single" w:sz="12" w:space="0" w:color="000000"/>
              <w:left w:val="nil"/>
              <w:bottom w:val="single" w:sz="4" w:space="0" w:color="000000"/>
              <w:right w:val="single" w:sz="12" w:space="0" w:color="000000"/>
            </w:tcBorders>
            <w:shd w:val="clear" w:color="auto" w:fill="auto"/>
            <w:vAlign w:val="center"/>
            <w:hideMark/>
          </w:tcPr>
          <w:p w14:paraId="426E6865"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785F53D7" w14:textId="77777777" w:rsidTr="00AB6B7A">
        <w:trPr>
          <w:trHeight w:val="780"/>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5D7C3A7A"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17" w:type="dxa"/>
            <w:tcBorders>
              <w:top w:val="nil"/>
              <w:left w:val="nil"/>
              <w:bottom w:val="single" w:sz="12" w:space="0" w:color="000000"/>
              <w:right w:val="single" w:sz="12" w:space="0" w:color="000000"/>
            </w:tcBorders>
            <w:shd w:val="clear" w:color="auto" w:fill="auto"/>
            <w:vAlign w:val="center"/>
            <w:hideMark/>
          </w:tcPr>
          <w:p w14:paraId="01DC380F" w14:textId="77777777" w:rsidR="00A4180B" w:rsidRPr="00A4180B" w:rsidRDefault="00A4180B" w:rsidP="00A4180B">
            <w:pPr>
              <w:spacing w:after="0" w:line="240" w:lineRule="auto"/>
              <w:rPr>
                <w:rFonts w:ascii="Arial" w:eastAsia="Times New Roman" w:hAnsi="Arial" w:cs="Arial"/>
                <w:color w:val="000000"/>
                <w:sz w:val="20"/>
                <w:szCs w:val="20"/>
                <w:rtl/>
              </w:rPr>
            </w:pPr>
            <w:r w:rsidRPr="00A4180B">
              <w:rPr>
                <w:rFonts w:ascii="Arial" w:eastAsia="Times New Roman" w:hAnsi="Arial" w:cs="Arial"/>
                <w:color w:val="000000"/>
                <w:sz w:val="20"/>
                <w:szCs w:val="20"/>
              </w:rPr>
              <w:t>The total sampling</w:t>
            </w:r>
          </w:p>
        </w:tc>
      </w:tr>
      <w:tr w:rsidR="00A4180B" w:rsidRPr="00A4180B" w14:paraId="1C9DCE7A" w14:textId="77777777" w:rsidTr="00AB6B7A">
        <w:trPr>
          <w:trHeight w:val="255"/>
        </w:trPr>
        <w:tc>
          <w:tcPr>
            <w:tcW w:w="2120" w:type="dxa"/>
            <w:vMerge w:val="restart"/>
            <w:tcBorders>
              <w:top w:val="single" w:sz="12" w:space="0" w:color="000000"/>
              <w:left w:val="single" w:sz="12" w:space="0" w:color="000000"/>
              <w:bottom w:val="single" w:sz="12" w:space="0" w:color="000000"/>
            </w:tcBorders>
            <w:shd w:val="clear" w:color="auto" w:fill="auto"/>
            <w:vAlign w:val="center"/>
            <w:hideMark/>
          </w:tcPr>
          <w:p w14:paraId="7C204861"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Are you receiving or not receiving completely transparent information from the Ministry of Health?</w:t>
            </w:r>
          </w:p>
        </w:tc>
        <w:tc>
          <w:tcPr>
            <w:tcW w:w="2543" w:type="dxa"/>
            <w:tcBorders>
              <w:top w:val="single" w:sz="12" w:space="0" w:color="000000"/>
              <w:right w:val="single" w:sz="12" w:space="0" w:color="000000"/>
            </w:tcBorders>
            <w:shd w:val="clear" w:color="auto" w:fill="auto"/>
            <w:hideMark/>
          </w:tcPr>
          <w:p w14:paraId="7D85A9F2"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17" w:type="dxa"/>
            <w:tcBorders>
              <w:top w:val="single" w:sz="12" w:space="0" w:color="000000"/>
              <w:left w:val="single" w:sz="12" w:space="0" w:color="000000"/>
              <w:right w:val="single" w:sz="12" w:space="0" w:color="auto"/>
            </w:tcBorders>
            <w:shd w:val="clear" w:color="auto" w:fill="auto"/>
            <w:noWrap/>
            <w:vAlign w:val="center"/>
            <w:hideMark/>
          </w:tcPr>
          <w:p w14:paraId="0BD59ABC"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2.9</w:t>
            </w:r>
          </w:p>
        </w:tc>
      </w:tr>
      <w:tr w:rsidR="00A4180B" w:rsidRPr="00A4180B" w14:paraId="04B116FC" w14:textId="77777777" w:rsidTr="00AB6B7A">
        <w:trPr>
          <w:trHeight w:val="255"/>
        </w:trPr>
        <w:tc>
          <w:tcPr>
            <w:tcW w:w="2120" w:type="dxa"/>
            <w:vMerge/>
            <w:tcBorders>
              <w:left w:val="single" w:sz="12" w:space="0" w:color="000000"/>
              <w:bottom w:val="single" w:sz="12" w:space="0" w:color="000000"/>
              <w:right w:val="nil"/>
            </w:tcBorders>
            <w:vAlign w:val="center"/>
            <w:hideMark/>
          </w:tcPr>
          <w:p w14:paraId="6D06F04A"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left w:val="nil"/>
              <w:right w:val="single" w:sz="12" w:space="0" w:color="000000"/>
            </w:tcBorders>
            <w:shd w:val="clear" w:color="auto" w:fill="auto"/>
            <w:noWrap/>
            <w:hideMark/>
          </w:tcPr>
          <w:p w14:paraId="3E3D3C25"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017" w:type="dxa"/>
            <w:tcBorders>
              <w:left w:val="single" w:sz="12" w:space="0" w:color="000000"/>
              <w:right w:val="single" w:sz="12" w:space="0" w:color="auto"/>
            </w:tcBorders>
            <w:shd w:val="clear" w:color="auto" w:fill="auto"/>
            <w:noWrap/>
            <w:vAlign w:val="center"/>
            <w:hideMark/>
          </w:tcPr>
          <w:p w14:paraId="4E393B9F"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 </w:t>
            </w:r>
          </w:p>
        </w:tc>
      </w:tr>
      <w:tr w:rsidR="00A4180B" w:rsidRPr="00A4180B" w14:paraId="168F85C1" w14:textId="77777777" w:rsidTr="00AB6B7A">
        <w:trPr>
          <w:trHeight w:val="255"/>
        </w:trPr>
        <w:tc>
          <w:tcPr>
            <w:tcW w:w="2120" w:type="dxa"/>
            <w:vMerge/>
            <w:tcBorders>
              <w:left w:val="single" w:sz="12" w:space="0" w:color="000000"/>
              <w:bottom w:val="single" w:sz="12" w:space="0" w:color="000000"/>
              <w:right w:val="nil"/>
            </w:tcBorders>
            <w:vAlign w:val="center"/>
            <w:hideMark/>
          </w:tcPr>
          <w:p w14:paraId="18CB7B52"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left w:val="nil"/>
              <w:bottom w:val="nil"/>
              <w:right w:val="single" w:sz="12" w:space="0" w:color="000000"/>
            </w:tcBorders>
            <w:shd w:val="clear" w:color="auto" w:fill="auto"/>
            <w:noWrap/>
            <w:hideMark/>
          </w:tcPr>
          <w:p w14:paraId="5146ADF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017" w:type="dxa"/>
            <w:tcBorders>
              <w:left w:val="single" w:sz="12" w:space="0" w:color="000000"/>
              <w:bottom w:val="nil"/>
              <w:right w:val="single" w:sz="12" w:space="0" w:color="auto"/>
            </w:tcBorders>
            <w:shd w:val="clear" w:color="auto" w:fill="auto"/>
            <w:noWrap/>
            <w:vAlign w:val="center"/>
            <w:hideMark/>
          </w:tcPr>
          <w:p w14:paraId="1F8D9B67"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 </w:t>
            </w:r>
          </w:p>
        </w:tc>
      </w:tr>
      <w:tr w:rsidR="00A4180B" w:rsidRPr="00A4180B" w14:paraId="45E25E70" w14:textId="77777777" w:rsidTr="00AB6B7A">
        <w:trPr>
          <w:trHeight w:val="255"/>
        </w:trPr>
        <w:tc>
          <w:tcPr>
            <w:tcW w:w="2120" w:type="dxa"/>
            <w:vMerge/>
            <w:tcBorders>
              <w:top w:val="single" w:sz="8" w:space="0" w:color="auto"/>
              <w:left w:val="single" w:sz="12" w:space="0" w:color="000000"/>
              <w:bottom w:val="single" w:sz="12" w:space="0" w:color="000000"/>
              <w:right w:val="nil"/>
            </w:tcBorders>
            <w:vAlign w:val="center"/>
            <w:hideMark/>
          </w:tcPr>
          <w:p w14:paraId="1B0AED98"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right w:val="single" w:sz="12" w:space="0" w:color="000000"/>
            </w:tcBorders>
            <w:shd w:val="clear" w:color="auto" w:fill="auto"/>
            <w:noWrap/>
            <w:hideMark/>
          </w:tcPr>
          <w:p w14:paraId="0D49A7B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017" w:type="dxa"/>
            <w:tcBorders>
              <w:top w:val="nil"/>
              <w:left w:val="single" w:sz="12" w:space="0" w:color="000000"/>
              <w:right w:val="single" w:sz="12" w:space="0" w:color="auto"/>
            </w:tcBorders>
            <w:shd w:val="clear" w:color="auto" w:fill="auto"/>
            <w:noWrap/>
            <w:vAlign w:val="center"/>
            <w:hideMark/>
          </w:tcPr>
          <w:p w14:paraId="5DB362CE"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 </w:t>
            </w:r>
          </w:p>
        </w:tc>
      </w:tr>
      <w:tr w:rsidR="00A4180B" w:rsidRPr="00A4180B" w14:paraId="32217DF2" w14:textId="77777777" w:rsidTr="00AB6B7A">
        <w:trPr>
          <w:trHeight w:val="960"/>
        </w:trPr>
        <w:tc>
          <w:tcPr>
            <w:tcW w:w="2120" w:type="dxa"/>
            <w:vMerge/>
            <w:tcBorders>
              <w:top w:val="single" w:sz="8" w:space="0" w:color="auto"/>
              <w:left w:val="single" w:sz="12" w:space="0" w:color="000000"/>
              <w:bottom w:val="single" w:sz="12" w:space="0" w:color="000000"/>
              <w:right w:val="nil"/>
            </w:tcBorders>
            <w:vAlign w:val="center"/>
            <w:hideMark/>
          </w:tcPr>
          <w:p w14:paraId="184DD438"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2543" w:type="dxa"/>
            <w:tcBorders>
              <w:top w:val="nil"/>
              <w:left w:val="nil"/>
              <w:bottom w:val="single" w:sz="12" w:space="0" w:color="auto"/>
              <w:right w:val="single" w:sz="12" w:space="0" w:color="000000"/>
            </w:tcBorders>
            <w:shd w:val="clear" w:color="auto" w:fill="auto"/>
            <w:noWrap/>
            <w:hideMark/>
          </w:tcPr>
          <w:p w14:paraId="7CD32089"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t> </w:t>
            </w:r>
          </w:p>
        </w:tc>
        <w:tc>
          <w:tcPr>
            <w:tcW w:w="1017" w:type="dxa"/>
            <w:tcBorders>
              <w:top w:val="nil"/>
              <w:left w:val="single" w:sz="12" w:space="0" w:color="000000"/>
              <w:bottom w:val="single" w:sz="12" w:space="0" w:color="auto"/>
              <w:right w:val="single" w:sz="12" w:space="0" w:color="auto"/>
            </w:tcBorders>
            <w:shd w:val="clear" w:color="auto" w:fill="auto"/>
            <w:noWrap/>
            <w:vAlign w:val="center"/>
            <w:hideMark/>
          </w:tcPr>
          <w:p w14:paraId="4A9430D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bl>
    <w:p w14:paraId="49E97359" w14:textId="77777777" w:rsidR="00A4180B" w:rsidRPr="00A4180B" w:rsidRDefault="00A4180B" w:rsidP="00A4180B">
      <w:pPr>
        <w:spacing w:after="0" w:line="480" w:lineRule="auto"/>
        <w:rPr>
          <w:rFonts w:asciiTheme="minorBidi" w:eastAsia="Times New Roman" w:hAnsiTheme="minorBidi"/>
          <w:b/>
          <w:bCs/>
          <w:sz w:val="20"/>
          <w:szCs w:val="20"/>
          <w:lang w:eastAsia="en-GB" w:bidi="ar-SA"/>
        </w:rPr>
      </w:pPr>
    </w:p>
    <w:p w14:paraId="1BFAED48" w14:textId="77777777" w:rsidR="00A4180B" w:rsidRPr="00A4180B" w:rsidRDefault="00A4180B" w:rsidP="00A4180B">
      <w:pPr>
        <w:widowControl w:val="0"/>
        <w:spacing w:after="0" w:line="480" w:lineRule="auto"/>
        <w:rPr>
          <w:rFonts w:asciiTheme="minorBidi" w:eastAsia="Times New Roman" w:hAnsiTheme="minorBidi"/>
          <w:b/>
          <w:bCs/>
          <w:sz w:val="20"/>
          <w:szCs w:val="20"/>
          <w:lang w:val="en" w:eastAsia="en-GB" w:bidi="ar-SA"/>
        </w:rPr>
      </w:pPr>
      <w:r w:rsidRPr="00A4180B">
        <w:rPr>
          <w:rFonts w:asciiTheme="minorBidi" w:eastAsia="Times New Roman" w:hAnsiTheme="minorBidi"/>
          <w:b/>
          <w:bCs/>
          <w:sz w:val="20"/>
          <w:szCs w:val="20"/>
          <w:lang w:val="en" w:eastAsia="en-GB" w:bidi="ar-SA"/>
        </w:rPr>
        <w:t>Mixed positions</w:t>
      </w:r>
    </w:p>
    <w:p w14:paraId="046DB5BB" w14:textId="77777777" w:rsidR="00A4180B" w:rsidRPr="00A4180B" w:rsidRDefault="00A4180B" w:rsidP="00A4180B">
      <w:pPr>
        <w:spacing w:after="0" w:line="480" w:lineRule="auto"/>
        <w:ind w:firstLine="720"/>
        <w:rPr>
          <w:rFonts w:asciiTheme="minorBidi" w:eastAsia="Times New Roman" w:hAnsiTheme="minorBidi"/>
          <w:sz w:val="20"/>
          <w:szCs w:val="20"/>
          <w:lang w:val="en" w:eastAsia="en-GB" w:bidi="ar-SA"/>
        </w:rPr>
      </w:pPr>
    </w:p>
    <w:tbl>
      <w:tblPr>
        <w:tblW w:w="5713" w:type="dxa"/>
        <w:tblLook w:val="04A0" w:firstRow="1" w:lastRow="0" w:firstColumn="1" w:lastColumn="0" w:noHBand="0" w:noVBand="1"/>
      </w:tblPr>
      <w:tblGrid>
        <w:gridCol w:w="2680"/>
        <w:gridCol w:w="1983"/>
        <w:gridCol w:w="1050"/>
      </w:tblGrid>
      <w:tr w:rsidR="00A4180B" w:rsidRPr="00A4180B" w14:paraId="223BC0EA" w14:textId="77777777" w:rsidTr="00D64515">
        <w:trPr>
          <w:trHeight w:val="525"/>
        </w:trPr>
        <w:tc>
          <w:tcPr>
            <w:tcW w:w="4663" w:type="dxa"/>
            <w:gridSpan w:val="2"/>
            <w:tcBorders>
              <w:top w:val="single" w:sz="12" w:space="0" w:color="auto"/>
              <w:left w:val="single" w:sz="12" w:space="0" w:color="000000"/>
              <w:bottom w:val="single" w:sz="12" w:space="0" w:color="000000"/>
              <w:right w:val="single" w:sz="12" w:space="0" w:color="000000"/>
            </w:tcBorders>
            <w:shd w:val="clear" w:color="auto" w:fill="auto"/>
            <w:hideMark/>
          </w:tcPr>
          <w:p w14:paraId="7FE180D9"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t> </w:t>
            </w:r>
          </w:p>
        </w:tc>
        <w:tc>
          <w:tcPr>
            <w:tcW w:w="1050" w:type="dxa"/>
            <w:tcBorders>
              <w:top w:val="single" w:sz="12" w:space="0" w:color="auto"/>
              <w:left w:val="nil"/>
              <w:bottom w:val="single" w:sz="12" w:space="0" w:color="000000"/>
              <w:right w:val="single" w:sz="12" w:space="0" w:color="auto"/>
            </w:tcBorders>
            <w:shd w:val="clear" w:color="auto" w:fill="auto"/>
            <w:vAlign w:val="center"/>
            <w:hideMark/>
          </w:tcPr>
          <w:p w14:paraId="091914B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w:t>
            </w:r>
            <w:r w:rsidRPr="00A4180B">
              <w:rPr>
                <w:rFonts w:ascii="Arial" w:eastAsia="Times New Roman" w:hAnsi="Arial" w:cs="Arial"/>
                <w:color w:val="000000"/>
                <w:sz w:val="20"/>
                <w:szCs w:val="20"/>
                <w:rtl/>
              </w:rPr>
              <w:t xml:space="preserve"> </w:t>
            </w:r>
            <w:r w:rsidRPr="00A4180B">
              <w:rPr>
                <w:rFonts w:ascii="Arial" w:eastAsia="Times New Roman" w:hAnsi="Arial" w:cs="Arial"/>
                <w:color w:val="000000"/>
                <w:sz w:val="20"/>
                <w:szCs w:val="20"/>
              </w:rPr>
              <w:t>Sampling</w:t>
            </w:r>
          </w:p>
        </w:tc>
      </w:tr>
      <w:tr w:rsidR="00A4180B" w:rsidRPr="00A4180B" w14:paraId="79D2D9C8" w14:textId="77777777" w:rsidTr="00D64515">
        <w:trPr>
          <w:trHeight w:val="300"/>
        </w:trPr>
        <w:tc>
          <w:tcPr>
            <w:tcW w:w="2680" w:type="dxa"/>
            <w:vMerge w:val="restart"/>
            <w:tcBorders>
              <w:top w:val="nil"/>
              <w:left w:val="single" w:sz="12" w:space="0" w:color="000000"/>
              <w:bottom w:val="single" w:sz="12" w:space="0" w:color="000000"/>
              <w:right w:val="nil"/>
            </w:tcBorders>
            <w:shd w:val="clear" w:color="auto" w:fill="auto"/>
            <w:hideMark/>
          </w:tcPr>
          <w:p w14:paraId="69649916"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The damage to the people’s sense of freedom damages Israeli society more than the Coronavirus would have damaged it.</w:t>
            </w:r>
          </w:p>
        </w:tc>
        <w:tc>
          <w:tcPr>
            <w:tcW w:w="1983" w:type="dxa"/>
            <w:tcBorders>
              <w:top w:val="nil"/>
              <w:left w:val="nil"/>
              <w:bottom w:val="nil"/>
              <w:right w:val="single" w:sz="12" w:space="0" w:color="000000"/>
            </w:tcBorders>
            <w:shd w:val="clear" w:color="auto" w:fill="auto"/>
            <w:hideMark/>
          </w:tcPr>
          <w:p w14:paraId="5351D727"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 xml:space="preserve">Total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agree</w:t>
            </w:r>
          </w:p>
        </w:tc>
        <w:tc>
          <w:tcPr>
            <w:tcW w:w="1050" w:type="dxa"/>
            <w:tcBorders>
              <w:top w:val="nil"/>
              <w:left w:val="nil"/>
              <w:bottom w:val="nil"/>
              <w:right w:val="single" w:sz="12" w:space="0" w:color="auto"/>
            </w:tcBorders>
            <w:shd w:val="clear" w:color="auto" w:fill="auto"/>
            <w:noWrap/>
            <w:vAlign w:val="center"/>
            <w:hideMark/>
          </w:tcPr>
          <w:p w14:paraId="05B7DE2B"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44.6%</w:t>
            </w:r>
          </w:p>
        </w:tc>
      </w:tr>
      <w:tr w:rsidR="00A4180B" w:rsidRPr="00A4180B" w14:paraId="1C74E537"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28F9B668"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0ED78B3A"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agree</w:t>
            </w:r>
          </w:p>
        </w:tc>
        <w:tc>
          <w:tcPr>
            <w:tcW w:w="1050" w:type="dxa"/>
            <w:tcBorders>
              <w:top w:val="nil"/>
              <w:left w:val="nil"/>
              <w:bottom w:val="nil"/>
              <w:right w:val="single" w:sz="12" w:space="0" w:color="auto"/>
            </w:tcBorders>
            <w:shd w:val="clear" w:color="auto" w:fill="auto"/>
            <w:noWrap/>
            <w:vAlign w:val="center"/>
            <w:hideMark/>
          </w:tcPr>
          <w:p w14:paraId="7E04E292"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50.8%</w:t>
            </w:r>
          </w:p>
        </w:tc>
      </w:tr>
      <w:tr w:rsidR="00A4180B" w:rsidRPr="00A4180B" w14:paraId="2A405809"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4B8A314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0F91DA93"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auto"/>
            </w:tcBorders>
            <w:shd w:val="clear" w:color="auto" w:fill="auto"/>
            <w:noWrap/>
            <w:vAlign w:val="center"/>
            <w:hideMark/>
          </w:tcPr>
          <w:p w14:paraId="697AE216"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4.5%</w:t>
            </w:r>
          </w:p>
        </w:tc>
      </w:tr>
      <w:tr w:rsidR="00A4180B" w:rsidRPr="00A4180B" w14:paraId="3286E63E"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017E1648"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val="restart"/>
            <w:tcBorders>
              <w:top w:val="nil"/>
              <w:left w:val="nil"/>
              <w:bottom w:val="single" w:sz="12" w:space="0" w:color="000000"/>
              <w:right w:val="single" w:sz="12" w:space="0" w:color="000000"/>
            </w:tcBorders>
            <w:shd w:val="clear" w:color="auto" w:fill="auto"/>
            <w:hideMark/>
          </w:tcPr>
          <w:p w14:paraId="5D2986CB"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auto"/>
            </w:tcBorders>
            <w:shd w:val="clear" w:color="auto" w:fill="auto"/>
            <w:noWrap/>
            <w:vAlign w:val="center"/>
            <w:hideMark/>
          </w:tcPr>
          <w:p w14:paraId="1D251442"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65B52968" w14:textId="77777777" w:rsidTr="00D64515">
        <w:trPr>
          <w:trHeight w:val="735"/>
        </w:trPr>
        <w:tc>
          <w:tcPr>
            <w:tcW w:w="2680" w:type="dxa"/>
            <w:vMerge/>
            <w:tcBorders>
              <w:top w:val="single" w:sz="12" w:space="0" w:color="000000"/>
              <w:left w:val="single" w:sz="12" w:space="0" w:color="000000"/>
              <w:bottom w:val="single" w:sz="12" w:space="0" w:color="000000"/>
              <w:right w:val="nil"/>
            </w:tcBorders>
            <w:vAlign w:val="center"/>
            <w:hideMark/>
          </w:tcPr>
          <w:p w14:paraId="7C3BB03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tcBorders>
              <w:top w:val="nil"/>
              <w:left w:val="nil"/>
              <w:bottom w:val="single" w:sz="12" w:space="0" w:color="000000"/>
              <w:right w:val="single" w:sz="12" w:space="0" w:color="000000"/>
            </w:tcBorders>
            <w:vAlign w:val="center"/>
            <w:hideMark/>
          </w:tcPr>
          <w:p w14:paraId="18E30F3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noWrap/>
            <w:vAlign w:val="center"/>
            <w:hideMark/>
          </w:tcPr>
          <w:p w14:paraId="59CB422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5205EDE9" w14:textId="77777777" w:rsidTr="00D64515">
        <w:trPr>
          <w:trHeight w:val="315"/>
        </w:trPr>
        <w:tc>
          <w:tcPr>
            <w:tcW w:w="2680" w:type="dxa"/>
            <w:tcBorders>
              <w:top w:val="nil"/>
              <w:left w:val="nil"/>
              <w:bottom w:val="nil"/>
              <w:right w:val="nil"/>
            </w:tcBorders>
            <w:shd w:val="clear" w:color="auto" w:fill="auto"/>
            <w:noWrap/>
            <w:hideMark/>
          </w:tcPr>
          <w:p w14:paraId="72025BD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983" w:type="dxa"/>
            <w:tcBorders>
              <w:top w:val="nil"/>
              <w:left w:val="nil"/>
              <w:bottom w:val="nil"/>
              <w:right w:val="nil"/>
            </w:tcBorders>
            <w:shd w:val="clear" w:color="auto" w:fill="auto"/>
            <w:noWrap/>
            <w:hideMark/>
          </w:tcPr>
          <w:p w14:paraId="5F891D04"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tcBorders>
            <w:shd w:val="clear" w:color="auto" w:fill="auto"/>
            <w:noWrap/>
            <w:vAlign w:val="center"/>
            <w:hideMark/>
          </w:tcPr>
          <w:p w14:paraId="2A2B165E"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12733958"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4884F4B6"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2FACC7A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452115CC"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696B8DE1"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single" w:sz="4" w:space="0" w:color="000000"/>
              <w:left w:val="nil"/>
              <w:bottom w:val="single" w:sz="12" w:space="0" w:color="000000"/>
              <w:right w:val="single" w:sz="12" w:space="0" w:color="auto"/>
            </w:tcBorders>
            <w:shd w:val="clear" w:color="auto" w:fill="auto"/>
            <w:vAlign w:val="center"/>
            <w:hideMark/>
          </w:tcPr>
          <w:p w14:paraId="5E2ED15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23FDB59A" w14:textId="77777777" w:rsidTr="00D64515">
        <w:trPr>
          <w:trHeight w:val="1545"/>
        </w:trPr>
        <w:tc>
          <w:tcPr>
            <w:tcW w:w="2680" w:type="dxa"/>
            <w:tcBorders>
              <w:top w:val="nil"/>
              <w:left w:val="single" w:sz="12" w:space="0" w:color="auto"/>
              <w:bottom w:val="single" w:sz="12" w:space="0" w:color="auto"/>
              <w:right w:val="nil"/>
            </w:tcBorders>
            <w:shd w:val="clear" w:color="auto" w:fill="auto"/>
            <w:hideMark/>
          </w:tcPr>
          <w:p w14:paraId="214E193D"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The damage to the people’s sense of freedom damages Israeli society more than the Coronavirus would have damaged it.</w:t>
            </w:r>
          </w:p>
        </w:tc>
        <w:tc>
          <w:tcPr>
            <w:tcW w:w="1983" w:type="dxa"/>
            <w:tcBorders>
              <w:top w:val="nil"/>
              <w:left w:val="nil"/>
              <w:bottom w:val="single" w:sz="12" w:space="0" w:color="auto"/>
              <w:right w:val="single" w:sz="12" w:space="0" w:color="000000"/>
            </w:tcBorders>
            <w:shd w:val="clear" w:color="auto" w:fill="auto"/>
            <w:hideMark/>
          </w:tcPr>
          <w:p w14:paraId="4C2B02BD" w14:textId="77777777" w:rsidR="00A4180B" w:rsidRPr="00A4180B" w:rsidRDefault="00A4180B" w:rsidP="00A4180B">
            <w:pPr>
              <w:bidi/>
              <w:spacing w:after="0" w:line="240" w:lineRule="auto"/>
              <w:jc w:val="right"/>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single" w:sz="12" w:space="0" w:color="000000"/>
              <w:left w:val="nil"/>
              <w:bottom w:val="single" w:sz="12" w:space="0" w:color="000000"/>
              <w:right w:val="single" w:sz="12" w:space="0" w:color="auto"/>
            </w:tcBorders>
            <w:shd w:val="clear" w:color="auto" w:fill="auto"/>
            <w:noWrap/>
            <w:vAlign w:val="center"/>
            <w:hideMark/>
          </w:tcPr>
          <w:p w14:paraId="2914F4B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2.6</w:t>
            </w:r>
          </w:p>
        </w:tc>
      </w:tr>
      <w:tr w:rsidR="00A4180B" w:rsidRPr="00A4180B" w14:paraId="266E8D45" w14:textId="77777777" w:rsidTr="00D64515">
        <w:trPr>
          <w:trHeight w:val="300"/>
        </w:trPr>
        <w:tc>
          <w:tcPr>
            <w:tcW w:w="2680" w:type="dxa"/>
            <w:tcBorders>
              <w:top w:val="single" w:sz="12" w:space="0" w:color="auto"/>
              <w:left w:val="nil"/>
              <w:bottom w:val="nil"/>
              <w:right w:val="nil"/>
            </w:tcBorders>
            <w:shd w:val="clear" w:color="auto" w:fill="auto"/>
            <w:noWrap/>
            <w:hideMark/>
          </w:tcPr>
          <w:p w14:paraId="572C9E99"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65CD42A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0E81D54F"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25E101BB"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440C281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216AED4C"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1E1E488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0AD0A38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011D648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5FA57E2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6AE4ACF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61CBE055"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983" w:type="dxa"/>
            <w:tcBorders>
              <w:top w:val="single" w:sz="12" w:space="0" w:color="000000"/>
              <w:left w:val="nil"/>
              <w:bottom w:val="nil"/>
              <w:right w:val="nil"/>
            </w:tcBorders>
            <w:shd w:val="clear" w:color="auto" w:fill="auto"/>
            <w:noWrap/>
            <w:hideMark/>
          </w:tcPr>
          <w:p w14:paraId="656A1908"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tcBorders>
            <w:shd w:val="clear" w:color="auto" w:fill="auto"/>
            <w:noWrap/>
            <w:vAlign w:val="center"/>
            <w:hideMark/>
          </w:tcPr>
          <w:p w14:paraId="324F4749"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01A83094"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7A2E4A0F"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lastRenderedPageBreak/>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5CDC11E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4551A941"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2C5C46D4"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vAlign w:val="center"/>
            <w:hideMark/>
          </w:tcPr>
          <w:p w14:paraId="6B15FB2C"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06E24D14" w14:textId="77777777" w:rsidTr="00D64515">
        <w:trPr>
          <w:trHeight w:val="1290"/>
        </w:trPr>
        <w:tc>
          <w:tcPr>
            <w:tcW w:w="2680" w:type="dxa"/>
            <w:vMerge w:val="restart"/>
            <w:tcBorders>
              <w:top w:val="nil"/>
              <w:left w:val="single" w:sz="12" w:space="0" w:color="000000"/>
              <w:bottom w:val="single" w:sz="12" w:space="0" w:color="000000"/>
              <w:right w:val="nil"/>
            </w:tcBorders>
            <w:shd w:val="clear" w:color="auto" w:fill="auto"/>
            <w:hideMark/>
          </w:tcPr>
          <w:p w14:paraId="68D6F1CF"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In the context of COVID-19 information and recommendations – who do you believe more? </w:t>
            </w:r>
          </w:p>
        </w:tc>
        <w:tc>
          <w:tcPr>
            <w:tcW w:w="1983" w:type="dxa"/>
            <w:tcBorders>
              <w:top w:val="nil"/>
              <w:left w:val="nil"/>
              <w:right w:val="single" w:sz="12" w:space="0" w:color="000000"/>
            </w:tcBorders>
            <w:shd w:val="clear" w:color="auto" w:fill="auto"/>
            <w:hideMark/>
          </w:tcPr>
          <w:p w14:paraId="1907922E"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 xml:space="preserve">The doctors who are on the committees advising the Ministry of Health about COVID-19  </w:t>
            </w:r>
          </w:p>
        </w:tc>
        <w:tc>
          <w:tcPr>
            <w:tcW w:w="1050" w:type="dxa"/>
            <w:tcBorders>
              <w:top w:val="nil"/>
              <w:left w:val="nil"/>
              <w:right w:val="single" w:sz="12" w:space="0" w:color="auto"/>
            </w:tcBorders>
            <w:shd w:val="clear" w:color="auto" w:fill="auto"/>
            <w:noWrap/>
            <w:vAlign w:val="center"/>
            <w:hideMark/>
          </w:tcPr>
          <w:p w14:paraId="527FAB7A"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21.8%</w:t>
            </w:r>
          </w:p>
        </w:tc>
      </w:tr>
      <w:tr w:rsidR="00A4180B" w:rsidRPr="00A4180B" w14:paraId="76C8C3D6" w14:textId="77777777" w:rsidTr="00D64515">
        <w:trPr>
          <w:trHeight w:val="1020"/>
        </w:trPr>
        <w:tc>
          <w:tcPr>
            <w:tcW w:w="2680" w:type="dxa"/>
            <w:vMerge/>
            <w:tcBorders>
              <w:top w:val="nil"/>
              <w:left w:val="single" w:sz="12" w:space="0" w:color="000000"/>
              <w:bottom w:val="single" w:sz="12" w:space="0" w:color="000000"/>
              <w:right w:val="nil"/>
            </w:tcBorders>
            <w:vAlign w:val="center"/>
            <w:hideMark/>
          </w:tcPr>
          <w:p w14:paraId="32B39F01"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2FE7BFAF"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The doctors who are not advising the Ministry of Health about COVID-19</w:t>
            </w:r>
          </w:p>
        </w:tc>
        <w:tc>
          <w:tcPr>
            <w:tcW w:w="1050" w:type="dxa"/>
            <w:tcBorders>
              <w:top w:val="nil"/>
              <w:left w:val="nil"/>
              <w:bottom w:val="nil"/>
              <w:right w:val="single" w:sz="12" w:space="0" w:color="auto"/>
            </w:tcBorders>
            <w:shd w:val="clear" w:color="auto" w:fill="auto"/>
            <w:noWrap/>
            <w:vAlign w:val="center"/>
            <w:hideMark/>
          </w:tcPr>
          <w:p w14:paraId="68B159A3"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16.1%</w:t>
            </w:r>
          </w:p>
        </w:tc>
      </w:tr>
      <w:tr w:rsidR="00A4180B" w:rsidRPr="00A4180B" w14:paraId="578A7AF4" w14:textId="77777777" w:rsidTr="00D64515">
        <w:trPr>
          <w:trHeight w:val="765"/>
        </w:trPr>
        <w:tc>
          <w:tcPr>
            <w:tcW w:w="2680" w:type="dxa"/>
            <w:vMerge/>
            <w:tcBorders>
              <w:top w:val="nil"/>
              <w:left w:val="single" w:sz="12" w:space="0" w:color="000000"/>
              <w:bottom w:val="single" w:sz="12" w:space="0" w:color="000000"/>
              <w:right w:val="nil"/>
            </w:tcBorders>
            <w:vAlign w:val="center"/>
            <w:hideMark/>
          </w:tcPr>
          <w:p w14:paraId="0F0DF217"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250D0DE3"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The doctors in both groups to the same extent</w:t>
            </w:r>
          </w:p>
        </w:tc>
        <w:tc>
          <w:tcPr>
            <w:tcW w:w="1050" w:type="dxa"/>
            <w:tcBorders>
              <w:top w:val="nil"/>
              <w:left w:val="nil"/>
              <w:bottom w:val="nil"/>
              <w:right w:val="single" w:sz="12" w:space="0" w:color="auto"/>
            </w:tcBorders>
            <w:shd w:val="clear" w:color="auto" w:fill="auto"/>
            <w:noWrap/>
            <w:vAlign w:val="center"/>
            <w:hideMark/>
          </w:tcPr>
          <w:p w14:paraId="00DA736B"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41.1%</w:t>
            </w:r>
          </w:p>
        </w:tc>
      </w:tr>
      <w:tr w:rsidR="00A4180B" w:rsidRPr="00A4180B" w14:paraId="449F290B" w14:textId="77777777" w:rsidTr="00D64515">
        <w:trPr>
          <w:trHeight w:val="285"/>
        </w:trPr>
        <w:tc>
          <w:tcPr>
            <w:tcW w:w="2680" w:type="dxa"/>
            <w:vMerge/>
            <w:tcBorders>
              <w:top w:val="nil"/>
              <w:left w:val="single" w:sz="12" w:space="0" w:color="000000"/>
              <w:bottom w:val="single" w:sz="12" w:space="0" w:color="000000"/>
              <w:right w:val="nil"/>
            </w:tcBorders>
            <w:vAlign w:val="center"/>
            <w:hideMark/>
          </w:tcPr>
          <w:p w14:paraId="769BCD7D"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52271A76"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No one</w:t>
            </w:r>
          </w:p>
        </w:tc>
        <w:tc>
          <w:tcPr>
            <w:tcW w:w="1050" w:type="dxa"/>
            <w:tcBorders>
              <w:top w:val="nil"/>
              <w:left w:val="nil"/>
              <w:bottom w:val="nil"/>
              <w:right w:val="single" w:sz="12" w:space="0" w:color="auto"/>
            </w:tcBorders>
            <w:shd w:val="clear" w:color="auto" w:fill="auto"/>
            <w:noWrap/>
            <w:vAlign w:val="center"/>
            <w:hideMark/>
          </w:tcPr>
          <w:p w14:paraId="412F09FE"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10.9%</w:t>
            </w:r>
          </w:p>
        </w:tc>
      </w:tr>
      <w:tr w:rsidR="00A4180B" w:rsidRPr="00A4180B" w14:paraId="437A4B7C" w14:textId="77777777" w:rsidTr="00D64515">
        <w:trPr>
          <w:trHeight w:val="285"/>
        </w:trPr>
        <w:tc>
          <w:tcPr>
            <w:tcW w:w="2680" w:type="dxa"/>
            <w:vMerge/>
            <w:tcBorders>
              <w:top w:val="nil"/>
              <w:left w:val="single" w:sz="12" w:space="0" w:color="000000"/>
              <w:bottom w:val="single" w:sz="12" w:space="0" w:color="000000"/>
              <w:right w:val="nil"/>
            </w:tcBorders>
            <w:vAlign w:val="center"/>
            <w:hideMark/>
          </w:tcPr>
          <w:p w14:paraId="28F667A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0FF47281"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auto"/>
            </w:tcBorders>
            <w:shd w:val="clear" w:color="auto" w:fill="auto"/>
            <w:noWrap/>
            <w:vAlign w:val="center"/>
            <w:hideMark/>
          </w:tcPr>
          <w:p w14:paraId="2FD96EBE"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10.2%</w:t>
            </w:r>
          </w:p>
        </w:tc>
      </w:tr>
      <w:tr w:rsidR="00A4180B" w:rsidRPr="00A4180B" w14:paraId="1498280B" w14:textId="77777777" w:rsidTr="00D64515">
        <w:trPr>
          <w:trHeight w:val="285"/>
        </w:trPr>
        <w:tc>
          <w:tcPr>
            <w:tcW w:w="2680" w:type="dxa"/>
            <w:vMerge/>
            <w:tcBorders>
              <w:top w:val="nil"/>
              <w:left w:val="single" w:sz="12" w:space="0" w:color="000000"/>
              <w:bottom w:val="single" w:sz="12" w:space="0" w:color="000000"/>
              <w:right w:val="nil"/>
            </w:tcBorders>
            <w:vAlign w:val="center"/>
            <w:hideMark/>
          </w:tcPr>
          <w:p w14:paraId="45AEB36E"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val="restart"/>
            <w:tcBorders>
              <w:top w:val="nil"/>
              <w:left w:val="nil"/>
              <w:bottom w:val="single" w:sz="12" w:space="0" w:color="000000"/>
              <w:right w:val="single" w:sz="12" w:space="0" w:color="000000"/>
            </w:tcBorders>
            <w:shd w:val="clear" w:color="auto" w:fill="auto"/>
            <w:hideMark/>
          </w:tcPr>
          <w:p w14:paraId="5A266591"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auto"/>
            </w:tcBorders>
            <w:shd w:val="clear" w:color="auto" w:fill="auto"/>
            <w:noWrap/>
            <w:vAlign w:val="center"/>
            <w:hideMark/>
          </w:tcPr>
          <w:p w14:paraId="0E134704"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77F57A55" w14:textId="77777777" w:rsidTr="00D64515">
        <w:trPr>
          <w:trHeight w:val="300"/>
        </w:trPr>
        <w:tc>
          <w:tcPr>
            <w:tcW w:w="2680" w:type="dxa"/>
            <w:vMerge/>
            <w:tcBorders>
              <w:top w:val="nil"/>
              <w:left w:val="single" w:sz="12" w:space="0" w:color="000000"/>
              <w:bottom w:val="single" w:sz="12" w:space="0" w:color="000000"/>
              <w:right w:val="nil"/>
            </w:tcBorders>
            <w:vAlign w:val="center"/>
            <w:hideMark/>
          </w:tcPr>
          <w:p w14:paraId="2C44DB54"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tcBorders>
              <w:top w:val="nil"/>
              <w:left w:val="nil"/>
              <w:bottom w:val="single" w:sz="12" w:space="0" w:color="000000"/>
              <w:right w:val="single" w:sz="12" w:space="0" w:color="000000"/>
            </w:tcBorders>
            <w:vAlign w:val="center"/>
            <w:hideMark/>
          </w:tcPr>
          <w:p w14:paraId="689EFB3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noWrap/>
            <w:vAlign w:val="center"/>
            <w:hideMark/>
          </w:tcPr>
          <w:p w14:paraId="3618FED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3DEC0987" w14:textId="77777777" w:rsidTr="00D64515">
        <w:trPr>
          <w:trHeight w:val="315"/>
        </w:trPr>
        <w:tc>
          <w:tcPr>
            <w:tcW w:w="2680" w:type="dxa"/>
            <w:tcBorders>
              <w:top w:val="nil"/>
              <w:left w:val="nil"/>
              <w:bottom w:val="nil"/>
              <w:right w:val="nil"/>
            </w:tcBorders>
            <w:shd w:val="clear" w:color="auto" w:fill="auto"/>
            <w:noWrap/>
            <w:hideMark/>
          </w:tcPr>
          <w:p w14:paraId="1F63153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983" w:type="dxa"/>
            <w:tcBorders>
              <w:top w:val="nil"/>
              <w:left w:val="nil"/>
              <w:bottom w:val="nil"/>
              <w:right w:val="nil"/>
            </w:tcBorders>
            <w:shd w:val="clear" w:color="auto" w:fill="auto"/>
            <w:noWrap/>
            <w:hideMark/>
          </w:tcPr>
          <w:p w14:paraId="37321FC6"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tcBorders>
            <w:shd w:val="clear" w:color="auto" w:fill="auto"/>
            <w:noWrap/>
            <w:vAlign w:val="center"/>
            <w:hideMark/>
          </w:tcPr>
          <w:p w14:paraId="18F9B045"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7FB560DD"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23365E4E"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77CC9D2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09DF6EA9"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6C5208FA"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vAlign w:val="center"/>
            <w:hideMark/>
          </w:tcPr>
          <w:p w14:paraId="222F410E"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4FEBA25A" w14:textId="77777777" w:rsidTr="00D64515">
        <w:trPr>
          <w:trHeight w:val="1035"/>
        </w:trPr>
        <w:tc>
          <w:tcPr>
            <w:tcW w:w="2680" w:type="dxa"/>
            <w:tcBorders>
              <w:top w:val="single" w:sz="12" w:space="0" w:color="000000"/>
              <w:left w:val="single" w:sz="12" w:space="0" w:color="000000"/>
              <w:bottom w:val="single" w:sz="12" w:space="0" w:color="000000"/>
              <w:right w:val="nil"/>
            </w:tcBorders>
            <w:shd w:val="clear" w:color="auto" w:fill="auto"/>
            <w:hideMark/>
          </w:tcPr>
          <w:p w14:paraId="5BA50230"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In the context of COVID-19 information and recommendations – who do you believe more?</w:t>
            </w:r>
          </w:p>
        </w:tc>
        <w:tc>
          <w:tcPr>
            <w:tcW w:w="1983" w:type="dxa"/>
            <w:tcBorders>
              <w:top w:val="single" w:sz="12" w:space="0" w:color="000000"/>
              <w:left w:val="nil"/>
              <w:bottom w:val="single" w:sz="12" w:space="0" w:color="000000"/>
              <w:right w:val="single" w:sz="12" w:space="0" w:color="000000"/>
            </w:tcBorders>
            <w:shd w:val="clear" w:color="auto" w:fill="auto"/>
            <w:hideMark/>
          </w:tcPr>
          <w:p w14:paraId="6451DF80"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single" w:sz="12" w:space="0" w:color="000000"/>
              <w:left w:val="nil"/>
              <w:bottom w:val="single" w:sz="12" w:space="0" w:color="000000"/>
              <w:right w:val="single" w:sz="12" w:space="0" w:color="auto"/>
            </w:tcBorders>
            <w:shd w:val="clear" w:color="auto" w:fill="auto"/>
            <w:noWrap/>
            <w:vAlign w:val="center"/>
            <w:hideMark/>
          </w:tcPr>
          <w:p w14:paraId="33F81934"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2.5</w:t>
            </w:r>
          </w:p>
        </w:tc>
      </w:tr>
      <w:tr w:rsidR="00A4180B" w:rsidRPr="00A4180B" w14:paraId="405AB23D" w14:textId="77777777" w:rsidTr="00D64515">
        <w:trPr>
          <w:trHeight w:val="300"/>
        </w:trPr>
        <w:tc>
          <w:tcPr>
            <w:tcW w:w="2680" w:type="dxa"/>
            <w:tcBorders>
              <w:top w:val="single" w:sz="12" w:space="0" w:color="000000"/>
              <w:left w:val="nil"/>
              <w:bottom w:val="nil"/>
              <w:right w:val="nil"/>
            </w:tcBorders>
            <w:shd w:val="clear" w:color="auto" w:fill="auto"/>
            <w:noWrap/>
            <w:hideMark/>
          </w:tcPr>
          <w:p w14:paraId="1DC034F5"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983" w:type="dxa"/>
            <w:tcBorders>
              <w:top w:val="single" w:sz="12" w:space="0" w:color="000000"/>
              <w:left w:val="nil"/>
              <w:bottom w:val="nil"/>
              <w:right w:val="nil"/>
            </w:tcBorders>
            <w:shd w:val="clear" w:color="auto" w:fill="auto"/>
            <w:noWrap/>
            <w:hideMark/>
          </w:tcPr>
          <w:p w14:paraId="71BC61CF"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tcBorders>
            <w:shd w:val="clear" w:color="auto" w:fill="auto"/>
            <w:noWrap/>
            <w:vAlign w:val="center"/>
            <w:hideMark/>
          </w:tcPr>
          <w:p w14:paraId="630134FD"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7BFC5ECF"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7274B050"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019CEB5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18197BE9"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1BCE29F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right w:val="single" w:sz="12" w:space="0" w:color="auto"/>
            </w:tcBorders>
            <w:shd w:val="clear" w:color="auto" w:fill="auto"/>
            <w:vAlign w:val="center"/>
            <w:hideMark/>
          </w:tcPr>
          <w:p w14:paraId="4F2D4E1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71B5F1F5" w14:textId="77777777" w:rsidTr="00D64515">
        <w:trPr>
          <w:trHeight w:val="300"/>
        </w:trPr>
        <w:tc>
          <w:tcPr>
            <w:tcW w:w="2680" w:type="dxa"/>
            <w:vMerge w:val="restart"/>
            <w:tcBorders>
              <w:top w:val="nil"/>
              <w:left w:val="single" w:sz="12" w:space="0" w:color="000000"/>
              <w:bottom w:val="single" w:sz="12" w:space="0" w:color="000000"/>
              <w:right w:val="nil"/>
            </w:tcBorders>
            <w:shd w:val="clear" w:color="auto" w:fill="auto"/>
            <w:hideMark/>
          </w:tcPr>
          <w:p w14:paraId="24B34BEC"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At first it was hard for me to accept the positions of experts who criticized the Ministry of Health’s strict policy and as time goes by, I am accepting their positions</w:t>
            </w:r>
          </w:p>
        </w:tc>
        <w:tc>
          <w:tcPr>
            <w:tcW w:w="1983" w:type="dxa"/>
            <w:tcBorders>
              <w:top w:val="nil"/>
              <w:left w:val="nil"/>
              <w:bottom w:val="nil"/>
              <w:right w:val="single" w:sz="12" w:space="0" w:color="000000"/>
            </w:tcBorders>
            <w:shd w:val="clear" w:color="auto" w:fill="auto"/>
            <w:hideMark/>
          </w:tcPr>
          <w:p w14:paraId="0D747202"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untrue</w:t>
            </w:r>
          </w:p>
        </w:tc>
        <w:tc>
          <w:tcPr>
            <w:tcW w:w="1050" w:type="dxa"/>
            <w:tcBorders>
              <w:top w:val="nil"/>
              <w:left w:val="nil"/>
              <w:bottom w:val="nil"/>
              <w:right w:val="single" w:sz="12" w:space="0" w:color="auto"/>
            </w:tcBorders>
            <w:shd w:val="clear" w:color="auto" w:fill="auto"/>
            <w:noWrap/>
            <w:vAlign w:val="center"/>
            <w:hideMark/>
          </w:tcPr>
          <w:p w14:paraId="47465EF7"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47.3%</w:t>
            </w:r>
          </w:p>
        </w:tc>
      </w:tr>
      <w:tr w:rsidR="00A4180B" w:rsidRPr="00A4180B" w14:paraId="75408CF0"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6C10481A"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47AAF047"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true</w:t>
            </w:r>
          </w:p>
        </w:tc>
        <w:tc>
          <w:tcPr>
            <w:tcW w:w="1050" w:type="dxa"/>
            <w:tcBorders>
              <w:top w:val="nil"/>
              <w:left w:val="nil"/>
              <w:bottom w:val="nil"/>
              <w:right w:val="single" w:sz="12" w:space="0" w:color="auto"/>
            </w:tcBorders>
            <w:shd w:val="clear" w:color="auto" w:fill="auto"/>
            <w:noWrap/>
            <w:vAlign w:val="center"/>
            <w:hideMark/>
          </w:tcPr>
          <w:p w14:paraId="03D09DC0"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43.8%</w:t>
            </w:r>
          </w:p>
        </w:tc>
      </w:tr>
      <w:tr w:rsidR="00A4180B" w:rsidRPr="00A4180B" w14:paraId="44C2ADB5"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486BCA4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6A3AC4DA"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auto"/>
            </w:tcBorders>
            <w:shd w:val="clear" w:color="auto" w:fill="auto"/>
            <w:noWrap/>
            <w:vAlign w:val="center"/>
            <w:hideMark/>
          </w:tcPr>
          <w:p w14:paraId="6B9EC399"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8.9%</w:t>
            </w:r>
          </w:p>
        </w:tc>
      </w:tr>
      <w:tr w:rsidR="00A4180B" w:rsidRPr="00A4180B" w14:paraId="7FF2C816"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7B8ECC98"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val="restart"/>
            <w:tcBorders>
              <w:top w:val="nil"/>
              <w:left w:val="nil"/>
              <w:bottom w:val="single" w:sz="12" w:space="0" w:color="000000"/>
              <w:right w:val="single" w:sz="12" w:space="0" w:color="000000"/>
            </w:tcBorders>
            <w:shd w:val="clear" w:color="auto" w:fill="auto"/>
            <w:hideMark/>
          </w:tcPr>
          <w:p w14:paraId="304BED3D"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auto"/>
            </w:tcBorders>
            <w:shd w:val="clear" w:color="auto" w:fill="auto"/>
            <w:noWrap/>
            <w:vAlign w:val="center"/>
            <w:hideMark/>
          </w:tcPr>
          <w:p w14:paraId="6BD9071D"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4469E223" w14:textId="77777777" w:rsidTr="00D64515">
        <w:trPr>
          <w:trHeight w:val="540"/>
        </w:trPr>
        <w:tc>
          <w:tcPr>
            <w:tcW w:w="2680" w:type="dxa"/>
            <w:vMerge/>
            <w:tcBorders>
              <w:top w:val="single" w:sz="12" w:space="0" w:color="000000"/>
              <w:left w:val="single" w:sz="12" w:space="0" w:color="000000"/>
              <w:bottom w:val="single" w:sz="12" w:space="0" w:color="000000"/>
              <w:right w:val="nil"/>
            </w:tcBorders>
            <w:vAlign w:val="center"/>
            <w:hideMark/>
          </w:tcPr>
          <w:p w14:paraId="1FF2EB3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tcBorders>
              <w:top w:val="nil"/>
              <w:left w:val="nil"/>
              <w:bottom w:val="single" w:sz="12" w:space="0" w:color="000000"/>
              <w:right w:val="single" w:sz="12" w:space="0" w:color="000000"/>
            </w:tcBorders>
            <w:vAlign w:val="center"/>
            <w:hideMark/>
          </w:tcPr>
          <w:p w14:paraId="4536036E"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noWrap/>
            <w:vAlign w:val="center"/>
            <w:hideMark/>
          </w:tcPr>
          <w:p w14:paraId="442E6F1F"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320F3175" w14:textId="77777777" w:rsidTr="00D64515">
        <w:trPr>
          <w:trHeight w:val="315"/>
        </w:trPr>
        <w:tc>
          <w:tcPr>
            <w:tcW w:w="2680" w:type="dxa"/>
            <w:tcBorders>
              <w:top w:val="nil"/>
              <w:left w:val="nil"/>
              <w:bottom w:val="nil"/>
              <w:right w:val="nil"/>
            </w:tcBorders>
            <w:shd w:val="clear" w:color="auto" w:fill="auto"/>
            <w:noWrap/>
            <w:hideMark/>
          </w:tcPr>
          <w:p w14:paraId="2D15257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1F4A39E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7D9BB17F"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58F554E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56C67D2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17BB2DB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02D566F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4FDC3FB7"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983" w:type="dxa"/>
            <w:tcBorders>
              <w:top w:val="nil"/>
              <w:left w:val="nil"/>
              <w:bottom w:val="nil"/>
              <w:right w:val="nil"/>
            </w:tcBorders>
            <w:shd w:val="clear" w:color="auto" w:fill="auto"/>
            <w:noWrap/>
            <w:hideMark/>
          </w:tcPr>
          <w:p w14:paraId="4F85207B"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tcBorders>
            <w:shd w:val="clear" w:color="auto" w:fill="auto"/>
            <w:noWrap/>
            <w:vAlign w:val="center"/>
            <w:hideMark/>
          </w:tcPr>
          <w:p w14:paraId="413BE6B9"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4176DD3E"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0BE91EB6"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lastRenderedPageBreak/>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094BF15B"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6023643E" w14:textId="77777777" w:rsidTr="00D64515">
        <w:trPr>
          <w:trHeight w:val="525"/>
        </w:trPr>
        <w:tc>
          <w:tcPr>
            <w:tcW w:w="4663" w:type="dxa"/>
            <w:gridSpan w:val="2"/>
            <w:vMerge/>
            <w:tcBorders>
              <w:top w:val="single" w:sz="12" w:space="0" w:color="000000"/>
              <w:left w:val="single" w:sz="12" w:space="0" w:color="000000"/>
              <w:bottom w:val="single" w:sz="12" w:space="0" w:color="auto"/>
              <w:right w:val="single" w:sz="12" w:space="0" w:color="000000"/>
            </w:tcBorders>
            <w:vAlign w:val="center"/>
            <w:hideMark/>
          </w:tcPr>
          <w:p w14:paraId="08125B4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single" w:sz="4" w:space="0" w:color="000000"/>
              <w:left w:val="nil"/>
              <w:bottom w:val="single" w:sz="12" w:space="0" w:color="000000"/>
              <w:right w:val="single" w:sz="12" w:space="0" w:color="auto"/>
            </w:tcBorders>
            <w:shd w:val="clear" w:color="auto" w:fill="auto"/>
            <w:vAlign w:val="center"/>
            <w:hideMark/>
          </w:tcPr>
          <w:p w14:paraId="434599A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7D43612D" w14:textId="77777777" w:rsidTr="00D64515">
        <w:trPr>
          <w:trHeight w:val="1642"/>
        </w:trPr>
        <w:tc>
          <w:tcPr>
            <w:tcW w:w="2680" w:type="dxa"/>
            <w:tcBorders>
              <w:top w:val="single" w:sz="12" w:space="0" w:color="auto"/>
              <w:left w:val="single" w:sz="12" w:space="0" w:color="auto"/>
              <w:bottom w:val="single" w:sz="12" w:space="0" w:color="auto"/>
              <w:right w:val="nil"/>
            </w:tcBorders>
            <w:shd w:val="clear" w:color="auto" w:fill="auto"/>
            <w:hideMark/>
          </w:tcPr>
          <w:p w14:paraId="48C9858D"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At first it was hard for me to accept the positions of experts who criticized the Ministry of Health’s strict policy and as time goes by, I am accepting their positions</w:t>
            </w:r>
          </w:p>
        </w:tc>
        <w:tc>
          <w:tcPr>
            <w:tcW w:w="1983" w:type="dxa"/>
            <w:tcBorders>
              <w:top w:val="single" w:sz="12" w:space="0" w:color="auto"/>
              <w:left w:val="nil"/>
              <w:bottom w:val="single" w:sz="12" w:space="0" w:color="auto"/>
              <w:right w:val="single" w:sz="12" w:space="0" w:color="000000"/>
            </w:tcBorders>
            <w:shd w:val="clear" w:color="auto" w:fill="auto"/>
            <w:hideMark/>
          </w:tcPr>
          <w:p w14:paraId="761542B1"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single" w:sz="12" w:space="0" w:color="000000"/>
              <w:left w:val="nil"/>
              <w:bottom w:val="single" w:sz="12" w:space="0" w:color="auto"/>
              <w:right w:val="single" w:sz="12" w:space="0" w:color="auto"/>
            </w:tcBorders>
            <w:shd w:val="clear" w:color="auto" w:fill="auto"/>
            <w:noWrap/>
            <w:vAlign w:val="center"/>
            <w:hideMark/>
          </w:tcPr>
          <w:p w14:paraId="28AC83A7"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2.4</w:t>
            </w:r>
          </w:p>
        </w:tc>
      </w:tr>
      <w:tr w:rsidR="00A4180B" w:rsidRPr="00A4180B" w14:paraId="338379DF" w14:textId="77777777" w:rsidTr="00D64515">
        <w:trPr>
          <w:trHeight w:val="300"/>
        </w:trPr>
        <w:tc>
          <w:tcPr>
            <w:tcW w:w="2680" w:type="dxa"/>
            <w:tcBorders>
              <w:top w:val="single" w:sz="12" w:space="0" w:color="auto"/>
              <w:left w:val="nil"/>
              <w:bottom w:val="nil"/>
              <w:right w:val="nil"/>
            </w:tcBorders>
            <w:shd w:val="clear" w:color="auto" w:fill="auto"/>
            <w:noWrap/>
            <w:hideMark/>
          </w:tcPr>
          <w:p w14:paraId="1CF3EE7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983" w:type="dxa"/>
            <w:tcBorders>
              <w:top w:val="single" w:sz="12" w:space="0" w:color="auto"/>
              <w:left w:val="nil"/>
              <w:bottom w:val="nil"/>
              <w:right w:val="nil"/>
            </w:tcBorders>
            <w:shd w:val="clear" w:color="auto" w:fill="auto"/>
            <w:noWrap/>
            <w:hideMark/>
          </w:tcPr>
          <w:p w14:paraId="550F1887"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auto"/>
              <w:left w:val="nil"/>
              <w:bottom w:val="nil"/>
            </w:tcBorders>
            <w:shd w:val="clear" w:color="auto" w:fill="auto"/>
            <w:noWrap/>
            <w:vAlign w:val="center"/>
            <w:hideMark/>
          </w:tcPr>
          <w:p w14:paraId="3F2CC4B7"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251ACDFD"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55E72E3C"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20E5A5E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092A1955"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105D1D6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vAlign w:val="center"/>
            <w:hideMark/>
          </w:tcPr>
          <w:p w14:paraId="5F3ED97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1E28366F" w14:textId="77777777" w:rsidTr="00D64515">
        <w:trPr>
          <w:trHeight w:val="300"/>
        </w:trPr>
        <w:tc>
          <w:tcPr>
            <w:tcW w:w="2680" w:type="dxa"/>
            <w:vMerge w:val="restart"/>
            <w:tcBorders>
              <w:top w:val="nil"/>
              <w:left w:val="single" w:sz="12" w:space="0" w:color="000000"/>
              <w:bottom w:val="single" w:sz="12" w:space="0" w:color="000000"/>
              <w:right w:val="nil"/>
            </w:tcBorders>
            <w:shd w:val="clear" w:color="auto" w:fill="auto"/>
            <w:hideMark/>
          </w:tcPr>
          <w:p w14:paraId="2F1A7698"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People in the health system who criticize the system or express disagreement with the system are jeopardizing their career</w:t>
            </w:r>
          </w:p>
        </w:tc>
        <w:tc>
          <w:tcPr>
            <w:tcW w:w="1983" w:type="dxa"/>
            <w:tcBorders>
              <w:top w:val="nil"/>
              <w:left w:val="nil"/>
              <w:bottom w:val="nil"/>
              <w:right w:val="single" w:sz="12" w:space="0" w:color="000000"/>
            </w:tcBorders>
            <w:shd w:val="clear" w:color="auto" w:fill="auto"/>
            <w:hideMark/>
          </w:tcPr>
          <w:p w14:paraId="25447F36"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untrue</w:t>
            </w:r>
          </w:p>
        </w:tc>
        <w:tc>
          <w:tcPr>
            <w:tcW w:w="1050" w:type="dxa"/>
            <w:tcBorders>
              <w:top w:val="nil"/>
              <w:left w:val="nil"/>
              <w:bottom w:val="nil"/>
              <w:right w:val="single" w:sz="12" w:space="0" w:color="auto"/>
            </w:tcBorders>
            <w:shd w:val="clear" w:color="auto" w:fill="auto"/>
            <w:noWrap/>
            <w:vAlign w:val="center"/>
            <w:hideMark/>
          </w:tcPr>
          <w:p w14:paraId="4FD0F3DD"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37.8%</w:t>
            </w:r>
          </w:p>
        </w:tc>
      </w:tr>
      <w:tr w:rsidR="00A4180B" w:rsidRPr="00A4180B" w14:paraId="63B42104"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07BD0F4D"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7B00C1AE"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true</w:t>
            </w:r>
          </w:p>
        </w:tc>
        <w:tc>
          <w:tcPr>
            <w:tcW w:w="1050" w:type="dxa"/>
            <w:tcBorders>
              <w:top w:val="nil"/>
              <w:left w:val="nil"/>
              <w:bottom w:val="nil"/>
              <w:right w:val="single" w:sz="12" w:space="0" w:color="auto"/>
            </w:tcBorders>
            <w:shd w:val="clear" w:color="auto" w:fill="auto"/>
            <w:noWrap/>
            <w:vAlign w:val="center"/>
            <w:hideMark/>
          </w:tcPr>
          <w:p w14:paraId="67131FB4"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47.4%</w:t>
            </w:r>
          </w:p>
        </w:tc>
      </w:tr>
      <w:tr w:rsidR="00A4180B" w:rsidRPr="00A4180B" w14:paraId="22A55701"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1063947C"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57442074"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auto"/>
            </w:tcBorders>
            <w:shd w:val="clear" w:color="auto" w:fill="auto"/>
            <w:noWrap/>
            <w:vAlign w:val="center"/>
            <w:hideMark/>
          </w:tcPr>
          <w:p w14:paraId="6B9DDFF3"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14.8%</w:t>
            </w:r>
          </w:p>
        </w:tc>
      </w:tr>
      <w:tr w:rsidR="00A4180B" w:rsidRPr="00A4180B" w14:paraId="2C1F1A9F"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3C07803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val="restart"/>
            <w:tcBorders>
              <w:top w:val="nil"/>
              <w:left w:val="nil"/>
              <w:bottom w:val="single" w:sz="12" w:space="0" w:color="000000"/>
              <w:right w:val="single" w:sz="12" w:space="0" w:color="000000"/>
            </w:tcBorders>
            <w:shd w:val="clear" w:color="auto" w:fill="auto"/>
            <w:hideMark/>
          </w:tcPr>
          <w:p w14:paraId="06CF1A20"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auto"/>
            </w:tcBorders>
            <w:shd w:val="clear" w:color="auto" w:fill="auto"/>
            <w:noWrap/>
            <w:vAlign w:val="center"/>
            <w:hideMark/>
          </w:tcPr>
          <w:p w14:paraId="5229E410"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7F69C85A" w14:textId="77777777" w:rsidTr="00D64515">
        <w:trPr>
          <w:trHeight w:val="540"/>
        </w:trPr>
        <w:tc>
          <w:tcPr>
            <w:tcW w:w="2680" w:type="dxa"/>
            <w:vMerge/>
            <w:tcBorders>
              <w:top w:val="single" w:sz="12" w:space="0" w:color="000000"/>
              <w:left w:val="single" w:sz="12" w:space="0" w:color="000000"/>
              <w:bottom w:val="single" w:sz="12" w:space="0" w:color="000000"/>
              <w:right w:val="nil"/>
            </w:tcBorders>
            <w:vAlign w:val="center"/>
            <w:hideMark/>
          </w:tcPr>
          <w:p w14:paraId="404D135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tcBorders>
              <w:top w:val="nil"/>
              <w:left w:val="nil"/>
              <w:bottom w:val="single" w:sz="12" w:space="0" w:color="000000"/>
              <w:right w:val="single" w:sz="12" w:space="0" w:color="000000"/>
            </w:tcBorders>
            <w:vAlign w:val="center"/>
            <w:hideMark/>
          </w:tcPr>
          <w:p w14:paraId="67EABDD3"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noWrap/>
            <w:vAlign w:val="center"/>
            <w:hideMark/>
          </w:tcPr>
          <w:p w14:paraId="338138B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3C3FED8A" w14:textId="77777777" w:rsidTr="00D64515">
        <w:trPr>
          <w:trHeight w:val="315"/>
        </w:trPr>
        <w:tc>
          <w:tcPr>
            <w:tcW w:w="2680" w:type="dxa"/>
            <w:tcBorders>
              <w:top w:val="nil"/>
              <w:left w:val="nil"/>
              <w:bottom w:val="nil"/>
              <w:right w:val="nil"/>
            </w:tcBorders>
            <w:shd w:val="clear" w:color="auto" w:fill="auto"/>
            <w:noWrap/>
            <w:hideMark/>
          </w:tcPr>
          <w:p w14:paraId="183818E9"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983" w:type="dxa"/>
            <w:tcBorders>
              <w:top w:val="nil"/>
              <w:left w:val="nil"/>
              <w:bottom w:val="nil"/>
              <w:right w:val="nil"/>
            </w:tcBorders>
            <w:shd w:val="clear" w:color="auto" w:fill="auto"/>
            <w:noWrap/>
            <w:hideMark/>
          </w:tcPr>
          <w:p w14:paraId="3B2071FF"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tcBorders>
            <w:shd w:val="clear" w:color="auto" w:fill="auto"/>
            <w:noWrap/>
            <w:vAlign w:val="center"/>
            <w:hideMark/>
          </w:tcPr>
          <w:p w14:paraId="66C204D3"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7635ACF9"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7B88ADA2"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457A0C4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022212A9"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0439BA9B"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vAlign w:val="center"/>
            <w:hideMark/>
          </w:tcPr>
          <w:p w14:paraId="35B8806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41474D82" w14:textId="77777777" w:rsidTr="00D64515">
        <w:trPr>
          <w:trHeight w:val="1545"/>
        </w:trPr>
        <w:tc>
          <w:tcPr>
            <w:tcW w:w="2680" w:type="dxa"/>
            <w:tcBorders>
              <w:top w:val="single" w:sz="12" w:space="0" w:color="000000"/>
              <w:left w:val="single" w:sz="12" w:space="0" w:color="000000"/>
              <w:bottom w:val="single" w:sz="12" w:space="0" w:color="000000"/>
              <w:right w:val="nil"/>
            </w:tcBorders>
            <w:shd w:val="clear" w:color="auto" w:fill="auto"/>
            <w:hideMark/>
          </w:tcPr>
          <w:p w14:paraId="703295D0"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People in the health system who criticize the system or express disagreement with the system are jeopardizing their career</w:t>
            </w:r>
          </w:p>
        </w:tc>
        <w:tc>
          <w:tcPr>
            <w:tcW w:w="1983" w:type="dxa"/>
            <w:tcBorders>
              <w:top w:val="single" w:sz="12" w:space="0" w:color="000000"/>
              <w:left w:val="nil"/>
              <w:bottom w:val="single" w:sz="12" w:space="0" w:color="000000"/>
              <w:right w:val="single" w:sz="12" w:space="0" w:color="000000"/>
            </w:tcBorders>
            <w:shd w:val="clear" w:color="auto" w:fill="auto"/>
            <w:hideMark/>
          </w:tcPr>
          <w:p w14:paraId="5FAA4426"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single" w:sz="12" w:space="0" w:color="000000"/>
              <w:left w:val="nil"/>
              <w:bottom w:val="single" w:sz="12" w:space="0" w:color="000000"/>
              <w:right w:val="single" w:sz="12" w:space="0" w:color="auto"/>
            </w:tcBorders>
            <w:shd w:val="clear" w:color="auto" w:fill="auto"/>
            <w:noWrap/>
            <w:vAlign w:val="center"/>
            <w:hideMark/>
          </w:tcPr>
          <w:p w14:paraId="220552D4"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2.6</w:t>
            </w:r>
          </w:p>
        </w:tc>
      </w:tr>
      <w:tr w:rsidR="00A4180B" w:rsidRPr="00A4180B" w14:paraId="445DF4CF" w14:textId="77777777" w:rsidTr="00D64515">
        <w:trPr>
          <w:trHeight w:val="300"/>
        </w:trPr>
        <w:tc>
          <w:tcPr>
            <w:tcW w:w="2680" w:type="dxa"/>
            <w:tcBorders>
              <w:top w:val="single" w:sz="12" w:space="0" w:color="000000"/>
              <w:left w:val="nil"/>
              <w:bottom w:val="nil"/>
              <w:right w:val="nil"/>
            </w:tcBorders>
            <w:shd w:val="clear" w:color="auto" w:fill="auto"/>
            <w:noWrap/>
            <w:hideMark/>
          </w:tcPr>
          <w:p w14:paraId="67753A6F"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983" w:type="dxa"/>
            <w:tcBorders>
              <w:top w:val="single" w:sz="12" w:space="0" w:color="000000"/>
              <w:left w:val="nil"/>
              <w:bottom w:val="nil"/>
              <w:right w:val="nil"/>
            </w:tcBorders>
            <w:shd w:val="clear" w:color="auto" w:fill="auto"/>
            <w:noWrap/>
            <w:hideMark/>
          </w:tcPr>
          <w:p w14:paraId="174F95BC"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tcBorders>
            <w:shd w:val="clear" w:color="auto" w:fill="auto"/>
            <w:noWrap/>
            <w:vAlign w:val="center"/>
            <w:hideMark/>
          </w:tcPr>
          <w:p w14:paraId="633005DE"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394DCF70"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638576E6"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122F3D4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5647467E"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91BD9F2"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vAlign w:val="center"/>
            <w:hideMark/>
          </w:tcPr>
          <w:p w14:paraId="3C85061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0494B2EA" w14:textId="77777777" w:rsidTr="00D64515">
        <w:trPr>
          <w:trHeight w:val="300"/>
        </w:trPr>
        <w:tc>
          <w:tcPr>
            <w:tcW w:w="2680" w:type="dxa"/>
            <w:vMerge w:val="restart"/>
            <w:tcBorders>
              <w:top w:val="nil"/>
              <w:left w:val="single" w:sz="12" w:space="0" w:color="000000"/>
              <w:bottom w:val="single" w:sz="12" w:space="0" w:color="000000"/>
              <w:right w:val="nil"/>
            </w:tcBorders>
            <w:shd w:val="clear" w:color="auto" w:fill="auto"/>
            <w:hideMark/>
          </w:tcPr>
          <w:p w14:paraId="07683B13"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 xml:space="preserve">The effects of the vaccine have not been tested over a long period of time and therefore the vaccination operation in Israel is an experiment in humans. </w:t>
            </w:r>
          </w:p>
        </w:tc>
        <w:tc>
          <w:tcPr>
            <w:tcW w:w="1983" w:type="dxa"/>
            <w:tcBorders>
              <w:top w:val="nil"/>
              <w:left w:val="nil"/>
              <w:bottom w:val="nil"/>
              <w:right w:val="single" w:sz="12" w:space="0" w:color="000000"/>
            </w:tcBorders>
            <w:shd w:val="clear" w:color="auto" w:fill="auto"/>
            <w:hideMark/>
          </w:tcPr>
          <w:p w14:paraId="44AEFF93"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untrue</w:t>
            </w:r>
          </w:p>
        </w:tc>
        <w:tc>
          <w:tcPr>
            <w:tcW w:w="1050" w:type="dxa"/>
            <w:tcBorders>
              <w:top w:val="single" w:sz="12" w:space="0" w:color="000000"/>
              <w:left w:val="nil"/>
              <w:bottom w:val="nil"/>
              <w:right w:val="single" w:sz="12" w:space="0" w:color="auto"/>
            </w:tcBorders>
            <w:shd w:val="clear" w:color="auto" w:fill="auto"/>
            <w:noWrap/>
            <w:vAlign w:val="center"/>
            <w:hideMark/>
          </w:tcPr>
          <w:p w14:paraId="088F82AC"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43.5%</w:t>
            </w:r>
          </w:p>
        </w:tc>
      </w:tr>
      <w:tr w:rsidR="00A4180B" w:rsidRPr="00A4180B" w14:paraId="5F176D5E"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57A077D9"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4222AC8E"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true</w:t>
            </w:r>
          </w:p>
        </w:tc>
        <w:tc>
          <w:tcPr>
            <w:tcW w:w="1050" w:type="dxa"/>
            <w:tcBorders>
              <w:top w:val="nil"/>
              <w:left w:val="nil"/>
              <w:bottom w:val="nil"/>
              <w:right w:val="single" w:sz="12" w:space="0" w:color="auto"/>
            </w:tcBorders>
            <w:shd w:val="clear" w:color="auto" w:fill="auto"/>
            <w:noWrap/>
            <w:vAlign w:val="center"/>
            <w:hideMark/>
          </w:tcPr>
          <w:p w14:paraId="47428C91"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50.4%</w:t>
            </w:r>
          </w:p>
        </w:tc>
      </w:tr>
      <w:tr w:rsidR="00A4180B" w:rsidRPr="00A4180B" w14:paraId="4CD8F0F7"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20CB8F0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3C3BF91B"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auto"/>
            </w:tcBorders>
            <w:shd w:val="clear" w:color="auto" w:fill="auto"/>
            <w:noWrap/>
            <w:vAlign w:val="center"/>
            <w:hideMark/>
          </w:tcPr>
          <w:p w14:paraId="63D065A9"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6.1%</w:t>
            </w:r>
          </w:p>
        </w:tc>
      </w:tr>
      <w:tr w:rsidR="00A4180B" w:rsidRPr="00A4180B" w14:paraId="1D5E3415"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39A11523"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val="restart"/>
            <w:tcBorders>
              <w:top w:val="nil"/>
              <w:left w:val="nil"/>
              <w:bottom w:val="single" w:sz="12" w:space="0" w:color="000000"/>
              <w:right w:val="single" w:sz="12" w:space="0" w:color="000000"/>
            </w:tcBorders>
            <w:shd w:val="clear" w:color="auto" w:fill="auto"/>
            <w:hideMark/>
          </w:tcPr>
          <w:p w14:paraId="73B4BEA5"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auto"/>
            </w:tcBorders>
            <w:shd w:val="clear" w:color="auto" w:fill="auto"/>
            <w:noWrap/>
            <w:vAlign w:val="center"/>
            <w:hideMark/>
          </w:tcPr>
          <w:p w14:paraId="7802C576"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2013908F" w14:textId="77777777" w:rsidTr="00D64515">
        <w:trPr>
          <w:trHeight w:val="1092"/>
        </w:trPr>
        <w:tc>
          <w:tcPr>
            <w:tcW w:w="2680" w:type="dxa"/>
            <w:vMerge/>
            <w:tcBorders>
              <w:top w:val="single" w:sz="12" w:space="0" w:color="000000"/>
              <w:left w:val="single" w:sz="12" w:space="0" w:color="000000"/>
              <w:bottom w:val="single" w:sz="12" w:space="0" w:color="000000"/>
              <w:right w:val="nil"/>
            </w:tcBorders>
            <w:vAlign w:val="center"/>
            <w:hideMark/>
          </w:tcPr>
          <w:p w14:paraId="4200D8FA"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tcBorders>
              <w:top w:val="nil"/>
              <w:left w:val="nil"/>
              <w:bottom w:val="single" w:sz="12" w:space="0" w:color="000000"/>
              <w:right w:val="single" w:sz="12" w:space="0" w:color="000000"/>
            </w:tcBorders>
            <w:vAlign w:val="center"/>
            <w:hideMark/>
          </w:tcPr>
          <w:p w14:paraId="3590D65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noWrap/>
            <w:vAlign w:val="center"/>
            <w:hideMark/>
          </w:tcPr>
          <w:p w14:paraId="107CD567"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6B90D3C9" w14:textId="77777777" w:rsidTr="00D64515">
        <w:trPr>
          <w:trHeight w:val="315"/>
        </w:trPr>
        <w:tc>
          <w:tcPr>
            <w:tcW w:w="2680" w:type="dxa"/>
            <w:tcBorders>
              <w:top w:val="nil"/>
              <w:left w:val="nil"/>
              <w:bottom w:val="nil"/>
              <w:right w:val="nil"/>
            </w:tcBorders>
            <w:shd w:val="clear" w:color="auto" w:fill="auto"/>
            <w:noWrap/>
            <w:hideMark/>
          </w:tcPr>
          <w:p w14:paraId="299D840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1ADE143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p w14:paraId="54B9A957"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983" w:type="dxa"/>
            <w:tcBorders>
              <w:top w:val="nil"/>
              <w:left w:val="nil"/>
              <w:bottom w:val="nil"/>
              <w:right w:val="nil"/>
            </w:tcBorders>
            <w:shd w:val="clear" w:color="auto" w:fill="auto"/>
            <w:noWrap/>
            <w:hideMark/>
          </w:tcPr>
          <w:p w14:paraId="71A24D03"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tcBorders>
            <w:shd w:val="clear" w:color="auto" w:fill="auto"/>
            <w:noWrap/>
            <w:vAlign w:val="center"/>
            <w:hideMark/>
          </w:tcPr>
          <w:p w14:paraId="5F7D6C6F" w14:textId="77777777" w:rsidR="00A4180B" w:rsidRDefault="00A4180B" w:rsidP="00A4180B">
            <w:pPr>
              <w:bidi/>
              <w:spacing w:after="0" w:line="240" w:lineRule="auto"/>
              <w:rPr>
                <w:rFonts w:ascii="Times New Roman" w:eastAsia="Times New Roman" w:hAnsi="Times New Roman" w:cs="Times New Roman"/>
                <w:sz w:val="20"/>
                <w:szCs w:val="20"/>
                <w:rtl/>
              </w:rPr>
            </w:pPr>
          </w:p>
          <w:p w14:paraId="7F1B8A40" w14:textId="77777777" w:rsidR="008F2B39" w:rsidRDefault="008F2B39" w:rsidP="008F2B39">
            <w:pPr>
              <w:bidi/>
              <w:spacing w:after="0" w:line="240" w:lineRule="auto"/>
              <w:rPr>
                <w:rFonts w:ascii="Times New Roman" w:eastAsia="Times New Roman" w:hAnsi="Times New Roman" w:cs="Times New Roman"/>
                <w:sz w:val="20"/>
                <w:szCs w:val="20"/>
                <w:rtl/>
              </w:rPr>
            </w:pPr>
          </w:p>
          <w:p w14:paraId="61980768" w14:textId="77777777" w:rsidR="008F2B39" w:rsidRDefault="008F2B39" w:rsidP="008F2B39">
            <w:pPr>
              <w:bidi/>
              <w:spacing w:after="0" w:line="240" w:lineRule="auto"/>
              <w:rPr>
                <w:rFonts w:ascii="Times New Roman" w:eastAsia="Times New Roman" w:hAnsi="Times New Roman" w:cs="Times New Roman"/>
                <w:sz w:val="20"/>
                <w:szCs w:val="20"/>
                <w:rtl/>
              </w:rPr>
            </w:pPr>
          </w:p>
          <w:p w14:paraId="7A716732" w14:textId="5E93A7C5" w:rsidR="008F2B39" w:rsidRPr="00A4180B" w:rsidRDefault="008F2B39" w:rsidP="008F2B39">
            <w:pPr>
              <w:bidi/>
              <w:spacing w:after="0" w:line="240" w:lineRule="auto"/>
              <w:rPr>
                <w:rFonts w:ascii="Times New Roman" w:eastAsia="Times New Roman" w:hAnsi="Times New Roman" w:cs="Times New Roman"/>
                <w:sz w:val="20"/>
                <w:szCs w:val="20"/>
              </w:rPr>
            </w:pPr>
          </w:p>
        </w:tc>
      </w:tr>
      <w:tr w:rsidR="00A4180B" w:rsidRPr="00A4180B" w14:paraId="1F3C49CE"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2E19B224"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lastRenderedPageBreak/>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2AD3ED1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681B2037"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66E81643"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vAlign w:val="center"/>
            <w:hideMark/>
          </w:tcPr>
          <w:p w14:paraId="70AAEB8B"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702DDCD6" w14:textId="77777777" w:rsidTr="00D64515">
        <w:trPr>
          <w:trHeight w:val="1800"/>
        </w:trPr>
        <w:tc>
          <w:tcPr>
            <w:tcW w:w="2680" w:type="dxa"/>
            <w:tcBorders>
              <w:top w:val="nil"/>
              <w:left w:val="single" w:sz="12" w:space="0" w:color="auto"/>
              <w:bottom w:val="single" w:sz="12" w:space="0" w:color="auto"/>
              <w:right w:val="nil"/>
            </w:tcBorders>
            <w:shd w:val="clear" w:color="auto" w:fill="auto"/>
            <w:vAlign w:val="center"/>
            <w:hideMark/>
          </w:tcPr>
          <w:p w14:paraId="73AFCD65"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The effects of the vaccine have not been tested over a long period of time and therefore the vaccination operation in Israel is an experiment in humans. </w:t>
            </w:r>
          </w:p>
        </w:tc>
        <w:tc>
          <w:tcPr>
            <w:tcW w:w="1983" w:type="dxa"/>
            <w:tcBorders>
              <w:top w:val="nil"/>
              <w:left w:val="nil"/>
              <w:bottom w:val="single" w:sz="12" w:space="0" w:color="auto"/>
              <w:right w:val="single" w:sz="12" w:space="0" w:color="000000"/>
            </w:tcBorders>
            <w:shd w:val="clear" w:color="auto" w:fill="auto"/>
            <w:hideMark/>
          </w:tcPr>
          <w:p w14:paraId="3A679FB7"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nil"/>
              <w:left w:val="nil"/>
              <w:bottom w:val="single" w:sz="12" w:space="0" w:color="auto"/>
              <w:right w:val="single" w:sz="12" w:space="0" w:color="auto"/>
            </w:tcBorders>
            <w:shd w:val="clear" w:color="auto" w:fill="auto"/>
            <w:noWrap/>
            <w:vAlign w:val="center"/>
            <w:hideMark/>
          </w:tcPr>
          <w:p w14:paraId="34670B6B"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2.6</w:t>
            </w:r>
          </w:p>
        </w:tc>
      </w:tr>
      <w:tr w:rsidR="00A4180B" w:rsidRPr="00A4180B" w14:paraId="0CC98931" w14:textId="77777777" w:rsidTr="00D64515">
        <w:trPr>
          <w:trHeight w:val="300"/>
        </w:trPr>
        <w:tc>
          <w:tcPr>
            <w:tcW w:w="2680" w:type="dxa"/>
            <w:tcBorders>
              <w:top w:val="single" w:sz="12" w:space="0" w:color="auto"/>
              <w:left w:val="nil"/>
              <w:bottom w:val="nil"/>
              <w:right w:val="nil"/>
            </w:tcBorders>
            <w:shd w:val="clear" w:color="auto" w:fill="auto"/>
            <w:noWrap/>
            <w:hideMark/>
          </w:tcPr>
          <w:p w14:paraId="2A7DFD32"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983" w:type="dxa"/>
            <w:tcBorders>
              <w:top w:val="nil"/>
              <w:left w:val="nil"/>
              <w:bottom w:val="nil"/>
              <w:right w:val="nil"/>
            </w:tcBorders>
            <w:shd w:val="clear" w:color="auto" w:fill="auto"/>
            <w:noWrap/>
            <w:hideMark/>
          </w:tcPr>
          <w:p w14:paraId="3E673FF4"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auto"/>
              <w:left w:val="nil"/>
              <w:bottom w:val="nil"/>
            </w:tcBorders>
            <w:shd w:val="clear" w:color="auto" w:fill="auto"/>
            <w:noWrap/>
            <w:vAlign w:val="center"/>
            <w:hideMark/>
          </w:tcPr>
          <w:p w14:paraId="1A0D56D9"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70C6363D"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2AA0E5C8"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799C005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2F1ACCD5"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F1BAF2D"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vAlign w:val="center"/>
            <w:hideMark/>
          </w:tcPr>
          <w:p w14:paraId="641C5CA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740C860F" w14:textId="77777777" w:rsidTr="00D64515">
        <w:trPr>
          <w:trHeight w:val="780"/>
        </w:trPr>
        <w:tc>
          <w:tcPr>
            <w:tcW w:w="2680" w:type="dxa"/>
            <w:vMerge w:val="restart"/>
            <w:tcBorders>
              <w:top w:val="nil"/>
              <w:left w:val="single" w:sz="12" w:space="0" w:color="000000"/>
              <w:bottom w:val="single" w:sz="12" w:space="0" w:color="000000"/>
              <w:right w:val="nil"/>
            </w:tcBorders>
            <w:shd w:val="clear" w:color="auto" w:fill="auto"/>
            <w:hideMark/>
          </w:tcPr>
          <w:p w14:paraId="3230C545"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Young people should put off getting the vaccine until they see how it effects people worldwide. </w:t>
            </w:r>
          </w:p>
        </w:tc>
        <w:tc>
          <w:tcPr>
            <w:tcW w:w="1983" w:type="dxa"/>
            <w:tcBorders>
              <w:top w:val="nil"/>
              <w:left w:val="nil"/>
              <w:bottom w:val="nil"/>
              <w:right w:val="single" w:sz="12" w:space="0" w:color="000000"/>
            </w:tcBorders>
            <w:shd w:val="clear" w:color="auto" w:fill="auto"/>
            <w:hideMark/>
          </w:tcPr>
          <w:p w14:paraId="140CC342"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Total untrue</w:t>
            </w:r>
          </w:p>
        </w:tc>
        <w:tc>
          <w:tcPr>
            <w:tcW w:w="1050" w:type="dxa"/>
            <w:tcBorders>
              <w:top w:val="nil"/>
              <w:left w:val="nil"/>
              <w:bottom w:val="nil"/>
              <w:right w:val="single" w:sz="12" w:space="0" w:color="auto"/>
            </w:tcBorders>
            <w:shd w:val="clear" w:color="auto" w:fill="auto"/>
            <w:noWrap/>
            <w:vAlign w:val="center"/>
            <w:hideMark/>
          </w:tcPr>
          <w:p w14:paraId="48AB70A0"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54.3%</w:t>
            </w:r>
          </w:p>
        </w:tc>
      </w:tr>
      <w:tr w:rsidR="00A4180B" w:rsidRPr="00A4180B" w14:paraId="2028CE77"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1F7FE8C9"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091219E6"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true</w:t>
            </w:r>
          </w:p>
        </w:tc>
        <w:tc>
          <w:tcPr>
            <w:tcW w:w="1050" w:type="dxa"/>
            <w:tcBorders>
              <w:top w:val="nil"/>
              <w:left w:val="nil"/>
              <w:bottom w:val="nil"/>
              <w:right w:val="single" w:sz="12" w:space="0" w:color="auto"/>
            </w:tcBorders>
            <w:shd w:val="clear" w:color="auto" w:fill="auto"/>
            <w:noWrap/>
            <w:vAlign w:val="center"/>
            <w:hideMark/>
          </w:tcPr>
          <w:p w14:paraId="16784CD9"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39.2%</w:t>
            </w:r>
          </w:p>
        </w:tc>
      </w:tr>
      <w:tr w:rsidR="00A4180B" w:rsidRPr="00A4180B" w14:paraId="6373CD69"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5885767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131E4E6F"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auto"/>
            </w:tcBorders>
            <w:shd w:val="clear" w:color="auto" w:fill="auto"/>
            <w:noWrap/>
            <w:vAlign w:val="center"/>
            <w:hideMark/>
          </w:tcPr>
          <w:p w14:paraId="0CB3A955"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6.5%</w:t>
            </w:r>
          </w:p>
        </w:tc>
      </w:tr>
      <w:tr w:rsidR="00A4180B" w:rsidRPr="00A4180B" w14:paraId="0F06CDC0" w14:textId="77777777" w:rsidTr="00D64515">
        <w:trPr>
          <w:trHeight w:val="285"/>
        </w:trPr>
        <w:tc>
          <w:tcPr>
            <w:tcW w:w="2680" w:type="dxa"/>
            <w:vMerge/>
            <w:tcBorders>
              <w:top w:val="single" w:sz="12" w:space="0" w:color="000000"/>
              <w:left w:val="single" w:sz="12" w:space="0" w:color="000000"/>
              <w:bottom w:val="single" w:sz="12" w:space="0" w:color="000000"/>
              <w:right w:val="nil"/>
            </w:tcBorders>
            <w:vAlign w:val="center"/>
            <w:hideMark/>
          </w:tcPr>
          <w:p w14:paraId="6C9C237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val="restart"/>
            <w:tcBorders>
              <w:top w:val="nil"/>
              <w:left w:val="nil"/>
              <w:bottom w:val="single" w:sz="12" w:space="0" w:color="000000"/>
              <w:right w:val="single" w:sz="12" w:space="0" w:color="000000"/>
            </w:tcBorders>
            <w:shd w:val="clear" w:color="auto" w:fill="auto"/>
            <w:hideMark/>
          </w:tcPr>
          <w:p w14:paraId="3D0867EA"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auto"/>
            </w:tcBorders>
            <w:shd w:val="clear" w:color="auto" w:fill="auto"/>
            <w:noWrap/>
            <w:vAlign w:val="center"/>
            <w:hideMark/>
          </w:tcPr>
          <w:p w14:paraId="068748F7"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197AD6FE" w14:textId="77777777" w:rsidTr="00D64515">
        <w:trPr>
          <w:trHeight w:val="300"/>
        </w:trPr>
        <w:tc>
          <w:tcPr>
            <w:tcW w:w="2680" w:type="dxa"/>
            <w:vMerge/>
            <w:tcBorders>
              <w:top w:val="single" w:sz="12" w:space="0" w:color="000000"/>
              <w:left w:val="single" w:sz="12" w:space="0" w:color="000000"/>
              <w:bottom w:val="single" w:sz="12" w:space="0" w:color="000000"/>
              <w:right w:val="nil"/>
            </w:tcBorders>
            <w:vAlign w:val="center"/>
            <w:hideMark/>
          </w:tcPr>
          <w:p w14:paraId="1310041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tcBorders>
              <w:top w:val="nil"/>
              <w:left w:val="nil"/>
              <w:bottom w:val="single" w:sz="12" w:space="0" w:color="000000"/>
              <w:right w:val="single" w:sz="12" w:space="0" w:color="000000"/>
            </w:tcBorders>
            <w:vAlign w:val="center"/>
            <w:hideMark/>
          </w:tcPr>
          <w:p w14:paraId="68788DF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noWrap/>
            <w:vAlign w:val="center"/>
            <w:hideMark/>
          </w:tcPr>
          <w:p w14:paraId="73EB0063"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0C2A5645" w14:textId="77777777" w:rsidTr="00D64515">
        <w:trPr>
          <w:trHeight w:val="315"/>
        </w:trPr>
        <w:tc>
          <w:tcPr>
            <w:tcW w:w="2680" w:type="dxa"/>
            <w:tcBorders>
              <w:top w:val="nil"/>
              <w:left w:val="nil"/>
              <w:bottom w:val="nil"/>
              <w:right w:val="nil"/>
            </w:tcBorders>
            <w:shd w:val="clear" w:color="auto" w:fill="auto"/>
            <w:noWrap/>
            <w:hideMark/>
          </w:tcPr>
          <w:p w14:paraId="1896A00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p>
        </w:tc>
        <w:tc>
          <w:tcPr>
            <w:tcW w:w="1983" w:type="dxa"/>
            <w:tcBorders>
              <w:top w:val="nil"/>
              <w:left w:val="nil"/>
              <w:bottom w:val="nil"/>
              <w:right w:val="nil"/>
            </w:tcBorders>
            <w:shd w:val="clear" w:color="auto" w:fill="auto"/>
            <w:noWrap/>
            <w:hideMark/>
          </w:tcPr>
          <w:p w14:paraId="6585C02C"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c>
          <w:tcPr>
            <w:tcW w:w="1050" w:type="dxa"/>
            <w:tcBorders>
              <w:top w:val="single" w:sz="12" w:space="0" w:color="000000"/>
              <w:left w:val="nil"/>
              <w:bottom w:val="nil"/>
            </w:tcBorders>
            <w:shd w:val="clear" w:color="auto" w:fill="auto"/>
            <w:noWrap/>
            <w:vAlign w:val="center"/>
            <w:hideMark/>
          </w:tcPr>
          <w:p w14:paraId="572A4873" w14:textId="77777777" w:rsidR="00A4180B" w:rsidRPr="00A4180B" w:rsidRDefault="00A4180B" w:rsidP="00A4180B">
            <w:pPr>
              <w:bidi/>
              <w:spacing w:after="0" w:line="240" w:lineRule="auto"/>
              <w:rPr>
                <w:rFonts w:ascii="Times New Roman" w:eastAsia="Times New Roman" w:hAnsi="Times New Roman" w:cs="Times New Roman"/>
                <w:sz w:val="20"/>
                <w:szCs w:val="20"/>
              </w:rPr>
            </w:pPr>
          </w:p>
        </w:tc>
      </w:tr>
      <w:tr w:rsidR="00A4180B" w:rsidRPr="00A4180B" w14:paraId="0170F266" w14:textId="77777777" w:rsidTr="00D64515">
        <w:trPr>
          <w:trHeight w:val="300"/>
        </w:trPr>
        <w:tc>
          <w:tcPr>
            <w:tcW w:w="4663" w:type="dxa"/>
            <w:gridSpan w:val="2"/>
            <w:vMerge w:val="restart"/>
            <w:tcBorders>
              <w:top w:val="single" w:sz="12" w:space="0" w:color="000000"/>
              <w:left w:val="single" w:sz="12" w:space="0" w:color="000000"/>
              <w:bottom w:val="nil"/>
              <w:right w:val="single" w:sz="12" w:space="0" w:color="000000"/>
            </w:tcBorders>
            <w:shd w:val="clear" w:color="auto" w:fill="auto"/>
            <w:hideMark/>
          </w:tcPr>
          <w:p w14:paraId="4F3C5D85" w14:textId="77777777" w:rsidR="00A4180B" w:rsidRPr="00A4180B" w:rsidRDefault="00A4180B" w:rsidP="00A4180B">
            <w:pPr>
              <w:bidi/>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59DCA9F5"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46C46AF5" w14:textId="77777777" w:rsidTr="00D64515">
        <w:trPr>
          <w:trHeight w:val="525"/>
        </w:trPr>
        <w:tc>
          <w:tcPr>
            <w:tcW w:w="4663" w:type="dxa"/>
            <w:gridSpan w:val="2"/>
            <w:vMerge/>
            <w:tcBorders>
              <w:top w:val="single" w:sz="12" w:space="0" w:color="000000"/>
              <w:left w:val="single" w:sz="12" w:space="0" w:color="000000"/>
              <w:bottom w:val="single" w:sz="12" w:space="0" w:color="auto"/>
              <w:right w:val="single" w:sz="12" w:space="0" w:color="000000"/>
            </w:tcBorders>
            <w:vAlign w:val="center"/>
            <w:hideMark/>
          </w:tcPr>
          <w:p w14:paraId="650FF71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single" w:sz="4" w:space="0" w:color="000000"/>
              <w:left w:val="nil"/>
              <w:bottom w:val="single" w:sz="12" w:space="0" w:color="000000"/>
              <w:right w:val="single" w:sz="12" w:space="0" w:color="auto"/>
            </w:tcBorders>
            <w:shd w:val="clear" w:color="auto" w:fill="auto"/>
            <w:vAlign w:val="center"/>
            <w:hideMark/>
          </w:tcPr>
          <w:p w14:paraId="3087048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51648510" w14:textId="77777777" w:rsidTr="00D64515">
        <w:trPr>
          <w:trHeight w:val="1035"/>
        </w:trPr>
        <w:tc>
          <w:tcPr>
            <w:tcW w:w="2680" w:type="dxa"/>
            <w:tcBorders>
              <w:top w:val="single" w:sz="12" w:space="0" w:color="auto"/>
              <w:left w:val="single" w:sz="12" w:space="0" w:color="auto"/>
              <w:bottom w:val="single" w:sz="12" w:space="0" w:color="auto"/>
              <w:right w:val="nil"/>
            </w:tcBorders>
            <w:shd w:val="clear" w:color="auto" w:fill="auto"/>
            <w:vAlign w:val="center"/>
            <w:hideMark/>
          </w:tcPr>
          <w:p w14:paraId="78480547"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Young people should put off getting the vaccine until they see how it effects people worldwide.</w:t>
            </w:r>
          </w:p>
        </w:tc>
        <w:tc>
          <w:tcPr>
            <w:tcW w:w="1983" w:type="dxa"/>
            <w:tcBorders>
              <w:top w:val="single" w:sz="12" w:space="0" w:color="auto"/>
              <w:left w:val="nil"/>
              <w:bottom w:val="single" w:sz="12" w:space="0" w:color="auto"/>
              <w:right w:val="single" w:sz="12" w:space="0" w:color="000000"/>
            </w:tcBorders>
            <w:shd w:val="clear" w:color="auto" w:fill="auto"/>
            <w:hideMark/>
          </w:tcPr>
          <w:p w14:paraId="7DFF718C"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single" w:sz="12" w:space="0" w:color="000000"/>
              <w:left w:val="nil"/>
              <w:bottom w:val="single" w:sz="12" w:space="0" w:color="000000"/>
              <w:right w:val="single" w:sz="12" w:space="0" w:color="auto"/>
            </w:tcBorders>
            <w:shd w:val="clear" w:color="auto" w:fill="auto"/>
            <w:noWrap/>
            <w:vAlign w:val="center"/>
            <w:hideMark/>
          </w:tcPr>
          <w:p w14:paraId="4BB3F255"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2.3</w:t>
            </w:r>
          </w:p>
        </w:tc>
      </w:tr>
    </w:tbl>
    <w:p w14:paraId="002A0332" w14:textId="77777777" w:rsidR="00D64515" w:rsidRDefault="00D64515"/>
    <w:p w14:paraId="66C950F4" w14:textId="77777777" w:rsidR="00D64515" w:rsidRDefault="00D64515"/>
    <w:p w14:paraId="54339EE5" w14:textId="77777777" w:rsidR="00D64515" w:rsidRDefault="00D64515"/>
    <w:p w14:paraId="61EF658D" w14:textId="3E9502F8" w:rsidR="00D64515" w:rsidRDefault="00D64515">
      <w:pPr>
        <w:rPr>
          <w:rtl/>
        </w:rPr>
      </w:pPr>
    </w:p>
    <w:p w14:paraId="759FBBC2" w14:textId="0BF2EF40" w:rsidR="00D64515" w:rsidRDefault="00D64515">
      <w:pPr>
        <w:rPr>
          <w:rtl/>
        </w:rPr>
      </w:pPr>
    </w:p>
    <w:p w14:paraId="01D121C7" w14:textId="4F097342" w:rsidR="00D64515" w:rsidRDefault="00D64515">
      <w:pPr>
        <w:rPr>
          <w:rtl/>
        </w:rPr>
      </w:pPr>
    </w:p>
    <w:p w14:paraId="38978C03" w14:textId="28E32230" w:rsidR="00D64515" w:rsidRDefault="00D64515">
      <w:pPr>
        <w:rPr>
          <w:rtl/>
        </w:rPr>
      </w:pPr>
    </w:p>
    <w:p w14:paraId="2CA34FC6" w14:textId="10382B96" w:rsidR="00D64515" w:rsidRDefault="00D64515">
      <w:pPr>
        <w:rPr>
          <w:rtl/>
        </w:rPr>
      </w:pPr>
    </w:p>
    <w:p w14:paraId="55ECC600" w14:textId="7774C3CA" w:rsidR="00D64515" w:rsidRDefault="00D64515">
      <w:pPr>
        <w:rPr>
          <w:rtl/>
        </w:rPr>
      </w:pPr>
    </w:p>
    <w:p w14:paraId="55881BC3" w14:textId="619DD996" w:rsidR="00D64515" w:rsidRDefault="00D64515">
      <w:pPr>
        <w:rPr>
          <w:rtl/>
        </w:rPr>
      </w:pPr>
    </w:p>
    <w:p w14:paraId="7FB12FD9" w14:textId="77777777" w:rsidR="00D64515" w:rsidRDefault="00D64515"/>
    <w:tbl>
      <w:tblPr>
        <w:tblW w:w="5713" w:type="dxa"/>
        <w:tblLook w:val="04A0" w:firstRow="1" w:lastRow="0" w:firstColumn="1" w:lastColumn="0" w:noHBand="0" w:noVBand="1"/>
      </w:tblPr>
      <w:tblGrid>
        <w:gridCol w:w="2680"/>
        <w:gridCol w:w="1983"/>
        <w:gridCol w:w="1050"/>
      </w:tblGrid>
      <w:tr w:rsidR="00A4180B" w:rsidRPr="00A4180B" w14:paraId="7376B5CD"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3D0C4C28" w14:textId="77777777" w:rsidR="00A4180B" w:rsidRPr="00A4180B" w:rsidRDefault="00A4180B" w:rsidP="00A4180B">
            <w:pPr>
              <w:bidi/>
              <w:spacing w:after="0" w:line="240" w:lineRule="auto"/>
              <w:rPr>
                <w:rFonts w:ascii="Arial" w:eastAsia="Times New Roman" w:hAnsi="Arial" w:cs="Arial" w:hint="cs"/>
                <w:b/>
                <w:bCs/>
                <w:color w:val="000000"/>
                <w:sz w:val="20"/>
                <w:szCs w:val="20"/>
                <w:rtl/>
              </w:rPr>
            </w:pPr>
            <w:r w:rsidRPr="00A4180B">
              <w:rPr>
                <w:rFonts w:ascii="Arial" w:eastAsia="Times New Roman" w:hAnsi="Arial" w:cs="Arial"/>
                <w:b/>
                <w:bCs/>
                <w:color w:val="000000"/>
                <w:sz w:val="20"/>
                <w:szCs w:val="20"/>
                <w:rtl/>
              </w:rPr>
              <w:lastRenderedPageBreak/>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1BD27246"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6DC2DACB"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2C297987"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vAlign w:val="center"/>
            <w:hideMark/>
          </w:tcPr>
          <w:p w14:paraId="4E27F3DA"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0220A6A2" w14:textId="77777777" w:rsidTr="00D64515">
        <w:trPr>
          <w:trHeight w:val="300"/>
        </w:trPr>
        <w:tc>
          <w:tcPr>
            <w:tcW w:w="2680" w:type="dxa"/>
            <w:vMerge w:val="restart"/>
            <w:tcBorders>
              <w:top w:val="nil"/>
              <w:left w:val="single" w:sz="12" w:space="0" w:color="000000"/>
              <w:bottom w:val="single" w:sz="12" w:space="0" w:color="000000"/>
              <w:right w:val="nil"/>
            </w:tcBorders>
            <w:shd w:val="clear" w:color="auto" w:fill="auto"/>
            <w:hideMark/>
          </w:tcPr>
          <w:p w14:paraId="67508D76"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In your opinion what are the methods through which the Prime Minister’s Office and the Ministry of Health are communicating the COVID-19 crisis to the public (you may choose more than one answer)? </w:t>
            </w:r>
          </w:p>
        </w:tc>
        <w:tc>
          <w:tcPr>
            <w:tcW w:w="1983" w:type="dxa"/>
            <w:tcBorders>
              <w:top w:val="nil"/>
              <w:left w:val="nil"/>
              <w:bottom w:val="nil"/>
              <w:right w:val="single" w:sz="12" w:space="0" w:color="000000"/>
            </w:tcBorders>
            <w:shd w:val="clear" w:color="auto" w:fill="auto"/>
            <w:hideMark/>
          </w:tcPr>
          <w:p w14:paraId="184FE17B"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Intimidation methods</w:t>
            </w:r>
          </w:p>
        </w:tc>
        <w:tc>
          <w:tcPr>
            <w:tcW w:w="1050" w:type="dxa"/>
            <w:tcBorders>
              <w:top w:val="nil"/>
              <w:left w:val="nil"/>
              <w:bottom w:val="nil"/>
              <w:right w:val="single" w:sz="12" w:space="0" w:color="auto"/>
            </w:tcBorders>
            <w:shd w:val="clear" w:color="auto" w:fill="auto"/>
            <w:noWrap/>
            <w:vAlign w:val="center"/>
            <w:hideMark/>
          </w:tcPr>
          <w:p w14:paraId="4B89D797"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53.2%</w:t>
            </w:r>
          </w:p>
        </w:tc>
      </w:tr>
      <w:tr w:rsidR="00A4180B" w:rsidRPr="00A4180B" w14:paraId="15D9BCB6" w14:textId="77777777" w:rsidTr="00D64515">
        <w:trPr>
          <w:trHeight w:val="765"/>
        </w:trPr>
        <w:tc>
          <w:tcPr>
            <w:tcW w:w="2680" w:type="dxa"/>
            <w:vMerge/>
            <w:tcBorders>
              <w:top w:val="nil"/>
              <w:left w:val="single" w:sz="12" w:space="0" w:color="000000"/>
              <w:bottom w:val="single" w:sz="12" w:space="0" w:color="000000"/>
              <w:right w:val="nil"/>
            </w:tcBorders>
            <w:vAlign w:val="center"/>
            <w:hideMark/>
          </w:tcPr>
          <w:p w14:paraId="39A5421C"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13E5FAED"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Methods of encouraging social solidarity</w:t>
            </w:r>
          </w:p>
        </w:tc>
        <w:tc>
          <w:tcPr>
            <w:tcW w:w="1050" w:type="dxa"/>
            <w:tcBorders>
              <w:top w:val="nil"/>
              <w:left w:val="nil"/>
              <w:bottom w:val="nil"/>
              <w:right w:val="single" w:sz="12" w:space="0" w:color="auto"/>
            </w:tcBorders>
            <w:shd w:val="clear" w:color="auto" w:fill="auto"/>
            <w:noWrap/>
            <w:vAlign w:val="center"/>
            <w:hideMark/>
          </w:tcPr>
          <w:p w14:paraId="78D81CE7"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33.3%</w:t>
            </w:r>
          </w:p>
        </w:tc>
      </w:tr>
      <w:tr w:rsidR="00A4180B" w:rsidRPr="00A4180B" w14:paraId="305E33F5" w14:textId="77777777" w:rsidTr="00D64515">
        <w:trPr>
          <w:trHeight w:val="1275"/>
        </w:trPr>
        <w:tc>
          <w:tcPr>
            <w:tcW w:w="2680" w:type="dxa"/>
            <w:vMerge/>
            <w:tcBorders>
              <w:top w:val="nil"/>
              <w:left w:val="single" w:sz="12" w:space="0" w:color="000000"/>
              <w:bottom w:val="single" w:sz="12" w:space="0" w:color="000000"/>
              <w:right w:val="nil"/>
            </w:tcBorders>
            <w:vAlign w:val="center"/>
            <w:hideMark/>
          </w:tcPr>
          <w:p w14:paraId="5D29501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right w:val="single" w:sz="12" w:space="0" w:color="000000"/>
            </w:tcBorders>
            <w:shd w:val="clear" w:color="auto" w:fill="auto"/>
            <w:hideMark/>
          </w:tcPr>
          <w:p w14:paraId="14F217CA"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Methods of providing complete transparency of the information about the COVID-19 crisis</w:t>
            </w:r>
          </w:p>
        </w:tc>
        <w:tc>
          <w:tcPr>
            <w:tcW w:w="1050" w:type="dxa"/>
            <w:tcBorders>
              <w:top w:val="nil"/>
              <w:left w:val="nil"/>
              <w:right w:val="single" w:sz="12" w:space="0" w:color="auto"/>
            </w:tcBorders>
            <w:shd w:val="clear" w:color="auto" w:fill="auto"/>
            <w:noWrap/>
            <w:vAlign w:val="center"/>
            <w:hideMark/>
          </w:tcPr>
          <w:p w14:paraId="268751EA"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24.2%</w:t>
            </w:r>
          </w:p>
        </w:tc>
      </w:tr>
      <w:tr w:rsidR="00A4180B" w:rsidRPr="00A4180B" w14:paraId="6B5F5C1B" w14:textId="77777777" w:rsidTr="00D64515">
        <w:trPr>
          <w:trHeight w:val="1290"/>
        </w:trPr>
        <w:tc>
          <w:tcPr>
            <w:tcW w:w="2680" w:type="dxa"/>
            <w:vMerge/>
            <w:tcBorders>
              <w:top w:val="nil"/>
              <w:left w:val="single" w:sz="12" w:space="0" w:color="000000"/>
              <w:bottom w:val="single" w:sz="12" w:space="0" w:color="000000"/>
              <w:right w:val="nil"/>
            </w:tcBorders>
            <w:vAlign w:val="center"/>
            <w:hideMark/>
          </w:tcPr>
          <w:p w14:paraId="28FC0F74"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left w:val="nil"/>
              <w:bottom w:val="nil"/>
              <w:right w:val="single" w:sz="12" w:space="0" w:color="000000"/>
            </w:tcBorders>
            <w:shd w:val="clear" w:color="auto" w:fill="auto"/>
            <w:hideMark/>
          </w:tcPr>
          <w:p w14:paraId="68E9999F"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Methods that originate from understanding the public sentiment (empathy)</w:t>
            </w:r>
          </w:p>
        </w:tc>
        <w:tc>
          <w:tcPr>
            <w:tcW w:w="1050" w:type="dxa"/>
            <w:tcBorders>
              <w:left w:val="nil"/>
              <w:bottom w:val="nil"/>
              <w:right w:val="single" w:sz="12" w:space="0" w:color="auto"/>
            </w:tcBorders>
            <w:shd w:val="clear" w:color="auto" w:fill="auto"/>
            <w:noWrap/>
            <w:vAlign w:val="center"/>
            <w:hideMark/>
          </w:tcPr>
          <w:p w14:paraId="64B769B6"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19.4%</w:t>
            </w:r>
          </w:p>
        </w:tc>
      </w:tr>
      <w:tr w:rsidR="00A4180B" w:rsidRPr="00A4180B" w14:paraId="1D648CA1" w14:textId="77777777" w:rsidTr="00D64515">
        <w:trPr>
          <w:trHeight w:val="285"/>
        </w:trPr>
        <w:tc>
          <w:tcPr>
            <w:tcW w:w="2680" w:type="dxa"/>
            <w:vMerge/>
            <w:tcBorders>
              <w:top w:val="nil"/>
              <w:left w:val="single" w:sz="12" w:space="0" w:color="000000"/>
              <w:bottom w:val="single" w:sz="12" w:space="0" w:color="000000"/>
              <w:right w:val="nil"/>
            </w:tcBorders>
            <w:vAlign w:val="center"/>
            <w:hideMark/>
          </w:tcPr>
          <w:p w14:paraId="445D74B7"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50536287"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I </w:t>
            </w:r>
            <w:proofErr w:type="gramStart"/>
            <w:r w:rsidRPr="00A4180B">
              <w:rPr>
                <w:rFonts w:ascii="Arial" w:eastAsia="Times New Roman" w:hAnsi="Arial" w:cs="Arial"/>
                <w:b/>
                <w:bCs/>
                <w:color w:val="000000"/>
                <w:sz w:val="20"/>
                <w:szCs w:val="20"/>
              </w:rPr>
              <w:t>don't</w:t>
            </w:r>
            <w:proofErr w:type="gramEnd"/>
            <w:r w:rsidRPr="00A4180B">
              <w:rPr>
                <w:rFonts w:ascii="Arial" w:eastAsia="Times New Roman" w:hAnsi="Arial" w:cs="Arial"/>
                <w:b/>
                <w:bCs/>
                <w:color w:val="000000"/>
                <w:sz w:val="20"/>
                <w:szCs w:val="20"/>
              </w:rPr>
              <w:t xml:space="preserve"> know</w:t>
            </w:r>
          </w:p>
        </w:tc>
        <w:tc>
          <w:tcPr>
            <w:tcW w:w="1050" w:type="dxa"/>
            <w:tcBorders>
              <w:top w:val="nil"/>
              <w:left w:val="nil"/>
              <w:bottom w:val="nil"/>
              <w:right w:val="single" w:sz="12" w:space="0" w:color="auto"/>
            </w:tcBorders>
            <w:shd w:val="clear" w:color="auto" w:fill="auto"/>
            <w:noWrap/>
            <w:vAlign w:val="center"/>
            <w:hideMark/>
          </w:tcPr>
          <w:p w14:paraId="29F7AAEA"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11.1%</w:t>
            </w:r>
          </w:p>
        </w:tc>
      </w:tr>
      <w:tr w:rsidR="00A4180B" w:rsidRPr="00A4180B" w14:paraId="5E86FA30" w14:textId="77777777" w:rsidTr="00D64515">
        <w:trPr>
          <w:trHeight w:val="285"/>
        </w:trPr>
        <w:tc>
          <w:tcPr>
            <w:tcW w:w="2680" w:type="dxa"/>
            <w:vMerge/>
            <w:tcBorders>
              <w:top w:val="nil"/>
              <w:left w:val="single" w:sz="12" w:space="0" w:color="000000"/>
              <w:bottom w:val="single" w:sz="12" w:space="0" w:color="000000"/>
              <w:right w:val="nil"/>
            </w:tcBorders>
            <w:vAlign w:val="center"/>
            <w:hideMark/>
          </w:tcPr>
          <w:p w14:paraId="3573CA1D"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val="restart"/>
            <w:tcBorders>
              <w:top w:val="nil"/>
              <w:left w:val="nil"/>
              <w:bottom w:val="single" w:sz="12" w:space="0" w:color="000000"/>
              <w:right w:val="single" w:sz="12" w:space="0" w:color="000000"/>
            </w:tcBorders>
            <w:shd w:val="clear" w:color="auto" w:fill="auto"/>
            <w:hideMark/>
          </w:tcPr>
          <w:p w14:paraId="361D9B45"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auto"/>
            </w:tcBorders>
            <w:shd w:val="clear" w:color="auto" w:fill="auto"/>
            <w:noWrap/>
            <w:vAlign w:val="center"/>
            <w:hideMark/>
          </w:tcPr>
          <w:p w14:paraId="28DA6CA7"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141.2%</w:t>
            </w:r>
          </w:p>
        </w:tc>
      </w:tr>
      <w:tr w:rsidR="00A4180B" w:rsidRPr="00A4180B" w14:paraId="4E9C73B3" w14:textId="77777777" w:rsidTr="00D64515">
        <w:trPr>
          <w:trHeight w:val="300"/>
        </w:trPr>
        <w:tc>
          <w:tcPr>
            <w:tcW w:w="2680" w:type="dxa"/>
            <w:vMerge/>
            <w:tcBorders>
              <w:top w:val="nil"/>
              <w:left w:val="single" w:sz="12" w:space="0" w:color="000000"/>
              <w:bottom w:val="single" w:sz="12" w:space="0" w:color="000000"/>
              <w:right w:val="nil"/>
            </w:tcBorders>
            <w:vAlign w:val="center"/>
            <w:hideMark/>
          </w:tcPr>
          <w:p w14:paraId="7B38F420"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tcBorders>
              <w:top w:val="nil"/>
              <w:left w:val="nil"/>
              <w:bottom w:val="single" w:sz="12" w:space="0" w:color="000000"/>
              <w:right w:val="single" w:sz="12" w:space="0" w:color="000000"/>
            </w:tcBorders>
            <w:vAlign w:val="center"/>
            <w:hideMark/>
          </w:tcPr>
          <w:p w14:paraId="52FA770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noWrap/>
            <w:vAlign w:val="center"/>
            <w:hideMark/>
          </w:tcPr>
          <w:p w14:paraId="6DB4DD58"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410F2617" w14:textId="77777777" w:rsidTr="00D64515">
        <w:trPr>
          <w:trHeight w:val="315"/>
        </w:trPr>
        <w:tc>
          <w:tcPr>
            <w:tcW w:w="2680" w:type="dxa"/>
            <w:tcBorders>
              <w:top w:val="nil"/>
              <w:left w:val="nil"/>
              <w:bottom w:val="nil"/>
              <w:right w:val="nil"/>
            </w:tcBorders>
            <w:shd w:val="clear" w:color="auto" w:fill="auto"/>
            <w:noWrap/>
            <w:hideMark/>
          </w:tcPr>
          <w:p w14:paraId="630F883F" w14:textId="77777777" w:rsidR="00A4180B" w:rsidRPr="00A4180B" w:rsidRDefault="00A4180B" w:rsidP="00A4180B">
            <w:pPr>
              <w:bidi/>
              <w:spacing w:after="0" w:line="240" w:lineRule="auto"/>
              <w:jc w:val="center"/>
              <w:rPr>
                <w:rFonts w:ascii="Arial" w:eastAsia="Times New Roman" w:hAnsi="Arial" w:cs="Arial"/>
                <w:color w:val="000000"/>
                <w:sz w:val="12"/>
                <w:szCs w:val="12"/>
                <w:rtl/>
              </w:rPr>
            </w:pPr>
          </w:p>
        </w:tc>
        <w:tc>
          <w:tcPr>
            <w:tcW w:w="1983" w:type="dxa"/>
            <w:tcBorders>
              <w:top w:val="nil"/>
              <w:left w:val="nil"/>
              <w:bottom w:val="nil"/>
              <w:right w:val="nil"/>
            </w:tcBorders>
            <w:shd w:val="clear" w:color="auto" w:fill="auto"/>
            <w:noWrap/>
            <w:hideMark/>
          </w:tcPr>
          <w:p w14:paraId="65EABA24" w14:textId="77777777" w:rsidR="00A4180B" w:rsidRPr="00A4180B" w:rsidRDefault="00A4180B" w:rsidP="00A4180B">
            <w:pPr>
              <w:bidi/>
              <w:spacing w:after="0" w:line="240" w:lineRule="auto"/>
              <w:rPr>
                <w:rFonts w:ascii="Times New Roman" w:eastAsia="Times New Roman" w:hAnsi="Times New Roman" w:cs="Times New Roman"/>
                <w:sz w:val="12"/>
                <w:szCs w:val="12"/>
              </w:rPr>
            </w:pPr>
          </w:p>
        </w:tc>
        <w:tc>
          <w:tcPr>
            <w:tcW w:w="1050" w:type="dxa"/>
            <w:tcBorders>
              <w:top w:val="single" w:sz="12" w:space="0" w:color="000000"/>
              <w:left w:val="nil"/>
              <w:bottom w:val="nil"/>
            </w:tcBorders>
            <w:shd w:val="clear" w:color="auto" w:fill="auto"/>
            <w:noWrap/>
            <w:vAlign w:val="center"/>
            <w:hideMark/>
          </w:tcPr>
          <w:p w14:paraId="78F3EE70" w14:textId="77777777" w:rsidR="00A4180B" w:rsidRPr="00A4180B" w:rsidRDefault="00A4180B" w:rsidP="00A4180B">
            <w:pPr>
              <w:bidi/>
              <w:spacing w:after="0" w:line="240" w:lineRule="auto"/>
              <w:rPr>
                <w:rFonts w:ascii="Times New Roman" w:eastAsia="Times New Roman" w:hAnsi="Times New Roman" w:cs="Times New Roman"/>
                <w:sz w:val="12"/>
                <w:szCs w:val="12"/>
              </w:rPr>
            </w:pPr>
          </w:p>
        </w:tc>
      </w:tr>
      <w:tr w:rsidR="00A4180B" w:rsidRPr="00A4180B" w14:paraId="46DBE316" w14:textId="77777777" w:rsidTr="00D64515">
        <w:trPr>
          <w:trHeight w:val="300"/>
        </w:trPr>
        <w:tc>
          <w:tcPr>
            <w:tcW w:w="466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hideMark/>
          </w:tcPr>
          <w:p w14:paraId="7D350D4E"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774C581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16E803D6"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CA3AB84"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vAlign w:val="center"/>
            <w:hideMark/>
          </w:tcPr>
          <w:p w14:paraId="2DF7CFB4"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4708360F" w14:textId="77777777" w:rsidTr="00D64515">
        <w:trPr>
          <w:trHeight w:val="525"/>
        </w:trPr>
        <w:tc>
          <w:tcPr>
            <w:tcW w:w="2680" w:type="dxa"/>
            <w:vMerge w:val="restart"/>
            <w:tcBorders>
              <w:top w:val="nil"/>
              <w:left w:val="single" w:sz="12" w:space="0" w:color="000000"/>
              <w:bottom w:val="single" w:sz="12" w:space="0" w:color="000000"/>
              <w:right w:val="nil"/>
            </w:tcBorders>
            <w:shd w:val="clear" w:color="auto" w:fill="auto"/>
            <w:hideMark/>
          </w:tcPr>
          <w:p w14:paraId="5DE7DB3E"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Should the restrictions on meeting elderly people have been imposed or should each elderly person been allowed to decide for themselves </w:t>
            </w:r>
            <w:proofErr w:type="gramStart"/>
            <w:r w:rsidRPr="00A4180B">
              <w:rPr>
                <w:rFonts w:ascii="Arial" w:eastAsia="Times New Roman" w:hAnsi="Arial" w:cs="Arial"/>
                <w:b/>
                <w:bCs/>
                <w:color w:val="000000"/>
                <w:sz w:val="20"/>
                <w:szCs w:val="20"/>
              </w:rPr>
              <w:t>whether or not</w:t>
            </w:r>
            <w:proofErr w:type="gramEnd"/>
            <w:r w:rsidRPr="00A4180B">
              <w:rPr>
                <w:rFonts w:ascii="Arial" w:eastAsia="Times New Roman" w:hAnsi="Arial" w:cs="Arial"/>
                <w:b/>
                <w:bCs/>
                <w:color w:val="000000"/>
                <w:sz w:val="20"/>
                <w:szCs w:val="20"/>
              </w:rPr>
              <w:t xml:space="preserve"> they want to meet family members? </w:t>
            </w:r>
          </w:p>
        </w:tc>
        <w:tc>
          <w:tcPr>
            <w:tcW w:w="1983" w:type="dxa"/>
            <w:tcBorders>
              <w:top w:val="nil"/>
              <w:left w:val="nil"/>
              <w:bottom w:val="nil"/>
              <w:right w:val="single" w:sz="12" w:space="0" w:color="000000"/>
            </w:tcBorders>
            <w:shd w:val="clear" w:color="auto" w:fill="auto"/>
            <w:hideMark/>
          </w:tcPr>
          <w:p w14:paraId="22D2C3B3"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 xml:space="preserve">Total should have been prohibited </w:t>
            </w:r>
          </w:p>
        </w:tc>
        <w:tc>
          <w:tcPr>
            <w:tcW w:w="1050" w:type="dxa"/>
            <w:tcBorders>
              <w:top w:val="nil"/>
              <w:left w:val="nil"/>
              <w:bottom w:val="nil"/>
              <w:right w:val="single" w:sz="12" w:space="0" w:color="auto"/>
            </w:tcBorders>
            <w:shd w:val="clear" w:color="auto" w:fill="auto"/>
            <w:noWrap/>
            <w:vAlign w:val="center"/>
            <w:hideMark/>
          </w:tcPr>
          <w:p w14:paraId="0AAA6C44"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54.3%</w:t>
            </w:r>
          </w:p>
        </w:tc>
      </w:tr>
      <w:tr w:rsidR="00A4180B" w:rsidRPr="00A4180B" w14:paraId="5F1EBDFF" w14:textId="77777777" w:rsidTr="00D64515">
        <w:trPr>
          <w:trHeight w:val="510"/>
        </w:trPr>
        <w:tc>
          <w:tcPr>
            <w:tcW w:w="2680" w:type="dxa"/>
            <w:vMerge/>
            <w:tcBorders>
              <w:top w:val="nil"/>
              <w:left w:val="single" w:sz="12" w:space="0" w:color="000000"/>
              <w:bottom w:val="single" w:sz="12" w:space="0" w:color="000000"/>
              <w:right w:val="nil"/>
            </w:tcBorders>
            <w:vAlign w:val="center"/>
            <w:hideMark/>
          </w:tcPr>
          <w:p w14:paraId="210EB09F"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4B9A8F10"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 should have been allowed</w:t>
            </w:r>
          </w:p>
        </w:tc>
        <w:tc>
          <w:tcPr>
            <w:tcW w:w="1050" w:type="dxa"/>
            <w:tcBorders>
              <w:top w:val="nil"/>
              <w:left w:val="nil"/>
              <w:bottom w:val="nil"/>
              <w:right w:val="single" w:sz="12" w:space="0" w:color="auto"/>
            </w:tcBorders>
            <w:shd w:val="clear" w:color="auto" w:fill="auto"/>
            <w:noWrap/>
            <w:vAlign w:val="center"/>
            <w:hideMark/>
          </w:tcPr>
          <w:p w14:paraId="036F47B6"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41.6%</w:t>
            </w:r>
          </w:p>
        </w:tc>
      </w:tr>
      <w:tr w:rsidR="00A4180B" w:rsidRPr="00A4180B" w14:paraId="0141EE53" w14:textId="77777777" w:rsidTr="00D64515">
        <w:trPr>
          <w:trHeight w:val="285"/>
        </w:trPr>
        <w:tc>
          <w:tcPr>
            <w:tcW w:w="2680" w:type="dxa"/>
            <w:vMerge/>
            <w:tcBorders>
              <w:top w:val="nil"/>
              <w:left w:val="single" w:sz="12" w:space="0" w:color="000000"/>
              <w:bottom w:val="single" w:sz="12" w:space="0" w:color="000000"/>
              <w:right w:val="nil"/>
            </w:tcBorders>
            <w:vAlign w:val="center"/>
            <w:hideMark/>
          </w:tcPr>
          <w:p w14:paraId="396BD846"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tcBorders>
              <w:top w:val="nil"/>
              <w:left w:val="nil"/>
              <w:bottom w:val="nil"/>
              <w:right w:val="single" w:sz="12" w:space="0" w:color="000000"/>
            </w:tcBorders>
            <w:shd w:val="clear" w:color="auto" w:fill="auto"/>
            <w:hideMark/>
          </w:tcPr>
          <w:p w14:paraId="7954B9D6"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No opinion</w:t>
            </w:r>
          </w:p>
        </w:tc>
        <w:tc>
          <w:tcPr>
            <w:tcW w:w="1050" w:type="dxa"/>
            <w:tcBorders>
              <w:top w:val="nil"/>
              <w:left w:val="nil"/>
              <w:bottom w:val="nil"/>
              <w:right w:val="single" w:sz="12" w:space="0" w:color="auto"/>
            </w:tcBorders>
            <w:shd w:val="clear" w:color="auto" w:fill="auto"/>
            <w:noWrap/>
            <w:vAlign w:val="center"/>
            <w:hideMark/>
          </w:tcPr>
          <w:p w14:paraId="426A40BA"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4.0%</w:t>
            </w:r>
          </w:p>
        </w:tc>
      </w:tr>
      <w:tr w:rsidR="00A4180B" w:rsidRPr="00A4180B" w14:paraId="18E57606" w14:textId="77777777" w:rsidTr="00D64515">
        <w:trPr>
          <w:trHeight w:val="285"/>
        </w:trPr>
        <w:tc>
          <w:tcPr>
            <w:tcW w:w="2680" w:type="dxa"/>
            <w:vMerge/>
            <w:tcBorders>
              <w:top w:val="nil"/>
              <w:left w:val="single" w:sz="12" w:space="0" w:color="000000"/>
              <w:bottom w:val="single" w:sz="12" w:space="0" w:color="000000"/>
              <w:right w:val="nil"/>
            </w:tcBorders>
            <w:vAlign w:val="center"/>
            <w:hideMark/>
          </w:tcPr>
          <w:p w14:paraId="596095F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val="restart"/>
            <w:tcBorders>
              <w:top w:val="nil"/>
              <w:left w:val="nil"/>
              <w:bottom w:val="single" w:sz="12" w:space="0" w:color="000000"/>
              <w:right w:val="single" w:sz="12" w:space="0" w:color="000000"/>
            </w:tcBorders>
            <w:shd w:val="clear" w:color="auto" w:fill="auto"/>
            <w:hideMark/>
          </w:tcPr>
          <w:p w14:paraId="6965AD7F"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Total</w:t>
            </w:r>
          </w:p>
        </w:tc>
        <w:tc>
          <w:tcPr>
            <w:tcW w:w="1050" w:type="dxa"/>
            <w:tcBorders>
              <w:top w:val="nil"/>
              <w:left w:val="nil"/>
              <w:bottom w:val="nil"/>
              <w:right w:val="single" w:sz="12" w:space="0" w:color="auto"/>
            </w:tcBorders>
            <w:shd w:val="clear" w:color="auto" w:fill="auto"/>
            <w:noWrap/>
            <w:vAlign w:val="center"/>
            <w:hideMark/>
          </w:tcPr>
          <w:p w14:paraId="7CBDD01A" w14:textId="77777777" w:rsidR="00A4180B" w:rsidRPr="00A4180B" w:rsidRDefault="00A4180B" w:rsidP="00A4180B">
            <w:pPr>
              <w:bidi/>
              <w:spacing w:after="0" w:line="240" w:lineRule="auto"/>
              <w:jc w:val="center"/>
              <w:rPr>
                <w:rFonts w:ascii="Arial" w:eastAsia="Times New Roman" w:hAnsi="Arial" w:cs="Arial"/>
                <w:color w:val="000000"/>
                <w:sz w:val="20"/>
                <w:szCs w:val="20"/>
              </w:rPr>
            </w:pPr>
            <w:r w:rsidRPr="00A4180B">
              <w:rPr>
                <w:rFonts w:ascii="Arial" w:eastAsia="Times New Roman" w:hAnsi="Arial" w:cs="Arial"/>
                <w:color w:val="000000"/>
                <w:sz w:val="20"/>
                <w:szCs w:val="20"/>
                <w:rtl/>
              </w:rPr>
              <w:t>100.0%</w:t>
            </w:r>
          </w:p>
        </w:tc>
      </w:tr>
      <w:tr w:rsidR="00A4180B" w:rsidRPr="00A4180B" w14:paraId="7EE35A23" w14:textId="77777777" w:rsidTr="00D64515">
        <w:trPr>
          <w:trHeight w:val="300"/>
        </w:trPr>
        <w:tc>
          <w:tcPr>
            <w:tcW w:w="2680" w:type="dxa"/>
            <w:vMerge/>
            <w:tcBorders>
              <w:top w:val="nil"/>
              <w:left w:val="single" w:sz="12" w:space="0" w:color="000000"/>
              <w:bottom w:val="single" w:sz="12" w:space="0" w:color="000000"/>
              <w:right w:val="nil"/>
            </w:tcBorders>
            <w:vAlign w:val="center"/>
            <w:hideMark/>
          </w:tcPr>
          <w:p w14:paraId="35ED9255"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983" w:type="dxa"/>
            <w:vMerge/>
            <w:tcBorders>
              <w:top w:val="nil"/>
              <w:left w:val="nil"/>
              <w:bottom w:val="single" w:sz="12" w:space="0" w:color="000000"/>
              <w:right w:val="single" w:sz="12" w:space="0" w:color="000000"/>
            </w:tcBorders>
            <w:vAlign w:val="center"/>
            <w:hideMark/>
          </w:tcPr>
          <w:p w14:paraId="76138BA9"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noWrap/>
            <w:vAlign w:val="center"/>
            <w:hideMark/>
          </w:tcPr>
          <w:p w14:paraId="66E1C8DB"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515</w:t>
            </w:r>
          </w:p>
        </w:tc>
      </w:tr>
      <w:tr w:rsidR="00A4180B" w:rsidRPr="00A4180B" w14:paraId="32C8060D" w14:textId="77777777" w:rsidTr="00D64515">
        <w:trPr>
          <w:trHeight w:val="315"/>
        </w:trPr>
        <w:tc>
          <w:tcPr>
            <w:tcW w:w="2680" w:type="dxa"/>
            <w:tcBorders>
              <w:top w:val="nil"/>
              <w:left w:val="nil"/>
              <w:bottom w:val="single" w:sz="12" w:space="0" w:color="000000"/>
              <w:right w:val="nil"/>
            </w:tcBorders>
            <w:shd w:val="clear" w:color="auto" w:fill="auto"/>
            <w:noWrap/>
            <w:hideMark/>
          </w:tcPr>
          <w:p w14:paraId="7305F616" w14:textId="77777777" w:rsidR="00A4180B" w:rsidRPr="00A4180B" w:rsidRDefault="00A4180B" w:rsidP="00A4180B">
            <w:pPr>
              <w:bidi/>
              <w:spacing w:after="0" w:line="240" w:lineRule="auto"/>
              <w:jc w:val="center"/>
              <w:rPr>
                <w:rFonts w:ascii="Arial" w:eastAsia="Times New Roman" w:hAnsi="Arial" w:cs="Arial" w:hint="cs"/>
                <w:color w:val="000000"/>
                <w:sz w:val="12"/>
                <w:szCs w:val="12"/>
                <w:rtl/>
              </w:rPr>
            </w:pPr>
          </w:p>
        </w:tc>
        <w:tc>
          <w:tcPr>
            <w:tcW w:w="1983" w:type="dxa"/>
            <w:tcBorders>
              <w:top w:val="nil"/>
              <w:left w:val="nil"/>
              <w:bottom w:val="single" w:sz="12" w:space="0" w:color="000000"/>
              <w:right w:val="nil"/>
            </w:tcBorders>
            <w:shd w:val="clear" w:color="auto" w:fill="auto"/>
            <w:noWrap/>
            <w:hideMark/>
          </w:tcPr>
          <w:p w14:paraId="46BE901F" w14:textId="77777777" w:rsidR="00A4180B" w:rsidRPr="00A4180B" w:rsidRDefault="00A4180B" w:rsidP="00A4180B">
            <w:pPr>
              <w:bidi/>
              <w:spacing w:after="0" w:line="240" w:lineRule="auto"/>
              <w:rPr>
                <w:rFonts w:ascii="Times New Roman" w:eastAsia="Times New Roman" w:hAnsi="Times New Roman" w:cs="Times New Roman" w:hint="cs"/>
                <w:sz w:val="12"/>
                <w:szCs w:val="12"/>
              </w:rPr>
            </w:pPr>
          </w:p>
        </w:tc>
        <w:tc>
          <w:tcPr>
            <w:tcW w:w="1050" w:type="dxa"/>
            <w:tcBorders>
              <w:top w:val="single" w:sz="12" w:space="0" w:color="000000"/>
              <w:left w:val="nil"/>
              <w:bottom w:val="single" w:sz="12" w:space="0" w:color="000000"/>
            </w:tcBorders>
            <w:shd w:val="clear" w:color="auto" w:fill="auto"/>
            <w:noWrap/>
            <w:vAlign w:val="center"/>
            <w:hideMark/>
          </w:tcPr>
          <w:p w14:paraId="17ABBEEB" w14:textId="77777777" w:rsidR="00A4180B" w:rsidRPr="00A4180B" w:rsidRDefault="00A4180B" w:rsidP="00A4180B">
            <w:pPr>
              <w:bidi/>
              <w:spacing w:after="0" w:line="240" w:lineRule="auto"/>
              <w:rPr>
                <w:rFonts w:ascii="Times New Roman" w:eastAsia="Times New Roman" w:hAnsi="Times New Roman" w:cs="Times New Roman"/>
                <w:sz w:val="12"/>
                <w:szCs w:val="12"/>
              </w:rPr>
            </w:pPr>
          </w:p>
        </w:tc>
      </w:tr>
      <w:tr w:rsidR="00A4180B" w:rsidRPr="00A4180B" w14:paraId="5C762138" w14:textId="77777777" w:rsidTr="00D64515">
        <w:trPr>
          <w:trHeight w:val="300"/>
        </w:trPr>
        <w:tc>
          <w:tcPr>
            <w:tcW w:w="4663" w:type="dxa"/>
            <w:gridSpan w:val="2"/>
            <w:vMerge w:val="restart"/>
            <w:tcBorders>
              <w:top w:val="single" w:sz="12" w:space="0" w:color="000000"/>
              <w:left w:val="single" w:sz="12" w:space="0" w:color="000000"/>
              <w:bottom w:val="nil"/>
              <w:right w:val="single" w:sz="12" w:space="0" w:color="000000"/>
            </w:tcBorders>
            <w:shd w:val="clear" w:color="auto" w:fill="auto"/>
            <w:hideMark/>
          </w:tcPr>
          <w:p w14:paraId="3E9D01E8" w14:textId="77777777" w:rsidR="00A4180B" w:rsidRPr="00A4180B" w:rsidRDefault="00A4180B" w:rsidP="00A4180B">
            <w:pPr>
              <w:bidi/>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tl/>
              </w:rPr>
              <w:t> </w:t>
            </w:r>
          </w:p>
        </w:tc>
        <w:tc>
          <w:tcPr>
            <w:tcW w:w="1050" w:type="dxa"/>
            <w:tcBorders>
              <w:top w:val="single" w:sz="12" w:space="0" w:color="000000"/>
              <w:left w:val="nil"/>
              <w:bottom w:val="single" w:sz="4" w:space="0" w:color="000000"/>
              <w:right w:val="single" w:sz="12" w:space="0" w:color="auto"/>
            </w:tcBorders>
            <w:shd w:val="clear" w:color="auto" w:fill="auto"/>
            <w:vAlign w:val="center"/>
            <w:hideMark/>
          </w:tcPr>
          <w:p w14:paraId="285EEB50"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tl/>
              </w:rPr>
              <w:t> </w:t>
            </w:r>
          </w:p>
        </w:tc>
      </w:tr>
      <w:tr w:rsidR="00A4180B" w:rsidRPr="00A4180B" w14:paraId="31B74926" w14:textId="77777777" w:rsidTr="00D64515">
        <w:trPr>
          <w:trHeight w:val="525"/>
        </w:trPr>
        <w:tc>
          <w:tcPr>
            <w:tcW w:w="466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3AE55449" w14:textId="77777777" w:rsidR="00A4180B" w:rsidRPr="00A4180B" w:rsidRDefault="00A4180B" w:rsidP="00A4180B">
            <w:pPr>
              <w:spacing w:after="0" w:line="240" w:lineRule="auto"/>
              <w:rPr>
                <w:rFonts w:ascii="Arial" w:eastAsia="Times New Roman" w:hAnsi="Arial" w:cs="Arial"/>
                <w:b/>
                <w:bCs/>
                <w:color w:val="000000"/>
                <w:sz w:val="20"/>
                <w:szCs w:val="20"/>
              </w:rPr>
            </w:pPr>
          </w:p>
        </w:tc>
        <w:tc>
          <w:tcPr>
            <w:tcW w:w="1050" w:type="dxa"/>
            <w:tcBorders>
              <w:top w:val="nil"/>
              <w:left w:val="nil"/>
              <w:bottom w:val="single" w:sz="12" w:space="0" w:color="000000"/>
              <w:right w:val="single" w:sz="12" w:space="0" w:color="auto"/>
            </w:tcBorders>
            <w:shd w:val="clear" w:color="auto" w:fill="auto"/>
            <w:vAlign w:val="center"/>
            <w:hideMark/>
          </w:tcPr>
          <w:p w14:paraId="0ADF406D" w14:textId="77777777" w:rsidR="00A4180B" w:rsidRPr="00A4180B" w:rsidRDefault="00A4180B" w:rsidP="00A4180B">
            <w:pPr>
              <w:bidi/>
              <w:spacing w:after="0" w:line="240" w:lineRule="auto"/>
              <w:jc w:val="center"/>
              <w:rPr>
                <w:rFonts w:ascii="Arial" w:eastAsia="Times New Roman" w:hAnsi="Arial" w:cs="Arial"/>
                <w:color w:val="000000"/>
                <w:sz w:val="20"/>
                <w:szCs w:val="20"/>
                <w:rtl/>
              </w:rPr>
            </w:pPr>
            <w:r w:rsidRPr="00A4180B">
              <w:rPr>
                <w:rFonts w:ascii="Arial" w:eastAsia="Times New Roman" w:hAnsi="Arial" w:cs="Arial"/>
                <w:color w:val="000000"/>
                <w:sz w:val="20"/>
                <w:szCs w:val="20"/>
              </w:rPr>
              <w:t>Total Sampling</w:t>
            </w:r>
          </w:p>
        </w:tc>
      </w:tr>
      <w:tr w:rsidR="00A4180B" w:rsidRPr="00A4180B" w14:paraId="6FDE7394" w14:textId="77777777" w:rsidTr="00D64515">
        <w:trPr>
          <w:trHeight w:val="2055"/>
        </w:trPr>
        <w:tc>
          <w:tcPr>
            <w:tcW w:w="2680" w:type="dxa"/>
            <w:tcBorders>
              <w:top w:val="single" w:sz="12" w:space="0" w:color="000000"/>
              <w:left w:val="single" w:sz="12" w:space="0" w:color="auto"/>
              <w:bottom w:val="single" w:sz="12" w:space="0" w:color="auto"/>
              <w:right w:val="nil"/>
            </w:tcBorders>
            <w:shd w:val="clear" w:color="auto" w:fill="auto"/>
            <w:hideMark/>
          </w:tcPr>
          <w:p w14:paraId="5F7E0F71" w14:textId="77777777" w:rsidR="00A4180B" w:rsidRPr="00A4180B" w:rsidRDefault="00A4180B" w:rsidP="00A4180B">
            <w:pPr>
              <w:spacing w:after="0" w:line="240" w:lineRule="auto"/>
              <w:rPr>
                <w:rFonts w:ascii="Arial" w:eastAsia="Times New Roman" w:hAnsi="Arial" w:cs="Arial"/>
                <w:b/>
                <w:bCs/>
                <w:color w:val="000000"/>
                <w:sz w:val="20"/>
                <w:szCs w:val="20"/>
                <w:rtl/>
              </w:rPr>
            </w:pPr>
            <w:r w:rsidRPr="00A4180B">
              <w:rPr>
                <w:rFonts w:ascii="Arial" w:eastAsia="Times New Roman" w:hAnsi="Arial" w:cs="Arial"/>
                <w:b/>
                <w:bCs/>
                <w:color w:val="000000"/>
                <w:sz w:val="20"/>
                <w:szCs w:val="20"/>
              </w:rPr>
              <w:t xml:space="preserve">Should the restrictions on meeting elderly people have been imposed or should each elderly person been allowed to decide for themselves </w:t>
            </w:r>
            <w:proofErr w:type="gramStart"/>
            <w:r w:rsidRPr="00A4180B">
              <w:rPr>
                <w:rFonts w:ascii="Arial" w:eastAsia="Times New Roman" w:hAnsi="Arial" w:cs="Arial"/>
                <w:b/>
                <w:bCs/>
                <w:color w:val="000000"/>
                <w:sz w:val="20"/>
                <w:szCs w:val="20"/>
              </w:rPr>
              <w:t>whether or not</w:t>
            </w:r>
            <w:proofErr w:type="gramEnd"/>
            <w:r w:rsidRPr="00A4180B">
              <w:rPr>
                <w:rFonts w:ascii="Arial" w:eastAsia="Times New Roman" w:hAnsi="Arial" w:cs="Arial"/>
                <w:b/>
                <w:bCs/>
                <w:color w:val="000000"/>
                <w:sz w:val="20"/>
                <w:szCs w:val="20"/>
              </w:rPr>
              <w:t xml:space="preserve"> they want to meet family members? </w:t>
            </w:r>
          </w:p>
        </w:tc>
        <w:tc>
          <w:tcPr>
            <w:tcW w:w="1983" w:type="dxa"/>
            <w:tcBorders>
              <w:top w:val="single" w:sz="12" w:space="0" w:color="000000"/>
              <w:left w:val="nil"/>
              <w:bottom w:val="single" w:sz="12" w:space="0" w:color="auto"/>
              <w:right w:val="single" w:sz="12" w:space="0" w:color="000000"/>
            </w:tcBorders>
            <w:shd w:val="clear" w:color="auto" w:fill="auto"/>
            <w:hideMark/>
          </w:tcPr>
          <w:p w14:paraId="02235DB0" w14:textId="77777777" w:rsidR="00A4180B" w:rsidRPr="00A4180B" w:rsidRDefault="00A4180B" w:rsidP="00A4180B">
            <w:pPr>
              <w:spacing w:after="0" w:line="240" w:lineRule="auto"/>
              <w:rPr>
                <w:rFonts w:ascii="Arial" w:eastAsia="Times New Roman" w:hAnsi="Arial" w:cs="Arial"/>
                <w:b/>
                <w:bCs/>
                <w:color w:val="000000"/>
                <w:sz w:val="20"/>
                <w:szCs w:val="20"/>
              </w:rPr>
            </w:pPr>
            <w:r w:rsidRPr="00A4180B">
              <w:rPr>
                <w:rFonts w:ascii="Arial" w:eastAsia="Times New Roman" w:hAnsi="Arial" w:cs="Arial"/>
                <w:b/>
                <w:bCs/>
                <w:color w:val="000000"/>
                <w:sz w:val="20"/>
                <w:szCs w:val="20"/>
              </w:rPr>
              <w:t>Average</w:t>
            </w:r>
          </w:p>
        </w:tc>
        <w:tc>
          <w:tcPr>
            <w:tcW w:w="1050" w:type="dxa"/>
            <w:tcBorders>
              <w:top w:val="single" w:sz="12" w:space="0" w:color="000000"/>
              <w:left w:val="nil"/>
              <w:bottom w:val="single" w:sz="12" w:space="0" w:color="auto"/>
              <w:right w:val="single" w:sz="12" w:space="0" w:color="auto"/>
            </w:tcBorders>
            <w:shd w:val="clear" w:color="auto" w:fill="auto"/>
            <w:noWrap/>
            <w:vAlign w:val="center"/>
            <w:hideMark/>
          </w:tcPr>
          <w:p w14:paraId="21CDD12D" w14:textId="77777777" w:rsidR="00A4180B" w:rsidRPr="00A4180B" w:rsidRDefault="00A4180B" w:rsidP="00A4180B">
            <w:pPr>
              <w:bidi/>
              <w:spacing w:after="0" w:line="240" w:lineRule="auto"/>
              <w:jc w:val="center"/>
              <w:rPr>
                <w:rFonts w:ascii="Arial" w:eastAsia="Times New Roman" w:hAnsi="Arial" w:cs="Arial" w:hint="cs"/>
                <w:color w:val="000000"/>
                <w:sz w:val="20"/>
                <w:szCs w:val="20"/>
                <w:rtl/>
              </w:rPr>
            </w:pPr>
            <w:r w:rsidRPr="00A4180B">
              <w:rPr>
                <w:rFonts w:ascii="Arial" w:eastAsia="Times New Roman" w:hAnsi="Arial" w:cs="Arial"/>
                <w:color w:val="000000"/>
                <w:sz w:val="20"/>
                <w:szCs w:val="20"/>
                <w:rtl/>
              </w:rPr>
              <w:t>2.3</w:t>
            </w:r>
          </w:p>
        </w:tc>
      </w:tr>
    </w:tbl>
    <w:p w14:paraId="51EC8E0A" w14:textId="77777777" w:rsidR="00A758AE" w:rsidRPr="005E62C5" w:rsidRDefault="00A758AE" w:rsidP="00217556">
      <w:pPr>
        <w:pStyle w:val="ListParagraph"/>
        <w:ind w:left="0"/>
        <w:rPr>
          <w:rFonts w:asciiTheme="minorBidi" w:hAnsiTheme="minorBidi"/>
          <w:sz w:val="20"/>
          <w:szCs w:val="20"/>
          <w:rtl/>
        </w:rPr>
      </w:pPr>
    </w:p>
    <w:sectPr w:rsidR="00A758AE" w:rsidRPr="005E62C5" w:rsidSect="005D54F3">
      <w:footerReference w:type="default" r:id="rId39"/>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FBAE" w14:textId="77777777" w:rsidR="001D5C74" w:rsidRDefault="001D5C74" w:rsidP="000D7FDF">
      <w:pPr>
        <w:spacing w:after="0" w:line="240" w:lineRule="auto"/>
      </w:pPr>
      <w:r>
        <w:separator/>
      </w:r>
    </w:p>
  </w:endnote>
  <w:endnote w:type="continuationSeparator" w:id="0">
    <w:p w14:paraId="52E0EA21" w14:textId="77777777" w:rsidR="001D5C74" w:rsidRDefault="001D5C74" w:rsidP="000D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27205"/>
      <w:docPartObj>
        <w:docPartGallery w:val="Page Numbers (Bottom of Page)"/>
        <w:docPartUnique/>
      </w:docPartObj>
    </w:sdtPr>
    <w:sdtEndPr/>
    <w:sdtContent>
      <w:p w14:paraId="6EC885BA" w14:textId="471B9794" w:rsidR="00BC2210" w:rsidRDefault="00BC22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5858B0" w14:textId="77777777" w:rsidR="00BC2210" w:rsidRDefault="00BC2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4EF1" w14:textId="77777777" w:rsidR="001D5C74" w:rsidRDefault="001D5C74" w:rsidP="000D7FDF">
      <w:pPr>
        <w:spacing w:after="0" w:line="240" w:lineRule="auto"/>
      </w:pPr>
      <w:r>
        <w:separator/>
      </w:r>
    </w:p>
  </w:footnote>
  <w:footnote w:type="continuationSeparator" w:id="0">
    <w:p w14:paraId="71F4061C" w14:textId="77777777" w:rsidR="001D5C74" w:rsidRDefault="001D5C74" w:rsidP="000D7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A1022"/>
    <w:multiLevelType w:val="hybridMultilevel"/>
    <w:tmpl w:val="162291FE"/>
    <w:lvl w:ilvl="0" w:tplc="2A9611C8">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756ADB"/>
    <w:multiLevelType w:val="multilevel"/>
    <w:tmpl w:val="A48AB5D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777640A9"/>
    <w:multiLevelType w:val="hybridMultilevel"/>
    <w:tmpl w:val="87D8FE44"/>
    <w:lvl w:ilvl="0" w:tplc="3CECB2CE">
      <w:start w:val="1"/>
      <w:numFmt w:val="decimal"/>
      <w:pStyle w:val="Numbered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MTE0tLAwMbQwNbdU0lEKTi0uzszPAykwrAUAtS4kKywAAAA="/>
  </w:docVars>
  <w:rsids>
    <w:rsidRoot w:val="00EF7D9B"/>
    <w:rsid w:val="00006025"/>
    <w:rsid w:val="00014D39"/>
    <w:rsid w:val="0002621C"/>
    <w:rsid w:val="00035511"/>
    <w:rsid w:val="00042BB1"/>
    <w:rsid w:val="00053391"/>
    <w:rsid w:val="000700AA"/>
    <w:rsid w:val="00081E09"/>
    <w:rsid w:val="00086A48"/>
    <w:rsid w:val="00090355"/>
    <w:rsid w:val="000B3B7B"/>
    <w:rsid w:val="000B4718"/>
    <w:rsid w:val="000D7FDF"/>
    <w:rsid w:val="00127AE4"/>
    <w:rsid w:val="001412B2"/>
    <w:rsid w:val="00171D4C"/>
    <w:rsid w:val="0017490D"/>
    <w:rsid w:val="0017525E"/>
    <w:rsid w:val="0019318D"/>
    <w:rsid w:val="00194E11"/>
    <w:rsid w:val="001A0BAC"/>
    <w:rsid w:val="001A3C85"/>
    <w:rsid w:val="001A52B6"/>
    <w:rsid w:val="001B363F"/>
    <w:rsid w:val="001C40AC"/>
    <w:rsid w:val="001D2C89"/>
    <w:rsid w:val="001D5C74"/>
    <w:rsid w:val="001D7BF2"/>
    <w:rsid w:val="001F3C1C"/>
    <w:rsid w:val="00217556"/>
    <w:rsid w:val="00236538"/>
    <w:rsid w:val="0024029C"/>
    <w:rsid w:val="00263CF8"/>
    <w:rsid w:val="002759C7"/>
    <w:rsid w:val="00303370"/>
    <w:rsid w:val="0032180D"/>
    <w:rsid w:val="00331614"/>
    <w:rsid w:val="00351B38"/>
    <w:rsid w:val="00395FC3"/>
    <w:rsid w:val="003D4BA1"/>
    <w:rsid w:val="003E770C"/>
    <w:rsid w:val="00402A0D"/>
    <w:rsid w:val="004067B0"/>
    <w:rsid w:val="004278E5"/>
    <w:rsid w:val="00433F2F"/>
    <w:rsid w:val="00444ED2"/>
    <w:rsid w:val="00445A92"/>
    <w:rsid w:val="004541D9"/>
    <w:rsid w:val="004567EF"/>
    <w:rsid w:val="0046264B"/>
    <w:rsid w:val="004A32E1"/>
    <w:rsid w:val="004A3384"/>
    <w:rsid w:val="004B266F"/>
    <w:rsid w:val="004B6C96"/>
    <w:rsid w:val="004B7040"/>
    <w:rsid w:val="004E3CC4"/>
    <w:rsid w:val="004F3D7C"/>
    <w:rsid w:val="00507DCE"/>
    <w:rsid w:val="005244E9"/>
    <w:rsid w:val="00532220"/>
    <w:rsid w:val="005504F2"/>
    <w:rsid w:val="00553300"/>
    <w:rsid w:val="00563848"/>
    <w:rsid w:val="005753ED"/>
    <w:rsid w:val="005874DA"/>
    <w:rsid w:val="005B383B"/>
    <w:rsid w:val="005B4316"/>
    <w:rsid w:val="005B6901"/>
    <w:rsid w:val="005D1D97"/>
    <w:rsid w:val="005D54F3"/>
    <w:rsid w:val="005D6F27"/>
    <w:rsid w:val="005E62C5"/>
    <w:rsid w:val="00610C0E"/>
    <w:rsid w:val="00654731"/>
    <w:rsid w:val="00672CAC"/>
    <w:rsid w:val="006818DF"/>
    <w:rsid w:val="006832E7"/>
    <w:rsid w:val="00686E32"/>
    <w:rsid w:val="006B0A55"/>
    <w:rsid w:val="006B2E49"/>
    <w:rsid w:val="006D54A0"/>
    <w:rsid w:val="006E0488"/>
    <w:rsid w:val="006E1CE6"/>
    <w:rsid w:val="006F5DBE"/>
    <w:rsid w:val="00724CDF"/>
    <w:rsid w:val="00730C06"/>
    <w:rsid w:val="00743A87"/>
    <w:rsid w:val="00745D7F"/>
    <w:rsid w:val="007A45C7"/>
    <w:rsid w:val="007A7486"/>
    <w:rsid w:val="007B45D9"/>
    <w:rsid w:val="007B522A"/>
    <w:rsid w:val="007B7B88"/>
    <w:rsid w:val="007C6D45"/>
    <w:rsid w:val="007C70C3"/>
    <w:rsid w:val="007E6F4E"/>
    <w:rsid w:val="008104DB"/>
    <w:rsid w:val="00841914"/>
    <w:rsid w:val="00884683"/>
    <w:rsid w:val="008A03C6"/>
    <w:rsid w:val="008A05A9"/>
    <w:rsid w:val="008A5637"/>
    <w:rsid w:val="008A663A"/>
    <w:rsid w:val="008B06E6"/>
    <w:rsid w:val="008C6453"/>
    <w:rsid w:val="008D76DD"/>
    <w:rsid w:val="008E5CF5"/>
    <w:rsid w:val="008F0DF5"/>
    <w:rsid w:val="008F2B39"/>
    <w:rsid w:val="00934A9C"/>
    <w:rsid w:val="009576F8"/>
    <w:rsid w:val="00996A22"/>
    <w:rsid w:val="009A34A8"/>
    <w:rsid w:val="009E3657"/>
    <w:rsid w:val="009E5C26"/>
    <w:rsid w:val="009F4E28"/>
    <w:rsid w:val="00A02674"/>
    <w:rsid w:val="00A12E05"/>
    <w:rsid w:val="00A16EB9"/>
    <w:rsid w:val="00A40427"/>
    <w:rsid w:val="00A4180B"/>
    <w:rsid w:val="00A541CE"/>
    <w:rsid w:val="00A728E1"/>
    <w:rsid w:val="00A7424A"/>
    <w:rsid w:val="00A758AE"/>
    <w:rsid w:val="00AA021D"/>
    <w:rsid w:val="00AC3DCF"/>
    <w:rsid w:val="00AD2313"/>
    <w:rsid w:val="00AE5630"/>
    <w:rsid w:val="00AE6804"/>
    <w:rsid w:val="00B074C9"/>
    <w:rsid w:val="00B34775"/>
    <w:rsid w:val="00B359E6"/>
    <w:rsid w:val="00B37B1C"/>
    <w:rsid w:val="00B51B32"/>
    <w:rsid w:val="00B63885"/>
    <w:rsid w:val="00B72AD0"/>
    <w:rsid w:val="00B74D17"/>
    <w:rsid w:val="00B7691B"/>
    <w:rsid w:val="00B827A6"/>
    <w:rsid w:val="00B828BD"/>
    <w:rsid w:val="00B8293A"/>
    <w:rsid w:val="00B927E8"/>
    <w:rsid w:val="00BA4356"/>
    <w:rsid w:val="00BA692D"/>
    <w:rsid w:val="00BC02B7"/>
    <w:rsid w:val="00BC2210"/>
    <w:rsid w:val="00BC354D"/>
    <w:rsid w:val="00BD1C4F"/>
    <w:rsid w:val="00BD3848"/>
    <w:rsid w:val="00BD5309"/>
    <w:rsid w:val="00C22BDE"/>
    <w:rsid w:val="00C27A2C"/>
    <w:rsid w:val="00C3071B"/>
    <w:rsid w:val="00C316D5"/>
    <w:rsid w:val="00C36885"/>
    <w:rsid w:val="00C659E4"/>
    <w:rsid w:val="00C80FF7"/>
    <w:rsid w:val="00C82F71"/>
    <w:rsid w:val="00C9080E"/>
    <w:rsid w:val="00C95954"/>
    <w:rsid w:val="00CA1AB1"/>
    <w:rsid w:val="00CA4E3E"/>
    <w:rsid w:val="00CC4241"/>
    <w:rsid w:val="00CC4BBC"/>
    <w:rsid w:val="00CD23F7"/>
    <w:rsid w:val="00CD5408"/>
    <w:rsid w:val="00CE4719"/>
    <w:rsid w:val="00CE6B02"/>
    <w:rsid w:val="00D047A4"/>
    <w:rsid w:val="00D3587A"/>
    <w:rsid w:val="00D639D0"/>
    <w:rsid w:val="00D64515"/>
    <w:rsid w:val="00D86126"/>
    <w:rsid w:val="00D954DB"/>
    <w:rsid w:val="00DA4945"/>
    <w:rsid w:val="00DA6809"/>
    <w:rsid w:val="00DA6F84"/>
    <w:rsid w:val="00DE4B03"/>
    <w:rsid w:val="00E013B0"/>
    <w:rsid w:val="00E07D21"/>
    <w:rsid w:val="00E1132F"/>
    <w:rsid w:val="00E24C14"/>
    <w:rsid w:val="00E47422"/>
    <w:rsid w:val="00E914C4"/>
    <w:rsid w:val="00E97147"/>
    <w:rsid w:val="00EA2B8B"/>
    <w:rsid w:val="00EB1D98"/>
    <w:rsid w:val="00EB4366"/>
    <w:rsid w:val="00EB5E6F"/>
    <w:rsid w:val="00ED6A00"/>
    <w:rsid w:val="00EE6A66"/>
    <w:rsid w:val="00EF0871"/>
    <w:rsid w:val="00EF7D9B"/>
    <w:rsid w:val="00F43C40"/>
    <w:rsid w:val="00F61860"/>
    <w:rsid w:val="00FA58F5"/>
    <w:rsid w:val="00FC1BE5"/>
    <w:rsid w:val="00FC27B3"/>
    <w:rsid w:val="00FC3257"/>
    <w:rsid w:val="00FC4484"/>
    <w:rsid w:val="00FE3902"/>
    <w:rsid w:val="00FE4724"/>
    <w:rsid w:val="00FF50F0"/>
    <w:rsid w:val="00FF5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6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05"/>
  </w:style>
  <w:style w:type="paragraph" w:styleId="Heading1">
    <w:name w:val="heading 1"/>
    <w:basedOn w:val="Normal"/>
    <w:next w:val="Normal"/>
    <w:link w:val="Heading1Char"/>
    <w:qFormat/>
    <w:rsid w:val="00A4180B"/>
    <w:pPr>
      <w:keepNext/>
      <w:spacing w:before="240" w:after="0" w:line="480" w:lineRule="auto"/>
      <w:contextualSpacing/>
      <w:outlineLvl w:val="0"/>
    </w:pPr>
    <w:rPr>
      <w:rFonts w:asciiTheme="minorBidi" w:eastAsia="Times New Roman" w:hAnsiTheme="minorBidi"/>
      <w:b/>
      <w:bCs/>
      <w:sz w:val="32"/>
      <w:szCs w:val="32"/>
      <w:lang w:eastAsia="en-GB"/>
    </w:rPr>
  </w:style>
  <w:style w:type="paragraph" w:styleId="Heading2">
    <w:name w:val="heading 2"/>
    <w:basedOn w:val="Normal"/>
    <w:next w:val="Normal"/>
    <w:link w:val="Heading2Char"/>
    <w:unhideWhenUsed/>
    <w:qFormat/>
    <w:rsid w:val="00A4180B"/>
    <w:pPr>
      <w:keepNext/>
      <w:spacing w:before="120" w:after="120" w:line="360" w:lineRule="auto"/>
      <w:ind w:right="567"/>
      <w:outlineLvl w:val="1"/>
    </w:pPr>
    <w:rPr>
      <w:rFonts w:asciiTheme="minorBidi" w:eastAsia="Times New Roman" w:hAnsiTheme="minorBidi"/>
      <w:b/>
      <w:bCs/>
      <w:i/>
      <w:iCs/>
      <w:sz w:val="28"/>
      <w:szCs w:val="28"/>
      <w:lang w:eastAsia="en-GB" w:bidi="ar-SA"/>
    </w:rPr>
  </w:style>
  <w:style w:type="paragraph" w:styleId="Heading3">
    <w:name w:val="heading 3"/>
    <w:basedOn w:val="Normal"/>
    <w:next w:val="Normal"/>
    <w:link w:val="Heading3Char"/>
    <w:qFormat/>
    <w:rsid w:val="00A4180B"/>
    <w:pPr>
      <w:keepNext/>
      <w:spacing w:before="360" w:after="60" w:line="360" w:lineRule="auto"/>
      <w:ind w:right="567"/>
      <w:contextualSpacing/>
      <w:outlineLvl w:val="2"/>
    </w:pPr>
    <w:rPr>
      <w:rFonts w:asciiTheme="minorBidi" w:eastAsia="Times New Roman" w:hAnsiTheme="minorBidi"/>
      <w:b/>
      <w:i/>
      <w:sz w:val="24"/>
      <w:szCs w:val="24"/>
      <w:lang w:eastAsia="en-GB" w:bidi="ar-SA"/>
    </w:rPr>
  </w:style>
  <w:style w:type="paragraph" w:styleId="Heading4">
    <w:name w:val="heading 4"/>
    <w:basedOn w:val="Normal"/>
    <w:next w:val="Normal"/>
    <w:link w:val="Heading4Char"/>
    <w:uiPriority w:val="9"/>
    <w:semiHidden/>
    <w:unhideWhenUsed/>
    <w:qFormat/>
    <w:rsid w:val="00A4180B"/>
    <w:pPr>
      <w:keepNext/>
      <w:keepLines/>
      <w:spacing w:before="40" w:after="0" w:line="480" w:lineRule="auto"/>
      <w:ind w:firstLine="720"/>
      <w:outlineLvl w:val="3"/>
    </w:pPr>
    <w:rPr>
      <w:rFonts w:asciiTheme="majorHAnsi" w:eastAsiaTheme="majorEastAsia" w:hAnsiTheme="majorHAnsi" w:cstheme="majorBidi"/>
      <w:i/>
      <w:iCs/>
      <w:color w:val="2F5496"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D9B"/>
    <w:pPr>
      <w:ind w:left="720"/>
      <w:contextualSpacing/>
    </w:pPr>
  </w:style>
  <w:style w:type="table" w:styleId="TableGrid">
    <w:name w:val="Table Grid"/>
    <w:basedOn w:val="TableNormal"/>
    <w:uiPriority w:val="39"/>
    <w:rsid w:val="00EF7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55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5511"/>
    <w:rPr>
      <w:b/>
      <w:bCs/>
    </w:rPr>
  </w:style>
  <w:style w:type="paragraph" w:styleId="Header">
    <w:name w:val="header"/>
    <w:basedOn w:val="Normal"/>
    <w:link w:val="HeaderChar"/>
    <w:uiPriority w:val="99"/>
    <w:unhideWhenUsed/>
    <w:rsid w:val="000D7FD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FDF"/>
  </w:style>
  <w:style w:type="paragraph" w:styleId="Footer">
    <w:name w:val="footer"/>
    <w:basedOn w:val="Normal"/>
    <w:link w:val="FooterChar"/>
    <w:uiPriority w:val="99"/>
    <w:unhideWhenUsed/>
    <w:rsid w:val="000D7FD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FDF"/>
  </w:style>
  <w:style w:type="character" w:customStyle="1" w:styleId="Heading1Char">
    <w:name w:val="Heading 1 Char"/>
    <w:basedOn w:val="DefaultParagraphFont"/>
    <w:link w:val="Heading1"/>
    <w:rsid w:val="00A4180B"/>
    <w:rPr>
      <w:rFonts w:asciiTheme="minorBidi" w:eastAsia="Times New Roman" w:hAnsiTheme="minorBidi"/>
      <w:b/>
      <w:bCs/>
      <w:sz w:val="32"/>
      <w:szCs w:val="32"/>
      <w:lang w:eastAsia="en-GB"/>
    </w:rPr>
  </w:style>
  <w:style w:type="character" w:customStyle="1" w:styleId="Heading2Char">
    <w:name w:val="Heading 2 Char"/>
    <w:basedOn w:val="DefaultParagraphFont"/>
    <w:link w:val="Heading2"/>
    <w:rsid w:val="00A4180B"/>
    <w:rPr>
      <w:rFonts w:asciiTheme="minorBidi" w:eastAsia="Times New Roman" w:hAnsiTheme="minorBidi"/>
      <w:b/>
      <w:bCs/>
      <w:i/>
      <w:iCs/>
      <w:sz w:val="28"/>
      <w:szCs w:val="28"/>
      <w:lang w:eastAsia="en-GB" w:bidi="ar-SA"/>
    </w:rPr>
  </w:style>
  <w:style w:type="character" w:customStyle="1" w:styleId="Heading3Char">
    <w:name w:val="Heading 3 Char"/>
    <w:basedOn w:val="DefaultParagraphFont"/>
    <w:link w:val="Heading3"/>
    <w:rsid w:val="00A4180B"/>
    <w:rPr>
      <w:rFonts w:asciiTheme="minorBidi" w:eastAsia="Times New Roman" w:hAnsiTheme="minorBidi"/>
      <w:b/>
      <w:i/>
      <w:sz w:val="24"/>
      <w:szCs w:val="24"/>
      <w:lang w:eastAsia="en-GB" w:bidi="ar-SA"/>
    </w:rPr>
  </w:style>
  <w:style w:type="character" w:customStyle="1" w:styleId="Heading4Char">
    <w:name w:val="Heading 4 Char"/>
    <w:basedOn w:val="DefaultParagraphFont"/>
    <w:link w:val="Heading4"/>
    <w:uiPriority w:val="9"/>
    <w:semiHidden/>
    <w:rsid w:val="00A4180B"/>
    <w:rPr>
      <w:rFonts w:asciiTheme="majorHAnsi" w:eastAsiaTheme="majorEastAsia" w:hAnsiTheme="majorHAnsi" w:cstheme="majorBidi"/>
      <w:i/>
      <w:iCs/>
      <w:color w:val="2F5496" w:themeColor="accent1" w:themeShade="BF"/>
      <w:sz w:val="20"/>
      <w:szCs w:val="20"/>
      <w:lang w:eastAsia="en-GB"/>
    </w:rPr>
  </w:style>
  <w:style w:type="numbering" w:customStyle="1" w:styleId="NoList1">
    <w:name w:val="No List1"/>
    <w:next w:val="NoList"/>
    <w:uiPriority w:val="99"/>
    <w:semiHidden/>
    <w:unhideWhenUsed/>
    <w:rsid w:val="00A4180B"/>
  </w:style>
  <w:style w:type="character" w:styleId="CommentReference">
    <w:name w:val="annotation reference"/>
    <w:basedOn w:val="DefaultParagraphFont"/>
    <w:uiPriority w:val="99"/>
    <w:semiHidden/>
    <w:unhideWhenUsed/>
    <w:rsid w:val="00A4180B"/>
    <w:rPr>
      <w:sz w:val="16"/>
      <w:szCs w:val="16"/>
    </w:rPr>
  </w:style>
  <w:style w:type="paragraph" w:styleId="CommentText">
    <w:name w:val="annotation text"/>
    <w:basedOn w:val="Normal"/>
    <w:link w:val="CommentTextChar"/>
    <w:uiPriority w:val="99"/>
    <w:unhideWhenUsed/>
    <w:rsid w:val="00A4180B"/>
    <w:pPr>
      <w:spacing w:after="0" w:line="240" w:lineRule="auto"/>
      <w:ind w:firstLine="720"/>
    </w:pPr>
    <w:rPr>
      <w:rFonts w:asciiTheme="minorBidi" w:eastAsia="Times New Roman" w:hAnsiTheme="minorBidi"/>
      <w:sz w:val="20"/>
      <w:szCs w:val="20"/>
      <w:lang w:eastAsia="en-GB"/>
    </w:rPr>
  </w:style>
  <w:style w:type="character" w:customStyle="1" w:styleId="CommentTextChar">
    <w:name w:val="Comment Text Char"/>
    <w:basedOn w:val="DefaultParagraphFont"/>
    <w:link w:val="CommentText"/>
    <w:uiPriority w:val="99"/>
    <w:rsid w:val="00A4180B"/>
    <w:rPr>
      <w:rFonts w:asciiTheme="minorBidi" w:eastAsia="Times New Roman" w:hAnsiTheme="minorBidi"/>
      <w:sz w:val="20"/>
      <w:szCs w:val="20"/>
      <w:lang w:eastAsia="en-GB"/>
    </w:rPr>
  </w:style>
  <w:style w:type="character" w:styleId="Hyperlink">
    <w:name w:val="Hyperlink"/>
    <w:basedOn w:val="DefaultParagraphFont"/>
    <w:uiPriority w:val="99"/>
    <w:unhideWhenUsed/>
    <w:rsid w:val="00A4180B"/>
    <w:rPr>
      <w:color w:val="0563C1" w:themeColor="hyperlink"/>
      <w:u w:val="single"/>
    </w:rPr>
  </w:style>
  <w:style w:type="paragraph" w:customStyle="1" w:styleId="Default">
    <w:name w:val="Default"/>
    <w:rsid w:val="00A4180B"/>
    <w:pPr>
      <w:autoSpaceDE w:val="0"/>
      <w:autoSpaceDN w:val="0"/>
      <w:adjustRightInd w:val="0"/>
      <w:spacing w:after="0" w:line="240" w:lineRule="auto"/>
    </w:pPr>
    <w:rPr>
      <w:rFonts w:ascii="Code" w:hAnsi="Code" w:cs="Code"/>
      <w:color w:val="000000"/>
      <w:sz w:val="24"/>
      <w:szCs w:val="24"/>
      <w:lang w:bidi="ar-SA"/>
    </w:rPr>
  </w:style>
  <w:style w:type="paragraph" w:customStyle="1" w:styleId="referencescopy1">
    <w:name w:val="referencescopy1"/>
    <w:basedOn w:val="Normal"/>
    <w:rsid w:val="00A4180B"/>
    <w:pPr>
      <w:spacing w:before="100" w:beforeAutospacing="1" w:after="100" w:afterAutospacing="1" w:line="240" w:lineRule="auto"/>
      <w:ind w:firstLine="720"/>
    </w:pPr>
    <w:rPr>
      <w:rFonts w:ascii="Times New Roman" w:eastAsia="Times New Roman" w:hAnsi="Times New Roman" w:cs="Times New Roman"/>
      <w:sz w:val="24"/>
      <w:szCs w:val="24"/>
      <w:lang w:eastAsia="en-GB"/>
    </w:rPr>
  </w:style>
  <w:style w:type="paragraph" w:customStyle="1" w:styleId="referencescopy2">
    <w:name w:val="referencescopy2"/>
    <w:basedOn w:val="Normal"/>
    <w:rsid w:val="00A4180B"/>
    <w:pPr>
      <w:spacing w:before="100" w:beforeAutospacing="1" w:after="100" w:afterAutospacing="1" w:line="240" w:lineRule="auto"/>
      <w:ind w:firstLine="720"/>
    </w:pPr>
    <w:rPr>
      <w:rFonts w:ascii="Times New Roman" w:eastAsia="Times New Roman" w:hAnsi="Times New Roman" w:cs="Times New Roman"/>
      <w:sz w:val="24"/>
      <w:szCs w:val="24"/>
      <w:lang w:eastAsia="en-GB"/>
    </w:rPr>
  </w:style>
  <w:style w:type="paragraph" w:customStyle="1" w:styleId="EndNoteBibliography">
    <w:name w:val="EndNote Bibliography"/>
    <w:basedOn w:val="Normal"/>
    <w:link w:val="EndNoteBibliographyChar"/>
    <w:rsid w:val="00A4180B"/>
    <w:pPr>
      <w:spacing w:after="60" w:line="240" w:lineRule="auto"/>
      <w:ind w:firstLine="720"/>
    </w:pPr>
    <w:rPr>
      <w:rFonts w:ascii="Arial" w:eastAsia="Times New Roman" w:hAnsi="Arial" w:cs="Arial"/>
      <w:noProof/>
      <w:sz w:val="20"/>
      <w:szCs w:val="20"/>
      <w:lang w:eastAsia="en-GB"/>
    </w:rPr>
  </w:style>
  <w:style w:type="character" w:customStyle="1" w:styleId="EndNoteBibliographyChar">
    <w:name w:val="EndNote Bibliography Char"/>
    <w:basedOn w:val="DefaultParagraphFont"/>
    <w:link w:val="EndNoteBibliography"/>
    <w:rsid w:val="00A4180B"/>
    <w:rPr>
      <w:rFonts w:ascii="Arial" w:eastAsia="Times New Roman" w:hAnsi="Arial" w:cs="Arial"/>
      <w:noProof/>
      <w:sz w:val="20"/>
      <w:szCs w:val="20"/>
      <w:lang w:eastAsia="en-GB"/>
    </w:rPr>
  </w:style>
  <w:style w:type="paragraph" w:customStyle="1" w:styleId="NewParagraph">
    <w:name w:val="New Paragraph"/>
    <w:basedOn w:val="Default"/>
    <w:rsid w:val="00A4180B"/>
    <w:pPr>
      <w:spacing w:line="480" w:lineRule="auto"/>
      <w:ind w:firstLine="567"/>
    </w:pPr>
    <w:rPr>
      <w:rFonts w:ascii="Calibri" w:eastAsia="Times New Roman" w:hAnsi="Calibri" w:cstheme="minorHAnsi"/>
      <w:noProof/>
      <w:szCs w:val="22"/>
    </w:rPr>
  </w:style>
  <w:style w:type="paragraph" w:styleId="BalloonText">
    <w:name w:val="Balloon Text"/>
    <w:basedOn w:val="Normal"/>
    <w:link w:val="BalloonTextChar"/>
    <w:uiPriority w:val="99"/>
    <w:semiHidden/>
    <w:unhideWhenUsed/>
    <w:rsid w:val="00A4180B"/>
    <w:pPr>
      <w:spacing w:after="0" w:line="240" w:lineRule="auto"/>
      <w:ind w:firstLine="720"/>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A4180B"/>
    <w:rPr>
      <w:rFonts w:ascii="Segoe UI" w:eastAsia="Times New Roman" w:hAnsi="Segoe UI" w:cs="Segoe UI"/>
      <w:sz w:val="18"/>
      <w:szCs w:val="18"/>
      <w:lang w:eastAsia="en-GB"/>
    </w:rPr>
  </w:style>
  <w:style w:type="character" w:customStyle="1" w:styleId="apple-converted-space">
    <w:name w:val="apple-converted-space"/>
    <w:basedOn w:val="DefaultParagraphFont"/>
    <w:rsid w:val="00A4180B"/>
  </w:style>
  <w:style w:type="character" w:styleId="FollowedHyperlink">
    <w:name w:val="FollowedHyperlink"/>
    <w:basedOn w:val="DefaultParagraphFont"/>
    <w:uiPriority w:val="99"/>
    <w:semiHidden/>
    <w:unhideWhenUsed/>
    <w:rsid w:val="00A4180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4180B"/>
    <w:rPr>
      <w:b/>
      <w:bCs/>
    </w:rPr>
  </w:style>
  <w:style w:type="character" w:customStyle="1" w:styleId="CommentSubjectChar">
    <w:name w:val="Comment Subject Char"/>
    <w:basedOn w:val="CommentTextChar"/>
    <w:link w:val="CommentSubject"/>
    <w:uiPriority w:val="99"/>
    <w:semiHidden/>
    <w:rsid w:val="00A4180B"/>
    <w:rPr>
      <w:rFonts w:asciiTheme="minorBidi" w:eastAsia="Times New Roman" w:hAnsiTheme="minorBidi"/>
      <w:b/>
      <w:bCs/>
      <w:sz w:val="20"/>
      <w:szCs w:val="20"/>
      <w:lang w:eastAsia="en-GB"/>
    </w:rPr>
  </w:style>
  <w:style w:type="paragraph" w:customStyle="1" w:styleId="Newparagraph0">
    <w:name w:val="New paragraph"/>
    <w:basedOn w:val="Normal"/>
    <w:qFormat/>
    <w:rsid w:val="00A4180B"/>
    <w:pPr>
      <w:spacing w:after="0" w:line="480" w:lineRule="auto"/>
      <w:ind w:firstLine="720"/>
    </w:pPr>
    <w:rPr>
      <w:rFonts w:asciiTheme="minorBidi" w:eastAsia="Times New Roman" w:hAnsiTheme="minorBidi"/>
      <w:sz w:val="20"/>
      <w:szCs w:val="20"/>
      <w:lang w:eastAsia="en-GB"/>
    </w:rPr>
  </w:style>
  <w:style w:type="paragraph" w:customStyle="1" w:styleId="FirstParagraph">
    <w:name w:val="First Paragraph"/>
    <w:basedOn w:val="Normal"/>
    <w:next w:val="Normal"/>
    <w:qFormat/>
    <w:rsid w:val="00A4180B"/>
    <w:pPr>
      <w:spacing w:after="0" w:line="480" w:lineRule="auto"/>
    </w:pPr>
    <w:rPr>
      <w:rFonts w:asciiTheme="minorBidi" w:eastAsia="Times New Roman" w:hAnsiTheme="minorBidi"/>
      <w:sz w:val="20"/>
      <w:szCs w:val="20"/>
      <w:lang w:eastAsia="en-GB" w:bidi="ar-SA"/>
    </w:rPr>
  </w:style>
  <w:style w:type="paragraph" w:customStyle="1" w:styleId="Displayedquotation">
    <w:name w:val="Displayed quotation"/>
    <w:basedOn w:val="Normal"/>
    <w:qFormat/>
    <w:rsid w:val="00A4180B"/>
    <w:pPr>
      <w:spacing w:before="240" w:after="360" w:line="360" w:lineRule="auto"/>
      <w:ind w:left="709" w:right="425"/>
      <w:contextualSpacing/>
    </w:pPr>
    <w:rPr>
      <w:rFonts w:ascii="Times New Roman" w:eastAsia="Times New Roman" w:hAnsi="Times New Roman" w:cs="Times New Roman"/>
      <w:szCs w:val="24"/>
      <w:lang w:eastAsia="en-GB" w:bidi="ar-SA"/>
    </w:rPr>
  </w:style>
  <w:style w:type="paragraph" w:customStyle="1" w:styleId="Numberedlist">
    <w:name w:val="Numbered list"/>
    <w:basedOn w:val="Normal"/>
    <w:next w:val="Normal"/>
    <w:qFormat/>
    <w:rsid w:val="00A4180B"/>
    <w:pPr>
      <w:numPr>
        <w:numId w:val="2"/>
      </w:numPr>
      <w:spacing w:after="240" w:line="480" w:lineRule="auto"/>
      <w:contextualSpacing/>
    </w:pPr>
    <w:rPr>
      <w:rFonts w:asciiTheme="minorBidi" w:eastAsia="Times New Roman" w:hAnsiTheme="minorBidi"/>
      <w:sz w:val="20"/>
      <w:szCs w:val="20"/>
      <w:lang w:eastAsia="en-GB" w:bidi="ar-SA"/>
    </w:rPr>
  </w:style>
  <w:style w:type="character" w:styleId="UnresolvedMention">
    <w:name w:val="Unresolved Mention"/>
    <w:basedOn w:val="DefaultParagraphFont"/>
    <w:uiPriority w:val="99"/>
    <w:semiHidden/>
    <w:unhideWhenUsed/>
    <w:rsid w:val="00A4180B"/>
    <w:rPr>
      <w:color w:val="605E5C"/>
      <w:shd w:val="clear" w:color="auto" w:fill="E1DFDD"/>
    </w:rPr>
  </w:style>
  <w:style w:type="paragraph" w:customStyle="1" w:styleId="Bullets">
    <w:name w:val="Bullets"/>
    <w:basedOn w:val="Numberedlist"/>
    <w:qFormat/>
    <w:rsid w:val="00A4180B"/>
    <w:pPr>
      <w:numPr>
        <w:numId w:val="3"/>
      </w:numPr>
    </w:pPr>
  </w:style>
  <w:style w:type="paragraph" w:customStyle="1" w:styleId="Articletitle">
    <w:name w:val="Article title"/>
    <w:basedOn w:val="Normal"/>
    <w:next w:val="Normal"/>
    <w:link w:val="ArticletitleChar"/>
    <w:qFormat/>
    <w:rsid w:val="00A4180B"/>
    <w:pPr>
      <w:spacing w:after="120" w:line="360" w:lineRule="auto"/>
    </w:pPr>
    <w:rPr>
      <w:rFonts w:ascii="Times New Roman" w:eastAsia="Times New Roman" w:hAnsi="Times New Roman" w:cs="Times New Roman"/>
      <w:b/>
      <w:sz w:val="28"/>
      <w:szCs w:val="24"/>
      <w:lang w:eastAsia="en-GB" w:bidi="ar-SA"/>
    </w:rPr>
  </w:style>
  <w:style w:type="paragraph" w:customStyle="1" w:styleId="Authornames">
    <w:name w:val="Author names"/>
    <w:basedOn w:val="Normal"/>
    <w:next w:val="Normal"/>
    <w:qFormat/>
    <w:rsid w:val="00A4180B"/>
    <w:pPr>
      <w:spacing w:before="240" w:after="0" w:line="360" w:lineRule="auto"/>
    </w:pPr>
    <w:rPr>
      <w:rFonts w:ascii="Times New Roman" w:eastAsia="Times New Roman" w:hAnsi="Times New Roman" w:cs="Times New Roman"/>
      <w:sz w:val="28"/>
      <w:szCs w:val="24"/>
      <w:lang w:eastAsia="en-GB" w:bidi="ar-SA"/>
    </w:rPr>
  </w:style>
  <w:style w:type="paragraph" w:customStyle="1" w:styleId="Affiliation">
    <w:name w:val="Affiliation"/>
    <w:basedOn w:val="Normal"/>
    <w:qFormat/>
    <w:rsid w:val="00A4180B"/>
    <w:pPr>
      <w:spacing w:before="240" w:after="0" w:line="360" w:lineRule="auto"/>
    </w:pPr>
    <w:rPr>
      <w:rFonts w:ascii="Times New Roman" w:eastAsia="Times New Roman" w:hAnsi="Times New Roman" w:cs="Times New Roman"/>
      <w:i/>
      <w:sz w:val="24"/>
      <w:szCs w:val="24"/>
      <w:lang w:eastAsia="en-GB" w:bidi="ar-SA"/>
    </w:rPr>
  </w:style>
  <w:style w:type="character" w:styleId="LineNumber">
    <w:name w:val="line number"/>
    <w:basedOn w:val="DefaultParagraphFont"/>
    <w:uiPriority w:val="99"/>
    <w:semiHidden/>
    <w:unhideWhenUsed/>
    <w:rsid w:val="00A4180B"/>
  </w:style>
  <w:style w:type="paragraph" w:customStyle="1" w:styleId="EndNoteBibliographyTitle">
    <w:name w:val="EndNote Bibliography Title"/>
    <w:basedOn w:val="Normal"/>
    <w:link w:val="EndNoteBibliographyTitleChar"/>
    <w:rsid w:val="00A4180B"/>
    <w:pPr>
      <w:spacing w:after="0" w:line="480" w:lineRule="auto"/>
      <w:ind w:firstLine="720"/>
      <w:jc w:val="center"/>
    </w:pPr>
    <w:rPr>
      <w:rFonts w:ascii="Arial" w:eastAsia="Times New Roman" w:hAnsi="Arial" w:cs="Arial"/>
      <w:noProof/>
      <w:sz w:val="20"/>
      <w:szCs w:val="20"/>
      <w:lang w:val="en-GB" w:eastAsia="en-GB" w:bidi="ar-SA"/>
    </w:rPr>
  </w:style>
  <w:style w:type="character" w:customStyle="1" w:styleId="ArticletitleChar">
    <w:name w:val="Article title Char"/>
    <w:basedOn w:val="DefaultParagraphFont"/>
    <w:link w:val="Articletitle"/>
    <w:rsid w:val="00A4180B"/>
    <w:rPr>
      <w:rFonts w:ascii="Times New Roman" w:eastAsia="Times New Roman" w:hAnsi="Times New Roman" w:cs="Times New Roman"/>
      <w:b/>
      <w:sz w:val="28"/>
      <w:szCs w:val="24"/>
      <w:lang w:eastAsia="en-GB" w:bidi="ar-SA"/>
    </w:rPr>
  </w:style>
  <w:style w:type="character" w:customStyle="1" w:styleId="EndNoteBibliographyTitleChar">
    <w:name w:val="EndNote Bibliography Title Char"/>
    <w:basedOn w:val="ArticletitleChar"/>
    <w:link w:val="EndNoteBibliographyTitle"/>
    <w:rsid w:val="00A4180B"/>
    <w:rPr>
      <w:rFonts w:ascii="Arial" w:eastAsia="Times New Roman" w:hAnsi="Arial" w:cs="Arial"/>
      <w:b w:val="0"/>
      <w:noProof/>
      <w:sz w:val="20"/>
      <w:szCs w:val="20"/>
      <w:lang w:val="en-GB" w:eastAsia="en-GB" w:bidi="ar-SA"/>
    </w:rPr>
  </w:style>
  <w:style w:type="paragraph" w:styleId="Revision">
    <w:name w:val="Revision"/>
    <w:hidden/>
    <w:uiPriority w:val="99"/>
    <w:semiHidden/>
    <w:rsid w:val="00A4180B"/>
    <w:pPr>
      <w:spacing w:after="0" w:line="240" w:lineRule="auto"/>
    </w:pPr>
    <w:rPr>
      <w:rFonts w:asciiTheme="minorBidi" w:eastAsia="Times New Roman" w:hAnsiTheme="minorBidi"/>
      <w:sz w:val="20"/>
      <w:szCs w:val="20"/>
      <w:lang w:eastAsia="en-GB"/>
    </w:rPr>
  </w:style>
  <w:style w:type="paragraph" w:customStyle="1" w:styleId="Paragraph">
    <w:name w:val="Paragraph"/>
    <w:basedOn w:val="Normal"/>
    <w:next w:val="Newparagraph0"/>
    <w:link w:val="ParagraphChar"/>
    <w:qFormat/>
    <w:rsid w:val="00A4180B"/>
    <w:pPr>
      <w:widowControl w:val="0"/>
      <w:spacing w:after="0" w:line="480" w:lineRule="auto"/>
    </w:pPr>
    <w:rPr>
      <w:rFonts w:asciiTheme="minorBidi" w:eastAsia="Times New Roman" w:hAnsiTheme="minorBidi"/>
      <w:sz w:val="20"/>
      <w:szCs w:val="20"/>
      <w:lang w:eastAsia="en-GB" w:bidi="ar-SA"/>
    </w:rPr>
  </w:style>
  <w:style w:type="character" w:customStyle="1" w:styleId="ParagraphChar">
    <w:name w:val="Paragraph Char"/>
    <w:basedOn w:val="DefaultParagraphFont"/>
    <w:link w:val="Paragraph"/>
    <w:rsid w:val="00A4180B"/>
    <w:rPr>
      <w:rFonts w:asciiTheme="minorBidi" w:eastAsia="Times New Roman" w:hAnsiTheme="minorBidi"/>
      <w:sz w:val="20"/>
      <w:szCs w:val="2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watch/?v=423143632087267" TargetMode="External"/><Relationship Id="rId18" Type="http://schemas.openxmlformats.org/officeDocument/2006/relationships/hyperlink" Target="https://www.youtube.com/watch?app=desktop&amp;v=qdGqtMobLd8&amp;list=PLt-RWNOCtiva5uyc1AQP5xIeD8jXSYXwM&amp;index=17" TargetMode="External"/><Relationship Id="rId26" Type="http://schemas.openxmlformats.org/officeDocument/2006/relationships/hyperlink" Target="https://pecc.org.il/docs/ramatkal.pdf" TargetMode="External"/><Relationship Id="rId39" Type="http://schemas.openxmlformats.org/officeDocument/2006/relationships/footer" Target="footer1.xml"/><Relationship Id="rId21" Type="http://schemas.openxmlformats.org/officeDocument/2006/relationships/hyperlink" Target="https://www.facebook.com/machatzlakorona/posts/124063049620838" TargetMode="External"/><Relationship Id="rId34" Type="http://schemas.openxmlformats.org/officeDocument/2006/relationships/hyperlink" Target="https://www.health.gov.il/Services/Committee/deceive/Documents/85188521.pdf" TargetMode="External"/><Relationship Id="rId7" Type="http://schemas.openxmlformats.org/officeDocument/2006/relationships/hyperlink" Target="https://www.mako.co.il/tv-morning-news/articles/Article-c12a4b984119171027.htm?partner=tagit" TargetMode="External"/><Relationship Id="rId2" Type="http://schemas.openxmlformats.org/officeDocument/2006/relationships/styles" Target="styles.xml"/><Relationship Id="rId16" Type="http://schemas.openxmlformats.org/officeDocument/2006/relationships/hyperlink" Target="https://pecc.org.il/docs/factcheck.pdf" TargetMode="External"/><Relationship Id="rId20" Type="http://schemas.openxmlformats.org/officeDocument/2006/relationships/hyperlink" Target="https://new.huji.ac.il/news/%D7%A1%D7%A7%D7%A8-%D7%94%D7%90%D7%99%D7%95%D7%9E%D7%99%D7%9D-%D7%91%D7%A7%D7%A0%D7%A1%D7%95%D7%AA-%D7%90%D7%95-%D7%91%D7%9E%D7%A2%D7%A6%D7%A8-%D7%91%D7%96%D7%9E%D7%9F-%D7%9E%D7%A9%D7%91%D7%A8-%D7%94%D7%A7%D7%95%D7%A8%D7%95%D7%A0%D7%94-%D7%9C%D7%90-%D7%A9%D7%99%D7%A0%D7%95-%D7%90%D7%AA-%D7%94%D7%AA%D7%A0%D7%94%D7%92%D7%95%D7%AA-%D7%94%D7%99%D7%A9%D7%A8%D7%90%D7%9C%D7%99%D7%9D" TargetMode="External"/><Relationship Id="rId29" Type="http://schemas.openxmlformats.org/officeDocument/2006/relationships/hyperlink" Target="https://pecc.org.il/docs/greenpass.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cc.org.il/docs/edu.pdf" TargetMode="External"/><Relationship Id="rId24" Type="http://schemas.openxmlformats.org/officeDocument/2006/relationships/hyperlink" Target="https://www.tazkirim.gov.il/s/law-item/a093Y00001VduXQQAZ/%D7%AA%D7%96%D7%9B%D7%99%D7%A8-%D7%97%D7%95%D7%A7-%D7%9C%D7%AA%D7%99%D7%A7%D7%95%D7%9F-%D7%A4%D7%A7%D7%95%D7%93%D7%AA-%D7%91%D7%A8%D7%99%D7%90%D7%95%D7%AA-%D7%94%D7%A2%D7%9D-%D7%AA%D7%99%D7%A7%D7%95%D7%9F-%D7%9E%D7%A1-%D7%A0%D7%92%D7%99%D7%A3-%D7%94%D7%A7%D7%95%D7%A8%D7%95%D7%A0%D7%94-%D7%94%D7%97%D7%93%D7%A9-%D7%9E%D7%A1%D7%99%D7%A8%D7%AA-%D7%9E%D7%99%D7%93%D7%A2?language=iw&amp;fbclid=IwAR24fZBmGwBmE1OA6K5A6DBeMgOVtrt-ff8fNctYjcBqICulzW1YfJrwUDE" TargetMode="External"/><Relationship Id="rId32" Type="http://schemas.openxmlformats.org/officeDocument/2006/relationships/hyperlink" Target="https://www.atzuma.co.il/menaker?fbclid=IwAR0-v9M4VSroINsqiJ2K0GePaEj9eL7VF8E8OF_emD1TV-d3WGiAYsyXhuQ" TargetMode="External"/><Relationship Id="rId37" Type="http://schemas.openxmlformats.org/officeDocument/2006/relationships/hyperlink" Target="https://twitter.com/LevineHagai/status/1347873572363120640?s=2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groups/modelcommonsense/permalink/2504391416520278/" TargetMode="External"/><Relationship Id="rId23" Type="http://schemas.openxmlformats.org/officeDocument/2006/relationships/hyperlink" Target="https://www.facebook.com/groups/modelcommonsense/permalink/2561820680777351" TargetMode="External"/><Relationship Id="rId28" Type="http://schemas.openxmlformats.org/officeDocument/2006/relationships/hyperlink" Target="https://www.facebook.com/ModelCommonSense/posts/164021385492176" TargetMode="External"/><Relationship Id="rId36" Type="http://schemas.openxmlformats.org/officeDocument/2006/relationships/hyperlink" Target="https://www.facebook.com/100001479540698/videos/3713742168685065/" TargetMode="External"/><Relationship Id="rId10" Type="http://schemas.openxmlformats.org/officeDocument/2006/relationships/hyperlink" Target="https://www.youtube.com/watch?app=desktop&amp;v=smJKt2vpJz0" TargetMode="External"/><Relationship Id="rId19" Type="http://schemas.openxmlformats.org/officeDocument/2006/relationships/hyperlink" Target="https://www.facebook.com/watch/?v=234778384940428" TargetMode="External"/><Relationship Id="rId31" Type="http://schemas.openxmlformats.org/officeDocument/2006/relationships/hyperlink" Target="https://www.facebook.com/watch/?v=232501208362156" TargetMode="External"/><Relationship Id="rId4" Type="http://schemas.openxmlformats.org/officeDocument/2006/relationships/webSettings" Target="webSettings.xml"/><Relationship Id="rId9" Type="http://schemas.openxmlformats.org/officeDocument/2006/relationships/hyperlink" Target="https://pecc.org.il/docs/mps.pdf" TargetMode="External"/><Relationship Id="rId14" Type="http://schemas.openxmlformats.org/officeDocument/2006/relationships/hyperlink" Target="https://www.gov.il/BlobFolder/policy/cor-159050420/he/files_circulars_corona_cor_159050420.pdf" TargetMode="External"/><Relationship Id="rId22" Type="http://schemas.openxmlformats.org/officeDocument/2006/relationships/hyperlink" Target="https://www.facebook.com/100032440341837/posts/418157669275574/" TargetMode="External"/><Relationship Id="rId27" Type="http://schemas.openxmlformats.org/officeDocument/2006/relationships/hyperlink" Target="https://m.knesset.gov.il/news/pressreleases/pages/press040121j.aspx" TargetMode="External"/><Relationship Id="rId30" Type="http://schemas.openxmlformats.org/officeDocument/2006/relationships/hyperlink" Target="https://www.facebook.com/ModelCommonSense/posts/171000734794241" TargetMode="External"/><Relationship Id="rId35" Type="http://schemas.openxmlformats.org/officeDocument/2006/relationships/hyperlink" Target="https://israeltomorrow.co.il/wp-content/uploads/2021/01/%D7%AA%D7%92%D7%95%D7%91%D7%AA-%D7%93%D7%A8-%D7%94%D7%A8%D7%9F-%D7%9C%D7%9E%D7%9B%D7%AA%D7%91-%D7%A9%D7%9C-%D7%9E%D7%A9%D7%A8%D7%93-%D7%94%D7%91%D7%A8%D7%99%D7%90%D7%95%D7%AA-14.1.21.pdf" TargetMode="External"/><Relationship Id="rId8" Type="http://schemas.openxmlformats.org/officeDocument/2006/relationships/hyperlink" Target="https://www.youtube.com/watch?app=desktop&amp;v=jb3NqrX96g4" TargetMode="External"/><Relationship Id="rId3" Type="http://schemas.openxmlformats.org/officeDocument/2006/relationships/settings" Target="settings.xml"/><Relationship Id="rId12" Type="http://schemas.openxmlformats.org/officeDocument/2006/relationships/hyperlink" Target="https://pecc.org.il/docs/titashtu.pdf" TargetMode="External"/><Relationship Id="rId17" Type="http://schemas.openxmlformats.org/officeDocument/2006/relationships/hyperlink" Target="https://publichealth.doctorsonly.co.il/2021/01/218811/?fbclid=IwAR1wlw5E0O_nlFwPt1OsObkgkCwsNe0HkFOAUxfoM9TA94EGOgmjnolFqX0" TargetMode="External"/><Relationship Id="rId25" Type="http://schemas.openxmlformats.org/officeDocument/2006/relationships/hyperlink" Target="https://www.facebook.com/ModelCommonSense/posts/173622774532037" TargetMode="External"/><Relationship Id="rId33" Type="http://schemas.openxmlformats.org/officeDocument/2006/relationships/hyperlink" Target="https://www.health.gov.il/Services/Committee/deceive/Documents/2017204.pdf" TargetMode="External"/><Relationship Id="rId38" Type="http://schemas.openxmlformats.org/officeDocument/2006/relationships/hyperlink" Target="https://www.facebook.com/100843218609488/posts/112999864060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20662</Words>
  <Characters>103312</Characters>
  <Application>Microsoft Office Word</Application>
  <DocSecurity>0</DocSecurity>
  <Lines>860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2021-05-24T18:12:00Z</dcterms:created>
  <dcterms:modified xsi:type="dcterms:W3CDTF">2021-05-24T18:38:00Z</dcterms:modified>
</cp:coreProperties>
</file>