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06C" w:rsidRDefault="00BA3FC4">
      <w:pPr>
        <w:rPr>
          <w:rFonts w:ascii="Times New Roman" w:hAnsi="Times New Roman" w:cs="Times New Roman"/>
          <w:b/>
          <w:sz w:val="20"/>
          <w:szCs w:val="20"/>
          <w:lang w:val="en-US"/>
        </w:rPr>
      </w:pPr>
      <w:r>
        <w:rPr>
          <w:rFonts w:ascii="Times New Roman" w:hAnsi="Times New Roman" w:cs="Times New Roman"/>
          <w:b/>
          <w:sz w:val="20"/>
          <w:szCs w:val="20"/>
          <w:lang w:val="en-US"/>
        </w:rPr>
        <w:t>Supplemental materials</w:t>
      </w:r>
    </w:p>
    <w:p w:rsidR="005634DE" w:rsidRPr="002A406C" w:rsidRDefault="00783027" w:rsidP="005634DE">
      <w:pPr>
        <w:spacing w:after="100" w:afterAutospacing="1"/>
        <w:jc w:val="both"/>
        <w:textAlignment w:val="baseline"/>
        <w:rPr>
          <w:rFonts w:ascii="Times New Roman" w:hAnsi="Times New Roman" w:cs="Times New Roman"/>
          <w:sz w:val="20"/>
          <w:szCs w:val="20"/>
          <w:lang w:val="en-US"/>
        </w:rPr>
      </w:pPr>
      <w:r>
        <w:rPr>
          <w:rFonts w:ascii="Times New Roman" w:hAnsi="Times New Roman" w:cs="Times New Roman"/>
          <w:b/>
          <w:sz w:val="20"/>
          <w:szCs w:val="20"/>
          <w:lang w:val="en-US"/>
        </w:rPr>
        <w:t>Table S1</w:t>
      </w:r>
      <w:r w:rsidR="005634DE" w:rsidRPr="002A406C">
        <w:rPr>
          <w:rFonts w:ascii="Times New Roman" w:hAnsi="Times New Roman" w:cs="Times New Roman"/>
          <w:b/>
          <w:sz w:val="20"/>
          <w:szCs w:val="20"/>
          <w:lang w:val="en-US"/>
        </w:rPr>
        <w:t>.</w:t>
      </w:r>
      <w:r w:rsidR="005634DE" w:rsidRPr="002A406C">
        <w:rPr>
          <w:rFonts w:ascii="Times New Roman" w:hAnsi="Times New Roman" w:cs="Times New Roman"/>
          <w:sz w:val="20"/>
          <w:szCs w:val="20"/>
          <w:lang w:val="en-US"/>
        </w:rPr>
        <w:t xml:space="preserve"> Descriptive statistics of the responder’s dietary habits during the COVID-19 quarantine</w:t>
      </w:r>
      <w:r w:rsidR="004B0569" w:rsidRPr="002A406C">
        <w:rPr>
          <w:rFonts w:ascii="Times New Roman" w:hAnsi="Times New Roman" w:cs="Times New Roman"/>
          <w:sz w:val="20"/>
          <w:szCs w:val="20"/>
          <w:lang w:val="en-US"/>
        </w:rPr>
        <w:t xml:space="preserve"> (“How many times a week do you consume the following foods?”)</w:t>
      </w:r>
      <w:r w:rsidR="005634DE" w:rsidRPr="002A406C">
        <w:rPr>
          <w:rFonts w:ascii="Times New Roman" w:hAnsi="Times New Roman" w:cs="Times New Roman"/>
          <w:sz w:val="20"/>
          <w:szCs w:val="20"/>
          <w:lang w:val="en-US"/>
        </w:rPr>
        <w:t xml:space="preserve"> (Post-propensity match sample). </w:t>
      </w:r>
    </w:p>
    <w:tbl>
      <w:tblPr>
        <w:tblStyle w:val="Tabellagriglia1chiara1"/>
        <w:tblW w:w="9547" w:type="dxa"/>
        <w:tblLook w:val="04A0" w:firstRow="1" w:lastRow="0" w:firstColumn="1" w:lastColumn="0" w:noHBand="0" w:noVBand="1"/>
      </w:tblPr>
      <w:tblGrid>
        <w:gridCol w:w="1678"/>
        <w:gridCol w:w="1161"/>
        <w:gridCol w:w="1308"/>
        <w:gridCol w:w="1562"/>
        <w:gridCol w:w="1562"/>
        <w:gridCol w:w="1562"/>
        <w:gridCol w:w="714"/>
      </w:tblGrid>
      <w:tr w:rsidR="004B0569" w:rsidRPr="002A406C" w:rsidTr="008E1A2B">
        <w:trPr>
          <w:cnfStyle w:val="100000000000" w:firstRow="1" w:lastRow="0" w:firstColumn="0" w:lastColumn="0" w:oddVBand="0" w:evenVBand="0" w:oddHBand="0"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4B0569" w:rsidRPr="002A406C" w:rsidRDefault="004B0569" w:rsidP="00D844E8">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Answer</w:t>
            </w:r>
          </w:p>
        </w:tc>
        <w:tc>
          <w:tcPr>
            <w:tcW w:w="1066" w:type="dxa"/>
            <w:noWrap/>
            <w:vAlign w:val="center"/>
            <w:hideMark/>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N. of re</w:t>
            </w:r>
            <w:r w:rsidR="00096338" w:rsidRPr="002A406C">
              <w:rPr>
                <w:rFonts w:ascii="Times New Roman" w:hAnsi="Times New Roman" w:cs="Times New Roman"/>
                <w:color w:val="000000"/>
                <w:sz w:val="20"/>
                <w:szCs w:val="20"/>
                <w:lang w:val="en-US"/>
              </w:rPr>
              <w:t>s</w:t>
            </w:r>
            <w:r w:rsidRPr="002A406C">
              <w:rPr>
                <w:rFonts w:ascii="Times New Roman" w:hAnsi="Times New Roman" w:cs="Times New Roman"/>
                <w:color w:val="000000"/>
                <w:sz w:val="20"/>
                <w:szCs w:val="20"/>
                <w:lang w:val="en-US"/>
              </w:rPr>
              <w:t>ponders</w:t>
            </w:r>
          </w:p>
        </w:tc>
        <w:tc>
          <w:tcPr>
            <w:tcW w:w="1337" w:type="dxa"/>
            <w:vAlign w:val="center"/>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Response</w:t>
            </w:r>
            <w:r w:rsidR="00EB21A0" w:rsidRPr="002A406C">
              <w:rPr>
                <w:rFonts w:ascii="Times New Roman" w:hAnsi="Times New Roman" w:cs="Times New Roman"/>
                <w:color w:val="000000"/>
                <w:sz w:val="20"/>
                <w:szCs w:val="20"/>
                <w:lang w:val="en-US"/>
              </w:rPr>
              <w:t>*</w:t>
            </w:r>
          </w:p>
        </w:tc>
        <w:tc>
          <w:tcPr>
            <w:tcW w:w="1562" w:type="dxa"/>
            <w:noWrap/>
            <w:vAlign w:val="center"/>
            <w:hideMark/>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LEPRE</w:t>
            </w:r>
          </w:p>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eastAsia="Times New Roman" w:hAnsi="Times New Roman" w:cs="Times New Roman"/>
                <w:sz w:val="20"/>
                <w:szCs w:val="20"/>
                <w:lang w:val="en-US" w:eastAsia="it-IT"/>
              </w:rPr>
              <w:t>(N=64)</w:t>
            </w:r>
          </w:p>
        </w:tc>
        <w:tc>
          <w:tcPr>
            <w:tcW w:w="1562" w:type="dxa"/>
            <w:noWrap/>
            <w:vAlign w:val="center"/>
            <w:hideMark/>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 xml:space="preserve">PRESTO </w:t>
            </w:r>
            <w:r w:rsidRPr="002A406C">
              <w:rPr>
                <w:rFonts w:ascii="Times New Roman" w:eastAsia="Times New Roman" w:hAnsi="Times New Roman" w:cs="Times New Roman"/>
                <w:sz w:val="20"/>
                <w:szCs w:val="20"/>
                <w:lang w:val="en-US" w:eastAsia="it-IT"/>
              </w:rPr>
              <w:t>(N=128)</w:t>
            </w:r>
          </w:p>
        </w:tc>
        <w:tc>
          <w:tcPr>
            <w:tcW w:w="1562" w:type="dxa"/>
            <w:noWrap/>
            <w:vAlign w:val="center"/>
            <w:hideMark/>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20"/>
                <w:szCs w:val="20"/>
                <w:lang w:val="en-US"/>
              </w:rPr>
            </w:pPr>
            <w:r w:rsidRPr="002A406C">
              <w:rPr>
                <w:rFonts w:ascii="Times New Roman" w:eastAsia="Times New Roman" w:hAnsi="Times New Roman" w:cs="Times New Roman"/>
                <w:sz w:val="20"/>
                <w:szCs w:val="20"/>
                <w:lang w:val="en-US" w:eastAsia="it-IT"/>
              </w:rPr>
              <w:t>Combined (N=192)</w:t>
            </w:r>
          </w:p>
        </w:tc>
        <w:tc>
          <w:tcPr>
            <w:tcW w:w="714" w:type="dxa"/>
            <w:noWrap/>
            <w:vAlign w:val="center"/>
            <w:hideMark/>
          </w:tcPr>
          <w:p w:rsidR="004B0569" w:rsidRPr="002A406C" w:rsidRDefault="004B0569" w:rsidP="00D844E8">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P value</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Cereals and derivatives. e.g.: pasta, rice, bread, pizza, spelt, barley,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173</w:t>
            </w:r>
          </w:p>
        </w:tc>
        <w:tc>
          <w:tcPr>
            <w:tcW w:w="1337" w:type="dxa"/>
          </w:tcPr>
          <w:p w:rsidR="008E1A2B" w:rsidRPr="002A406C" w:rsidRDefault="00EB21A0" w:rsidP="00EB21A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7.00 (6-7)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7.00 (3-7.75)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7.00 (4-7)</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0.103</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Cereal products. e.g.: corn flakes, cookies, rusks, crackers,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173</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7.00 (5-7)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7.00 (2.25-7)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7.00 (3-7)</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0.184</w:t>
            </w:r>
          </w:p>
        </w:tc>
      </w:tr>
      <w:tr w:rsidR="008E1A2B"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Fresh meat.</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3 (2-5)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3 (2-4)</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3 (2-4)</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0.282</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Processed meats. e.g.: ham, salami, sausages,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(1-3.5)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(1-3)</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(1-3)</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0.104</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Fish and other fishery products. e.g.: sea bass, octopus, prawns,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(1-2)</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(1-3)</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(1-3)</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0.865</w:t>
            </w:r>
          </w:p>
        </w:tc>
      </w:tr>
      <w:tr w:rsidR="008E1A2B"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rPr>
            </w:pPr>
            <w:r w:rsidRPr="002A406C">
              <w:rPr>
                <w:rFonts w:ascii="Times New Roman" w:hAnsi="Times New Roman" w:cs="Times New Roman"/>
                <w:color w:val="000000"/>
                <w:sz w:val="20"/>
                <w:szCs w:val="20"/>
              </w:rPr>
              <w:t>Milk and yogurt.</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(2-7)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(1-7)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(1-7)</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0.77</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Dairy products. e.g.: fresh and aged cheeses.</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(2-5)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(1-5)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(1-5)</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0.451</w:t>
            </w:r>
          </w:p>
        </w:tc>
      </w:tr>
      <w:tr w:rsidR="008E1A2B"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rPr>
            </w:pPr>
            <w:proofErr w:type="spellStart"/>
            <w:r w:rsidRPr="002A406C">
              <w:rPr>
                <w:rFonts w:ascii="Times New Roman" w:hAnsi="Times New Roman" w:cs="Times New Roman"/>
                <w:color w:val="000000"/>
                <w:sz w:val="20"/>
                <w:szCs w:val="20"/>
              </w:rPr>
              <w:t>Fresh</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fruit</w:t>
            </w:r>
            <w:proofErr w:type="spellEnd"/>
            <w:r w:rsidRPr="002A406C">
              <w:rPr>
                <w:rFonts w:ascii="Times New Roman" w:hAnsi="Times New Roman" w:cs="Times New Roman"/>
                <w:color w:val="000000"/>
                <w:sz w:val="20"/>
                <w:szCs w:val="20"/>
              </w:rPr>
              <w:t>.</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 (4-7)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(5-10)</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(4-10)</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0.202</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Dried fruit. e.g.: walnuts, hazelnuts, almonds,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(0-4)</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(0-5)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(0-5)</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0.256</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Vegetables or greens. e.g.: lettuce, radicchio, endive, spinach, chard,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(6-14)</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 (7-14)</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 (6-14)</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0.32</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Legumes. e.g.: beans, lentils, peas, chickpeas,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(1-3)</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(1-4)</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(1-4)</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0.051</w:t>
            </w:r>
          </w:p>
        </w:tc>
      </w:tr>
      <w:tr w:rsidR="008E1A2B"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Cs w:val="0"/>
                <w:color w:val="000000"/>
                <w:sz w:val="20"/>
                <w:szCs w:val="20"/>
              </w:rPr>
            </w:pPr>
            <w:proofErr w:type="spellStart"/>
            <w:r w:rsidRPr="002A406C">
              <w:rPr>
                <w:rFonts w:ascii="Times New Roman" w:hAnsi="Times New Roman" w:cs="Times New Roman"/>
                <w:color w:val="000000"/>
                <w:sz w:val="20"/>
                <w:szCs w:val="20"/>
              </w:rPr>
              <w:t>Eggs</w:t>
            </w:r>
            <w:proofErr w:type="spellEnd"/>
            <w:r w:rsidRPr="002A406C">
              <w:rPr>
                <w:rFonts w:ascii="Times New Roman" w:hAnsi="Times New Roman" w:cs="Times New Roman"/>
                <w:color w:val="000000"/>
                <w:sz w:val="20"/>
                <w:szCs w:val="20"/>
              </w:rPr>
              <w:t>.</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1 (1-2)</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2 (1-2)</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2 (1-2)</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0.005</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Desserts. e.g.: cakes, ice cream, chocolate,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(2-6.5)</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 (2-7)</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 (2-7)</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0.884</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rPr>
            </w:pPr>
            <w:proofErr w:type="spellStart"/>
            <w:r w:rsidRPr="002A406C">
              <w:rPr>
                <w:rFonts w:ascii="Times New Roman" w:hAnsi="Times New Roman" w:cs="Times New Roman"/>
                <w:color w:val="000000"/>
                <w:sz w:val="20"/>
                <w:szCs w:val="20"/>
              </w:rPr>
              <w:t>Carbonated</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drinks</w:t>
            </w:r>
            <w:proofErr w:type="spellEnd"/>
            <w:r w:rsidRPr="002A406C">
              <w:rPr>
                <w:rFonts w:ascii="Times New Roman" w:hAnsi="Times New Roman" w:cs="Times New Roman"/>
                <w:color w:val="000000"/>
                <w:sz w:val="20"/>
                <w:szCs w:val="20"/>
              </w:rPr>
              <w:t xml:space="preserve">. e.g.: coca cola, </w:t>
            </w:r>
            <w:proofErr w:type="spellStart"/>
            <w:r w:rsidRPr="002A406C">
              <w:rPr>
                <w:rFonts w:ascii="Times New Roman" w:hAnsi="Times New Roman" w:cs="Times New Roman"/>
                <w:color w:val="000000"/>
                <w:sz w:val="20"/>
                <w:szCs w:val="20"/>
              </w:rPr>
              <w:t>orange</w:t>
            </w:r>
            <w:proofErr w:type="spellEnd"/>
            <w:r w:rsidRPr="002A406C">
              <w:rPr>
                <w:rFonts w:ascii="Times New Roman" w:hAnsi="Times New Roman" w:cs="Times New Roman"/>
                <w:color w:val="000000"/>
                <w:sz w:val="20"/>
                <w:szCs w:val="20"/>
              </w:rPr>
              <w:t xml:space="preserve"> soda,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(0-2)</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(0-1)</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(0-1.25)</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0.428</w:t>
            </w:r>
          </w:p>
        </w:tc>
      </w:tr>
      <w:tr w:rsidR="008E1A2B"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Align w:val="center"/>
            <w:hideMark/>
          </w:tcPr>
          <w:p w:rsidR="008E1A2B" w:rsidRPr="002A406C" w:rsidRDefault="008E1A2B" w:rsidP="008E1A2B">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Alcoholic beverages. e.g.: wine, beer, spirits, etc.</w:t>
            </w:r>
          </w:p>
        </w:tc>
        <w:tc>
          <w:tcPr>
            <w:tcW w:w="1066"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tcPr>
          <w:p w:rsidR="008E1A2B" w:rsidRPr="002A406C" w:rsidRDefault="00EB21A0"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(0-3)</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(0-3)</w:t>
            </w:r>
          </w:p>
        </w:tc>
        <w:tc>
          <w:tcPr>
            <w:tcW w:w="1562"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(0-3)</w:t>
            </w:r>
          </w:p>
        </w:tc>
        <w:tc>
          <w:tcPr>
            <w:tcW w:w="714" w:type="dxa"/>
            <w:noWrap/>
            <w:vAlign w:val="center"/>
            <w:hideMark/>
          </w:tcPr>
          <w:p w:rsidR="008E1A2B" w:rsidRPr="002A406C" w:rsidRDefault="008E1A2B" w:rsidP="008E1A2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0.606</w:t>
            </w: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Cereals and derivatives. e.g.: pasta, rice, bread, pizza, spelt, barley,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173</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( 0)</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( 1)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( 1)</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0.471</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100% ( 59)</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99% (113)</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99% (172)</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rPr>
            </w:pPr>
            <w:proofErr w:type="spellStart"/>
            <w:r w:rsidRPr="002A406C">
              <w:rPr>
                <w:rFonts w:ascii="Times New Roman" w:hAnsi="Times New Roman" w:cs="Times New Roman"/>
                <w:color w:val="000000"/>
                <w:sz w:val="20"/>
                <w:szCs w:val="20"/>
              </w:rPr>
              <w:t>Fresh</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meat</w:t>
            </w:r>
            <w:proofErr w:type="spellEnd"/>
            <w:r w:rsidRPr="002A406C">
              <w:rPr>
                <w:rFonts w:ascii="Times New Roman" w:hAnsi="Times New Roman" w:cs="Times New Roman"/>
                <w:color w:val="000000"/>
                <w:sz w:val="20"/>
                <w:szCs w:val="20"/>
              </w:rPr>
              <w:t>.</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71% ( 42)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( 68)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64% (110)</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0.153</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29% ( 17)</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40% ( 45)</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36% ( 62)</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lastRenderedPageBreak/>
              <w:t xml:space="preserve">Processed meats. e.g.: ham, salami, </w:t>
            </w:r>
            <w:proofErr w:type="spellStart"/>
            <w:r w:rsidRPr="002A406C">
              <w:rPr>
                <w:rFonts w:ascii="Times New Roman" w:hAnsi="Times New Roman" w:cs="Times New Roman"/>
                <w:color w:val="000000"/>
                <w:sz w:val="20"/>
                <w:szCs w:val="20"/>
                <w:lang w:val="en-US"/>
              </w:rPr>
              <w:t>wurstel</w:t>
            </w:r>
            <w:proofErr w:type="spellEnd"/>
            <w:r w:rsidRPr="002A406C">
              <w:rPr>
                <w:rFonts w:ascii="Times New Roman" w:hAnsi="Times New Roman" w:cs="Times New Roman"/>
                <w:color w:val="000000"/>
                <w:sz w:val="20"/>
                <w:szCs w:val="20"/>
                <w:lang w:val="en-US"/>
              </w:rPr>
              <w:t>,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86% ( 51)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82% ( 93)</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84% (144)</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0.485</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14% ( 8)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18% ( 20)</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16% ( 28)</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Fish and other fishery products. e.g.: sea bass, octopus, prawns,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12% ( 7)</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 ( 22)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17% ( 29)</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0.206</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88% ( 52)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81% ( 91)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83% (143)</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rPr>
            </w:pPr>
            <w:r w:rsidRPr="002A406C">
              <w:rPr>
                <w:rFonts w:ascii="Times New Roman" w:hAnsi="Times New Roman" w:cs="Times New Roman"/>
                <w:color w:val="000000"/>
                <w:sz w:val="20"/>
                <w:szCs w:val="20"/>
              </w:rPr>
              <w:t>Milk and yogurt.</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( 0)</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( 0)</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 ( 0)</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1.0</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100% ( 59)</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100% (113)</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100% (172)</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Dairy products. e.g.: fresh and aged cheeses.</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61% (36)</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54% (61)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56% (97)</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0.377</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39% (23)</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46% (52)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44% (75)</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Dried fruit. e.g.: walnuts, hazelnuts, almonds,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31% ( 18)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42% ( 47)</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38% ( 65)</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0.155</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69% ( 41)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58% ( 66)</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62% (107)</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Vegetables or greens. e.g.: lettuce, radicchio, endive, spinach, chard,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( 1)</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 ( 2)</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0.638</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( 58)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99% (112)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99% (170)</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Legumes. e.g.: beans, lentils, peas, chickpeas,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41% (24)</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47% (53)</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45% (77)</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0.436</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59% (35)</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53% (60)</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55% (95)</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Cs w:val="0"/>
                <w:color w:val="000000"/>
                <w:sz w:val="20"/>
                <w:szCs w:val="20"/>
              </w:rPr>
            </w:pPr>
            <w:proofErr w:type="spellStart"/>
            <w:r w:rsidRPr="002A406C">
              <w:rPr>
                <w:rFonts w:ascii="Times New Roman" w:hAnsi="Times New Roman" w:cs="Times New Roman"/>
                <w:color w:val="000000"/>
                <w:sz w:val="20"/>
                <w:szCs w:val="20"/>
              </w:rPr>
              <w:t>Eggs</w:t>
            </w:r>
            <w:proofErr w:type="spellEnd"/>
            <w:r w:rsidRPr="002A406C">
              <w:rPr>
                <w:rFonts w:ascii="Times New Roman" w:hAnsi="Times New Roman" w:cs="Times New Roman"/>
                <w:color w:val="000000"/>
                <w:sz w:val="20"/>
                <w:szCs w:val="20"/>
              </w:rPr>
              <w:t>.</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roofErr w:type="spellStart"/>
            <w:r w:rsidRPr="002A406C">
              <w:rPr>
                <w:rFonts w:ascii="Times New Roman" w:hAnsi="Times New Roman" w:cs="Times New Roman"/>
                <w:b/>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41% (24)</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60% (68)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53% (92)</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0.015</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roofErr w:type="spellStart"/>
            <w:r w:rsidRPr="002A406C">
              <w:rPr>
                <w:rFonts w:ascii="Times New Roman" w:hAnsi="Times New Roman" w:cs="Times New Roman"/>
                <w:b/>
                <w:color w:val="000000"/>
                <w:sz w:val="20"/>
                <w:szCs w:val="20"/>
              </w:rPr>
              <w:t>Below</w:t>
            </w:r>
            <w:proofErr w:type="spellEnd"/>
            <w:r w:rsidRPr="002A406C">
              <w:rPr>
                <w:rFonts w:ascii="Times New Roman" w:hAnsi="Times New Roman" w:cs="Times New Roman"/>
                <w:b/>
                <w:color w:val="000000"/>
                <w:sz w:val="20"/>
                <w:szCs w:val="20"/>
              </w:rPr>
              <w:t xml:space="preserve"> </w:t>
            </w:r>
            <w:proofErr w:type="spellStart"/>
            <w:r w:rsidRPr="002A406C">
              <w:rPr>
                <w:rFonts w:ascii="Times New Roman" w:hAnsi="Times New Roman" w:cs="Times New Roman"/>
                <w:b/>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59% (35)</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40% (45)</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47% (80)</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rPr>
            </w:pPr>
            <w:proofErr w:type="spellStart"/>
            <w:r w:rsidRPr="002A406C">
              <w:rPr>
                <w:rFonts w:ascii="Times New Roman" w:hAnsi="Times New Roman" w:cs="Times New Roman"/>
                <w:color w:val="000000"/>
                <w:sz w:val="20"/>
                <w:szCs w:val="20"/>
              </w:rPr>
              <w:t>Carbonated</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drinks</w:t>
            </w:r>
            <w:proofErr w:type="spellEnd"/>
            <w:r w:rsidRPr="002A406C">
              <w:rPr>
                <w:rFonts w:ascii="Times New Roman" w:hAnsi="Times New Roman" w:cs="Times New Roman"/>
                <w:color w:val="000000"/>
                <w:sz w:val="20"/>
                <w:szCs w:val="20"/>
              </w:rPr>
              <w:t xml:space="preserve">. e.g.: coca cola, </w:t>
            </w:r>
            <w:proofErr w:type="spellStart"/>
            <w:r w:rsidRPr="002A406C">
              <w:rPr>
                <w:rFonts w:ascii="Times New Roman" w:hAnsi="Times New Roman" w:cs="Times New Roman"/>
                <w:color w:val="000000"/>
                <w:sz w:val="20"/>
                <w:szCs w:val="20"/>
              </w:rPr>
              <w:t>orange</w:t>
            </w:r>
            <w:proofErr w:type="spellEnd"/>
            <w:r w:rsidRPr="002A406C">
              <w:rPr>
                <w:rFonts w:ascii="Times New Roman" w:hAnsi="Times New Roman" w:cs="Times New Roman"/>
                <w:color w:val="000000"/>
                <w:sz w:val="20"/>
                <w:szCs w:val="20"/>
              </w:rPr>
              <w:t xml:space="preserve"> soda,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( 2)</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 ( 7)</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( 9)</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0.433</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97% ( 57)</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94% (106)</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(163)</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D844E8" w:rsidRPr="002A406C" w:rsidTr="008E1A2B">
        <w:trPr>
          <w:trHeight w:val="347"/>
        </w:trPr>
        <w:tc>
          <w:tcPr>
            <w:cnfStyle w:val="001000000000" w:firstRow="0" w:lastRow="0" w:firstColumn="1" w:lastColumn="0" w:oddVBand="0" w:evenVBand="0" w:oddHBand="0" w:evenHBand="0" w:firstRowFirstColumn="0" w:firstRowLastColumn="0" w:lastRowFirstColumn="0" w:lastRowLastColumn="0"/>
            <w:tcW w:w="1744" w:type="dxa"/>
            <w:vMerge w:val="restart"/>
            <w:vAlign w:val="center"/>
            <w:hideMark/>
          </w:tcPr>
          <w:p w:rsidR="00D844E8" w:rsidRPr="002A406C" w:rsidRDefault="00D844E8" w:rsidP="00D844E8">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 xml:space="preserve">Alcoholic beverages. </w:t>
            </w:r>
            <w:proofErr w:type="spellStart"/>
            <w:r w:rsidRPr="002A406C">
              <w:rPr>
                <w:rFonts w:ascii="Times New Roman" w:hAnsi="Times New Roman" w:cs="Times New Roman"/>
                <w:color w:val="000000"/>
                <w:sz w:val="20"/>
                <w:szCs w:val="20"/>
                <w:lang w:val="en-US"/>
              </w:rPr>
              <w:t>e.g.:wine</w:t>
            </w:r>
            <w:proofErr w:type="spellEnd"/>
            <w:r w:rsidRPr="002A406C">
              <w:rPr>
                <w:rFonts w:ascii="Times New Roman" w:hAnsi="Times New Roman" w:cs="Times New Roman"/>
                <w:color w:val="000000"/>
                <w:sz w:val="20"/>
                <w:szCs w:val="20"/>
                <w:lang w:val="en-US"/>
              </w:rPr>
              <w:t>, beer, spirits, etc.</w:t>
            </w:r>
          </w:p>
        </w:tc>
        <w:tc>
          <w:tcPr>
            <w:tcW w:w="1066"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172</w:t>
            </w: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Normal</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58% ( 34)</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( 68)</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59% (102)</w:t>
            </w:r>
          </w:p>
        </w:tc>
        <w:tc>
          <w:tcPr>
            <w:tcW w:w="714" w:type="dxa"/>
            <w:vMerge w:val="restart"/>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0.747</w:t>
            </w:r>
          </w:p>
        </w:tc>
      </w:tr>
      <w:tr w:rsidR="00D844E8" w:rsidRPr="002A406C" w:rsidTr="008E1A2B">
        <w:trPr>
          <w:trHeight w:val="204"/>
        </w:trPr>
        <w:tc>
          <w:tcPr>
            <w:cnfStyle w:val="001000000000" w:firstRow="0" w:lastRow="0" w:firstColumn="1" w:lastColumn="0" w:oddVBand="0" w:evenVBand="0" w:oddHBand="0" w:evenHBand="0" w:firstRowFirstColumn="0" w:firstRowLastColumn="0" w:lastRowFirstColumn="0" w:lastRowLastColumn="0"/>
            <w:tcW w:w="1744" w:type="dxa"/>
            <w:vMerge/>
            <w:vAlign w:val="center"/>
            <w:hideMark/>
          </w:tcPr>
          <w:p w:rsidR="00D844E8" w:rsidRPr="002A406C" w:rsidRDefault="00D844E8" w:rsidP="00D844E8">
            <w:pPr>
              <w:jc w:val="center"/>
              <w:rPr>
                <w:rFonts w:ascii="Times New Roman" w:hAnsi="Times New Roman" w:cs="Times New Roman"/>
                <w:b w:val="0"/>
                <w:bCs w:val="0"/>
                <w:color w:val="000000"/>
                <w:sz w:val="20"/>
                <w:szCs w:val="20"/>
              </w:rPr>
            </w:pPr>
          </w:p>
        </w:tc>
        <w:tc>
          <w:tcPr>
            <w:tcW w:w="1066"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1337" w:type="dxa"/>
            <w:vAlign w:val="center"/>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color w:val="000000"/>
                <w:sz w:val="20"/>
                <w:szCs w:val="20"/>
              </w:rPr>
              <w:t>Below</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threshold</w:t>
            </w:r>
            <w:proofErr w:type="spellEnd"/>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42% (25)</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44% (44)</w:t>
            </w:r>
          </w:p>
        </w:tc>
        <w:tc>
          <w:tcPr>
            <w:tcW w:w="1562" w:type="dxa"/>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44% (69)</w:t>
            </w:r>
          </w:p>
        </w:tc>
        <w:tc>
          <w:tcPr>
            <w:tcW w:w="714" w:type="dxa"/>
            <w:vMerge/>
            <w:noWrap/>
            <w:vAlign w:val="center"/>
            <w:hideMark/>
          </w:tcPr>
          <w:p w:rsidR="00D844E8" w:rsidRPr="002A406C" w:rsidRDefault="00D844E8" w:rsidP="00D844E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21572" w:rsidRPr="002A406C" w:rsidRDefault="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bookmarkStart w:id="0" w:name="_GoBack"/>
      <w:bookmarkEnd w:id="0"/>
      <w:r w:rsidRPr="002A406C">
        <w:rPr>
          <w:rFonts w:ascii="Times New Roman" w:hAnsi="Times New Roman" w:cs="Times New Roman"/>
          <w:sz w:val="20"/>
          <w:szCs w:val="20"/>
          <w:lang w:val="en-US"/>
        </w:rPr>
        <w:t>Answers are reported as median of the week (I-III interquartile range) and as qualitative categorical variable.</w:t>
      </w:r>
      <w:r>
        <w:rPr>
          <w:rFonts w:ascii="Times New Roman" w:hAnsi="Times New Roman" w:cs="Times New Roman"/>
          <w:sz w:val="20"/>
          <w:szCs w:val="20"/>
          <w:lang w:val="en-US"/>
        </w:rPr>
        <w:t xml:space="preserve"> </w:t>
      </w:r>
    </w:p>
    <w:p w:rsidR="00AC2F9D" w:rsidRPr="00DA3F4C" w:rsidRDefault="00AC2F9D" w:rsidP="002A406C">
      <w:pPr>
        <w:rPr>
          <w:rFonts w:ascii="Times New Roman" w:hAnsi="Times New Roman" w:cs="Times New Roman"/>
          <w:sz w:val="20"/>
          <w:szCs w:val="20"/>
          <w:lang w:val="en-US"/>
        </w:rPr>
      </w:pPr>
      <w:r w:rsidRPr="00DA3F4C">
        <w:rPr>
          <w:rFonts w:ascii="Times New Roman" w:hAnsi="Times New Roman" w:cs="Times New Roman"/>
          <w:sz w:val="20"/>
          <w:szCs w:val="20"/>
          <w:lang w:val="en-US"/>
        </w:rPr>
        <w:br w:type="page"/>
      </w:r>
    </w:p>
    <w:p w:rsidR="00447472" w:rsidRPr="002A406C" w:rsidRDefault="00447472" w:rsidP="002F5B21">
      <w:pPr>
        <w:spacing w:afterAutospacing="1"/>
        <w:jc w:val="both"/>
        <w:textAlignment w:val="baseline"/>
        <w:rPr>
          <w:rFonts w:ascii="Times New Roman" w:hAnsi="Times New Roman" w:cs="Times New Roman"/>
          <w:b/>
          <w:sz w:val="20"/>
          <w:szCs w:val="20"/>
          <w:lang w:val="en-US"/>
        </w:rPr>
      </w:pPr>
      <w:bookmarkStart w:id="1" w:name="_Hlk61165700"/>
      <w:r w:rsidRPr="002A406C">
        <w:rPr>
          <w:rFonts w:ascii="Times New Roman" w:hAnsi="Times New Roman" w:cs="Times New Roman"/>
          <w:b/>
          <w:sz w:val="20"/>
          <w:szCs w:val="20"/>
          <w:lang w:val="en-US"/>
        </w:rPr>
        <w:lastRenderedPageBreak/>
        <w:t>Sub</w:t>
      </w:r>
      <w:r w:rsidR="00FE161A" w:rsidRPr="002A406C">
        <w:rPr>
          <w:rFonts w:ascii="Times New Roman" w:hAnsi="Times New Roman" w:cs="Times New Roman"/>
          <w:b/>
          <w:sz w:val="20"/>
          <w:szCs w:val="20"/>
          <w:lang w:val="en-US"/>
        </w:rPr>
        <w:t xml:space="preserve"> </w:t>
      </w:r>
      <w:r w:rsidRPr="002A406C">
        <w:rPr>
          <w:rFonts w:ascii="Times New Roman" w:hAnsi="Times New Roman" w:cs="Times New Roman"/>
          <w:b/>
          <w:sz w:val="20"/>
          <w:szCs w:val="20"/>
          <w:lang w:val="en-US"/>
        </w:rPr>
        <w:t>analyses</w:t>
      </w:r>
    </w:p>
    <w:p w:rsidR="002F5B21" w:rsidRPr="002A406C" w:rsidRDefault="002F5B21" w:rsidP="002A406C">
      <w:pPr>
        <w:pStyle w:val="Paragrafoelenco"/>
        <w:numPr>
          <w:ilvl w:val="0"/>
          <w:numId w:val="15"/>
        </w:numPr>
        <w:spacing w:afterAutospacing="1"/>
        <w:jc w:val="both"/>
        <w:textAlignment w:val="baseline"/>
        <w:rPr>
          <w:rFonts w:ascii="Times New Roman" w:hAnsi="Times New Roman" w:cs="Times New Roman"/>
          <w:b/>
          <w:sz w:val="20"/>
          <w:szCs w:val="20"/>
          <w:lang w:val="en-US"/>
        </w:rPr>
      </w:pPr>
      <w:r w:rsidRPr="002A406C">
        <w:rPr>
          <w:rFonts w:ascii="Times New Roman" w:hAnsi="Times New Roman" w:cs="Times New Roman"/>
          <w:b/>
          <w:sz w:val="20"/>
          <w:szCs w:val="20"/>
          <w:lang w:val="en-US"/>
        </w:rPr>
        <w:t xml:space="preserve">LEPRE vs PRESTO (only people </w:t>
      </w:r>
      <w:r w:rsidR="00447472" w:rsidRPr="002A406C">
        <w:rPr>
          <w:rFonts w:ascii="Times New Roman" w:hAnsi="Times New Roman" w:cs="Times New Roman"/>
          <w:b/>
          <w:sz w:val="20"/>
          <w:szCs w:val="20"/>
          <w:lang w:val="en-US"/>
        </w:rPr>
        <w:t>with</w:t>
      </w:r>
      <w:r w:rsidRPr="002A406C">
        <w:rPr>
          <w:rFonts w:ascii="Times New Roman" w:hAnsi="Times New Roman" w:cs="Times New Roman"/>
          <w:b/>
          <w:sz w:val="20"/>
          <w:szCs w:val="20"/>
          <w:lang w:val="en-US"/>
        </w:rPr>
        <w:t xml:space="preserve"> chronic diseases)</w:t>
      </w:r>
    </w:p>
    <w:p w:rsidR="002F5B21" w:rsidRPr="002A406C" w:rsidRDefault="00CF5336" w:rsidP="002F5B21">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b/>
          <w:sz w:val="20"/>
          <w:szCs w:val="20"/>
          <w:lang w:val="en-US"/>
        </w:rPr>
        <w:t>Table S</w:t>
      </w:r>
      <w:r w:rsidR="00783027">
        <w:rPr>
          <w:rFonts w:ascii="Times New Roman" w:hAnsi="Times New Roman" w:cs="Times New Roman"/>
          <w:b/>
          <w:sz w:val="20"/>
          <w:szCs w:val="20"/>
          <w:lang w:val="en-US"/>
        </w:rPr>
        <w:t>2</w:t>
      </w:r>
      <w:r w:rsidR="00447472" w:rsidRPr="002A406C">
        <w:rPr>
          <w:rFonts w:ascii="Times New Roman" w:hAnsi="Times New Roman" w:cs="Times New Roman"/>
          <w:sz w:val="20"/>
          <w:szCs w:val="20"/>
          <w:lang w:val="en-US"/>
        </w:rPr>
        <w:t>.</w:t>
      </w:r>
      <w:r w:rsidR="002F5B21" w:rsidRPr="002A406C">
        <w:rPr>
          <w:rFonts w:ascii="Times New Roman" w:hAnsi="Times New Roman" w:cs="Times New Roman"/>
          <w:sz w:val="20"/>
          <w:szCs w:val="20"/>
          <w:lang w:val="en-US"/>
        </w:rPr>
        <w:t xml:space="preserve"> Descriptive statistics of the survey responders</w:t>
      </w:r>
      <w:r w:rsidR="00791DFC" w:rsidRPr="002A406C">
        <w:rPr>
          <w:rFonts w:ascii="Times New Roman" w:hAnsi="Times New Roman" w:cs="Times New Roman"/>
          <w:sz w:val="20"/>
          <w:szCs w:val="20"/>
          <w:lang w:val="en-US"/>
        </w:rPr>
        <w:t xml:space="preserve"> (only people declaring chronic diseases)</w:t>
      </w:r>
      <w:r w:rsidR="00FE161A" w:rsidRPr="002A406C">
        <w:rPr>
          <w:rFonts w:ascii="Times New Roman" w:hAnsi="Times New Roman" w:cs="Times New Roman"/>
          <w:sz w:val="20"/>
          <w:szCs w:val="20"/>
          <w:lang w:val="en-US"/>
        </w:rPr>
        <w:t>.</w:t>
      </w:r>
    </w:p>
    <w:tbl>
      <w:tblPr>
        <w:tblStyle w:val="Tabellagriglia1chiara"/>
        <w:tblW w:w="0" w:type="auto"/>
        <w:jc w:val="center"/>
        <w:tblLook w:val="04A0" w:firstRow="1" w:lastRow="0" w:firstColumn="1" w:lastColumn="0" w:noHBand="0" w:noVBand="1"/>
      </w:tblPr>
      <w:tblGrid>
        <w:gridCol w:w="2709"/>
        <w:gridCol w:w="1210"/>
        <w:gridCol w:w="1327"/>
        <w:gridCol w:w="1216"/>
        <w:gridCol w:w="1216"/>
        <w:gridCol w:w="1106"/>
        <w:gridCol w:w="844"/>
      </w:tblGrid>
      <w:tr w:rsidR="00096338" w:rsidRPr="002A406C" w:rsidTr="00FE161A">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096338" w:rsidRPr="002A406C" w:rsidRDefault="00FE161A" w:rsidP="00FE161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Answer</w:t>
            </w:r>
          </w:p>
        </w:tc>
        <w:tc>
          <w:tcPr>
            <w:tcW w:w="0" w:type="auto"/>
            <w:vAlign w:val="center"/>
          </w:tcPr>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 of responders</w:t>
            </w:r>
          </w:p>
        </w:tc>
        <w:tc>
          <w:tcPr>
            <w:tcW w:w="0" w:type="auto"/>
            <w:vAlign w:val="center"/>
            <w:hideMark/>
          </w:tcPr>
          <w:p w:rsidR="00096338" w:rsidRPr="002A406C" w:rsidRDefault="00FE161A"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Variable</w:t>
            </w:r>
          </w:p>
        </w:tc>
        <w:tc>
          <w:tcPr>
            <w:tcW w:w="0" w:type="auto"/>
            <w:noWrap/>
            <w:vAlign w:val="center"/>
            <w:hideMark/>
          </w:tcPr>
          <w:p w:rsidR="00096338" w:rsidRPr="002A406C" w:rsidRDefault="00FE161A"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LEPRE</w:t>
            </w:r>
          </w:p>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(N=64)</w:t>
            </w:r>
          </w:p>
        </w:tc>
        <w:tc>
          <w:tcPr>
            <w:tcW w:w="0" w:type="auto"/>
            <w:noWrap/>
            <w:vAlign w:val="center"/>
            <w:hideMark/>
          </w:tcPr>
          <w:p w:rsidR="00096338" w:rsidRPr="002A406C" w:rsidRDefault="00FE161A"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PRESTO</w:t>
            </w:r>
          </w:p>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(N=179)</w:t>
            </w:r>
          </w:p>
        </w:tc>
        <w:tc>
          <w:tcPr>
            <w:tcW w:w="0" w:type="auto"/>
            <w:noWrap/>
            <w:vAlign w:val="center"/>
            <w:hideMark/>
          </w:tcPr>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Combined</w:t>
            </w:r>
          </w:p>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(N=243)</w:t>
            </w:r>
          </w:p>
        </w:tc>
        <w:tc>
          <w:tcPr>
            <w:tcW w:w="0" w:type="auto"/>
            <w:noWrap/>
            <w:vAlign w:val="center"/>
            <w:hideMark/>
          </w:tcPr>
          <w:p w:rsidR="00096338" w:rsidRPr="002A406C" w:rsidRDefault="00096338" w:rsidP="00FE161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 value</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How old are you?</w:t>
            </w:r>
          </w:p>
        </w:tc>
        <w:tc>
          <w:tcPr>
            <w:tcW w:w="0" w:type="auto"/>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243</w:t>
            </w:r>
          </w:p>
        </w:tc>
        <w:tc>
          <w:tcPr>
            <w:tcW w:w="0" w:type="auto"/>
            <w:vAlign w:val="center"/>
          </w:tcPr>
          <w:p w:rsidR="00096338" w:rsidRPr="002A406C" w:rsidRDefault="00EB21A0" w:rsidP="00EB21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Age, m</w:t>
            </w:r>
            <w:r w:rsidR="00FE161A" w:rsidRPr="002A406C">
              <w:rPr>
                <w:rFonts w:ascii="Times New Roman" w:eastAsia="Times New Roman" w:hAnsi="Times New Roman" w:cs="Times New Roman"/>
                <w:b/>
                <w:bCs/>
                <w:color w:val="000000"/>
                <w:sz w:val="20"/>
                <w:szCs w:val="20"/>
                <w:lang w:val="en-US" w:eastAsia="it-IT"/>
              </w:rPr>
              <w:t>edian (I-III quartile range)</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43 (35-54.5)</w:t>
            </w:r>
          </w:p>
        </w:tc>
        <w:tc>
          <w:tcPr>
            <w:tcW w:w="0" w:type="auto"/>
            <w:noWrap/>
            <w:vAlign w:val="center"/>
            <w:hideMark/>
          </w:tcPr>
          <w:p w:rsidR="00096338"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59 (45-65.5)</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55 (42-63)</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r w:rsidRPr="002A406C">
              <w:rPr>
                <w:rFonts w:ascii="Times New Roman" w:eastAsia="Times New Roman" w:hAnsi="Times New Roman" w:cs="Times New Roman"/>
                <w:bCs w:val="0"/>
                <w:color w:val="000000"/>
                <w:sz w:val="20"/>
                <w:szCs w:val="20"/>
                <w:lang w:eastAsia="it-IT"/>
              </w:rPr>
              <w:t xml:space="preserve">Age </w:t>
            </w:r>
            <w:proofErr w:type="spellStart"/>
            <w:r w:rsidRPr="002A406C">
              <w:rPr>
                <w:rFonts w:ascii="Times New Roman" w:eastAsia="Times New Roman" w:hAnsi="Times New Roman" w:cs="Times New Roman"/>
                <w:bCs w:val="0"/>
                <w:color w:val="000000"/>
                <w:sz w:val="20"/>
                <w:szCs w:val="20"/>
                <w:lang w:eastAsia="it-IT"/>
              </w:rPr>
              <w:t>class</w:t>
            </w:r>
            <w:proofErr w:type="spellEnd"/>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&lt;=29</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16% ( 10)</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 ( 11)</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 ( 21)</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29-65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69% (123)</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72% (175)</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65+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 ( 2)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25% ( 45)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( 47)</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gender</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Female</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88% ( 56)</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58% (104)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66% (160)</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Male</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12% ( 8)</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42% ( 75)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34% ( 83)</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Please specify your nationality</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243</w:t>
            </w:r>
          </w:p>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Other</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( 7)</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0.892</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roofErr w:type="spellStart"/>
            <w:r w:rsidRPr="002A406C">
              <w:rPr>
                <w:rFonts w:ascii="Times New Roman" w:eastAsia="Times New Roman" w:hAnsi="Times New Roman" w:cs="Times New Roman"/>
                <w:bCs/>
                <w:color w:val="000000"/>
                <w:sz w:val="20"/>
                <w:szCs w:val="20"/>
                <w:lang w:eastAsia="it-IT"/>
              </w:rPr>
              <w:t>Italian</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(174)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(236)</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level of education?</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High School</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70% ( 45)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53% ( 95)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58% (140)</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b/>
                <w:bCs/>
                <w:color w:val="000000"/>
                <w:sz w:val="20"/>
                <w:szCs w:val="20"/>
                <w:lang w:eastAsia="it-IT"/>
              </w:rPr>
              <w:t>University</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28% ( 18)</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47% ( 84)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42% (102)</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b/>
                <w:bCs/>
                <w:color w:val="000000"/>
                <w:sz w:val="20"/>
                <w:szCs w:val="20"/>
                <w:lang w:eastAsia="it-IT"/>
              </w:rPr>
              <w:t>Secondary</w:t>
            </w:r>
            <w:proofErr w:type="spellEnd"/>
            <w:r w:rsidRPr="002A406C">
              <w:rPr>
                <w:rFonts w:ascii="Times New Roman" w:eastAsia="Times New Roman" w:hAnsi="Times New Roman" w:cs="Times New Roman"/>
                <w:b/>
                <w:bCs/>
                <w:color w:val="000000"/>
                <w:sz w:val="20"/>
                <w:szCs w:val="20"/>
                <w:lang w:eastAsia="it-IT"/>
              </w:rPr>
              <w:t xml:space="preserve"> </w:t>
            </w:r>
            <w:proofErr w:type="spellStart"/>
            <w:r w:rsidRPr="002A406C">
              <w:rPr>
                <w:rFonts w:ascii="Times New Roman" w:eastAsia="Times New Roman" w:hAnsi="Times New Roman" w:cs="Times New Roman"/>
                <w:b/>
                <w:bCs/>
                <w:color w:val="000000"/>
                <w:sz w:val="20"/>
                <w:szCs w:val="20"/>
                <w:lang w:eastAsia="it-IT"/>
              </w:rPr>
              <w:t>school</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( 1)</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 ( 0)</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 ( 1)</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employment status?</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Employed</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(176)</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(238)</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0.483</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roofErr w:type="spellStart"/>
            <w:r w:rsidRPr="002A406C">
              <w:rPr>
                <w:rFonts w:ascii="Times New Roman" w:eastAsia="Times New Roman" w:hAnsi="Times New Roman" w:cs="Times New Roman"/>
                <w:bCs/>
                <w:color w:val="000000"/>
                <w:sz w:val="20"/>
                <w:szCs w:val="20"/>
                <w:lang w:eastAsia="it-IT"/>
              </w:rPr>
              <w:t>Student</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( 5)</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house like?</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Flat</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39% ( 25)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72% (128)</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63% (153)</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 xml:space="preserve">Studio </w:t>
            </w:r>
            <w:proofErr w:type="spellStart"/>
            <w:r w:rsidRPr="002A406C">
              <w:rPr>
                <w:rFonts w:ascii="Times New Roman" w:eastAsia="Times New Roman" w:hAnsi="Times New Roman" w:cs="Times New Roman"/>
                <w:b/>
                <w:bCs/>
                <w:color w:val="000000"/>
                <w:sz w:val="20"/>
                <w:szCs w:val="20"/>
                <w:lang w:eastAsia="it-IT"/>
              </w:rPr>
              <w:t>flat</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( 1)</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( 5)</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b/>
                <w:bCs/>
                <w:color w:val="000000"/>
                <w:sz w:val="20"/>
                <w:szCs w:val="20"/>
                <w:lang w:eastAsia="it-IT"/>
              </w:rPr>
              <w:t>Detached</w:t>
            </w:r>
            <w:proofErr w:type="spellEnd"/>
            <w:r w:rsidRPr="002A406C">
              <w:rPr>
                <w:rFonts w:ascii="Times New Roman" w:eastAsia="Times New Roman" w:hAnsi="Times New Roman" w:cs="Times New Roman"/>
                <w:b/>
                <w:bCs/>
                <w:color w:val="000000"/>
                <w:sz w:val="20"/>
                <w:szCs w:val="20"/>
                <w:lang w:eastAsia="it-IT"/>
              </w:rPr>
              <w:t xml:space="preserve"> </w:t>
            </w:r>
            <w:proofErr w:type="spellStart"/>
            <w:r w:rsidRPr="002A406C">
              <w:rPr>
                <w:rFonts w:ascii="Times New Roman" w:eastAsia="Times New Roman" w:hAnsi="Times New Roman" w:cs="Times New Roman"/>
                <w:b/>
                <w:bCs/>
                <w:color w:val="000000"/>
                <w:sz w:val="20"/>
                <w:szCs w:val="20"/>
                <w:lang w:eastAsia="it-IT"/>
              </w:rPr>
              <w:t>house</w:t>
            </w:r>
            <w:proofErr w:type="spellEnd"/>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59% ( 38)</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26% ( 47)</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35% ( 85)</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Can you access a private garden?</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No</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47% ( 85)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40% ( 97)</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Yes</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53% ( 94)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60% (146)</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Did you take the swab test?</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168</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No</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( 51)</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95% (100)</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90% (151)</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0.003</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Yes</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 ( 5)</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10% ( 17)</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Have you lost anyone during this period?</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166</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No</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89% ( 56)</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86% ( 89)</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87% (145)</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0.641</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Yes</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11% ( 7)</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 ( 14)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13% ( 21)</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36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096338" w:rsidRPr="002A406C" w:rsidRDefault="00096338"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Besides yourself, how many people live in your home?</w:t>
            </w:r>
          </w:p>
        </w:tc>
        <w:tc>
          <w:tcPr>
            <w:tcW w:w="0" w:type="auto"/>
            <w:vMerge w:val="restart"/>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239</w:t>
            </w: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b/>
                <w:bCs/>
                <w:color w:val="000000"/>
                <w:sz w:val="20"/>
                <w:szCs w:val="20"/>
                <w:lang w:val="en-US" w:eastAsia="it-IT"/>
              </w:rPr>
              <w:t>I do not live alone</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94% (59)</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82% (144)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85% (203)</w:t>
            </w:r>
          </w:p>
        </w:tc>
        <w:tc>
          <w:tcPr>
            <w:tcW w:w="0" w:type="auto"/>
            <w:vMerge w:val="restart"/>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0.024</w:t>
            </w: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096338" w:rsidRPr="002A406C" w:rsidRDefault="00096338"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I live alone</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 ( 4)</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18% ( 32)</w:t>
            </w: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15% ( 36)</w:t>
            </w:r>
          </w:p>
        </w:tc>
        <w:tc>
          <w:tcPr>
            <w:tcW w:w="0" w:type="auto"/>
            <w:vMerge/>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91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FE161A" w:rsidRPr="002A406C" w:rsidRDefault="00FE161A" w:rsidP="00FE161A">
            <w:pPr>
              <w:jc w:val="center"/>
              <w:rPr>
                <w:rFonts w:ascii="Times New Roman" w:eastAsia="Times New Roman" w:hAnsi="Times New Roman" w:cs="Times New Roman"/>
                <w:bCs w:val="0"/>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AFTER the measures taken by the government to contain the spread of the coronavirus since you have been in quarantine do you habitually practice some physical activity</w:t>
            </w:r>
          </w:p>
        </w:tc>
        <w:tc>
          <w:tcPr>
            <w:tcW w:w="0" w:type="auto"/>
            <w:vMerge w:val="restart"/>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195</w:t>
            </w: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No</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73% ( 43)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60% ( 81)</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64% (124)</w:t>
            </w:r>
          </w:p>
        </w:tc>
        <w:tc>
          <w:tcPr>
            <w:tcW w:w="0" w:type="auto"/>
            <w:vMerge w:val="restart"/>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0.076</w:t>
            </w: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Yes</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( 16)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40% ( 55)</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36% ( 71)</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roofErr w:type="spellStart"/>
            <w:r w:rsidRPr="002A406C">
              <w:rPr>
                <w:rFonts w:ascii="Times New Roman" w:eastAsia="Times New Roman" w:hAnsi="Times New Roman" w:cs="Times New Roman"/>
                <w:bCs w:val="0"/>
                <w:color w:val="000000"/>
                <w:sz w:val="20"/>
                <w:szCs w:val="20"/>
                <w:lang w:eastAsia="it-IT"/>
              </w:rPr>
              <w:t>Own</w:t>
            </w:r>
            <w:proofErr w:type="spellEnd"/>
            <w:r w:rsidRPr="002A406C">
              <w:rPr>
                <w:rFonts w:ascii="Times New Roman" w:eastAsia="Times New Roman" w:hAnsi="Times New Roman" w:cs="Times New Roman"/>
                <w:bCs w:val="0"/>
                <w:color w:val="000000"/>
                <w:sz w:val="20"/>
                <w:szCs w:val="20"/>
                <w:lang w:eastAsia="it-IT"/>
              </w:rPr>
              <w:t xml:space="preserve"> a </w:t>
            </w:r>
            <w:proofErr w:type="spellStart"/>
            <w:r w:rsidRPr="002A406C">
              <w:rPr>
                <w:rFonts w:ascii="Times New Roman" w:eastAsia="Times New Roman" w:hAnsi="Times New Roman" w:cs="Times New Roman"/>
                <w:bCs w:val="0"/>
                <w:color w:val="000000"/>
                <w:sz w:val="20"/>
                <w:szCs w:val="20"/>
                <w:lang w:eastAsia="it-IT"/>
              </w:rPr>
              <w:t>pet</w:t>
            </w:r>
            <w:proofErr w:type="spellEnd"/>
          </w:p>
        </w:tc>
        <w:tc>
          <w:tcPr>
            <w:tcW w:w="0" w:type="auto"/>
            <w:vMerge w:val="restart"/>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w:t>
            </w: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No</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33% ( 21)</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54% ( 97)</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49% (118)</w:t>
            </w:r>
          </w:p>
        </w:tc>
        <w:tc>
          <w:tcPr>
            <w:tcW w:w="0" w:type="auto"/>
            <w:vMerge w:val="restart"/>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0.003</w:t>
            </w: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b/>
                <w:bCs/>
                <w:color w:val="000000"/>
                <w:sz w:val="20"/>
                <w:szCs w:val="20"/>
                <w:lang w:eastAsia="it-IT"/>
              </w:rPr>
              <w:t>Yes</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67% ( 43)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46% ( 82)</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51% (125)</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096338"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096338" w:rsidRPr="002A406C" w:rsidRDefault="00096338" w:rsidP="00FE161A">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Mental</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health</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scores</w:t>
            </w:r>
            <w:proofErr w:type="spellEnd"/>
          </w:p>
        </w:tc>
        <w:tc>
          <w:tcPr>
            <w:tcW w:w="0" w:type="auto"/>
            <w:vAlign w:val="center"/>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096338" w:rsidRPr="002A406C" w:rsidRDefault="00096338"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r w:rsidRPr="002A406C">
              <w:rPr>
                <w:rFonts w:ascii="Times New Roman" w:eastAsia="Times New Roman" w:hAnsi="Times New Roman" w:cs="Times New Roman"/>
                <w:bCs w:val="0"/>
                <w:color w:val="000000"/>
                <w:sz w:val="20"/>
                <w:szCs w:val="20"/>
                <w:lang w:eastAsia="it-IT"/>
              </w:rPr>
              <w:t>GHQ 12 Total score</w:t>
            </w:r>
          </w:p>
        </w:tc>
        <w:tc>
          <w:tcPr>
            <w:tcW w:w="0" w:type="auto"/>
            <w:vMerge w:val="restart"/>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213</w:t>
            </w: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0-13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( 9)</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 ( 22)</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( 31)</w:t>
            </w:r>
          </w:p>
        </w:tc>
        <w:tc>
          <w:tcPr>
            <w:tcW w:w="0" w:type="auto"/>
            <w:vMerge w:val="restart"/>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0.958</w:t>
            </w: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14-36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( 52)</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86% (130)</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(182)</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r w:rsidRPr="002A406C">
              <w:rPr>
                <w:rFonts w:ascii="Times New Roman" w:eastAsia="Times New Roman" w:hAnsi="Times New Roman" w:cs="Times New Roman"/>
                <w:bCs w:val="0"/>
                <w:color w:val="000000"/>
                <w:sz w:val="20"/>
                <w:szCs w:val="20"/>
                <w:lang w:eastAsia="it-IT"/>
              </w:rPr>
              <w:t>IES R Total score</w:t>
            </w:r>
          </w:p>
        </w:tc>
        <w:tc>
          <w:tcPr>
            <w:tcW w:w="0" w:type="auto"/>
            <w:vMerge w:val="restart"/>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207</w:t>
            </w: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0-23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43% ( 26)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59% ( 87)</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(113)</w:t>
            </w:r>
          </w:p>
        </w:tc>
        <w:tc>
          <w:tcPr>
            <w:tcW w:w="0" w:type="auto"/>
            <w:vMerge w:val="restart"/>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0.208</w:t>
            </w: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24-32</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( 16)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 ( 28)</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( 44)</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33-36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( 4)</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( 9)</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( 13)</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37-88</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23% ( 14)</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( 23)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( 37)</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r w:rsidRPr="002A406C">
              <w:rPr>
                <w:rFonts w:ascii="Times New Roman" w:eastAsia="Times New Roman" w:hAnsi="Times New Roman" w:cs="Times New Roman"/>
                <w:bCs w:val="0"/>
                <w:color w:val="000000"/>
                <w:sz w:val="20"/>
                <w:szCs w:val="20"/>
                <w:lang w:eastAsia="it-IT"/>
              </w:rPr>
              <w:t>CESD  Total score</w:t>
            </w:r>
          </w:p>
        </w:tc>
        <w:tc>
          <w:tcPr>
            <w:tcW w:w="0" w:type="auto"/>
            <w:vMerge w:val="restart"/>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202</w:t>
            </w: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0-15</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( 33)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58% ( 83)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57% (116)</w:t>
            </w:r>
          </w:p>
        </w:tc>
        <w:tc>
          <w:tcPr>
            <w:tcW w:w="0" w:type="auto"/>
            <w:vMerge w:val="restart"/>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0.818</w:t>
            </w: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16-23</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( 16)</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23% ( 32)</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 ( 48)</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FE161A" w:rsidRPr="002A406C" w:rsidTr="00FE161A">
        <w:trPr>
          <w:trHeight w:val="220"/>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FE161A" w:rsidRPr="002A406C" w:rsidRDefault="00FE161A" w:rsidP="00FE161A">
            <w:pPr>
              <w:jc w:val="center"/>
              <w:rPr>
                <w:rFonts w:ascii="Times New Roman" w:eastAsia="Times New Roman" w:hAnsi="Times New Roman" w:cs="Times New Roman"/>
                <w:bCs w:val="0"/>
                <w:color w:val="000000"/>
                <w:sz w:val="20"/>
                <w:szCs w:val="20"/>
                <w:lang w:eastAsia="it-IT"/>
              </w:rPr>
            </w:pPr>
          </w:p>
        </w:tc>
        <w:tc>
          <w:tcPr>
            <w:tcW w:w="0" w:type="auto"/>
            <w:vMerge/>
            <w:vAlign w:val="center"/>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24-60</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( 11)</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 ( 27)</w:t>
            </w:r>
          </w:p>
        </w:tc>
        <w:tc>
          <w:tcPr>
            <w:tcW w:w="0" w:type="auto"/>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 ( 38)</w:t>
            </w:r>
          </w:p>
        </w:tc>
        <w:tc>
          <w:tcPr>
            <w:tcW w:w="0" w:type="auto"/>
            <w:vMerge/>
            <w:noWrap/>
            <w:vAlign w:val="center"/>
            <w:hideMark/>
          </w:tcPr>
          <w:p w:rsidR="00FE161A" w:rsidRPr="002A406C" w:rsidRDefault="00FE161A" w:rsidP="00FE161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bl>
    <w:p w:rsidR="004474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2F5B21" w:rsidRPr="002A406C" w:rsidRDefault="00447472" w:rsidP="00447472">
      <w:pPr>
        <w:rPr>
          <w:rFonts w:ascii="Times New Roman" w:hAnsi="Times New Roman" w:cs="Times New Roman"/>
          <w:sz w:val="20"/>
          <w:szCs w:val="20"/>
          <w:lang w:val="en-US"/>
        </w:rPr>
      </w:pPr>
      <w:r w:rsidRPr="002A406C">
        <w:rPr>
          <w:rFonts w:ascii="Times New Roman" w:hAnsi="Times New Roman" w:cs="Times New Roman"/>
          <w:sz w:val="20"/>
          <w:szCs w:val="20"/>
          <w:lang w:val="en-US"/>
        </w:rPr>
        <w:br w:type="page"/>
      </w:r>
      <w:r w:rsidR="00CF5336" w:rsidRPr="002A406C">
        <w:rPr>
          <w:rFonts w:ascii="Times New Roman" w:hAnsi="Times New Roman" w:cs="Times New Roman"/>
          <w:b/>
          <w:sz w:val="20"/>
          <w:szCs w:val="20"/>
          <w:lang w:val="en-US"/>
        </w:rPr>
        <w:lastRenderedPageBreak/>
        <w:t>Table S</w:t>
      </w:r>
      <w:r w:rsidR="00783027">
        <w:rPr>
          <w:rFonts w:ascii="Times New Roman" w:hAnsi="Times New Roman" w:cs="Times New Roman"/>
          <w:b/>
          <w:sz w:val="20"/>
          <w:szCs w:val="20"/>
          <w:lang w:val="en-US"/>
        </w:rPr>
        <w:t>3</w:t>
      </w:r>
      <w:r w:rsidRPr="002A406C">
        <w:rPr>
          <w:rFonts w:ascii="Times New Roman" w:hAnsi="Times New Roman" w:cs="Times New Roman"/>
          <w:sz w:val="20"/>
          <w:szCs w:val="20"/>
          <w:lang w:val="en-US"/>
        </w:rPr>
        <w:t>.</w:t>
      </w:r>
      <w:r w:rsidR="002F5B21" w:rsidRPr="002A406C">
        <w:rPr>
          <w:rFonts w:ascii="Times New Roman" w:hAnsi="Times New Roman" w:cs="Times New Roman"/>
          <w:sz w:val="20"/>
          <w:szCs w:val="20"/>
          <w:lang w:val="en-US"/>
        </w:rPr>
        <w:t xml:space="preserve"> Descriptive statistics of the survey responders post propensity score matching (only people declaring chronic diseases). </w:t>
      </w:r>
    </w:p>
    <w:tbl>
      <w:tblPr>
        <w:tblStyle w:val="Tabellagriglia1chiara"/>
        <w:tblW w:w="0" w:type="auto"/>
        <w:jc w:val="center"/>
        <w:tblLook w:val="04A0" w:firstRow="1" w:lastRow="0" w:firstColumn="1" w:lastColumn="0" w:noHBand="0" w:noVBand="1"/>
      </w:tblPr>
      <w:tblGrid>
        <w:gridCol w:w="1536"/>
        <w:gridCol w:w="1202"/>
        <w:gridCol w:w="1225"/>
        <w:gridCol w:w="1216"/>
        <w:gridCol w:w="1758"/>
        <w:gridCol w:w="1847"/>
        <w:gridCol w:w="844"/>
      </w:tblGrid>
      <w:tr w:rsidR="003665DE" w:rsidRPr="002A406C" w:rsidTr="0036272A">
        <w:trPr>
          <w:cnfStyle w:val="100000000000" w:firstRow="1" w:lastRow="0" w:firstColumn="0" w:lastColumn="0" w:oddVBand="0" w:evenVBand="0" w:oddHBand="0"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3665DE" w:rsidRPr="002A406C" w:rsidRDefault="003665DE" w:rsidP="0036272A">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Answer</w:t>
            </w:r>
            <w:proofErr w:type="spellEnd"/>
          </w:p>
        </w:tc>
        <w:tc>
          <w:tcPr>
            <w:tcW w:w="0" w:type="auto"/>
            <w:vAlign w:val="center"/>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 of responders</w:t>
            </w:r>
          </w:p>
        </w:tc>
        <w:tc>
          <w:tcPr>
            <w:tcW w:w="0" w:type="auto"/>
            <w:vAlign w:val="center"/>
            <w:hideMark/>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Variable</w:t>
            </w:r>
          </w:p>
        </w:tc>
        <w:tc>
          <w:tcPr>
            <w:tcW w:w="0" w:type="auto"/>
            <w:noWrap/>
            <w:vAlign w:val="center"/>
            <w:hideMark/>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LEPRE</w:t>
            </w:r>
          </w:p>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(N=64)</w:t>
            </w:r>
          </w:p>
        </w:tc>
        <w:tc>
          <w:tcPr>
            <w:tcW w:w="0" w:type="auto"/>
            <w:noWrap/>
            <w:vAlign w:val="center"/>
            <w:hideMark/>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PRESTO (N=128)</w:t>
            </w:r>
          </w:p>
        </w:tc>
        <w:tc>
          <w:tcPr>
            <w:tcW w:w="0" w:type="auto"/>
            <w:noWrap/>
            <w:vAlign w:val="center"/>
            <w:hideMark/>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Combined (N=192)</w:t>
            </w:r>
          </w:p>
        </w:tc>
        <w:tc>
          <w:tcPr>
            <w:tcW w:w="0" w:type="auto"/>
            <w:noWrap/>
            <w:vAlign w:val="center"/>
            <w:hideMark/>
          </w:tcPr>
          <w:p w:rsidR="003665DE" w:rsidRPr="002A406C" w:rsidRDefault="003665DE" w:rsidP="0036272A">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 value</w:t>
            </w:r>
          </w:p>
        </w:tc>
      </w:tr>
      <w:tr w:rsidR="003665DE"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3665DE" w:rsidRPr="002A406C" w:rsidRDefault="003665DE"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How old are you?</w:t>
            </w:r>
          </w:p>
        </w:tc>
        <w:tc>
          <w:tcPr>
            <w:tcW w:w="0" w:type="auto"/>
            <w:vAlign w:val="center"/>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192</w:t>
            </w:r>
          </w:p>
        </w:tc>
        <w:tc>
          <w:tcPr>
            <w:tcW w:w="0" w:type="auto"/>
            <w:vAlign w:val="center"/>
            <w:hideMark/>
          </w:tcPr>
          <w:p w:rsidR="003665DE" w:rsidRPr="002A406C" w:rsidRDefault="00EB21A0" w:rsidP="00EB21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Age, m</w:t>
            </w:r>
            <w:r w:rsidR="003665DE" w:rsidRPr="002A406C">
              <w:rPr>
                <w:rFonts w:ascii="Times New Roman" w:eastAsia="Times New Roman" w:hAnsi="Times New Roman" w:cs="Times New Roman"/>
                <w:bCs/>
                <w:color w:val="000000"/>
                <w:sz w:val="20"/>
                <w:szCs w:val="20"/>
                <w:lang w:val="en-US" w:eastAsia="it-IT"/>
              </w:rPr>
              <w:t>edian (I-III quartile range)</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43 (35-54.5)</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53 (41-61)</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49 (39-60)</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0.005</w:t>
            </w:r>
          </w:p>
        </w:tc>
      </w:tr>
      <w:tr w:rsidR="003665DE"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65DE" w:rsidRPr="002A406C" w:rsidRDefault="003665DE" w:rsidP="0036272A">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b w:val="0"/>
                <w:bCs w:val="0"/>
                <w:color w:val="000000"/>
                <w:sz w:val="20"/>
                <w:szCs w:val="20"/>
                <w:lang w:eastAsia="it-IT"/>
              </w:rPr>
              <w:t xml:space="preserve">Age </w:t>
            </w:r>
            <w:proofErr w:type="spellStart"/>
            <w:r w:rsidRPr="002A406C">
              <w:rPr>
                <w:rFonts w:ascii="Times New Roman" w:eastAsia="Times New Roman" w:hAnsi="Times New Roman" w:cs="Times New Roman"/>
                <w:b w:val="0"/>
                <w:bCs w:val="0"/>
                <w:color w:val="000000"/>
                <w:sz w:val="20"/>
                <w:szCs w:val="20"/>
                <w:lang w:eastAsia="it-IT"/>
              </w:rPr>
              <w:t>class</w:t>
            </w:r>
            <w:proofErr w:type="spellEnd"/>
          </w:p>
        </w:tc>
        <w:tc>
          <w:tcPr>
            <w:tcW w:w="0" w:type="auto"/>
            <w:vMerge w:val="restart"/>
            <w:vAlign w:val="center"/>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&lt;=29</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( 10)</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 ( 11)</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11% ( 21)</w:t>
            </w:r>
          </w:p>
        </w:tc>
        <w:tc>
          <w:tcPr>
            <w:tcW w:w="0" w:type="auto"/>
            <w:vMerge w:val="restart"/>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0.246</w:t>
            </w:r>
          </w:p>
        </w:tc>
      </w:tr>
      <w:tr w:rsidR="003665DE"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65DE" w:rsidRPr="002A406C" w:rsidRDefault="003665DE"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29-65</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81% ( 52)</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(109)</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84% (161)</w:t>
            </w:r>
          </w:p>
        </w:tc>
        <w:tc>
          <w:tcPr>
            <w:tcW w:w="0" w:type="auto"/>
            <w:vMerge/>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65DE"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65DE" w:rsidRPr="002A406C" w:rsidRDefault="003665DE"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65+</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( 8)</w:t>
            </w: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 ( 10)</w:t>
            </w:r>
          </w:p>
        </w:tc>
        <w:tc>
          <w:tcPr>
            <w:tcW w:w="0" w:type="auto"/>
            <w:vMerge/>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gender</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Female</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88% ( 56)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70% ( 90)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76% (146)</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0.009</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Male</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12% ( 8)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30% ( 38)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 ( 46)</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 w:val="0"/>
                <w:bCs w:val="0"/>
                <w:color w:val="000000"/>
                <w:sz w:val="20"/>
                <w:szCs w:val="20"/>
                <w:lang w:val="en-US" w:eastAsia="it-IT"/>
              </w:rPr>
              <w:t>Please specify your nationality</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Other</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 ( 5)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 ( 7)</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0.785</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Italian</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96% (123)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96% (185)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 w:val="0"/>
                <w:bCs w:val="0"/>
                <w:color w:val="000000"/>
                <w:sz w:val="20"/>
                <w:szCs w:val="20"/>
                <w:lang w:val="en-US" w:eastAsia="it-IT"/>
              </w:rPr>
              <w:t>What is your level of education?</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High School</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70% ( 45)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63% ( 81)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66% (126)</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0.197</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University</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28% ( 18)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37% ( 47)</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34% ( 65)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Secondary</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school</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 ( 0)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 ( 1)</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 w:val="0"/>
                <w:bCs w:val="0"/>
                <w:color w:val="000000"/>
                <w:sz w:val="20"/>
                <w:szCs w:val="20"/>
                <w:lang w:val="en-US" w:eastAsia="it-IT"/>
              </w:rPr>
              <w:t>What is your employment status?</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Employed</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(125)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(187)</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0.749</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Student</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What is your house like?</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Flat</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39% ( 25)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66% ( 85)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57% (110)</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0.001</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Studio </w:t>
            </w:r>
            <w:proofErr w:type="spellStart"/>
            <w:r w:rsidRPr="002A406C">
              <w:rPr>
                <w:rFonts w:ascii="Times New Roman" w:eastAsia="Times New Roman" w:hAnsi="Times New Roman" w:cs="Times New Roman"/>
                <w:color w:val="000000"/>
                <w:sz w:val="20"/>
                <w:szCs w:val="20"/>
                <w:lang w:eastAsia="it-IT"/>
              </w:rPr>
              <w:t>flat</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 ( 4)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 ( 5)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Detached</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house</w:t>
            </w:r>
            <w:proofErr w:type="spellEnd"/>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59% ( 38)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30% ( 39)</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40% ( 77)</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Can you access a private garden?</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No</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44% ( 56)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35% ( 68)</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0.001</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56% ( 72)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65% (124)</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Did you take the swab test?</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135</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No</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93% ( 67)</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87% (118)</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0.034</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 ( 5)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13% ( 17)</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36272A" w:rsidRPr="002A406C" w:rsidTr="0036272A">
        <w:trPr>
          <w:trHeight w:val="43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Have you lost anyone during this period?</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134</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No</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89% ( 56)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( 60)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87% (116)</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0.458</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11% ( 7)</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( 11)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13% ( 18)</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65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Besides yourself, how many people live in your home?</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189</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I do not live alone</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94% ( 59)</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(107)</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88% (166)</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0.084</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I live alone</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( 19)</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12% ( 23)</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Own</w:t>
            </w:r>
            <w:proofErr w:type="spellEnd"/>
            <w:r w:rsidRPr="002A406C">
              <w:rPr>
                <w:rFonts w:ascii="Times New Roman" w:eastAsia="Times New Roman" w:hAnsi="Times New Roman" w:cs="Times New Roman"/>
                <w:color w:val="000000"/>
                <w:sz w:val="20"/>
                <w:szCs w:val="20"/>
                <w:lang w:eastAsia="it-IT"/>
              </w:rPr>
              <w:t xml:space="preserve"> a </w:t>
            </w:r>
            <w:proofErr w:type="spellStart"/>
            <w:r w:rsidRPr="002A406C">
              <w:rPr>
                <w:rFonts w:ascii="Times New Roman" w:eastAsia="Times New Roman" w:hAnsi="Times New Roman" w:cs="Times New Roman"/>
                <w:color w:val="000000"/>
                <w:sz w:val="20"/>
                <w:szCs w:val="20"/>
                <w:lang w:eastAsia="it-IT"/>
              </w:rPr>
              <w:t>pet</w:t>
            </w:r>
            <w:proofErr w:type="spellEnd"/>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No</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33% ( 21)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45% ( 58)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41% ( 79)</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0.097</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67% ( 43)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( 70)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59% (113)</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65DE"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3665DE" w:rsidRPr="002A406C" w:rsidRDefault="0036272A" w:rsidP="0036272A">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Mental</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health</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scores</w:t>
            </w:r>
            <w:proofErr w:type="spellEnd"/>
          </w:p>
        </w:tc>
        <w:tc>
          <w:tcPr>
            <w:tcW w:w="0" w:type="auto"/>
            <w:vAlign w:val="center"/>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c>
          <w:tcPr>
            <w:tcW w:w="0" w:type="auto"/>
            <w:noWrap/>
            <w:vAlign w:val="center"/>
            <w:hideMark/>
          </w:tcPr>
          <w:p w:rsidR="003665DE" w:rsidRPr="002A406C" w:rsidRDefault="003665DE"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GHQ 12 Total score</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176</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0-13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( 9)</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17% ( 20)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( 29)</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0.654</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14-36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( 52)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83% ( 95)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84% (147)</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IES R Total score</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171</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0-23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43% (26)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54% (60)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50% (86)</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0.552</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24-32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(16)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(22)</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22% (38)</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33-36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(12)</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37-88</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23% (14)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 (21)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(35)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CESD  Total score</w:t>
            </w:r>
          </w:p>
        </w:tc>
        <w:tc>
          <w:tcPr>
            <w:tcW w:w="0" w:type="auto"/>
            <w:vMerge w:val="restart"/>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167</w:t>
            </w: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0-15</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(33)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(59)</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(92)</w:t>
            </w:r>
          </w:p>
        </w:tc>
        <w:tc>
          <w:tcPr>
            <w:tcW w:w="0" w:type="auto"/>
            <w:vMerge w:val="restart"/>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0.742</w:t>
            </w: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16-23</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(16)</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22% (24)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 (40)</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36272A" w:rsidRPr="002A406C" w:rsidTr="0036272A">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36272A" w:rsidRPr="002A406C" w:rsidRDefault="0036272A" w:rsidP="0036272A">
            <w:pPr>
              <w:jc w:val="center"/>
              <w:rPr>
                <w:rFonts w:ascii="Times New Roman" w:eastAsia="Times New Roman" w:hAnsi="Times New Roman" w:cs="Times New Roman"/>
                <w:color w:val="000000"/>
                <w:sz w:val="20"/>
                <w:szCs w:val="20"/>
                <w:lang w:eastAsia="it-IT"/>
              </w:rPr>
            </w:pPr>
          </w:p>
        </w:tc>
        <w:tc>
          <w:tcPr>
            <w:tcW w:w="0" w:type="auto"/>
            <w:vMerge/>
            <w:vAlign w:val="center"/>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24-60</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(11)</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22% (24)</w:t>
            </w:r>
          </w:p>
        </w:tc>
        <w:tc>
          <w:tcPr>
            <w:tcW w:w="0" w:type="auto"/>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(35)</w:t>
            </w:r>
          </w:p>
        </w:tc>
        <w:tc>
          <w:tcPr>
            <w:tcW w:w="0" w:type="auto"/>
            <w:vMerge/>
            <w:noWrap/>
            <w:vAlign w:val="center"/>
            <w:hideMark/>
          </w:tcPr>
          <w:p w:rsidR="0036272A" w:rsidRPr="002A406C" w:rsidRDefault="0036272A" w:rsidP="0036272A">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2F5B21" w:rsidRPr="002A406C" w:rsidRDefault="002F5B21" w:rsidP="002F5B21">
      <w:pPr>
        <w:spacing w:afterAutospacing="1"/>
        <w:jc w:val="both"/>
        <w:textAlignment w:val="baseline"/>
        <w:rPr>
          <w:rFonts w:ascii="Times New Roman" w:hAnsi="Times New Roman" w:cs="Times New Roman"/>
          <w:sz w:val="20"/>
          <w:szCs w:val="20"/>
          <w:lang w:val="en-US"/>
        </w:rPr>
      </w:pPr>
    </w:p>
    <w:p w:rsidR="00447472" w:rsidRPr="002A406C" w:rsidRDefault="00447472">
      <w:pPr>
        <w:rPr>
          <w:rFonts w:ascii="Times New Roman" w:hAnsi="Times New Roman" w:cs="Times New Roman"/>
          <w:sz w:val="20"/>
          <w:szCs w:val="20"/>
          <w:lang w:val="en-US"/>
        </w:rPr>
      </w:pPr>
      <w:r w:rsidRPr="002A406C">
        <w:rPr>
          <w:rFonts w:ascii="Times New Roman" w:hAnsi="Times New Roman" w:cs="Times New Roman"/>
          <w:sz w:val="20"/>
          <w:szCs w:val="20"/>
          <w:lang w:val="en-US"/>
        </w:rPr>
        <w:br w:type="page"/>
      </w:r>
    </w:p>
    <w:p w:rsidR="002F5B21" w:rsidRPr="002A406C" w:rsidRDefault="002F5B21" w:rsidP="002F5B21">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b/>
          <w:sz w:val="20"/>
          <w:szCs w:val="20"/>
          <w:lang w:val="en-US"/>
        </w:rPr>
        <w:lastRenderedPageBreak/>
        <w:t>Table</w:t>
      </w:r>
      <w:r w:rsidR="00783027">
        <w:rPr>
          <w:rFonts w:ascii="Times New Roman" w:hAnsi="Times New Roman" w:cs="Times New Roman"/>
          <w:b/>
          <w:sz w:val="20"/>
          <w:szCs w:val="20"/>
          <w:lang w:val="en-US"/>
        </w:rPr>
        <w:t xml:space="preserve"> S4</w:t>
      </w:r>
      <w:r w:rsidR="00447472" w:rsidRPr="002A406C">
        <w:rPr>
          <w:rFonts w:ascii="Times New Roman" w:hAnsi="Times New Roman" w:cs="Times New Roman"/>
          <w:sz w:val="20"/>
          <w:szCs w:val="20"/>
          <w:lang w:val="en-US"/>
        </w:rPr>
        <w:t>.</w:t>
      </w:r>
      <w:r w:rsidRPr="002A406C">
        <w:rPr>
          <w:rFonts w:ascii="Times New Roman" w:hAnsi="Times New Roman" w:cs="Times New Roman"/>
          <w:sz w:val="20"/>
          <w:szCs w:val="20"/>
          <w:lang w:val="en-US"/>
        </w:rPr>
        <w:t xml:space="preserve"> Descriptive statistics of the missing activities</w:t>
      </w:r>
      <w:r w:rsidR="0057551F" w:rsidRPr="002A406C">
        <w:rPr>
          <w:rFonts w:ascii="Times New Roman" w:hAnsi="Times New Roman" w:cs="Times New Roman"/>
          <w:sz w:val="20"/>
          <w:szCs w:val="20"/>
          <w:lang w:val="en-US"/>
        </w:rPr>
        <w:t xml:space="preserve"> “Which of the following activities are you missing the most during this quarantine period?”</w:t>
      </w:r>
      <w:r w:rsidRPr="002A406C">
        <w:rPr>
          <w:rFonts w:ascii="Times New Roman" w:hAnsi="Times New Roman" w:cs="Times New Roman"/>
          <w:sz w:val="20"/>
          <w:szCs w:val="20"/>
          <w:lang w:val="en-US"/>
        </w:rPr>
        <w:t xml:space="preserve"> (only people declaring chronic diseases) during the COVID-19 quarantine (Post-propensity match sample)</w:t>
      </w:r>
      <w:r w:rsidR="00447472" w:rsidRPr="002A406C">
        <w:rPr>
          <w:rFonts w:ascii="Times New Roman" w:hAnsi="Times New Roman" w:cs="Times New Roman"/>
          <w:sz w:val="20"/>
          <w:szCs w:val="20"/>
          <w:lang w:val="en-US"/>
        </w:rPr>
        <w:t>.</w:t>
      </w:r>
    </w:p>
    <w:p w:rsidR="002F5B21" w:rsidRPr="002A406C" w:rsidRDefault="002F5B21" w:rsidP="00447472">
      <w:pPr>
        <w:jc w:val="center"/>
        <w:rPr>
          <w:rFonts w:ascii="Times New Roman" w:hAnsi="Times New Roman" w:cs="Times New Roman"/>
          <w:sz w:val="20"/>
          <w:szCs w:val="20"/>
          <w:lang w:val="en-US"/>
        </w:rPr>
      </w:pPr>
    </w:p>
    <w:tbl>
      <w:tblPr>
        <w:tblStyle w:val="Tabellagriglia1chiara"/>
        <w:tblW w:w="0" w:type="auto"/>
        <w:jc w:val="center"/>
        <w:tblLook w:val="04A0" w:firstRow="1" w:lastRow="0" w:firstColumn="1" w:lastColumn="0" w:noHBand="0" w:noVBand="1"/>
      </w:tblPr>
      <w:tblGrid>
        <w:gridCol w:w="1479"/>
        <w:gridCol w:w="1130"/>
        <w:gridCol w:w="1211"/>
        <w:gridCol w:w="1482"/>
        <w:gridCol w:w="1708"/>
        <w:gridCol w:w="1794"/>
        <w:gridCol w:w="824"/>
      </w:tblGrid>
      <w:tr w:rsidR="0057551F" w:rsidRPr="002A406C" w:rsidTr="0057551F">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Answer</w:t>
            </w:r>
          </w:p>
        </w:tc>
        <w:tc>
          <w:tcPr>
            <w:tcW w:w="0" w:type="auto"/>
            <w:vAlign w:val="center"/>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 of responders</w:t>
            </w:r>
          </w:p>
        </w:tc>
        <w:tc>
          <w:tcPr>
            <w:tcW w:w="0" w:type="auto"/>
            <w:noWrap/>
            <w:vAlign w:val="center"/>
            <w:hideMark/>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Variable</w:t>
            </w:r>
          </w:p>
        </w:tc>
        <w:tc>
          <w:tcPr>
            <w:tcW w:w="0" w:type="auto"/>
            <w:noWrap/>
            <w:vAlign w:val="center"/>
            <w:hideMark/>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LEPRE (N=64)</w:t>
            </w:r>
          </w:p>
        </w:tc>
        <w:tc>
          <w:tcPr>
            <w:tcW w:w="0" w:type="auto"/>
            <w:noWrap/>
            <w:vAlign w:val="center"/>
            <w:hideMark/>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PRESTO (N=128)</w:t>
            </w:r>
          </w:p>
        </w:tc>
        <w:tc>
          <w:tcPr>
            <w:tcW w:w="0" w:type="auto"/>
            <w:noWrap/>
            <w:vAlign w:val="center"/>
            <w:hideMark/>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Combined (N=192)</w:t>
            </w:r>
          </w:p>
        </w:tc>
        <w:tc>
          <w:tcPr>
            <w:tcW w:w="0" w:type="auto"/>
            <w:noWrap/>
            <w:vAlign w:val="center"/>
            <w:hideMark/>
          </w:tcPr>
          <w:p w:rsidR="0057551F" w:rsidRPr="002A406C" w:rsidRDefault="0057551F" w:rsidP="0057551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P value</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to the cinema, theater.</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75% ( 47)</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 xml:space="preserve">81% </w:t>
            </w:r>
            <w:r w:rsidRPr="002A406C">
              <w:rPr>
                <w:rFonts w:ascii="Times New Roman" w:hAnsi="Times New Roman" w:cs="Times New Roman"/>
                <w:sz w:val="20"/>
                <w:szCs w:val="20"/>
              </w:rPr>
              <w:t>(104)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79% (151)</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0.288</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( 16)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 ( 24)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21% ( 40)</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Playing sports/exercise.</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2A406C">
              <w:rPr>
                <w:rFonts w:ascii="Times New Roman" w:hAnsi="Times New Roman" w:cs="Times New Roman"/>
                <w:b/>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81% ( 51)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64% ( 82)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70% (133)</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0.017</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19% ( 12)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36% ( 46)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30% ( 58)</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to exhibitions and museums.</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89% ( 56)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81% (104)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84% (160)</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0.178</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11% ( 7)</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 ( 24)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16% ( 31)</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to nightclubs.</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( 62)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(126)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(188)</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0.99</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( 3)</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Attending sporting events.</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( 60)</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(122)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(182)</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0.982</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( 3)</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( 9)</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out to eat.</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56% ( 35)</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58% ( 74)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57% (109)</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0.767</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44% ( 28)</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42% ( 54)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43% ( 82)</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to coffee shops.</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84% ( 53)</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85% (109)</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85% (162)</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0.852</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16% ( 10)</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15% ( 19)</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15% ( 29)</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rPr>
            </w:pPr>
            <w:r w:rsidRPr="002A406C">
              <w:rPr>
                <w:rFonts w:ascii="Times New Roman" w:hAnsi="Times New Roman" w:cs="Times New Roman"/>
                <w:sz w:val="20"/>
                <w:szCs w:val="20"/>
              </w:rPr>
              <w:t>Gardening.</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Not</w:t>
            </w:r>
            <w:proofErr w:type="spellEnd"/>
            <w:r w:rsidRPr="002A406C">
              <w:rPr>
                <w:rFonts w:ascii="Times New Roman" w:hAnsi="Times New Roman" w:cs="Times New Roman"/>
                <w:sz w:val="20"/>
                <w:szCs w:val="20"/>
              </w:rPr>
              <w:t xml:space="preserve"> </w:t>
            </w:r>
            <w:proofErr w:type="spellStart"/>
            <w:r w:rsidRPr="002A406C">
              <w:rPr>
                <w:rFonts w:ascii="Times New Roman" w:hAnsi="Times New Roman" w:cs="Times New Roman"/>
                <w:sz w:val="20"/>
                <w:szCs w:val="20"/>
              </w:rPr>
              <w:t>selected</w:t>
            </w:r>
            <w:proofErr w:type="spellEnd"/>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( 60)</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91% (116)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92% (176)</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0.265</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( 3)</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 ( 12)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 ( 15)</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out for a walk.</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Not</w:t>
            </w:r>
            <w:proofErr w:type="spellEnd"/>
            <w:r w:rsidRPr="002A406C">
              <w:rPr>
                <w:rFonts w:ascii="Times New Roman" w:hAnsi="Times New Roman" w:cs="Times New Roman"/>
                <w:sz w:val="20"/>
                <w:szCs w:val="20"/>
              </w:rPr>
              <w:t xml:space="preserve"> </w:t>
            </w:r>
            <w:proofErr w:type="spellStart"/>
            <w:r w:rsidRPr="002A406C">
              <w:rPr>
                <w:rFonts w:ascii="Times New Roman" w:hAnsi="Times New Roman" w:cs="Times New Roman"/>
                <w:sz w:val="20"/>
                <w:szCs w:val="20"/>
              </w:rPr>
              <w:t>selected</w:t>
            </w:r>
            <w:proofErr w:type="spellEnd"/>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40% ( 25)</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38% ( 48)</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38% ( 73)</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0.77</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( 38)</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62% ( 80)</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62% (118)</w:t>
            </w:r>
          </w:p>
        </w:tc>
        <w:tc>
          <w:tcPr>
            <w:tcW w:w="0" w:type="auto"/>
            <w:vMerge/>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out with friends.</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40% ( 25)</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48% ( 61)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45% ( 86)</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0.298</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( 38)</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52% ( 67)</w:t>
            </w:r>
          </w:p>
        </w:tc>
        <w:tc>
          <w:tcPr>
            <w:tcW w:w="0" w:type="auto"/>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55% (105)</w:t>
            </w:r>
          </w:p>
        </w:tc>
        <w:tc>
          <w:tcPr>
            <w:tcW w:w="0" w:type="auto"/>
            <w:vMerge/>
            <w:noWrap/>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See the family.</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lang w:val="en-US"/>
              </w:rPr>
            </w:pPr>
            <w:r w:rsidRPr="002A406C">
              <w:rPr>
                <w:rFonts w:ascii="Times New Roman" w:hAnsi="Times New Roman" w:cs="Times New Roman"/>
                <w:b/>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29% (18)</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62% (80)</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51% (98)</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&lt;1e-04</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71% (45)</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38% (48)</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2A406C">
              <w:rPr>
                <w:rFonts w:ascii="Times New Roman" w:hAnsi="Times New Roman" w:cs="Times New Roman"/>
                <w:b/>
                <w:sz w:val="20"/>
                <w:szCs w:val="20"/>
              </w:rPr>
              <w:t>49% (93)</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shopping.</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Not</w:t>
            </w:r>
            <w:proofErr w:type="spellEnd"/>
            <w:r w:rsidRPr="002A406C">
              <w:rPr>
                <w:rFonts w:ascii="Times New Roman" w:hAnsi="Times New Roman" w:cs="Times New Roman"/>
                <w:sz w:val="20"/>
                <w:szCs w:val="20"/>
              </w:rPr>
              <w:t xml:space="preserve"> </w:t>
            </w:r>
            <w:proofErr w:type="spellStart"/>
            <w:r w:rsidRPr="002A406C">
              <w:rPr>
                <w:rFonts w:ascii="Times New Roman" w:hAnsi="Times New Roman" w:cs="Times New Roman"/>
                <w:sz w:val="20"/>
                <w:szCs w:val="20"/>
              </w:rPr>
              <w:t>selected</w:t>
            </w:r>
            <w:proofErr w:type="spellEnd"/>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78% ( 49)</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77% ( 99)</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77% (148)</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0.946</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22% ( 14)</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23% ( 29)</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23% ( 43)</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57551F" w:rsidRPr="002A406C" w:rsidRDefault="0057551F" w:rsidP="0057551F">
            <w:pPr>
              <w:jc w:val="center"/>
              <w:rPr>
                <w:rFonts w:ascii="Times New Roman" w:hAnsi="Times New Roman" w:cs="Times New Roman"/>
                <w:sz w:val="20"/>
                <w:szCs w:val="20"/>
                <w:lang w:val="en-US"/>
              </w:rPr>
            </w:pPr>
            <w:r w:rsidRPr="002A406C">
              <w:rPr>
                <w:rFonts w:ascii="Times New Roman" w:hAnsi="Times New Roman" w:cs="Times New Roman"/>
                <w:sz w:val="20"/>
                <w:szCs w:val="20"/>
                <w:lang w:val="en-US"/>
              </w:rPr>
              <w:t>Going to work.</w:t>
            </w:r>
          </w:p>
        </w:tc>
        <w:tc>
          <w:tcPr>
            <w:tcW w:w="0" w:type="auto"/>
            <w:vMerge w:val="restart"/>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75% ( 47)</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75% ( 96)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75% (143)</w:t>
            </w:r>
          </w:p>
        </w:tc>
        <w:tc>
          <w:tcPr>
            <w:tcW w:w="0" w:type="auto"/>
            <w:vMerge w:val="restart"/>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0.953</w:t>
            </w:r>
          </w:p>
        </w:tc>
      </w:tr>
      <w:tr w:rsidR="0057551F" w:rsidRPr="002A406C" w:rsidTr="0057551F">
        <w:trPr>
          <w:trHeight w:val="239"/>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57551F" w:rsidRPr="002A406C" w:rsidRDefault="0057551F" w:rsidP="0057551F">
            <w:pPr>
              <w:jc w:val="center"/>
              <w:rPr>
                <w:rFonts w:ascii="Times New Roman" w:hAnsi="Times New Roman" w:cs="Times New Roman"/>
                <w:sz w:val="20"/>
                <w:szCs w:val="20"/>
              </w:rPr>
            </w:pPr>
          </w:p>
        </w:tc>
        <w:tc>
          <w:tcPr>
            <w:tcW w:w="0" w:type="auto"/>
            <w:vMerge/>
            <w:vAlign w:val="center"/>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( 16)</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( 32)</w:t>
            </w:r>
          </w:p>
        </w:tc>
        <w:tc>
          <w:tcPr>
            <w:tcW w:w="0" w:type="auto"/>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( 48)</w:t>
            </w:r>
          </w:p>
        </w:tc>
        <w:tc>
          <w:tcPr>
            <w:tcW w:w="0" w:type="auto"/>
            <w:vMerge/>
            <w:noWrap/>
            <w:vAlign w:val="center"/>
            <w:hideMark/>
          </w:tcPr>
          <w:p w:rsidR="0057551F" w:rsidRPr="002A406C" w:rsidRDefault="0057551F" w:rsidP="0057551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2F5B21" w:rsidRPr="00321572" w:rsidRDefault="002F5B21" w:rsidP="002F5B21">
      <w:pPr>
        <w:rPr>
          <w:rFonts w:ascii="Times New Roman" w:hAnsi="Times New Roman" w:cs="Times New Roman"/>
          <w:sz w:val="20"/>
          <w:szCs w:val="20"/>
          <w:lang w:val="en-US"/>
        </w:rPr>
      </w:pPr>
    </w:p>
    <w:p w:rsidR="002F5B21" w:rsidRPr="00321572" w:rsidRDefault="002F5B21" w:rsidP="002F5B21">
      <w:pPr>
        <w:rPr>
          <w:rFonts w:ascii="Times New Roman" w:hAnsi="Times New Roman" w:cs="Times New Roman"/>
          <w:sz w:val="20"/>
          <w:szCs w:val="20"/>
          <w:lang w:val="en-US"/>
        </w:rPr>
      </w:pPr>
    </w:p>
    <w:p w:rsidR="002F5B21" w:rsidRPr="00321572" w:rsidRDefault="002F5B21" w:rsidP="002F5B21">
      <w:pPr>
        <w:rPr>
          <w:rFonts w:ascii="Times New Roman" w:hAnsi="Times New Roman" w:cs="Times New Roman"/>
          <w:sz w:val="20"/>
          <w:szCs w:val="20"/>
          <w:lang w:val="en-US"/>
        </w:rPr>
      </w:pPr>
    </w:p>
    <w:p w:rsidR="002F5B21" w:rsidRPr="00321572" w:rsidRDefault="002F5B21" w:rsidP="002F5B21">
      <w:pPr>
        <w:rPr>
          <w:rFonts w:ascii="Times New Roman" w:hAnsi="Times New Roman" w:cs="Times New Roman"/>
          <w:sz w:val="20"/>
          <w:szCs w:val="20"/>
          <w:lang w:val="en-US"/>
        </w:rPr>
      </w:pPr>
    </w:p>
    <w:p w:rsidR="002F5B21" w:rsidRPr="00321572" w:rsidRDefault="002F5B21" w:rsidP="002F5B21">
      <w:pPr>
        <w:rPr>
          <w:rFonts w:ascii="Times New Roman" w:hAnsi="Times New Roman" w:cs="Times New Roman"/>
          <w:sz w:val="20"/>
          <w:szCs w:val="20"/>
          <w:lang w:val="en-US"/>
        </w:rPr>
      </w:pPr>
    </w:p>
    <w:p w:rsidR="002F5B21" w:rsidRPr="00321572" w:rsidRDefault="002F5B21" w:rsidP="002F5B21">
      <w:pPr>
        <w:rPr>
          <w:rFonts w:ascii="Times New Roman" w:hAnsi="Times New Roman" w:cs="Times New Roman"/>
          <w:sz w:val="20"/>
          <w:szCs w:val="20"/>
          <w:lang w:val="en-US"/>
        </w:rPr>
      </w:pPr>
    </w:p>
    <w:bookmarkEnd w:id="1"/>
    <w:p w:rsidR="0057551F" w:rsidRPr="002A406C" w:rsidRDefault="0057551F">
      <w:pPr>
        <w:rPr>
          <w:rFonts w:ascii="Times New Roman" w:hAnsi="Times New Roman" w:cs="Times New Roman"/>
          <w:b/>
          <w:sz w:val="20"/>
          <w:szCs w:val="20"/>
          <w:lang w:val="en-US"/>
        </w:rPr>
      </w:pPr>
      <w:r w:rsidRPr="002A406C">
        <w:rPr>
          <w:rFonts w:ascii="Times New Roman" w:hAnsi="Times New Roman" w:cs="Times New Roman"/>
          <w:b/>
          <w:sz w:val="20"/>
          <w:szCs w:val="20"/>
          <w:lang w:val="en-US"/>
        </w:rPr>
        <w:br w:type="page"/>
      </w:r>
    </w:p>
    <w:p w:rsidR="001755A4" w:rsidRPr="002A406C" w:rsidRDefault="001755A4" w:rsidP="002A406C">
      <w:pPr>
        <w:pStyle w:val="Paragrafoelenco"/>
        <w:numPr>
          <w:ilvl w:val="0"/>
          <w:numId w:val="15"/>
        </w:numPr>
        <w:spacing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b/>
          <w:sz w:val="20"/>
          <w:szCs w:val="20"/>
          <w:lang w:val="en-US"/>
        </w:rPr>
        <w:lastRenderedPageBreak/>
        <w:t>LEPRE vs PRESTO (by excluding patients with chronic diseases)</w:t>
      </w:r>
    </w:p>
    <w:p w:rsidR="001755A4" w:rsidRPr="002A406C" w:rsidRDefault="00783027" w:rsidP="001755A4">
      <w:pPr>
        <w:spacing w:after="100" w:afterAutospacing="1"/>
        <w:jc w:val="both"/>
        <w:textAlignment w:val="baseline"/>
        <w:rPr>
          <w:rFonts w:ascii="Times New Roman" w:hAnsi="Times New Roman" w:cs="Times New Roman"/>
          <w:sz w:val="20"/>
          <w:szCs w:val="20"/>
          <w:lang w:val="en-US"/>
        </w:rPr>
      </w:pPr>
      <w:r>
        <w:rPr>
          <w:rFonts w:ascii="Times New Roman" w:hAnsi="Times New Roman" w:cs="Times New Roman"/>
          <w:b/>
          <w:sz w:val="20"/>
          <w:szCs w:val="20"/>
          <w:lang w:val="en-US"/>
        </w:rPr>
        <w:t>Table S5</w:t>
      </w:r>
      <w:r w:rsidR="001755A4" w:rsidRPr="002A406C">
        <w:rPr>
          <w:rFonts w:ascii="Times New Roman" w:hAnsi="Times New Roman" w:cs="Times New Roman"/>
          <w:sz w:val="20"/>
          <w:szCs w:val="20"/>
          <w:lang w:val="en-US"/>
        </w:rPr>
        <w:t xml:space="preserve">. Descriptive statistics of the survey responders (by excluding patients with chronic diseases). </w:t>
      </w:r>
    </w:p>
    <w:tbl>
      <w:tblPr>
        <w:tblStyle w:val="Tabellagriglia1chiara"/>
        <w:tblW w:w="0" w:type="auto"/>
        <w:tblLook w:val="04A0" w:firstRow="1" w:lastRow="0" w:firstColumn="1" w:lastColumn="0" w:noHBand="0" w:noVBand="1"/>
      </w:tblPr>
      <w:tblGrid>
        <w:gridCol w:w="2409"/>
        <w:gridCol w:w="1200"/>
        <w:gridCol w:w="1266"/>
        <w:gridCol w:w="1216"/>
        <w:gridCol w:w="1477"/>
        <w:gridCol w:w="1216"/>
        <w:gridCol w:w="844"/>
      </w:tblGrid>
      <w:tr w:rsidR="001755A4" w:rsidRPr="002A406C" w:rsidTr="001755A4">
        <w:trPr>
          <w:cnfStyle w:val="100000000000" w:firstRow="1" w:lastRow="0" w:firstColumn="0" w:lastColumn="0" w:oddVBand="0" w:evenVBand="0" w:oddHBand="0" w:evenHBand="0" w:firstRowFirstColumn="0" w:firstRowLastColumn="0" w:lastRowFirstColumn="0" w:lastRowLastColumn="0"/>
          <w:trHeight w:val="101"/>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Answer</w:t>
            </w:r>
          </w:p>
        </w:tc>
        <w:tc>
          <w:tcPr>
            <w:tcW w:w="0" w:type="auto"/>
            <w:vAlign w:val="center"/>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 of responders</w:t>
            </w:r>
          </w:p>
        </w:tc>
        <w:tc>
          <w:tcPr>
            <w:tcW w:w="0" w:type="auto"/>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Variable</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roofErr w:type="spellStart"/>
            <w:r w:rsidRPr="002A406C">
              <w:rPr>
                <w:rFonts w:ascii="Times New Roman" w:eastAsia="Times New Roman" w:hAnsi="Times New Roman" w:cs="Times New Roman"/>
                <w:color w:val="000000"/>
                <w:sz w:val="20"/>
                <w:szCs w:val="20"/>
                <w:lang w:val="en-US" w:eastAsia="it-IT"/>
              </w:rPr>
              <w:t>Lepre</w:t>
            </w:r>
            <w:proofErr w:type="spellEnd"/>
            <w:r w:rsidRPr="002A406C">
              <w:rPr>
                <w:rFonts w:ascii="Times New Roman" w:eastAsia="Times New Roman" w:hAnsi="Times New Roman" w:cs="Times New Roman"/>
                <w:color w:val="000000"/>
                <w:sz w:val="20"/>
                <w:szCs w:val="20"/>
                <w:lang w:val="en-US" w:eastAsia="it-IT"/>
              </w:rPr>
              <w:br/>
              <w:t>(N=64)</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 xml:space="preserve">Presto </w:t>
            </w:r>
            <w:proofErr w:type="spellStart"/>
            <w:r w:rsidRPr="002A406C">
              <w:rPr>
                <w:rFonts w:ascii="Times New Roman" w:eastAsia="Times New Roman" w:hAnsi="Times New Roman" w:cs="Times New Roman"/>
                <w:color w:val="000000"/>
                <w:sz w:val="20"/>
                <w:szCs w:val="20"/>
                <w:lang w:val="en-US" w:eastAsia="it-IT"/>
              </w:rPr>
              <w:t>Insieme</w:t>
            </w:r>
            <w:proofErr w:type="spellEnd"/>
            <w:r w:rsidRPr="002A406C">
              <w:rPr>
                <w:rFonts w:ascii="Times New Roman" w:eastAsia="Times New Roman" w:hAnsi="Times New Roman" w:cs="Times New Roman"/>
                <w:color w:val="000000"/>
                <w:sz w:val="20"/>
                <w:szCs w:val="20"/>
                <w:lang w:val="en-US" w:eastAsia="it-IT"/>
              </w:rPr>
              <w:br/>
              <w:t>(N=935)</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Combined</w:t>
            </w:r>
            <w:r w:rsidRPr="002A406C">
              <w:rPr>
                <w:rFonts w:ascii="Times New Roman" w:eastAsia="Times New Roman" w:hAnsi="Times New Roman" w:cs="Times New Roman"/>
                <w:color w:val="000000"/>
                <w:sz w:val="20"/>
                <w:szCs w:val="20"/>
                <w:lang w:val="en-US" w:eastAsia="it-IT"/>
              </w:rPr>
              <w:br/>
              <w:t>(N=999)</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 value</w:t>
            </w: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How old are you?</w:t>
            </w:r>
          </w:p>
        </w:tc>
        <w:tc>
          <w:tcPr>
            <w:tcW w:w="0" w:type="auto"/>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99</w:t>
            </w:r>
            <w:r w:rsidRPr="002A406C">
              <w:rPr>
                <w:rFonts w:ascii="Times New Roman" w:eastAsia="Times New Roman" w:hAnsi="Times New Roman" w:cs="Times New Roman"/>
                <w:color w:val="000000"/>
                <w:sz w:val="20"/>
                <w:szCs w:val="20"/>
                <w:lang w:eastAsia="it-IT"/>
              </w:rPr>
              <w:t>9</w:t>
            </w:r>
          </w:p>
        </w:tc>
        <w:tc>
          <w:tcPr>
            <w:tcW w:w="0" w:type="auto"/>
            <w:vAlign w:val="center"/>
            <w:hideMark/>
          </w:tcPr>
          <w:p w:rsidR="001755A4" w:rsidRPr="002A406C" w:rsidRDefault="00EB21A0" w:rsidP="00EB21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Age, m</w:t>
            </w:r>
            <w:r w:rsidR="001755A4" w:rsidRPr="002A406C">
              <w:rPr>
                <w:rFonts w:ascii="Times New Roman" w:eastAsia="Times New Roman" w:hAnsi="Times New Roman" w:cs="Times New Roman"/>
                <w:color w:val="000000"/>
                <w:sz w:val="20"/>
                <w:szCs w:val="20"/>
                <w:lang w:val="en-US" w:eastAsia="it-IT"/>
              </w:rPr>
              <w:t>edian (I-III quartile range)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43 (35-54.5)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45 (32-54)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45 (33-54.0)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0.65</w:t>
            </w: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Age </w:t>
            </w:r>
            <w:proofErr w:type="spellStart"/>
            <w:r w:rsidRPr="002A406C">
              <w:rPr>
                <w:rFonts w:ascii="Times New Roman" w:eastAsia="Times New Roman" w:hAnsi="Times New Roman" w:cs="Times New Roman"/>
                <w:color w:val="000000"/>
                <w:sz w:val="20"/>
                <w:szCs w:val="20"/>
                <w:lang w:eastAsia="it-IT"/>
              </w:rPr>
              <w:t>class</w:t>
            </w:r>
            <w:proofErr w:type="spellEnd"/>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&lt;29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( 10)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(196)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(206)</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0.196</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29-65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81% ( 52)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71% (668)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72% (720)</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 ( 71)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( 73)</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25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gender</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
                <w:color w:val="000000"/>
                <w:sz w:val="20"/>
                <w:szCs w:val="20"/>
                <w:lang w:eastAsia="it-IT"/>
              </w:rPr>
              <w:t>997</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Cs/>
                <w:color w:val="000000"/>
                <w:sz w:val="20"/>
                <w:szCs w:val="20"/>
                <w:lang w:val="en-US" w:eastAsia="it-IT"/>
              </w:rPr>
              <w:t>Female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88% ( 56)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61% (569)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63% (625)</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Cs/>
                <w:color w:val="000000"/>
                <w:sz w:val="20"/>
                <w:szCs w:val="20"/>
                <w:lang w:eastAsia="it-IT"/>
              </w:rPr>
              <w:t>Male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12% ( 8)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39% (364)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37% (372)</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Please specify your nationality</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Other</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( 15)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( 17)</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0.363</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Italian</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(920)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(982)</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level of education?</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High School</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70% ( 45)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50% (468)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51% (513)</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0.002</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roofErr w:type="spellStart"/>
            <w:r w:rsidRPr="002A406C">
              <w:rPr>
                <w:rFonts w:ascii="Times New Roman" w:eastAsia="Times New Roman" w:hAnsi="Times New Roman" w:cs="Times New Roman"/>
                <w:b/>
                <w:color w:val="000000"/>
                <w:sz w:val="20"/>
                <w:szCs w:val="20"/>
                <w:lang w:eastAsia="it-IT"/>
              </w:rPr>
              <w:t>University</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28% ( 18)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50% (464)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48% (482)</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roofErr w:type="spellStart"/>
            <w:r w:rsidRPr="002A406C">
              <w:rPr>
                <w:rFonts w:ascii="Times New Roman" w:eastAsia="Times New Roman" w:hAnsi="Times New Roman" w:cs="Times New Roman"/>
                <w:b/>
                <w:color w:val="000000"/>
                <w:sz w:val="20"/>
                <w:szCs w:val="20"/>
                <w:lang w:eastAsia="it-IT"/>
              </w:rPr>
              <w:t>Secondary</w:t>
            </w:r>
            <w:proofErr w:type="spellEnd"/>
            <w:r w:rsidRPr="002A406C">
              <w:rPr>
                <w:rFonts w:ascii="Times New Roman" w:eastAsia="Times New Roman" w:hAnsi="Times New Roman" w:cs="Times New Roman"/>
                <w:b/>
                <w:color w:val="000000"/>
                <w:sz w:val="20"/>
                <w:szCs w:val="20"/>
                <w:lang w:eastAsia="it-IT"/>
              </w:rPr>
              <w:t xml:space="preserve"> </w:t>
            </w:r>
            <w:proofErr w:type="spellStart"/>
            <w:r w:rsidRPr="002A406C">
              <w:rPr>
                <w:rFonts w:ascii="Times New Roman" w:eastAsia="Times New Roman" w:hAnsi="Times New Roman" w:cs="Times New Roman"/>
                <w:b/>
                <w:color w:val="000000"/>
                <w:sz w:val="20"/>
                <w:szCs w:val="20"/>
                <w:lang w:eastAsia="it-IT"/>
              </w:rPr>
              <w:t>school</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 ( 3)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 ( 4)</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42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employment status?</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Employed</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91% (853)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92% (915)</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0.115</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Student</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 ( 82)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 ( 84)</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25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house like?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Flat</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39% ( 25)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65% (612)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64% (637)</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 xml:space="preserve">Studio </w:t>
            </w:r>
            <w:proofErr w:type="spellStart"/>
            <w:r w:rsidRPr="002A406C">
              <w:rPr>
                <w:rFonts w:ascii="Times New Roman" w:eastAsia="Times New Roman" w:hAnsi="Times New Roman" w:cs="Times New Roman"/>
                <w:b/>
                <w:color w:val="000000"/>
                <w:sz w:val="20"/>
                <w:szCs w:val="20"/>
                <w:lang w:eastAsia="it-IT"/>
              </w:rPr>
              <w:t>flat</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( 22)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 ( 23)</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roofErr w:type="spellStart"/>
            <w:r w:rsidRPr="002A406C">
              <w:rPr>
                <w:rFonts w:ascii="Times New Roman" w:eastAsia="Times New Roman" w:hAnsi="Times New Roman" w:cs="Times New Roman"/>
                <w:b/>
                <w:color w:val="000000"/>
                <w:sz w:val="20"/>
                <w:szCs w:val="20"/>
                <w:lang w:eastAsia="it-IT"/>
              </w:rPr>
              <w:t>Detached</w:t>
            </w:r>
            <w:proofErr w:type="spellEnd"/>
            <w:r w:rsidRPr="002A406C">
              <w:rPr>
                <w:rFonts w:ascii="Times New Roman" w:eastAsia="Times New Roman" w:hAnsi="Times New Roman" w:cs="Times New Roman"/>
                <w:b/>
                <w:color w:val="000000"/>
                <w:sz w:val="20"/>
                <w:szCs w:val="20"/>
                <w:lang w:eastAsia="it-IT"/>
              </w:rPr>
              <w:t xml:space="preserve"> </w:t>
            </w:r>
            <w:proofErr w:type="spellStart"/>
            <w:r w:rsidRPr="002A406C">
              <w:rPr>
                <w:rFonts w:ascii="Times New Roman" w:eastAsia="Times New Roman" w:hAnsi="Times New Roman" w:cs="Times New Roman"/>
                <w:b/>
                <w:color w:val="000000"/>
                <w:sz w:val="20"/>
                <w:szCs w:val="20"/>
                <w:lang w:eastAsia="it-IT"/>
              </w:rPr>
              <w:t>house</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59% ( 38)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32% (301)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34% (339)</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339"/>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Can you access a private garden?</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eastAsia="it-IT"/>
              </w:rPr>
              <w:t>997</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43% (402)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42% (414)</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57% (531)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58% (583)</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339"/>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Did you take the swab test?</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eastAsia="it-IT"/>
              </w:rPr>
              <w:t>528</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96% (448)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95% (499)</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&lt;0.001</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 ( 17)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 ( 29)</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339"/>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Have you lost anyone during this period?</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eastAsia="it-IT"/>
              </w:rPr>
              <w:t>526</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89% ( 56)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91% (420)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90% (476)</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0.643</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11% ( 7)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 ( 43)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10% ( 50)</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679"/>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Besides yourself, how many people live in your home?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eastAsia="it-IT"/>
              </w:rPr>
              <w:t>977</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I do not live alone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94% ( 59)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(780)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86% (839)</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0.067</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I live alone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(134)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 (138)</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65"/>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AFTER the measures taken by the government to contain the spread of the coronavirus since you have been in quarantine do you habitually practice some physical activity</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
                <w:color w:val="000000"/>
                <w:sz w:val="20"/>
                <w:szCs w:val="20"/>
                <w:lang w:eastAsia="it-IT"/>
              </w:rPr>
              <w:t>831</w:t>
            </w:r>
          </w:p>
        </w:tc>
        <w:tc>
          <w:tcPr>
            <w:tcW w:w="0" w:type="auto"/>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73% ( 43)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56% (435)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58% (478)</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0.013</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27% ( 16)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44% (337)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42% (353)</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Own</w:t>
            </w:r>
            <w:proofErr w:type="spellEnd"/>
            <w:r w:rsidRPr="002A406C">
              <w:rPr>
                <w:rFonts w:ascii="Times New Roman" w:eastAsia="Times New Roman" w:hAnsi="Times New Roman" w:cs="Times New Roman"/>
                <w:color w:val="000000"/>
                <w:sz w:val="20"/>
                <w:szCs w:val="20"/>
                <w:lang w:eastAsia="it-IT"/>
              </w:rPr>
              <w:t xml:space="preserve"> a </w:t>
            </w:r>
            <w:proofErr w:type="spellStart"/>
            <w:r w:rsidRPr="002A406C">
              <w:rPr>
                <w:rFonts w:ascii="Times New Roman" w:eastAsia="Times New Roman" w:hAnsi="Times New Roman" w:cs="Times New Roman"/>
                <w:color w:val="000000"/>
                <w:sz w:val="20"/>
                <w:szCs w:val="20"/>
                <w:lang w:eastAsia="it-IT"/>
              </w:rPr>
              <w:t>pet</w:t>
            </w:r>
            <w:proofErr w:type="spellEnd"/>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999</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33% ( 21)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54% (509)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53% (530)</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0.001</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999999" w:themeColor="text1" w:themeTint="66"/>
            </w:tcBorders>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tcBorders>
              <w:bottom w:val="single" w:sz="4" w:space="0" w:color="999999" w:themeColor="text1" w:themeTint="66"/>
            </w:tcBorders>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c>
          <w:tcPr>
            <w:tcW w:w="0" w:type="auto"/>
            <w:tcBorders>
              <w:bottom w:val="single" w:sz="4" w:space="0" w:color="999999" w:themeColor="text1" w:themeTint="66"/>
            </w:tcBorders>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Yes</w:t>
            </w:r>
          </w:p>
        </w:tc>
        <w:tc>
          <w:tcPr>
            <w:tcW w:w="0" w:type="auto"/>
            <w:tcBorders>
              <w:bottom w:val="single" w:sz="4" w:space="0" w:color="999999" w:themeColor="text1" w:themeTint="66"/>
            </w:tcBorders>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67% ( 43)</w:t>
            </w:r>
          </w:p>
        </w:tc>
        <w:tc>
          <w:tcPr>
            <w:tcW w:w="0" w:type="auto"/>
            <w:tcBorders>
              <w:bottom w:val="single" w:sz="4" w:space="0" w:color="999999" w:themeColor="text1" w:themeTint="66"/>
            </w:tcBorders>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46% (426)</w:t>
            </w:r>
          </w:p>
        </w:tc>
        <w:tc>
          <w:tcPr>
            <w:tcW w:w="0" w:type="auto"/>
            <w:tcBorders>
              <w:bottom w:val="single" w:sz="4" w:space="0" w:color="999999" w:themeColor="text1" w:themeTint="66"/>
            </w:tcBorders>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47% (469)</w:t>
            </w:r>
          </w:p>
        </w:tc>
        <w:tc>
          <w:tcPr>
            <w:tcW w:w="0" w:type="auto"/>
            <w:vMerge/>
            <w:tcBorders>
              <w:bottom w:val="single" w:sz="4" w:space="0" w:color="999999" w:themeColor="text1" w:themeTint="66"/>
            </w:tcBorders>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256"/>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Mental</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health</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scores</w:t>
            </w:r>
            <w:proofErr w:type="spellEnd"/>
          </w:p>
        </w:tc>
        <w:tc>
          <w:tcPr>
            <w:tcW w:w="0" w:type="auto"/>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256"/>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GHQ 12 Total score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906</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12% (101)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12% (110)</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0.518</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14-36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( 52)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88% (744)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88% (796)</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IES R Total score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r w:rsidRPr="002A406C">
              <w:rPr>
                <w:rFonts w:ascii="Times New Roman" w:eastAsia="Times New Roman" w:hAnsi="Times New Roman" w:cs="Times New Roman"/>
                <w:b/>
                <w:color w:val="000000"/>
                <w:sz w:val="20"/>
                <w:szCs w:val="20"/>
                <w:lang w:eastAsia="it-IT"/>
              </w:rPr>
              <w:t>885</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0-23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43% ( 26)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63% (520)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62% (546)</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0.024</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24-32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27% ( 16)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18% (149)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(165)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48"/>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33-36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7% ( 4)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 ( 41)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 ( 45)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37-88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23% ( 14)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14% (115)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15% (129)</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171"/>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CESD  Total score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865</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( 33)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63% (507)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62% (540)</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0.446</w:t>
            </w:r>
          </w:p>
        </w:tc>
      </w:tr>
      <w:tr w:rsidR="001755A4" w:rsidRPr="002A406C" w:rsidTr="001755A4">
        <w:trPr>
          <w:trHeight w:val="101"/>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16-23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( 16)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(168)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(184)</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55"/>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24-60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( 11)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(130)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(141)</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significant P values between LEPRE and PRESTO groups ar</w:t>
      </w:r>
      <w:r>
        <w:rPr>
          <w:rFonts w:ascii="Times New Roman" w:hAnsi="Times New Roman" w:cs="Times New Roman"/>
          <w:sz w:val="20"/>
          <w:szCs w:val="20"/>
          <w:lang w:val="en-US"/>
        </w:rPr>
        <w:t>e expressed in bold characters.</w:t>
      </w:r>
    </w:p>
    <w:p w:rsidR="001755A4" w:rsidRPr="002A406C" w:rsidRDefault="001755A4" w:rsidP="001755A4">
      <w:pPr>
        <w:spacing w:after="100" w:afterAutospacing="1"/>
        <w:jc w:val="both"/>
        <w:textAlignment w:val="baseline"/>
        <w:rPr>
          <w:rFonts w:ascii="Times New Roman" w:hAnsi="Times New Roman" w:cs="Times New Roman"/>
          <w:sz w:val="20"/>
          <w:szCs w:val="20"/>
          <w:lang w:val="en-US"/>
        </w:rPr>
      </w:pPr>
    </w:p>
    <w:p w:rsidR="001755A4" w:rsidRPr="002A406C" w:rsidRDefault="001755A4" w:rsidP="001755A4">
      <w:pPr>
        <w:rPr>
          <w:rFonts w:ascii="Times New Roman" w:hAnsi="Times New Roman" w:cs="Times New Roman"/>
          <w:sz w:val="20"/>
          <w:szCs w:val="20"/>
          <w:lang w:val="en-US"/>
        </w:rPr>
      </w:pPr>
    </w:p>
    <w:p w:rsidR="001755A4" w:rsidRPr="002A406C" w:rsidRDefault="00783027" w:rsidP="001755A4">
      <w:pPr>
        <w:spacing w:afterAutospacing="1"/>
        <w:jc w:val="both"/>
        <w:textAlignment w:val="baseline"/>
        <w:rPr>
          <w:rFonts w:ascii="Times New Roman" w:hAnsi="Times New Roman" w:cs="Times New Roman"/>
          <w:sz w:val="20"/>
          <w:szCs w:val="20"/>
          <w:lang w:val="en-US"/>
        </w:rPr>
      </w:pPr>
      <w:r>
        <w:rPr>
          <w:rFonts w:ascii="Times New Roman" w:hAnsi="Times New Roman" w:cs="Times New Roman"/>
          <w:b/>
          <w:sz w:val="20"/>
          <w:szCs w:val="20"/>
          <w:lang w:val="en-US"/>
        </w:rPr>
        <w:t>Table S6</w:t>
      </w:r>
      <w:r w:rsidR="001755A4" w:rsidRPr="002A406C">
        <w:rPr>
          <w:rFonts w:ascii="Times New Roman" w:hAnsi="Times New Roman" w:cs="Times New Roman"/>
          <w:sz w:val="20"/>
          <w:szCs w:val="20"/>
          <w:lang w:val="en-US"/>
        </w:rPr>
        <w:t xml:space="preserve">. Descriptive statistics of the survey responders post propensity score matching (by excluding patients with chronic diseases). </w:t>
      </w:r>
    </w:p>
    <w:tbl>
      <w:tblPr>
        <w:tblStyle w:val="Tabellagriglia1chiara"/>
        <w:tblW w:w="0" w:type="auto"/>
        <w:jc w:val="center"/>
        <w:tblLook w:val="04A0" w:firstRow="1" w:lastRow="0" w:firstColumn="1" w:lastColumn="0" w:noHBand="0" w:noVBand="1"/>
      </w:tblPr>
      <w:tblGrid>
        <w:gridCol w:w="2546"/>
        <w:gridCol w:w="1204"/>
        <w:gridCol w:w="1235"/>
        <w:gridCol w:w="1216"/>
        <w:gridCol w:w="1477"/>
        <w:gridCol w:w="1106"/>
        <w:gridCol w:w="844"/>
      </w:tblGrid>
      <w:tr w:rsidR="001755A4" w:rsidRPr="002A406C" w:rsidTr="001755A4">
        <w:trPr>
          <w:cnfStyle w:val="100000000000" w:firstRow="1" w:lastRow="0" w:firstColumn="0" w:lastColumn="0" w:oddVBand="0" w:evenVBand="0" w:oddHBand="0"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Answer</w:t>
            </w:r>
            <w:proofErr w:type="spellEnd"/>
          </w:p>
        </w:tc>
        <w:tc>
          <w:tcPr>
            <w:tcW w:w="0" w:type="auto"/>
            <w:vAlign w:val="center"/>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val="en-US" w:eastAsia="it-IT"/>
              </w:rPr>
              <w:t>N. of responders</w:t>
            </w:r>
          </w:p>
        </w:tc>
        <w:tc>
          <w:tcPr>
            <w:tcW w:w="0" w:type="auto"/>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Variable</w:t>
            </w:r>
            <w:proofErr w:type="spellEnd"/>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Lepre</w:t>
            </w:r>
            <w:r w:rsidRPr="002A406C">
              <w:rPr>
                <w:rFonts w:ascii="Times New Roman" w:eastAsia="Times New Roman" w:hAnsi="Times New Roman" w:cs="Times New Roman"/>
                <w:color w:val="000000"/>
                <w:sz w:val="20"/>
                <w:szCs w:val="20"/>
                <w:lang w:eastAsia="it-IT"/>
              </w:rPr>
              <w:br/>
              <w:t>(N=64)</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Presto Insieme</w:t>
            </w:r>
            <w:r w:rsidRPr="002A406C">
              <w:rPr>
                <w:rFonts w:ascii="Times New Roman" w:eastAsia="Times New Roman" w:hAnsi="Times New Roman" w:cs="Times New Roman"/>
                <w:color w:val="000000"/>
                <w:sz w:val="20"/>
                <w:szCs w:val="20"/>
                <w:lang w:eastAsia="it-IT"/>
              </w:rPr>
              <w:br/>
              <w:t>(N=128)</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Combined</w:t>
            </w:r>
            <w:proofErr w:type="spellEnd"/>
            <w:r w:rsidRPr="002A406C">
              <w:rPr>
                <w:rFonts w:ascii="Times New Roman" w:eastAsia="Times New Roman" w:hAnsi="Times New Roman" w:cs="Times New Roman"/>
                <w:color w:val="000000"/>
                <w:sz w:val="20"/>
                <w:szCs w:val="20"/>
                <w:lang w:eastAsia="it-IT"/>
              </w:rPr>
              <w:br/>
              <w:t>(N=192)</w:t>
            </w:r>
          </w:p>
        </w:tc>
        <w:tc>
          <w:tcPr>
            <w:tcW w:w="0" w:type="auto"/>
            <w:noWrap/>
            <w:vAlign w:val="center"/>
            <w:hideMark/>
          </w:tcPr>
          <w:p w:rsidR="001755A4" w:rsidRPr="002A406C" w:rsidRDefault="001755A4" w:rsidP="001755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P </w:t>
            </w:r>
            <w:proofErr w:type="spellStart"/>
            <w:r w:rsidRPr="002A406C">
              <w:rPr>
                <w:rFonts w:ascii="Times New Roman" w:eastAsia="Times New Roman" w:hAnsi="Times New Roman" w:cs="Times New Roman"/>
                <w:color w:val="000000"/>
                <w:sz w:val="20"/>
                <w:szCs w:val="20"/>
                <w:lang w:eastAsia="it-IT"/>
              </w:rPr>
              <w:t>value</w:t>
            </w:r>
            <w:proofErr w:type="spellEnd"/>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How </w:t>
            </w:r>
            <w:proofErr w:type="spellStart"/>
            <w:r w:rsidRPr="002A406C">
              <w:rPr>
                <w:rFonts w:ascii="Times New Roman" w:eastAsia="Times New Roman" w:hAnsi="Times New Roman" w:cs="Times New Roman"/>
                <w:color w:val="000000"/>
                <w:sz w:val="20"/>
                <w:szCs w:val="20"/>
                <w:lang w:eastAsia="it-IT"/>
              </w:rPr>
              <w:t>old</w:t>
            </w:r>
            <w:proofErr w:type="spellEnd"/>
            <w:r w:rsidRPr="002A406C">
              <w:rPr>
                <w:rFonts w:ascii="Times New Roman" w:eastAsia="Times New Roman" w:hAnsi="Times New Roman" w:cs="Times New Roman"/>
                <w:color w:val="000000"/>
                <w:sz w:val="20"/>
                <w:szCs w:val="20"/>
                <w:lang w:eastAsia="it-IT"/>
              </w:rPr>
              <w:t xml:space="preserve"> are </w:t>
            </w:r>
            <w:proofErr w:type="spellStart"/>
            <w:r w:rsidRPr="002A406C">
              <w:rPr>
                <w:rFonts w:ascii="Times New Roman" w:eastAsia="Times New Roman" w:hAnsi="Times New Roman" w:cs="Times New Roman"/>
                <w:color w:val="000000"/>
                <w:sz w:val="20"/>
                <w:szCs w:val="20"/>
                <w:lang w:eastAsia="it-IT"/>
              </w:rPr>
              <w:t>you</w:t>
            </w:r>
            <w:proofErr w:type="spellEnd"/>
            <w:r w:rsidRPr="002A406C">
              <w:rPr>
                <w:rFonts w:ascii="Times New Roman" w:eastAsia="Times New Roman" w:hAnsi="Times New Roman" w:cs="Times New Roman"/>
                <w:color w:val="000000"/>
                <w:sz w:val="20"/>
                <w:szCs w:val="20"/>
                <w:lang w:eastAsia="it-IT"/>
              </w:rPr>
              <w:t>?</w:t>
            </w:r>
          </w:p>
        </w:tc>
        <w:tc>
          <w:tcPr>
            <w:tcW w:w="0" w:type="auto"/>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EB21A0" w:rsidP="00EB21A0">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Age, m</w:t>
            </w:r>
            <w:r w:rsidR="001755A4" w:rsidRPr="002A406C">
              <w:rPr>
                <w:rFonts w:ascii="Times New Roman" w:eastAsia="Times New Roman" w:hAnsi="Times New Roman" w:cs="Times New Roman"/>
                <w:color w:val="000000"/>
                <w:sz w:val="20"/>
                <w:szCs w:val="20"/>
                <w:lang w:val="en-US" w:eastAsia="it-IT"/>
              </w:rPr>
              <w:t>edian (I-III quartile range)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43 (35-54.5)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47 (37.8-54)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46 (37-54)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0.51</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Age </w:t>
            </w:r>
            <w:proofErr w:type="spellStart"/>
            <w:r w:rsidRPr="002A406C">
              <w:rPr>
                <w:rFonts w:ascii="Times New Roman" w:eastAsia="Times New Roman" w:hAnsi="Times New Roman" w:cs="Times New Roman"/>
                <w:color w:val="000000"/>
                <w:sz w:val="20"/>
                <w:szCs w:val="20"/>
                <w:lang w:eastAsia="it-IT"/>
              </w:rPr>
              <w:t>class</w:t>
            </w:r>
            <w:proofErr w:type="spellEnd"/>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&lt;29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( 10)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 ( 10)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10% ( 20)</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0.227</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29-65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81% ( 52)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90% (115)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87% (167)</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gender</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191</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Female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88% ( 56)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(108)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86% (164)</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0.645</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Male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12% ( 8)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( 19)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 ( 27)</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32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Please specify your nationality</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Other</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0.217</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Italian</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99% (127)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(189)</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32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level of education?</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High School</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70% ( 45)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70% ( 89)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70% (134)</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0.994</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University</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28% ( 18)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29% ( 37)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29% ( 55)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Secondary</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school</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32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employment status?</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Employed</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98% (125)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(187)</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0.749</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Student</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What is your house like?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Flat</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39% ( 25)</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38% ( 49)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39% ( 74)</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0.872</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 xml:space="preserve">Studio </w:t>
            </w:r>
            <w:proofErr w:type="spellStart"/>
            <w:r w:rsidRPr="002A406C">
              <w:rPr>
                <w:rFonts w:ascii="Times New Roman" w:eastAsia="Times New Roman" w:hAnsi="Times New Roman" w:cs="Times New Roman"/>
                <w:color w:val="000000"/>
                <w:sz w:val="20"/>
                <w:szCs w:val="20"/>
                <w:lang w:eastAsia="it-IT"/>
              </w:rPr>
              <w:t>flat</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 ( 1)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 ( 2)</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Detached</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house</w:t>
            </w:r>
            <w:proofErr w:type="spellEnd"/>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59% ( 38)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61% ( 78)</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60% (116)</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32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Can you access a private garden?</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19% ( 12)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( 26)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( 38)</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0.798</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81% ( 52)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80% (102)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80% (154)</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Did you take the swab test?</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val="en-US" w:eastAsia="it-IT"/>
              </w:rPr>
            </w:pPr>
            <w:r w:rsidRPr="002A406C">
              <w:rPr>
                <w:rFonts w:ascii="Times New Roman" w:eastAsia="Times New Roman" w:hAnsi="Times New Roman" w:cs="Times New Roman"/>
                <w:b/>
                <w:color w:val="000000"/>
                <w:sz w:val="20"/>
                <w:szCs w:val="20"/>
                <w:lang w:eastAsia="it-IT"/>
              </w:rPr>
              <w:t>125</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val="en-US" w:eastAsia="it-IT"/>
              </w:rPr>
            </w:pPr>
            <w:r w:rsidRPr="002A406C">
              <w:rPr>
                <w:rFonts w:ascii="Times New Roman" w:eastAsia="Times New Roman" w:hAnsi="Times New Roman" w:cs="Times New Roman"/>
                <w:b/>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81% ( 51)</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95% ( 59)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88% (110)</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0.015</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19% ( 12)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5% ( 3)</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r w:rsidRPr="002A406C">
              <w:rPr>
                <w:rFonts w:ascii="Times New Roman" w:eastAsia="Times New Roman" w:hAnsi="Times New Roman" w:cs="Times New Roman"/>
                <w:b/>
                <w:color w:val="000000"/>
                <w:sz w:val="20"/>
                <w:szCs w:val="20"/>
                <w:lang w:eastAsia="it-IT"/>
              </w:rPr>
              <w:t>12% ( 15)</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it-IT"/>
              </w:rPr>
            </w:pPr>
          </w:p>
        </w:tc>
      </w:tr>
      <w:tr w:rsidR="001755A4" w:rsidRPr="002A406C" w:rsidTr="001755A4">
        <w:trPr>
          <w:trHeight w:val="32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Have you lost anyone during this period?</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eastAsia="it-IT"/>
              </w:rPr>
              <w:t>125</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No</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89% ( 56)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97% ( 60)</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93% (116)</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0.088</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11% ( 7)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 ( 2)</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( 9)</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1755A4" w:rsidRPr="002A406C" w:rsidTr="001755A4">
        <w:trPr>
          <w:trHeight w:val="484"/>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Besides yourself, how many people live in your home?</w:t>
            </w:r>
          </w:p>
        </w:tc>
        <w:tc>
          <w:tcPr>
            <w:tcW w:w="0" w:type="auto"/>
            <w:vMerge w:val="restart"/>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en-US" w:eastAsia="it-IT"/>
              </w:rPr>
            </w:pPr>
            <w:r w:rsidRPr="002A406C">
              <w:rPr>
                <w:rFonts w:ascii="Times New Roman" w:eastAsia="Times New Roman" w:hAnsi="Times New Roman" w:cs="Times New Roman"/>
                <w:color w:val="000000"/>
                <w:sz w:val="20"/>
                <w:szCs w:val="20"/>
                <w:lang w:eastAsia="it-IT"/>
              </w:rPr>
              <w:t>186</w:t>
            </w: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I do not live alone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94% ( 59)</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95% (117)</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95% (176)</w:t>
            </w:r>
          </w:p>
        </w:tc>
        <w:tc>
          <w:tcPr>
            <w:tcW w:w="0" w:type="auto"/>
            <w:vMerge w:val="restart"/>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0.674</w:t>
            </w:r>
          </w:p>
        </w:tc>
      </w:tr>
      <w:tr w:rsidR="001755A4"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jc w:val="center"/>
              <w:rPr>
                <w:rFonts w:ascii="Times New Roman" w:eastAsia="Times New Roman" w:hAnsi="Times New Roman" w:cs="Times New Roman"/>
                <w:color w:val="000000"/>
                <w:sz w:val="20"/>
                <w:szCs w:val="20"/>
                <w:lang w:eastAsia="it-IT"/>
              </w:rPr>
            </w:pPr>
          </w:p>
        </w:tc>
        <w:tc>
          <w:tcPr>
            <w:tcW w:w="0" w:type="auto"/>
            <w:vMerge/>
            <w:vAlign w:val="center"/>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I live alone</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 ( 4)</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 ( 6)</w:t>
            </w:r>
          </w:p>
        </w:tc>
        <w:tc>
          <w:tcPr>
            <w:tcW w:w="0" w:type="auto"/>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 ( 10)</w:t>
            </w:r>
          </w:p>
        </w:tc>
        <w:tc>
          <w:tcPr>
            <w:tcW w:w="0" w:type="auto"/>
            <w:vMerge/>
            <w:noWrap/>
            <w:vAlign w:val="center"/>
            <w:hideMark/>
          </w:tcPr>
          <w:p w:rsidR="001755A4" w:rsidRPr="002A406C" w:rsidRDefault="001755A4" w:rsidP="001755A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321572">
        <w:trPr>
          <w:trHeight w:val="552"/>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F29EC" w:rsidRPr="002A406C" w:rsidRDefault="007F29EC" w:rsidP="007F29EC">
            <w:pPr>
              <w:jc w:val="center"/>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bCs w:val="0"/>
                <w:color w:val="000000"/>
                <w:sz w:val="20"/>
                <w:szCs w:val="20"/>
                <w:lang w:val="en-US" w:eastAsia="it-IT"/>
              </w:rPr>
              <w:t>AFTER the measures taken by the government to contain the spread of the coronavirus since you have been in quarantine do you habitually practice some physical activity</w:t>
            </w:r>
          </w:p>
        </w:tc>
        <w:tc>
          <w:tcPr>
            <w:tcW w:w="0" w:type="auto"/>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166</w:t>
            </w:r>
          </w:p>
        </w:tc>
        <w:tc>
          <w:tcPr>
            <w:tcW w:w="0" w:type="auto"/>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No</w:t>
            </w:r>
          </w:p>
        </w:tc>
        <w:tc>
          <w:tcPr>
            <w:tcW w:w="1216"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512375682"/>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73% ( 43)</w:t>
            </w:r>
            <w:r w:rsidRPr="002A406C">
              <w:rPr>
                <w:rStyle w:val="eop"/>
                <w:color w:val="000000"/>
                <w:sz w:val="20"/>
                <w:szCs w:val="20"/>
              </w:rPr>
              <w:t> </w:t>
            </w:r>
          </w:p>
        </w:tc>
        <w:tc>
          <w:tcPr>
            <w:tcW w:w="1477"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1297103035"/>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72% ( 77)</w:t>
            </w:r>
            <w:r w:rsidRPr="002A406C">
              <w:rPr>
                <w:rStyle w:val="eop"/>
                <w:color w:val="000000"/>
                <w:sz w:val="20"/>
                <w:szCs w:val="20"/>
              </w:rPr>
              <w:t> </w:t>
            </w:r>
          </w:p>
        </w:tc>
        <w:tc>
          <w:tcPr>
            <w:tcW w:w="1106"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934089771"/>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72% (120)</w:t>
            </w:r>
            <w:r w:rsidRPr="002A406C">
              <w:rPr>
                <w:rStyle w:val="eop"/>
                <w:color w:val="000000"/>
                <w:sz w:val="20"/>
                <w:szCs w:val="20"/>
              </w:rPr>
              <w:t> </w:t>
            </w:r>
          </w:p>
        </w:tc>
        <w:tc>
          <w:tcPr>
            <w:tcW w:w="844" w:type="dxa"/>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0.899</w:t>
            </w:r>
          </w:p>
        </w:tc>
      </w:tr>
      <w:tr w:rsidR="007F29EC" w:rsidRPr="002A406C" w:rsidTr="00321572">
        <w:trPr>
          <w:trHeight w:val="552"/>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highlight w:val="yellow"/>
                <w:lang w:val="en-US"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c>
          <w:tcPr>
            <w:tcW w:w="0" w:type="auto"/>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r w:rsidRPr="002A406C">
              <w:rPr>
                <w:rFonts w:ascii="Times New Roman" w:eastAsia="Times New Roman" w:hAnsi="Times New Roman" w:cs="Times New Roman"/>
                <w:color w:val="000000"/>
                <w:sz w:val="20"/>
                <w:szCs w:val="20"/>
                <w:lang w:val="en-US" w:eastAsia="it-IT"/>
              </w:rPr>
              <w:t>Yes</w:t>
            </w:r>
          </w:p>
        </w:tc>
        <w:tc>
          <w:tcPr>
            <w:tcW w:w="1216"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1493911060"/>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27% ( 16)</w:t>
            </w:r>
            <w:r w:rsidRPr="002A406C">
              <w:rPr>
                <w:rStyle w:val="eop"/>
                <w:color w:val="000000"/>
                <w:sz w:val="20"/>
                <w:szCs w:val="20"/>
              </w:rPr>
              <w:t> </w:t>
            </w:r>
          </w:p>
        </w:tc>
        <w:tc>
          <w:tcPr>
            <w:tcW w:w="1477"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798763648"/>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28% ( 30)</w:t>
            </w:r>
            <w:r w:rsidRPr="002A406C">
              <w:rPr>
                <w:rStyle w:val="eop"/>
                <w:color w:val="000000"/>
                <w:sz w:val="20"/>
                <w:szCs w:val="20"/>
              </w:rPr>
              <w:t> </w:t>
            </w:r>
          </w:p>
        </w:tc>
        <w:tc>
          <w:tcPr>
            <w:tcW w:w="1106" w:type="dxa"/>
            <w:tcBorders>
              <w:top w:val="nil"/>
              <w:left w:val="nil"/>
              <w:bottom w:val="single" w:sz="6" w:space="0" w:color="999999"/>
              <w:right w:val="single" w:sz="6" w:space="0" w:color="999999"/>
            </w:tcBorders>
            <w:shd w:val="clear" w:color="auto" w:fill="auto"/>
            <w:vAlign w:val="center"/>
          </w:tcPr>
          <w:p w:rsidR="007F29EC" w:rsidRPr="002A406C" w:rsidRDefault="007F29EC" w:rsidP="007F29EC">
            <w:pPr>
              <w:pStyle w:val="paragraph"/>
              <w:spacing w:before="0" w:beforeAutospacing="0" w:after="0" w:afterAutospacing="0"/>
              <w:jc w:val="center"/>
              <w:textAlignment w:val="baseline"/>
              <w:divId w:val="1851674981"/>
              <w:cnfStyle w:val="000000000000" w:firstRow="0" w:lastRow="0" w:firstColumn="0" w:lastColumn="0" w:oddVBand="0" w:evenVBand="0" w:oddHBand="0" w:evenHBand="0" w:firstRowFirstColumn="0" w:firstRowLastColumn="0" w:lastRowFirstColumn="0" w:lastRowLastColumn="0"/>
              <w:rPr>
                <w:sz w:val="20"/>
                <w:szCs w:val="20"/>
              </w:rPr>
            </w:pPr>
            <w:r w:rsidRPr="002A406C">
              <w:rPr>
                <w:rStyle w:val="normaltextrun"/>
                <w:color w:val="000000"/>
                <w:sz w:val="20"/>
                <w:szCs w:val="20"/>
              </w:rPr>
              <w:t>28% ( 46)</w:t>
            </w:r>
            <w:r w:rsidRPr="002A406C">
              <w:rPr>
                <w:rStyle w:val="eop"/>
                <w:color w:val="000000"/>
                <w:sz w:val="20"/>
                <w:szCs w:val="20"/>
              </w:rPr>
              <w:t> </w:t>
            </w:r>
          </w:p>
        </w:tc>
        <w:tc>
          <w:tcPr>
            <w:tcW w:w="844" w:type="dxa"/>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Own</w:t>
            </w:r>
            <w:proofErr w:type="spellEnd"/>
            <w:r w:rsidRPr="002A406C">
              <w:rPr>
                <w:rFonts w:ascii="Times New Roman" w:eastAsia="Times New Roman" w:hAnsi="Times New Roman" w:cs="Times New Roman"/>
                <w:color w:val="000000"/>
                <w:sz w:val="20"/>
                <w:szCs w:val="20"/>
                <w:lang w:eastAsia="it-IT"/>
              </w:rPr>
              <w:t xml:space="preserve"> a </w:t>
            </w:r>
            <w:proofErr w:type="spellStart"/>
            <w:r w:rsidRPr="002A406C">
              <w:rPr>
                <w:rFonts w:ascii="Times New Roman" w:eastAsia="Times New Roman" w:hAnsi="Times New Roman" w:cs="Times New Roman"/>
                <w:color w:val="000000"/>
                <w:sz w:val="20"/>
                <w:szCs w:val="20"/>
                <w:lang w:eastAsia="it-IT"/>
              </w:rPr>
              <w:t>pet</w:t>
            </w:r>
            <w:proofErr w:type="spellEnd"/>
          </w:p>
        </w:tc>
        <w:tc>
          <w:tcPr>
            <w:tcW w:w="0" w:type="auto"/>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192</w:t>
            </w: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No</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33% ( 21)</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34% ( 43)</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33% ( 64)</w:t>
            </w:r>
          </w:p>
        </w:tc>
        <w:tc>
          <w:tcPr>
            <w:tcW w:w="0" w:type="auto"/>
            <w:vMerge w:val="restart"/>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0.914</w:t>
            </w: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single" w:sz="4" w:space="0" w:color="999999" w:themeColor="text1" w:themeTint="66"/>
            </w:tcBorders>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tcBorders>
              <w:bottom w:val="single" w:sz="4" w:space="0" w:color="999999" w:themeColor="text1" w:themeTint="66"/>
            </w:tcBorders>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tcBorders>
              <w:bottom w:val="single" w:sz="4" w:space="0" w:color="999999" w:themeColor="text1" w:themeTint="66"/>
            </w:tcBorders>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Yes</w:t>
            </w:r>
          </w:p>
        </w:tc>
        <w:tc>
          <w:tcPr>
            <w:tcW w:w="0" w:type="auto"/>
            <w:tcBorders>
              <w:bottom w:val="single" w:sz="4" w:space="0" w:color="999999" w:themeColor="text1" w:themeTint="66"/>
            </w:tcBorders>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67% ( 43)</w:t>
            </w:r>
          </w:p>
        </w:tc>
        <w:tc>
          <w:tcPr>
            <w:tcW w:w="0" w:type="auto"/>
            <w:tcBorders>
              <w:bottom w:val="single" w:sz="4" w:space="0" w:color="999999" w:themeColor="text1" w:themeTint="66"/>
            </w:tcBorders>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66% ( 85)</w:t>
            </w:r>
          </w:p>
        </w:tc>
        <w:tc>
          <w:tcPr>
            <w:tcW w:w="0" w:type="auto"/>
            <w:tcBorders>
              <w:bottom w:val="single" w:sz="4" w:space="0" w:color="999999" w:themeColor="text1" w:themeTint="66"/>
            </w:tcBorders>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67% (128)</w:t>
            </w:r>
          </w:p>
        </w:tc>
        <w:tc>
          <w:tcPr>
            <w:tcW w:w="0" w:type="auto"/>
            <w:vMerge/>
            <w:tcBorders>
              <w:bottom w:val="single" w:sz="4" w:space="0" w:color="999999" w:themeColor="text1" w:themeTint="66"/>
            </w:tcBorders>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roofErr w:type="spellStart"/>
            <w:r w:rsidRPr="002A406C">
              <w:rPr>
                <w:rFonts w:ascii="Times New Roman" w:eastAsia="Times New Roman" w:hAnsi="Times New Roman" w:cs="Times New Roman"/>
                <w:color w:val="000000"/>
                <w:sz w:val="20"/>
                <w:szCs w:val="20"/>
                <w:lang w:eastAsia="it-IT"/>
              </w:rPr>
              <w:t>Mental</w:t>
            </w:r>
            <w:proofErr w:type="spellEnd"/>
            <w:r w:rsidRPr="002A406C">
              <w:rPr>
                <w:rFonts w:ascii="Times New Roman" w:eastAsia="Times New Roman" w:hAnsi="Times New Roman" w:cs="Times New Roman"/>
                <w:color w:val="000000"/>
                <w:sz w:val="20"/>
                <w:szCs w:val="20"/>
                <w:lang w:eastAsia="it-IT"/>
              </w:rPr>
              <w:t xml:space="preserve"> </w:t>
            </w:r>
            <w:proofErr w:type="spellStart"/>
            <w:r w:rsidRPr="002A406C">
              <w:rPr>
                <w:rFonts w:ascii="Times New Roman" w:eastAsia="Times New Roman" w:hAnsi="Times New Roman" w:cs="Times New Roman"/>
                <w:color w:val="000000"/>
                <w:sz w:val="20"/>
                <w:szCs w:val="20"/>
                <w:lang w:eastAsia="it-IT"/>
              </w:rPr>
              <w:t>health</w:t>
            </w:r>
            <w:proofErr w:type="spellEnd"/>
            <w:r w:rsidRPr="002A406C">
              <w:rPr>
                <w:rFonts w:ascii="Times New Roman" w:eastAsia="Times New Roman" w:hAnsi="Times New Roman" w:cs="Times New Roman"/>
                <w:color w:val="000000"/>
                <w:sz w:val="20"/>
                <w:szCs w:val="20"/>
                <w:lang w:eastAsia="it-IT"/>
              </w:rPr>
              <w:t xml:space="preserve"> score</w:t>
            </w:r>
          </w:p>
        </w:tc>
        <w:tc>
          <w:tcPr>
            <w:tcW w:w="0" w:type="auto"/>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c>
          <w:tcPr>
            <w:tcW w:w="0" w:type="auto"/>
            <w:noWrap/>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GHQ 12 Total score</w:t>
            </w:r>
          </w:p>
        </w:tc>
        <w:tc>
          <w:tcPr>
            <w:tcW w:w="0" w:type="auto"/>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175</w:t>
            </w: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0-13</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( 9)</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( 18)</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15% ( 27)</w:t>
            </w:r>
          </w:p>
        </w:tc>
        <w:tc>
          <w:tcPr>
            <w:tcW w:w="0" w:type="auto"/>
            <w:vMerge w:val="restart"/>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0.857</w:t>
            </w: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14-36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( 52)</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84% ( 96)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85% (148)</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IES R Total score</w:t>
            </w:r>
          </w:p>
        </w:tc>
        <w:tc>
          <w:tcPr>
            <w:tcW w:w="0" w:type="auto"/>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171</w:t>
            </w: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0-23</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43% (26)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(61)</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51% (87)</w:t>
            </w:r>
          </w:p>
        </w:tc>
        <w:tc>
          <w:tcPr>
            <w:tcW w:w="0" w:type="auto"/>
            <w:vMerge w:val="restart"/>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0.376</w:t>
            </w: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24-32</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(16)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17% (19)</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(35)</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33-36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7% ( 4)</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 ( 9)</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8% (13)</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37-88</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23% (14)</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20% (22)</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(36)</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CESD  Total score</w:t>
            </w:r>
          </w:p>
        </w:tc>
        <w:tc>
          <w:tcPr>
            <w:tcW w:w="0" w:type="auto"/>
            <w:vMerge w:val="restart"/>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r w:rsidRPr="002A406C">
              <w:rPr>
                <w:rFonts w:ascii="Times New Roman" w:eastAsia="Times New Roman" w:hAnsi="Times New Roman" w:cs="Times New Roman"/>
                <w:color w:val="000000"/>
                <w:sz w:val="20"/>
                <w:szCs w:val="20"/>
                <w:lang w:eastAsia="it-IT"/>
              </w:rPr>
              <w:t>168</w:t>
            </w: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0-15</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55% ( 33)</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67% ( 72)</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62% (105)</w:t>
            </w:r>
          </w:p>
        </w:tc>
        <w:tc>
          <w:tcPr>
            <w:tcW w:w="0" w:type="auto"/>
            <w:vMerge w:val="restart"/>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0.284</w:t>
            </w: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16-23</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27% ( 16)</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( 19)</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21% ( 35)</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r w:rsidR="007F29EC" w:rsidRPr="002A406C" w:rsidTr="001755A4">
        <w:trPr>
          <w:trHeight w:val="191"/>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7F29EC" w:rsidRPr="002A406C" w:rsidRDefault="007F29EC" w:rsidP="007F29EC">
            <w:pPr>
              <w:jc w:val="center"/>
              <w:rPr>
                <w:rFonts w:ascii="Times New Roman" w:eastAsia="Times New Roman" w:hAnsi="Times New Roman" w:cs="Times New Roman"/>
                <w:color w:val="000000"/>
                <w:sz w:val="20"/>
                <w:szCs w:val="20"/>
                <w:lang w:eastAsia="it-IT"/>
              </w:rPr>
            </w:pPr>
          </w:p>
        </w:tc>
        <w:tc>
          <w:tcPr>
            <w:tcW w:w="0" w:type="auto"/>
            <w:vMerge/>
            <w:vAlign w:val="center"/>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it-IT"/>
              </w:rPr>
            </w:pPr>
          </w:p>
        </w:tc>
        <w:tc>
          <w:tcPr>
            <w:tcW w:w="0" w:type="auto"/>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24-60</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18% ( 11)</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16% ( 17)</w:t>
            </w:r>
          </w:p>
        </w:tc>
        <w:tc>
          <w:tcPr>
            <w:tcW w:w="0" w:type="auto"/>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r w:rsidRPr="002A406C">
              <w:rPr>
                <w:rFonts w:ascii="Times New Roman" w:eastAsia="Times New Roman" w:hAnsi="Times New Roman" w:cs="Times New Roman"/>
                <w:color w:val="000000"/>
                <w:sz w:val="20"/>
                <w:szCs w:val="20"/>
                <w:lang w:eastAsia="it-IT"/>
              </w:rPr>
              <w:t>17% ( 28)</w:t>
            </w:r>
          </w:p>
        </w:tc>
        <w:tc>
          <w:tcPr>
            <w:tcW w:w="0" w:type="auto"/>
            <w:vMerge/>
            <w:noWrap/>
            <w:vAlign w:val="center"/>
            <w:hideMark/>
          </w:tcPr>
          <w:p w:rsidR="007F29EC" w:rsidRPr="002A406C" w:rsidRDefault="007F29EC" w:rsidP="007F29E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t-IT"/>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1755A4" w:rsidRPr="002A406C" w:rsidRDefault="001755A4" w:rsidP="001755A4">
      <w:pPr>
        <w:spacing w:afterAutospacing="1"/>
        <w:jc w:val="both"/>
        <w:textAlignment w:val="baseline"/>
        <w:rPr>
          <w:rFonts w:ascii="Times New Roman" w:hAnsi="Times New Roman" w:cs="Times New Roman"/>
          <w:sz w:val="20"/>
          <w:szCs w:val="20"/>
          <w:lang w:val="en-US"/>
        </w:rPr>
      </w:pPr>
    </w:p>
    <w:p w:rsidR="001755A4" w:rsidRPr="002A406C" w:rsidRDefault="001755A4" w:rsidP="001755A4">
      <w:pPr>
        <w:spacing w:afterAutospacing="1"/>
        <w:jc w:val="both"/>
        <w:textAlignment w:val="baseline"/>
        <w:rPr>
          <w:rFonts w:ascii="Times New Roman" w:hAnsi="Times New Roman" w:cs="Times New Roman"/>
          <w:sz w:val="20"/>
          <w:szCs w:val="20"/>
          <w:lang w:val="en-US"/>
        </w:rPr>
      </w:pPr>
    </w:p>
    <w:p w:rsidR="001755A4" w:rsidRPr="002A406C" w:rsidRDefault="001755A4" w:rsidP="001755A4">
      <w:pPr>
        <w:rPr>
          <w:rFonts w:ascii="Times New Roman" w:hAnsi="Times New Roman" w:cs="Times New Roman"/>
          <w:sz w:val="20"/>
          <w:szCs w:val="20"/>
          <w:lang w:val="en-US"/>
        </w:rPr>
      </w:pPr>
    </w:p>
    <w:p w:rsidR="001755A4" w:rsidRPr="002A406C" w:rsidRDefault="00783027" w:rsidP="001755A4">
      <w:pPr>
        <w:spacing w:afterAutospacing="1"/>
        <w:jc w:val="both"/>
        <w:textAlignment w:val="baseline"/>
        <w:rPr>
          <w:rFonts w:ascii="Times New Roman" w:hAnsi="Times New Roman" w:cs="Times New Roman"/>
          <w:sz w:val="20"/>
          <w:szCs w:val="20"/>
          <w:lang w:val="en-US"/>
        </w:rPr>
      </w:pPr>
      <w:r>
        <w:rPr>
          <w:rFonts w:ascii="Times New Roman" w:hAnsi="Times New Roman" w:cs="Times New Roman"/>
          <w:b/>
          <w:sz w:val="20"/>
          <w:szCs w:val="20"/>
          <w:lang w:val="en-US"/>
        </w:rPr>
        <w:t>Table S7</w:t>
      </w:r>
      <w:r w:rsidR="001755A4" w:rsidRPr="002A406C">
        <w:rPr>
          <w:rFonts w:ascii="Times New Roman" w:hAnsi="Times New Roman" w:cs="Times New Roman"/>
          <w:sz w:val="20"/>
          <w:szCs w:val="20"/>
          <w:lang w:val="en-US"/>
        </w:rPr>
        <w:t>. Descriptive statistics of the missing activities (</w:t>
      </w:r>
      <w:r w:rsidR="001755A4" w:rsidRPr="002A406C">
        <w:rPr>
          <w:rFonts w:ascii="Times New Roman" w:hAnsi="Times New Roman" w:cs="Times New Roman"/>
          <w:i/>
          <w:iCs/>
          <w:sz w:val="20"/>
          <w:szCs w:val="20"/>
          <w:lang w:val="en-US"/>
        </w:rPr>
        <w:t>“Which of the following activities are you missing the most during this quarantine period?”</w:t>
      </w:r>
      <w:r w:rsidR="001755A4" w:rsidRPr="002A406C">
        <w:rPr>
          <w:rFonts w:ascii="Times New Roman" w:hAnsi="Times New Roman" w:cs="Times New Roman"/>
          <w:sz w:val="20"/>
          <w:szCs w:val="20"/>
          <w:lang w:val="en-US"/>
        </w:rPr>
        <w:t xml:space="preserve">). (Post-propensity match sample by excluding patients with chronic diseases). </w:t>
      </w:r>
    </w:p>
    <w:tbl>
      <w:tblPr>
        <w:tblStyle w:val="Tabellagriglia1chiara"/>
        <w:tblW w:w="0" w:type="auto"/>
        <w:jc w:val="center"/>
        <w:tblLook w:val="04A0" w:firstRow="1" w:lastRow="0" w:firstColumn="1" w:lastColumn="0" w:noHBand="0" w:noVBand="1"/>
      </w:tblPr>
      <w:tblGrid>
        <w:gridCol w:w="2484"/>
        <w:gridCol w:w="1423"/>
        <w:gridCol w:w="1244"/>
        <w:gridCol w:w="1050"/>
        <w:gridCol w:w="1477"/>
        <w:gridCol w:w="1106"/>
        <w:gridCol w:w="844"/>
      </w:tblGrid>
      <w:tr w:rsidR="001755A4" w:rsidRPr="002A406C" w:rsidTr="001755A4">
        <w:trPr>
          <w:cnfStyle w:val="100000000000" w:firstRow="1" w:lastRow="0" w:firstColumn="0" w:lastColumn="0" w:oddVBand="0" w:evenVBand="0" w:oddHBand="0"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0" w:type="auto"/>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Answer</w:t>
            </w:r>
            <w:proofErr w:type="spellEnd"/>
          </w:p>
        </w:tc>
        <w:tc>
          <w:tcPr>
            <w:tcW w:w="0" w:type="auto"/>
            <w:vAlign w:val="center"/>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eastAsia="Times New Roman" w:hAnsi="Times New Roman" w:cs="Times New Roman"/>
                <w:color w:val="000000"/>
                <w:sz w:val="20"/>
                <w:szCs w:val="20"/>
                <w:lang w:val="en-US" w:eastAsia="it-IT"/>
              </w:rPr>
              <w:t>N. of responders</w:t>
            </w:r>
          </w:p>
        </w:tc>
        <w:tc>
          <w:tcPr>
            <w:tcW w:w="0" w:type="auto"/>
            <w:noWrap/>
            <w:vAlign w:val="center"/>
            <w:hideMark/>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Response</w:t>
            </w:r>
            <w:proofErr w:type="spellEnd"/>
          </w:p>
        </w:tc>
        <w:tc>
          <w:tcPr>
            <w:tcW w:w="0" w:type="auto"/>
            <w:noWrap/>
            <w:vAlign w:val="center"/>
            <w:hideMark/>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Lepre</w:t>
            </w:r>
            <w:r w:rsidRPr="002A406C">
              <w:rPr>
                <w:rFonts w:ascii="Times New Roman" w:hAnsi="Times New Roman" w:cs="Times New Roman"/>
                <w:sz w:val="20"/>
                <w:szCs w:val="20"/>
              </w:rPr>
              <w:br/>
              <w:t>(N=64)</w:t>
            </w:r>
          </w:p>
        </w:tc>
        <w:tc>
          <w:tcPr>
            <w:tcW w:w="0" w:type="auto"/>
            <w:noWrap/>
            <w:vAlign w:val="center"/>
            <w:hideMark/>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Presto Insieme</w:t>
            </w:r>
            <w:r w:rsidRPr="002A406C">
              <w:rPr>
                <w:rFonts w:ascii="Times New Roman" w:hAnsi="Times New Roman" w:cs="Times New Roman"/>
                <w:sz w:val="20"/>
                <w:szCs w:val="20"/>
              </w:rPr>
              <w:br/>
              <w:t>(N=128)</w:t>
            </w:r>
          </w:p>
        </w:tc>
        <w:tc>
          <w:tcPr>
            <w:tcW w:w="0" w:type="auto"/>
            <w:noWrap/>
            <w:vAlign w:val="center"/>
            <w:hideMark/>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2A406C">
              <w:rPr>
                <w:rFonts w:ascii="Times New Roman" w:hAnsi="Times New Roman" w:cs="Times New Roman"/>
                <w:sz w:val="20"/>
                <w:szCs w:val="20"/>
              </w:rPr>
              <w:t>Combined</w:t>
            </w:r>
            <w:proofErr w:type="spellEnd"/>
            <w:r w:rsidRPr="002A406C">
              <w:rPr>
                <w:rFonts w:ascii="Times New Roman" w:hAnsi="Times New Roman" w:cs="Times New Roman"/>
                <w:sz w:val="20"/>
                <w:szCs w:val="20"/>
              </w:rPr>
              <w:br/>
              <w:t>(N=192)</w:t>
            </w:r>
          </w:p>
        </w:tc>
        <w:tc>
          <w:tcPr>
            <w:tcW w:w="0" w:type="auto"/>
            <w:noWrap/>
            <w:vAlign w:val="center"/>
            <w:hideMark/>
          </w:tcPr>
          <w:p w:rsidR="001755A4" w:rsidRPr="002A406C" w:rsidRDefault="001755A4" w:rsidP="001755A4">
            <w:pPr>
              <w:spacing w:afterAutospacing="1"/>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 xml:space="preserve">P </w:t>
            </w:r>
            <w:proofErr w:type="spellStart"/>
            <w:r w:rsidRPr="002A406C">
              <w:rPr>
                <w:rFonts w:ascii="Times New Roman" w:hAnsi="Times New Roman" w:cs="Times New Roman"/>
                <w:sz w:val="20"/>
                <w:szCs w:val="20"/>
              </w:rPr>
              <w:t>value</w:t>
            </w:r>
            <w:proofErr w:type="spellEnd"/>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Going to the cinema, theater.</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75% ( 47)</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77% ( 99)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76% (146)</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0.675</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( 16)</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23% ( 29)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24% ( 45)</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Playing sports/exercise.</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2A406C">
              <w:rPr>
                <w:rFonts w:ascii="Times New Roman" w:hAnsi="Times New Roman" w:cs="Times New Roman"/>
                <w:b/>
                <w:bCs/>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lang w:val="en-US"/>
              </w:rPr>
            </w:pPr>
            <w:r w:rsidRPr="002A406C">
              <w:rPr>
                <w:rFonts w:ascii="Times New Roman" w:hAnsi="Times New Roman" w:cs="Times New Roman"/>
                <w:b/>
                <w:bCs/>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81% ( 51)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62% ( 79)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68% (130)</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0.007</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19% ( 12)</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38% ( 49)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32% ( 61)</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Going to exhibitions and museums.</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89% ( 56)</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88% (113)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88% (169)</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0.902</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11% ( 7)</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12% ( 15)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12% ( 22)</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to </w:t>
            </w:r>
            <w:proofErr w:type="spellStart"/>
            <w:r w:rsidRPr="002A406C">
              <w:rPr>
                <w:rFonts w:ascii="Times New Roman" w:hAnsi="Times New Roman" w:cs="Times New Roman"/>
                <w:sz w:val="20"/>
                <w:szCs w:val="20"/>
              </w:rPr>
              <w:t>nightclubs</w:t>
            </w:r>
            <w:proofErr w:type="spellEnd"/>
            <w:r w:rsidRPr="002A406C">
              <w:rPr>
                <w:rFonts w:ascii="Times New Roman" w:hAnsi="Times New Roman" w:cs="Times New Roman"/>
                <w:sz w:val="20"/>
                <w:szCs w:val="20"/>
              </w:rPr>
              <w:t>.</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( 62)</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(126)</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(188)</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( 2)</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( 3)</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Attending</w:t>
            </w:r>
            <w:proofErr w:type="spellEnd"/>
            <w:r w:rsidRPr="002A406C">
              <w:rPr>
                <w:rFonts w:ascii="Times New Roman" w:hAnsi="Times New Roman" w:cs="Times New Roman"/>
                <w:sz w:val="20"/>
                <w:szCs w:val="20"/>
              </w:rPr>
              <w:t xml:space="preserve"> </w:t>
            </w:r>
            <w:proofErr w:type="spellStart"/>
            <w:r w:rsidRPr="002A406C">
              <w:rPr>
                <w:rFonts w:ascii="Times New Roman" w:hAnsi="Times New Roman" w:cs="Times New Roman"/>
                <w:sz w:val="20"/>
                <w:szCs w:val="20"/>
              </w:rPr>
              <w:t>sporting</w:t>
            </w:r>
            <w:proofErr w:type="spellEnd"/>
            <w:r w:rsidRPr="002A406C">
              <w:rPr>
                <w:rFonts w:ascii="Times New Roman" w:hAnsi="Times New Roman" w:cs="Times New Roman"/>
                <w:sz w:val="20"/>
                <w:szCs w:val="20"/>
              </w:rPr>
              <w:t xml:space="preserve"> </w:t>
            </w:r>
            <w:proofErr w:type="spellStart"/>
            <w:r w:rsidRPr="002A406C">
              <w:rPr>
                <w:rFonts w:ascii="Times New Roman" w:hAnsi="Times New Roman" w:cs="Times New Roman"/>
                <w:sz w:val="20"/>
                <w:szCs w:val="20"/>
              </w:rPr>
              <w:t>events</w:t>
            </w:r>
            <w:proofErr w:type="spellEnd"/>
            <w:r w:rsidRPr="002A406C">
              <w:rPr>
                <w:rFonts w:ascii="Times New Roman" w:hAnsi="Times New Roman" w:cs="Times New Roman"/>
                <w:sz w:val="20"/>
                <w:szCs w:val="20"/>
              </w:rPr>
              <w:t>.</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( 60)</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89% (114)</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91% (174)</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0.159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11% ( 14)</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 ( 17)</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out to </w:t>
            </w:r>
            <w:proofErr w:type="spellStart"/>
            <w:r w:rsidRPr="002A406C">
              <w:rPr>
                <w:rFonts w:ascii="Times New Roman" w:hAnsi="Times New Roman" w:cs="Times New Roman"/>
                <w:sz w:val="20"/>
                <w:szCs w:val="20"/>
              </w:rPr>
              <w:t>eat</w:t>
            </w:r>
            <w:proofErr w:type="spellEnd"/>
            <w:r w:rsidRPr="002A406C">
              <w:rPr>
                <w:rFonts w:ascii="Times New Roman" w:hAnsi="Times New Roman" w:cs="Times New Roman"/>
                <w:sz w:val="20"/>
                <w:szCs w:val="20"/>
              </w:rPr>
              <w:t>.</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56% (35)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46% (59)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49% (94)</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0.219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44% (28)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54% (69)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51% (97)</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to coffee </w:t>
            </w:r>
            <w:proofErr w:type="spellStart"/>
            <w:r w:rsidRPr="002A406C">
              <w:rPr>
                <w:rFonts w:ascii="Times New Roman" w:hAnsi="Times New Roman" w:cs="Times New Roman"/>
                <w:sz w:val="20"/>
                <w:szCs w:val="20"/>
              </w:rPr>
              <w:t>shops</w:t>
            </w:r>
            <w:proofErr w:type="spellEnd"/>
            <w:r w:rsidRPr="002A406C">
              <w:rPr>
                <w:rFonts w:ascii="Times New Roman" w:hAnsi="Times New Roman" w:cs="Times New Roman"/>
                <w:sz w:val="20"/>
                <w:szCs w:val="20"/>
              </w:rPr>
              <w:t>.</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84% ( 53)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87% (111)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86% (164)</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0.629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16% ( 10)</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13% ( 17)</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14% ( 27)</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r w:rsidRPr="002A406C">
              <w:rPr>
                <w:rFonts w:ascii="Times New Roman" w:hAnsi="Times New Roman" w:cs="Times New Roman"/>
                <w:sz w:val="20"/>
                <w:szCs w:val="20"/>
              </w:rPr>
              <w:t>Gardening.</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95% ( 60)</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98% (125)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97% (185)</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0.368</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5% ( 3)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 ( 3)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 ( 6)</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Going out for a walk.</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en-US"/>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40% ( 25)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34% ( 43)</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36% ( 68)</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0.409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( 38)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66% ( 85)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64% (123)</w:t>
            </w: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out with friends.</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40% ( 25)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39% ( 50)</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39% ( 75)</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0.934</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60% ( 38)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61% ( 78)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61% (116)</w:t>
            </w: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See</w:t>
            </w:r>
            <w:proofErr w:type="spellEnd"/>
            <w:r w:rsidRPr="002A406C">
              <w:rPr>
                <w:rFonts w:ascii="Times New Roman" w:hAnsi="Times New Roman" w:cs="Times New Roman"/>
                <w:sz w:val="20"/>
                <w:szCs w:val="20"/>
              </w:rPr>
              <w:t xml:space="preserve"> the family.</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29% ( 18)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70% ( 89)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56% (107)</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&lt;0.01</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71% ( 45)</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30% ( 39)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2A406C">
              <w:rPr>
                <w:rFonts w:ascii="Times New Roman" w:hAnsi="Times New Roman" w:cs="Times New Roman"/>
                <w:b/>
                <w:bCs/>
                <w:sz w:val="20"/>
                <w:szCs w:val="20"/>
              </w:rPr>
              <w:t>44% ( 84)</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shopping.</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78% ( 49)</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78% (100)</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78% (149)</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0.957</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22% ( 14)</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22% ( 28)</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22% ( 42)</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tcPr>
          <w:p w:rsidR="001755A4" w:rsidRPr="002A406C" w:rsidRDefault="001755A4" w:rsidP="001755A4">
            <w:pPr>
              <w:spacing w:afterAutospacing="1"/>
              <w:jc w:val="center"/>
              <w:textAlignment w:val="baseline"/>
              <w:rPr>
                <w:rFonts w:ascii="Times New Roman" w:hAnsi="Times New Roman" w:cs="Times New Roman"/>
                <w:sz w:val="20"/>
                <w:szCs w:val="20"/>
              </w:rPr>
            </w:pPr>
            <w:proofErr w:type="spellStart"/>
            <w:r w:rsidRPr="002A406C">
              <w:rPr>
                <w:rFonts w:ascii="Times New Roman" w:hAnsi="Times New Roman" w:cs="Times New Roman"/>
                <w:sz w:val="20"/>
                <w:szCs w:val="20"/>
              </w:rPr>
              <w:t>Going</w:t>
            </w:r>
            <w:proofErr w:type="spellEnd"/>
            <w:r w:rsidRPr="002A406C">
              <w:rPr>
                <w:rFonts w:ascii="Times New Roman" w:hAnsi="Times New Roman" w:cs="Times New Roman"/>
                <w:sz w:val="20"/>
                <w:szCs w:val="20"/>
              </w:rPr>
              <w:t xml:space="preserve"> to work.</w:t>
            </w:r>
          </w:p>
        </w:tc>
        <w:tc>
          <w:tcPr>
            <w:tcW w:w="0" w:type="auto"/>
            <w:vMerge w:val="restart"/>
            <w:vAlign w:val="center"/>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191</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lang w:val="en-US"/>
              </w:rPr>
              <w:t>Not selected</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75% ( 47)</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66% ( 84)</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69% (131)</w:t>
            </w:r>
          </w:p>
        </w:tc>
        <w:tc>
          <w:tcPr>
            <w:tcW w:w="0" w:type="auto"/>
            <w:vMerge w:val="restart"/>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0.209</w:t>
            </w:r>
          </w:p>
        </w:tc>
      </w:tr>
      <w:tr w:rsidR="001755A4" w:rsidRPr="002A406C" w:rsidTr="001755A4">
        <w:trPr>
          <w:trHeight w:val="228"/>
          <w:jc w:val="center"/>
        </w:trPr>
        <w:tc>
          <w:tcPr>
            <w:cnfStyle w:val="001000000000" w:firstRow="0" w:lastRow="0" w:firstColumn="1" w:lastColumn="0" w:oddVBand="0" w:evenVBand="0" w:oddHBand="0" w:evenHBand="0" w:firstRowFirstColumn="0" w:firstRowLastColumn="0" w:lastRowFirstColumn="0" w:lastRowLastColumn="0"/>
            <w:tcW w:w="0" w:type="auto"/>
            <w:vMerge/>
          </w:tcPr>
          <w:p w:rsidR="001755A4" w:rsidRPr="002A406C" w:rsidRDefault="001755A4" w:rsidP="001755A4">
            <w:pPr>
              <w:spacing w:afterAutospacing="1"/>
              <w:jc w:val="center"/>
              <w:textAlignment w:val="baseline"/>
              <w:rPr>
                <w:rFonts w:ascii="Times New Roman" w:hAnsi="Times New Roman" w:cs="Times New Roman"/>
                <w:sz w:val="20"/>
                <w:szCs w:val="20"/>
              </w:rPr>
            </w:pPr>
          </w:p>
        </w:tc>
        <w:tc>
          <w:tcPr>
            <w:tcW w:w="0" w:type="auto"/>
            <w:vMerge/>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Yes</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25% ( 16)</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34% ( 44)</w:t>
            </w:r>
          </w:p>
        </w:tc>
        <w:tc>
          <w:tcPr>
            <w:tcW w:w="0" w:type="auto"/>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2A406C">
              <w:rPr>
                <w:rFonts w:ascii="Times New Roman" w:hAnsi="Times New Roman" w:cs="Times New Roman"/>
                <w:sz w:val="20"/>
                <w:szCs w:val="20"/>
              </w:rPr>
              <w:t>31% ( 60)</w:t>
            </w:r>
          </w:p>
        </w:tc>
        <w:tc>
          <w:tcPr>
            <w:tcW w:w="0" w:type="auto"/>
            <w:vMerge/>
            <w:noWrap/>
            <w:vAlign w:val="center"/>
            <w:hideMark/>
          </w:tcPr>
          <w:p w:rsidR="001755A4" w:rsidRPr="002A406C" w:rsidRDefault="001755A4" w:rsidP="001755A4">
            <w:pPr>
              <w:spacing w:afterAutospacing="1"/>
              <w:jc w:val="center"/>
              <w:textAlignment w:val="baseline"/>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2A406C" w:rsidRDefault="002A406C" w:rsidP="001755A4">
      <w:pPr>
        <w:spacing w:afterAutospacing="1"/>
        <w:jc w:val="both"/>
        <w:textAlignment w:val="baseline"/>
        <w:rPr>
          <w:rFonts w:ascii="Times New Roman" w:hAnsi="Times New Roman" w:cs="Times New Roman"/>
          <w:sz w:val="20"/>
          <w:szCs w:val="20"/>
          <w:lang w:val="en-US"/>
        </w:rPr>
      </w:pPr>
    </w:p>
    <w:p w:rsidR="002A406C" w:rsidRDefault="002A406C">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2A406C" w:rsidRDefault="002A406C" w:rsidP="002A406C">
      <w:p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Cluster analysis</w:t>
      </w:r>
    </w:p>
    <w:p w:rsidR="002A406C" w:rsidRPr="002A406C" w:rsidRDefault="00783027" w:rsidP="002A406C">
      <w:pPr>
        <w:rPr>
          <w:rFonts w:ascii="Times New Roman" w:hAnsi="Times New Roman" w:cs="Times New Roman"/>
          <w:sz w:val="20"/>
          <w:szCs w:val="20"/>
          <w:lang w:val="en-US"/>
        </w:rPr>
      </w:pPr>
      <w:r>
        <w:rPr>
          <w:rFonts w:ascii="Times New Roman" w:hAnsi="Times New Roman" w:cs="Times New Roman"/>
          <w:b/>
          <w:sz w:val="20"/>
          <w:szCs w:val="20"/>
          <w:lang w:val="en-US"/>
        </w:rPr>
        <w:t>Table S8</w:t>
      </w:r>
      <w:r w:rsidR="002A406C" w:rsidRPr="002A406C">
        <w:rPr>
          <w:rFonts w:ascii="Times New Roman" w:hAnsi="Times New Roman" w:cs="Times New Roman"/>
          <w:b/>
          <w:sz w:val="20"/>
          <w:szCs w:val="20"/>
          <w:lang w:val="en-US"/>
        </w:rPr>
        <w:t>.</w:t>
      </w:r>
      <w:r w:rsidR="002A406C" w:rsidRPr="002A406C">
        <w:rPr>
          <w:rFonts w:ascii="Times New Roman" w:hAnsi="Times New Roman" w:cs="Times New Roman"/>
          <w:sz w:val="20"/>
          <w:szCs w:val="20"/>
          <w:lang w:val="en-US"/>
        </w:rPr>
        <w:t xml:space="preserve"> Descriptive statistics of the Clusters identified on the propensity score matched sample. </w:t>
      </w:r>
    </w:p>
    <w:tbl>
      <w:tblPr>
        <w:tblStyle w:val="Tabellagriglia1chiara1"/>
        <w:tblW w:w="5151" w:type="pct"/>
        <w:tblLayout w:type="fixed"/>
        <w:tblLook w:val="04A0" w:firstRow="1" w:lastRow="0" w:firstColumn="1" w:lastColumn="0" w:noHBand="0" w:noVBand="1"/>
      </w:tblPr>
      <w:tblGrid>
        <w:gridCol w:w="1410"/>
        <w:gridCol w:w="1278"/>
        <w:gridCol w:w="1845"/>
        <w:gridCol w:w="1559"/>
        <w:gridCol w:w="1557"/>
        <w:gridCol w:w="1268"/>
        <w:gridCol w:w="1002"/>
      </w:tblGrid>
      <w:tr w:rsidR="002A406C" w:rsidRPr="002A406C" w:rsidTr="00DA3F4C">
        <w:trPr>
          <w:cnfStyle w:val="100000000000" w:firstRow="1" w:lastRow="0" w:firstColumn="0" w:lastColumn="0" w:oddVBand="0" w:evenVBand="0" w:oddHBand="0"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711" w:type="pct"/>
            <w:vAlign w:val="center"/>
          </w:tcPr>
          <w:p w:rsidR="002A406C" w:rsidRPr="002A406C" w:rsidRDefault="002A406C" w:rsidP="00DA3F4C">
            <w:pPr>
              <w:jc w:val="center"/>
              <w:rPr>
                <w:rFonts w:ascii="Times New Roman" w:hAnsi="Times New Roman" w:cs="Times New Roman"/>
                <w:color w:val="000000"/>
                <w:sz w:val="20"/>
                <w:szCs w:val="20"/>
              </w:rPr>
            </w:pPr>
            <w:proofErr w:type="spellStart"/>
            <w:r w:rsidRPr="002A406C">
              <w:rPr>
                <w:rFonts w:ascii="Times New Roman" w:hAnsi="Times New Roman" w:cs="Times New Roman"/>
                <w:color w:val="000000"/>
                <w:sz w:val="20"/>
                <w:szCs w:val="20"/>
              </w:rPr>
              <w:t>Answer</w:t>
            </w:r>
            <w:proofErr w:type="spellEnd"/>
          </w:p>
        </w:tc>
        <w:tc>
          <w:tcPr>
            <w:tcW w:w="644" w:type="pct"/>
            <w:vAlign w:val="center"/>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N. of responders</w:t>
            </w:r>
          </w:p>
        </w:tc>
        <w:tc>
          <w:tcPr>
            <w:tcW w:w="930" w:type="pct"/>
            <w:noWrap/>
            <w:vAlign w:val="center"/>
            <w:hideMark/>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Variable</w:t>
            </w:r>
          </w:p>
        </w:tc>
        <w:tc>
          <w:tcPr>
            <w:tcW w:w="786" w:type="pct"/>
            <w:noWrap/>
            <w:vAlign w:val="center"/>
            <w:hideMark/>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 xml:space="preserve">CLUSTER 1 </w:t>
            </w:r>
            <w:r w:rsidRPr="002A406C">
              <w:rPr>
                <w:rFonts w:ascii="Times New Roman" w:hAnsi="Times New Roman" w:cs="Times New Roman"/>
                <w:bCs w:val="0"/>
                <w:color w:val="000000"/>
                <w:sz w:val="20"/>
                <w:szCs w:val="20"/>
                <w:lang w:val="en-US"/>
              </w:rPr>
              <w:t>(N=152)</w:t>
            </w:r>
          </w:p>
        </w:tc>
        <w:tc>
          <w:tcPr>
            <w:tcW w:w="785" w:type="pct"/>
            <w:noWrap/>
            <w:vAlign w:val="center"/>
            <w:hideMark/>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 xml:space="preserve">CLUSTER 2 </w:t>
            </w:r>
            <w:r w:rsidRPr="002A406C">
              <w:rPr>
                <w:rFonts w:ascii="Times New Roman" w:hAnsi="Times New Roman" w:cs="Times New Roman"/>
                <w:bCs w:val="0"/>
                <w:color w:val="000000"/>
                <w:sz w:val="20"/>
                <w:szCs w:val="20"/>
                <w:lang w:val="en-US"/>
              </w:rPr>
              <w:t>(N=40)</w:t>
            </w:r>
          </w:p>
        </w:tc>
        <w:tc>
          <w:tcPr>
            <w:tcW w:w="639" w:type="pct"/>
            <w:noWrap/>
            <w:vAlign w:val="center"/>
            <w:hideMark/>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 xml:space="preserve">Combined </w:t>
            </w:r>
            <w:r w:rsidRPr="002A406C">
              <w:rPr>
                <w:rFonts w:ascii="Times New Roman" w:hAnsi="Times New Roman" w:cs="Times New Roman"/>
                <w:bCs w:val="0"/>
                <w:color w:val="000000"/>
                <w:sz w:val="20"/>
                <w:szCs w:val="20"/>
                <w:lang w:val="en-US"/>
              </w:rPr>
              <w:t>(N=192)</w:t>
            </w:r>
          </w:p>
        </w:tc>
        <w:tc>
          <w:tcPr>
            <w:tcW w:w="505" w:type="pct"/>
            <w:noWrap/>
            <w:vAlign w:val="center"/>
            <w:hideMark/>
          </w:tcPr>
          <w:p w:rsidR="002A406C" w:rsidRPr="002A406C" w:rsidRDefault="002A406C" w:rsidP="00DA3F4C">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P value</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b w:val="0"/>
                <w:color w:val="000000"/>
                <w:sz w:val="20"/>
                <w:szCs w:val="20"/>
                <w:lang w:val="en-US"/>
              </w:rPr>
            </w:pP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bCs/>
                <w:color w:val="000000"/>
                <w:sz w:val="20"/>
                <w:szCs w:val="20"/>
                <w:lang w:val="en-US"/>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b/>
                <w:color w:val="000000"/>
                <w:sz w:val="20"/>
                <w:szCs w:val="20"/>
                <w:lang w:val="en-US"/>
              </w:rPr>
              <w:t>Source: LEPRE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bCs/>
                <w:color w:val="000000"/>
                <w:sz w:val="20"/>
                <w:szCs w:val="20"/>
                <w:lang w:val="en-US"/>
              </w:rPr>
              <w:t>32% ( 49)</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bCs/>
                <w:color w:val="000000"/>
                <w:sz w:val="20"/>
                <w:szCs w:val="20"/>
                <w:lang w:val="en-US"/>
              </w:rPr>
              <w:t>38% ( 15)</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bCs/>
                <w:color w:val="000000"/>
                <w:sz w:val="20"/>
                <w:szCs w:val="20"/>
                <w:lang w:val="en-US"/>
              </w:rPr>
              <w:t>33% ( 64)</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bCs/>
                <w:color w:val="000000"/>
                <w:sz w:val="20"/>
                <w:szCs w:val="20"/>
                <w:lang w:val="en-US"/>
              </w:rPr>
              <w:t>0.53</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b w:val="0"/>
                <w:color w:val="000000"/>
                <w:sz w:val="20"/>
                <w:szCs w:val="20"/>
                <w:lang w:val="en-US"/>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b/>
                <w:color w:val="000000"/>
                <w:sz w:val="20"/>
                <w:szCs w:val="20"/>
              </w:rPr>
              <w:t>Source: PRESTO</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bCs/>
                <w:color w:val="000000"/>
                <w:sz w:val="20"/>
                <w:szCs w:val="20"/>
              </w:rPr>
              <w:t>68% (103)</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bCs/>
                <w:color w:val="000000"/>
                <w:sz w:val="20"/>
                <w:szCs w:val="20"/>
              </w:rPr>
              <w:t>62% ( 25)</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bCs/>
                <w:color w:val="000000"/>
                <w:sz w:val="20"/>
                <w:szCs w:val="20"/>
              </w:rPr>
              <w:t>67% (128)</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Align w:val="center"/>
          </w:tcPr>
          <w:p w:rsidR="002A406C" w:rsidRPr="002A406C" w:rsidRDefault="002A406C" w:rsidP="00DA3F4C">
            <w:pPr>
              <w:jc w:val="center"/>
              <w:rPr>
                <w:rFonts w:ascii="Times New Roman" w:hAnsi="Times New Roman" w:cs="Times New Roman"/>
                <w:color w:val="000000"/>
                <w:sz w:val="20"/>
                <w:szCs w:val="20"/>
              </w:rPr>
            </w:pPr>
            <w:r w:rsidRPr="002A406C">
              <w:rPr>
                <w:rFonts w:ascii="Times New Roman" w:hAnsi="Times New Roman" w:cs="Times New Roman"/>
                <w:color w:val="000000"/>
                <w:sz w:val="20"/>
                <w:szCs w:val="20"/>
              </w:rPr>
              <w:t xml:space="preserve">How </w:t>
            </w:r>
            <w:proofErr w:type="spellStart"/>
            <w:r w:rsidRPr="002A406C">
              <w:rPr>
                <w:rFonts w:ascii="Times New Roman" w:hAnsi="Times New Roman" w:cs="Times New Roman"/>
                <w:color w:val="000000"/>
                <w:sz w:val="20"/>
                <w:szCs w:val="20"/>
              </w:rPr>
              <w:t>old</w:t>
            </w:r>
            <w:proofErr w:type="spellEnd"/>
            <w:r w:rsidRPr="002A406C">
              <w:rPr>
                <w:rFonts w:ascii="Times New Roman" w:hAnsi="Times New Roman" w:cs="Times New Roman"/>
                <w:color w:val="000000"/>
                <w:sz w:val="20"/>
                <w:szCs w:val="20"/>
              </w:rPr>
              <w:t xml:space="preserve"> are </w:t>
            </w:r>
            <w:proofErr w:type="spellStart"/>
            <w:r w:rsidRPr="002A406C">
              <w:rPr>
                <w:rFonts w:ascii="Times New Roman" w:hAnsi="Times New Roman" w:cs="Times New Roman"/>
                <w:color w:val="000000"/>
                <w:sz w:val="20"/>
                <w:szCs w:val="20"/>
              </w:rPr>
              <w:t>you</w:t>
            </w:r>
            <w:proofErr w:type="spellEnd"/>
            <w:r w:rsidRPr="002A406C">
              <w:rPr>
                <w:rFonts w:ascii="Times New Roman" w:hAnsi="Times New Roman" w:cs="Times New Roman"/>
                <w:color w:val="000000"/>
                <w:sz w:val="20"/>
                <w:szCs w:val="20"/>
              </w:rPr>
              <w:t>?</w:t>
            </w:r>
          </w:p>
        </w:tc>
        <w:tc>
          <w:tcPr>
            <w:tcW w:w="644" w:type="pc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b/>
                <w:bCs/>
                <w:color w:val="000000"/>
                <w:sz w:val="20"/>
                <w:szCs w:val="20"/>
                <w:lang w:val="en-US"/>
              </w:rPr>
              <w:t>Age (median, I-III quartile range)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38/46/56</w:t>
            </w:r>
          </w:p>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46 (38-56)</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38/44/51</w:t>
            </w:r>
          </w:p>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38/46/55</w:t>
            </w:r>
          </w:p>
        </w:tc>
        <w:tc>
          <w:tcPr>
            <w:tcW w:w="50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0.19</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What is your gender</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2A406C">
              <w:rPr>
                <w:rFonts w:ascii="Times New Roman" w:hAnsi="Times New Roman" w:cs="Times New Roman"/>
                <w:color w:val="000000"/>
                <w:sz w:val="20"/>
                <w:szCs w:val="20"/>
                <w:lang w:val="en-US"/>
              </w:rPr>
              <w:t>Female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83% (126)</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98% ( 39)</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86% (165)</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0.018</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Male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17% ( 26)</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 ( 1)</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14% ( 27)</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Please specify your nationality</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Other</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 ( 4)</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 ( 0)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 ( 4)</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0.3</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Italian</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97% (148)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100% ( 40)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98% (188)</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What is your level of education?</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High School</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68% (104)</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57% ( 23)</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66% (127)</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0.22</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University</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30% ( 45)</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42% ( 17)</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32% ( 62)</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Secondary</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school</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 ( 3)</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 ( 0)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 ( 3)</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b w:val="0"/>
                <w:bCs w:val="0"/>
                <w:color w:val="000000"/>
                <w:sz w:val="20"/>
                <w:szCs w:val="20"/>
                <w:lang w:val="en-US"/>
              </w:rPr>
            </w:pPr>
            <w:r w:rsidRPr="002A406C">
              <w:rPr>
                <w:rFonts w:ascii="Times New Roman" w:hAnsi="Times New Roman" w:cs="Times New Roman"/>
                <w:color w:val="000000"/>
                <w:sz w:val="20"/>
                <w:szCs w:val="20"/>
                <w:lang w:val="en-US"/>
              </w:rPr>
              <w:t>What is your employment status? Employed</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97% (148)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95% ( 38)</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97% (186)</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0.44</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Student</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 ( 4)</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5% ( 2)</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 ( 6)</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What is your house like?</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Flat</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38% ( 57)</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42% ( 17)</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39% ( 74)</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0.48</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 xml:space="preserve">Studio </w:t>
            </w:r>
            <w:proofErr w:type="spellStart"/>
            <w:r w:rsidRPr="002A406C">
              <w:rPr>
                <w:rFonts w:ascii="Times New Roman" w:hAnsi="Times New Roman" w:cs="Times New Roman"/>
                <w:color w:val="000000"/>
                <w:sz w:val="20"/>
                <w:szCs w:val="20"/>
              </w:rPr>
              <w:t>flat</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 ( 1)</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 ( 1)</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 ( 2)</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roofErr w:type="spellStart"/>
            <w:r w:rsidRPr="002A406C">
              <w:rPr>
                <w:rFonts w:ascii="Times New Roman" w:hAnsi="Times New Roman" w:cs="Times New Roman"/>
                <w:color w:val="000000"/>
                <w:sz w:val="20"/>
                <w:szCs w:val="20"/>
              </w:rPr>
              <w:t>Detached</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house</w:t>
            </w:r>
            <w:proofErr w:type="spellEnd"/>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62% ( 94)</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55% ( 22)</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60% (116)</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Can you access a private garden?</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No</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18% ( 27)</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22% ( 9)</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 ( 36)</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0.49</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Yes</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82% (125)</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78% ( 31)</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81% (156)</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Did you take the swab test?</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126</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No</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84% ( 81)</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80% ( 24)</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83% (105)</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0.57</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Yes</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16% ( 15)</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20% ( 6)</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 ( 21)</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Have you lost anyone during this period?</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125</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No</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94% ( 89)</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83% ( 25)</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91% (114)</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0.081</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Yes</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 ( 6)</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17% ( 5)</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 ( 11)</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lang w:val="en-US"/>
              </w:rPr>
            </w:pPr>
            <w:r w:rsidRPr="002A406C">
              <w:rPr>
                <w:rFonts w:ascii="Times New Roman" w:hAnsi="Times New Roman" w:cs="Times New Roman"/>
                <w:color w:val="000000"/>
                <w:sz w:val="20"/>
                <w:szCs w:val="20"/>
                <w:lang w:val="en-US"/>
              </w:rPr>
              <w:t>Besides yourself, how many people live in your home?</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188</w:t>
            </w: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lang w:val="en-US"/>
              </w:rPr>
            </w:pPr>
            <w:r w:rsidRPr="002A406C">
              <w:rPr>
                <w:rFonts w:ascii="Times New Roman" w:hAnsi="Times New Roman" w:cs="Times New Roman"/>
                <w:color w:val="000000"/>
                <w:sz w:val="20"/>
                <w:szCs w:val="20"/>
                <w:lang w:val="en-US"/>
              </w:rPr>
              <w:t>I do not live alone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93% (138)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98% ( 39)</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94% (177)</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0.31</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I live alone</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7% ( 10)</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 ( 1)</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 ( 11)</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rPr>
            </w:pPr>
            <w:proofErr w:type="spellStart"/>
            <w:r w:rsidRPr="002A406C">
              <w:rPr>
                <w:rFonts w:ascii="Times New Roman" w:hAnsi="Times New Roman" w:cs="Times New Roman"/>
                <w:color w:val="000000"/>
                <w:sz w:val="20"/>
                <w:szCs w:val="20"/>
              </w:rPr>
              <w:t>Own</w:t>
            </w:r>
            <w:proofErr w:type="spellEnd"/>
            <w:r w:rsidRPr="002A406C">
              <w:rPr>
                <w:rFonts w:ascii="Times New Roman" w:hAnsi="Times New Roman" w:cs="Times New Roman"/>
                <w:color w:val="000000"/>
                <w:sz w:val="20"/>
                <w:szCs w:val="20"/>
              </w:rPr>
              <w:t xml:space="preserve"> a </w:t>
            </w:r>
            <w:proofErr w:type="spellStart"/>
            <w:r w:rsidRPr="002A406C">
              <w:rPr>
                <w:rFonts w:ascii="Times New Roman" w:hAnsi="Times New Roman" w:cs="Times New Roman"/>
                <w:color w:val="000000"/>
                <w:sz w:val="20"/>
                <w:szCs w:val="20"/>
              </w:rPr>
              <w:t>pet</w:t>
            </w:r>
            <w:proofErr w:type="spellEnd"/>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192</w:t>
            </w: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No</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28% ( 43)</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42% ( 17)</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31% ( 60)</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0.084</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r w:rsidRPr="002A406C">
              <w:rPr>
                <w:rFonts w:ascii="Times New Roman" w:hAnsi="Times New Roman" w:cs="Times New Roman"/>
                <w:color w:val="000000"/>
                <w:sz w:val="20"/>
                <w:szCs w:val="20"/>
              </w:rPr>
              <w:t>Yes</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72% (109)</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57% ( 23)</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2A406C">
              <w:rPr>
                <w:rFonts w:ascii="Times New Roman" w:hAnsi="Times New Roman" w:cs="Times New Roman"/>
                <w:color w:val="000000"/>
                <w:sz w:val="20"/>
                <w:szCs w:val="20"/>
              </w:rPr>
              <w:t>69% (132)</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Align w:val="center"/>
          </w:tcPr>
          <w:p w:rsidR="002A406C" w:rsidRPr="002A406C" w:rsidRDefault="002A406C" w:rsidP="00DA3F4C">
            <w:pPr>
              <w:jc w:val="center"/>
              <w:rPr>
                <w:rFonts w:ascii="Times New Roman" w:hAnsi="Times New Roman" w:cs="Times New Roman"/>
                <w:color w:val="000000"/>
                <w:sz w:val="20"/>
                <w:szCs w:val="20"/>
              </w:rPr>
            </w:pPr>
            <w:proofErr w:type="spellStart"/>
            <w:r w:rsidRPr="002A406C">
              <w:rPr>
                <w:rFonts w:ascii="Times New Roman" w:hAnsi="Times New Roman" w:cs="Times New Roman"/>
                <w:color w:val="000000"/>
                <w:sz w:val="20"/>
                <w:szCs w:val="20"/>
              </w:rPr>
              <w:t>Mental</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health</w:t>
            </w:r>
            <w:proofErr w:type="spellEnd"/>
            <w:r w:rsidRPr="002A406C">
              <w:rPr>
                <w:rFonts w:ascii="Times New Roman" w:hAnsi="Times New Roman" w:cs="Times New Roman"/>
                <w:color w:val="000000"/>
                <w:sz w:val="20"/>
                <w:szCs w:val="20"/>
              </w:rPr>
              <w:t xml:space="preserve"> </w:t>
            </w:r>
            <w:proofErr w:type="spellStart"/>
            <w:r w:rsidRPr="002A406C">
              <w:rPr>
                <w:rFonts w:ascii="Times New Roman" w:hAnsi="Times New Roman" w:cs="Times New Roman"/>
                <w:color w:val="000000"/>
                <w:sz w:val="20"/>
                <w:szCs w:val="20"/>
              </w:rPr>
              <w:t>scores</w:t>
            </w:r>
            <w:proofErr w:type="spellEnd"/>
          </w:p>
        </w:tc>
        <w:tc>
          <w:tcPr>
            <w:tcW w:w="644" w:type="pc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0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rPr>
            </w:pPr>
            <w:r w:rsidRPr="002A406C">
              <w:rPr>
                <w:rFonts w:ascii="Times New Roman" w:hAnsi="Times New Roman" w:cs="Times New Roman"/>
                <w:color w:val="000000"/>
                <w:sz w:val="20"/>
                <w:szCs w:val="20"/>
              </w:rPr>
              <w:t>GHQ 12 Total score</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181</w:t>
            </w: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0-13</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16% ( 23)</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0% ( 0)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13% ( 23)</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0.006</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14-36</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84% (118)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100% ( 40)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87% (158)</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rPr>
            </w:pPr>
            <w:r w:rsidRPr="002A406C">
              <w:rPr>
                <w:rFonts w:ascii="Times New Roman" w:hAnsi="Times New Roman" w:cs="Times New Roman"/>
                <w:color w:val="000000"/>
                <w:sz w:val="20"/>
                <w:szCs w:val="20"/>
              </w:rPr>
              <w:t>IES R Total score</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178</w:t>
            </w: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0-23</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59% (81)</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12% ( 5)</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48% (86)</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&lt;0.001</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24-32</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30% (41)</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5% ( 2)</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24% (43)</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33-36</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6% ( 8)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8% ( 3)</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6% (11)</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37-88</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6% ( 8)</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75% (30)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21% (38)</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restart"/>
            <w:vAlign w:val="center"/>
          </w:tcPr>
          <w:p w:rsidR="002A406C" w:rsidRPr="002A406C" w:rsidRDefault="002A406C" w:rsidP="00DA3F4C">
            <w:pPr>
              <w:jc w:val="center"/>
              <w:rPr>
                <w:rFonts w:ascii="Times New Roman" w:hAnsi="Times New Roman" w:cs="Times New Roman"/>
                <w:color w:val="000000"/>
                <w:sz w:val="20"/>
                <w:szCs w:val="20"/>
              </w:rPr>
            </w:pPr>
            <w:r w:rsidRPr="002A406C">
              <w:rPr>
                <w:rFonts w:ascii="Times New Roman" w:hAnsi="Times New Roman" w:cs="Times New Roman"/>
                <w:color w:val="000000"/>
                <w:sz w:val="20"/>
                <w:szCs w:val="20"/>
              </w:rPr>
              <w:t>CESD  Total score</w:t>
            </w:r>
          </w:p>
        </w:tc>
        <w:tc>
          <w:tcPr>
            <w:tcW w:w="644" w:type="pct"/>
            <w:vMerge w:val="restart"/>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176</w:t>
            </w: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0-15</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75% (102)</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 ( 1)</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59% (103)</w:t>
            </w:r>
          </w:p>
        </w:tc>
        <w:tc>
          <w:tcPr>
            <w:tcW w:w="505" w:type="pct"/>
            <w:vMerge w:val="restar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&lt;0.001</w:t>
            </w: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16-23</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24% ( 32)</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22% ( 9)</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23% ( 41)</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r w:rsidR="002A406C" w:rsidRPr="002A406C" w:rsidTr="00DA3F4C">
        <w:trPr>
          <w:trHeight w:val="281"/>
        </w:trPr>
        <w:tc>
          <w:tcPr>
            <w:cnfStyle w:val="001000000000" w:firstRow="0" w:lastRow="0" w:firstColumn="1" w:lastColumn="0" w:oddVBand="0" w:evenVBand="0" w:oddHBand="0" w:evenHBand="0" w:firstRowFirstColumn="0" w:firstRowLastColumn="0" w:lastRowFirstColumn="0" w:lastRowLastColumn="0"/>
            <w:tcW w:w="711" w:type="pct"/>
            <w:vMerge/>
            <w:vAlign w:val="center"/>
          </w:tcPr>
          <w:p w:rsidR="002A406C" w:rsidRPr="002A406C" w:rsidRDefault="002A406C" w:rsidP="00DA3F4C">
            <w:pPr>
              <w:jc w:val="center"/>
              <w:rPr>
                <w:rFonts w:ascii="Times New Roman" w:hAnsi="Times New Roman" w:cs="Times New Roman"/>
                <w:color w:val="000000"/>
                <w:sz w:val="20"/>
                <w:szCs w:val="20"/>
              </w:rPr>
            </w:pPr>
          </w:p>
        </w:tc>
        <w:tc>
          <w:tcPr>
            <w:tcW w:w="644" w:type="pct"/>
            <w:vMerge/>
            <w:vAlign w:val="center"/>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c>
          <w:tcPr>
            <w:tcW w:w="930" w:type="pct"/>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rPr>
            </w:pPr>
            <w:r w:rsidRPr="002A406C">
              <w:rPr>
                <w:rFonts w:ascii="Times New Roman" w:hAnsi="Times New Roman" w:cs="Times New Roman"/>
                <w:color w:val="000000"/>
                <w:sz w:val="20"/>
                <w:szCs w:val="20"/>
              </w:rPr>
              <w:t>24-60</w:t>
            </w:r>
          </w:p>
        </w:tc>
        <w:tc>
          <w:tcPr>
            <w:tcW w:w="786"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 ( 2)</w:t>
            </w:r>
          </w:p>
        </w:tc>
        <w:tc>
          <w:tcPr>
            <w:tcW w:w="785"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75% ( 30)</w:t>
            </w:r>
          </w:p>
        </w:tc>
        <w:tc>
          <w:tcPr>
            <w:tcW w:w="639" w:type="pct"/>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r w:rsidRPr="002A406C">
              <w:rPr>
                <w:rFonts w:ascii="Times New Roman" w:hAnsi="Times New Roman" w:cs="Times New Roman"/>
                <w:b/>
                <w:color w:val="000000"/>
                <w:sz w:val="20"/>
                <w:szCs w:val="20"/>
              </w:rPr>
              <w:t>18% ( 32)</w:t>
            </w:r>
          </w:p>
        </w:tc>
        <w:tc>
          <w:tcPr>
            <w:tcW w:w="505" w:type="pct"/>
            <w:vMerge/>
            <w:noWrap/>
            <w:vAlign w:val="center"/>
            <w:hideMark/>
          </w:tcPr>
          <w:p w:rsidR="002A406C" w:rsidRPr="002A406C" w:rsidRDefault="002A406C" w:rsidP="00DA3F4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0"/>
                <w:szCs w:val="20"/>
              </w:rPr>
            </w:pPr>
          </w:p>
        </w:tc>
      </w:tr>
    </w:tbl>
    <w:p w:rsidR="00321572" w:rsidRPr="002A406C" w:rsidRDefault="00321572" w:rsidP="00321572">
      <w:pPr>
        <w:rPr>
          <w:rFonts w:ascii="Times New Roman" w:hAnsi="Times New Roman" w:cs="Times New Roman"/>
          <w:sz w:val="20"/>
          <w:szCs w:val="20"/>
          <w:lang w:val="en-US"/>
        </w:rPr>
      </w:pPr>
      <w:r w:rsidRPr="00321572">
        <w:rPr>
          <w:rFonts w:ascii="Times New Roman" w:hAnsi="Times New Roman" w:cs="Times New Roman"/>
          <w:b/>
          <w:sz w:val="20"/>
          <w:szCs w:val="20"/>
          <w:lang w:val="en-US"/>
        </w:rPr>
        <w:t>Legend</w:t>
      </w:r>
      <w:r w:rsidRPr="00321572">
        <w:rPr>
          <w:rFonts w:ascii="Times New Roman" w:hAnsi="Times New Roman" w:cs="Times New Roman"/>
          <w:sz w:val="20"/>
          <w:szCs w:val="20"/>
          <w:lang w:val="en-US"/>
        </w:rPr>
        <w:t xml:space="preserve">: significant P values between LEPRE and PRESTO groups are expressed in bold characters. </w:t>
      </w:r>
    </w:p>
    <w:p w:rsidR="002A406C" w:rsidRDefault="002A406C" w:rsidP="001755A4">
      <w:pPr>
        <w:spacing w:afterAutospacing="1"/>
        <w:jc w:val="both"/>
        <w:textAlignment w:val="baseline"/>
        <w:rPr>
          <w:rFonts w:ascii="Times New Roman" w:hAnsi="Times New Roman" w:cs="Times New Roman"/>
          <w:sz w:val="20"/>
          <w:szCs w:val="20"/>
          <w:lang w:val="en-US"/>
        </w:rPr>
      </w:pPr>
    </w:p>
    <w:p w:rsidR="002A406C" w:rsidRDefault="002A406C">
      <w:pPr>
        <w:rPr>
          <w:rFonts w:ascii="Times New Roman" w:hAnsi="Times New Roman" w:cs="Times New Roman"/>
          <w:sz w:val="20"/>
          <w:szCs w:val="20"/>
          <w:lang w:val="en-US"/>
        </w:rPr>
      </w:pPr>
      <w:r>
        <w:rPr>
          <w:rFonts w:ascii="Times New Roman" w:hAnsi="Times New Roman" w:cs="Times New Roman"/>
          <w:sz w:val="20"/>
          <w:szCs w:val="20"/>
          <w:lang w:val="en-US"/>
        </w:rPr>
        <w:br w:type="page"/>
      </w:r>
    </w:p>
    <w:p w:rsidR="002A406C" w:rsidRPr="002A406C" w:rsidRDefault="002A406C" w:rsidP="002A406C">
      <w:pPr>
        <w:spacing w:after="100" w:afterAutospacing="1"/>
        <w:jc w:val="both"/>
        <w:textAlignment w:val="baseline"/>
        <w:rPr>
          <w:rFonts w:ascii="Times New Roman" w:hAnsi="Times New Roman" w:cs="Times New Roman"/>
          <w:b/>
          <w:sz w:val="20"/>
          <w:szCs w:val="20"/>
          <w:lang w:val="en-US"/>
        </w:rPr>
      </w:pPr>
      <w:r w:rsidRPr="002A406C">
        <w:rPr>
          <w:rFonts w:ascii="Times New Roman" w:hAnsi="Times New Roman" w:cs="Times New Roman"/>
          <w:b/>
          <w:sz w:val="20"/>
          <w:szCs w:val="20"/>
          <w:lang w:val="en-US"/>
        </w:rPr>
        <w:lastRenderedPageBreak/>
        <w:t>Figures</w:t>
      </w:r>
    </w:p>
    <w:p w:rsidR="002A406C" w:rsidRPr="002A406C" w:rsidRDefault="002A406C" w:rsidP="002A406C">
      <w:pPr>
        <w:keepNext/>
        <w:spacing w:after="100" w:afterAutospacing="1"/>
        <w:jc w:val="both"/>
        <w:textAlignment w:val="baseline"/>
        <w:rPr>
          <w:rFonts w:ascii="Times New Roman" w:hAnsi="Times New Roman" w:cs="Times New Roman"/>
          <w:sz w:val="20"/>
          <w:szCs w:val="20"/>
        </w:rPr>
      </w:pPr>
      <w:r w:rsidRPr="002A406C">
        <w:rPr>
          <w:rFonts w:ascii="Times New Roman" w:hAnsi="Times New Roman" w:cs="Times New Roman"/>
          <w:noProof/>
          <w:sz w:val="20"/>
          <w:szCs w:val="20"/>
          <w:lang w:eastAsia="it-IT"/>
        </w:rPr>
        <w:drawing>
          <wp:inline distT="0" distB="0" distL="0" distR="0" wp14:anchorId="609F626C" wp14:editId="5D8FB594">
            <wp:extent cx="6120130" cy="4371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130" cy="4371340"/>
                    </a:xfrm>
                    <a:prstGeom prst="rect">
                      <a:avLst/>
                    </a:prstGeom>
                  </pic:spPr>
                </pic:pic>
              </a:graphicData>
            </a:graphic>
          </wp:inline>
        </w:drawing>
      </w: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b/>
          <w:sz w:val="20"/>
          <w:szCs w:val="20"/>
          <w:lang w:val="en-US"/>
        </w:rPr>
        <w:t>Figure S</w:t>
      </w:r>
      <w:r w:rsidRPr="002A406C">
        <w:rPr>
          <w:rFonts w:ascii="Times New Roman" w:hAnsi="Times New Roman" w:cs="Times New Roman"/>
          <w:b/>
          <w:sz w:val="20"/>
          <w:szCs w:val="20"/>
          <w:lang w:val="en-US"/>
        </w:rPr>
        <w:fldChar w:fldCharType="begin"/>
      </w:r>
      <w:r w:rsidRPr="002A406C">
        <w:rPr>
          <w:rFonts w:ascii="Times New Roman" w:hAnsi="Times New Roman" w:cs="Times New Roman"/>
          <w:b/>
          <w:sz w:val="20"/>
          <w:szCs w:val="20"/>
          <w:lang w:val="en-US"/>
        </w:rPr>
        <w:instrText xml:space="preserve"> SEQ Figure \* ARABIC </w:instrText>
      </w:r>
      <w:r w:rsidRPr="002A406C">
        <w:rPr>
          <w:rFonts w:ascii="Times New Roman" w:hAnsi="Times New Roman" w:cs="Times New Roman"/>
          <w:b/>
          <w:sz w:val="20"/>
          <w:szCs w:val="20"/>
          <w:lang w:val="en-US"/>
        </w:rPr>
        <w:fldChar w:fldCharType="separate"/>
      </w:r>
      <w:r w:rsidRPr="002A406C">
        <w:rPr>
          <w:rFonts w:ascii="Times New Roman" w:hAnsi="Times New Roman" w:cs="Times New Roman"/>
          <w:b/>
          <w:noProof/>
          <w:sz w:val="20"/>
          <w:szCs w:val="20"/>
          <w:lang w:val="en-US"/>
        </w:rPr>
        <w:t>1</w:t>
      </w:r>
      <w:r w:rsidRPr="002A406C">
        <w:rPr>
          <w:rFonts w:ascii="Times New Roman" w:hAnsi="Times New Roman" w:cs="Times New Roman"/>
          <w:b/>
          <w:sz w:val="20"/>
          <w:szCs w:val="20"/>
          <w:lang w:val="en-US"/>
        </w:rPr>
        <w:fldChar w:fldCharType="end"/>
      </w:r>
      <w:r w:rsidRPr="002A406C">
        <w:rPr>
          <w:rFonts w:ascii="Times New Roman" w:hAnsi="Times New Roman" w:cs="Times New Roman"/>
          <w:b/>
          <w:sz w:val="20"/>
          <w:szCs w:val="20"/>
          <w:lang w:val="en-US"/>
        </w:rPr>
        <w:t>.</w:t>
      </w:r>
      <w:r w:rsidRPr="002A406C">
        <w:rPr>
          <w:rFonts w:ascii="Times New Roman" w:hAnsi="Times New Roman" w:cs="Times New Roman"/>
          <w:sz w:val="20"/>
          <w:szCs w:val="20"/>
          <w:lang w:val="en-US"/>
        </w:rPr>
        <w:t xml:space="preserve"> Mean difference in responders’ characteristics across study groups. The blue points represent the unadjusted differences; the red ones are the propensity adjusted difference. The +/-0.1 threshold indicating an acceptable balance has been reported.</w:t>
      </w: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p>
    <w:tbl>
      <w:tblPr>
        <w:tblStyle w:val="Grigliatabella"/>
        <w:tblW w:w="0" w:type="auto"/>
        <w:tblLook w:val="04A0" w:firstRow="1" w:lastRow="0" w:firstColumn="1" w:lastColumn="0" w:noHBand="0" w:noVBand="1"/>
      </w:tblPr>
      <w:tblGrid>
        <w:gridCol w:w="4792"/>
        <w:gridCol w:w="4836"/>
      </w:tblGrid>
      <w:tr w:rsidR="002A406C" w:rsidRPr="002A406C" w:rsidTr="00DA3F4C">
        <w:tc>
          <w:tcPr>
            <w:tcW w:w="4792" w:type="dxa"/>
          </w:tcPr>
          <w:p w:rsidR="002A406C" w:rsidRPr="002A406C" w:rsidRDefault="002A406C" w:rsidP="00DA3F4C">
            <w:pPr>
              <w:spacing w:after="100" w:afterAutospacing="1"/>
              <w:jc w:val="both"/>
              <w:textAlignment w:val="baseline"/>
              <w:rPr>
                <w:rFonts w:ascii="Times New Roman" w:hAnsi="Times New Roman" w:cs="Times New Roman"/>
                <w:sz w:val="20"/>
                <w:szCs w:val="20"/>
              </w:rPr>
            </w:pPr>
            <w:r w:rsidRPr="002A406C">
              <w:rPr>
                <w:rFonts w:ascii="Times New Roman" w:hAnsi="Times New Roman" w:cs="Times New Roman"/>
                <w:sz w:val="20"/>
                <w:szCs w:val="20"/>
              </w:rPr>
              <w:lastRenderedPageBreak/>
              <w:t>PANEL (A)</w:t>
            </w:r>
          </w:p>
          <w:p w:rsidR="002A406C" w:rsidRPr="002A406C" w:rsidRDefault="002A406C" w:rsidP="00DA3F4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noProof/>
                <w:sz w:val="20"/>
                <w:szCs w:val="20"/>
                <w:lang w:eastAsia="it-IT"/>
              </w:rPr>
              <w:drawing>
                <wp:inline distT="0" distB="0" distL="0" distR="0" wp14:anchorId="6D35E1A1" wp14:editId="471DC8C9">
                  <wp:extent cx="2749550" cy="1963883"/>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55128" cy="1967867"/>
                          </a:xfrm>
                          <a:prstGeom prst="rect">
                            <a:avLst/>
                          </a:prstGeom>
                        </pic:spPr>
                      </pic:pic>
                    </a:graphicData>
                  </a:graphic>
                </wp:inline>
              </w:drawing>
            </w:r>
          </w:p>
        </w:tc>
        <w:tc>
          <w:tcPr>
            <w:tcW w:w="4836" w:type="dxa"/>
          </w:tcPr>
          <w:p w:rsidR="002A406C" w:rsidRPr="002A406C" w:rsidRDefault="002A406C" w:rsidP="00DA3F4C">
            <w:pPr>
              <w:spacing w:after="100" w:afterAutospacing="1"/>
              <w:jc w:val="both"/>
              <w:textAlignment w:val="baseline"/>
              <w:rPr>
                <w:rFonts w:ascii="Times New Roman" w:hAnsi="Times New Roman" w:cs="Times New Roman"/>
                <w:sz w:val="20"/>
                <w:szCs w:val="20"/>
              </w:rPr>
            </w:pPr>
            <w:r w:rsidRPr="002A406C">
              <w:rPr>
                <w:rFonts w:ascii="Times New Roman" w:hAnsi="Times New Roman" w:cs="Times New Roman"/>
                <w:sz w:val="20"/>
                <w:szCs w:val="20"/>
              </w:rPr>
              <w:t>PANEL (B)</w:t>
            </w:r>
          </w:p>
          <w:p w:rsidR="002A406C" w:rsidRPr="002A406C" w:rsidRDefault="002A406C" w:rsidP="00DA3F4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noProof/>
                <w:sz w:val="20"/>
                <w:szCs w:val="20"/>
                <w:lang w:eastAsia="it-IT"/>
              </w:rPr>
              <w:drawing>
                <wp:inline distT="0" distB="0" distL="0" distR="0" wp14:anchorId="5CACA50E" wp14:editId="6644E259">
                  <wp:extent cx="2924931" cy="2089150"/>
                  <wp:effectExtent l="0" t="0" r="889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31306" cy="2093704"/>
                          </a:xfrm>
                          <a:prstGeom prst="rect">
                            <a:avLst/>
                          </a:prstGeom>
                        </pic:spPr>
                      </pic:pic>
                    </a:graphicData>
                  </a:graphic>
                </wp:inline>
              </w:drawing>
            </w:r>
          </w:p>
        </w:tc>
      </w:tr>
    </w:tbl>
    <w:p w:rsidR="002A406C" w:rsidRPr="002A406C" w:rsidRDefault="002A406C" w:rsidP="002A406C">
      <w:pPr>
        <w:spacing w:after="100" w:afterAutospacing="1"/>
        <w:jc w:val="both"/>
        <w:textAlignment w:val="baseline"/>
        <w:rPr>
          <w:rFonts w:ascii="Times New Roman" w:hAnsi="Times New Roman" w:cs="Times New Roman"/>
          <w:b/>
          <w:sz w:val="20"/>
          <w:szCs w:val="20"/>
          <w:lang w:val="en-US"/>
        </w:rPr>
      </w:pP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b/>
          <w:sz w:val="20"/>
          <w:szCs w:val="20"/>
          <w:lang w:val="en-US"/>
        </w:rPr>
        <w:t>Figure S2.</w:t>
      </w:r>
      <w:r w:rsidRPr="002A406C">
        <w:rPr>
          <w:rFonts w:ascii="Times New Roman" w:hAnsi="Times New Roman" w:cs="Times New Roman"/>
          <w:sz w:val="20"/>
          <w:szCs w:val="20"/>
          <w:lang w:val="en-US"/>
        </w:rPr>
        <w:t xml:space="preserve"> Cluster Analysis.  </w:t>
      </w: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 xml:space="preserve">Cluster </w:t>
      </w:r>
      <w:proofErr w:type="spellStart"/>
      <w:r w:rsidRPr="002A406C">
        <w:rPr>
          <w:rFonts w:ascii="Times New Roman" w:hAnsi="Times New Roman" w:cs="Times New Roman"/>
          <w:sz w:val="20"/>
          <w:szCs w:val="20"/>
          <w:lang w:val="en-US"/>
        </w:rPr>
        <w:t>Dendrogram</w:t>
      </w:r>
      <w:proofErr w:type="spellEnd"/>
      <w:r w:rsidRPr="002A406C">
        <w:rPr>
          <w:rFonts w:ascii="Times New Roman" w:hAnsi="Times New Roman" w:cs="Times New Roman"/>
          <w:sz w:val="20"/>
          <w:szCs w:val="20"/>
          <w:lang w:val="en-US"/>
        </w:rPr>
        <w:t xml:space="preserve"> (Panel A). The height axis displays the distance (Euclidean) between observations and/or clusters. The horizontal bars indicate the point at which two clusters/observations are merged. The Ward clusters method has been considered with a Manhattan metric for distances </w:t>
      </w:r>
    </w:p>
    <w:p w:rsidR="002A406C" w:rsidRPr="002A406C" w:rsidRDefault="002A406C" w:rsidP="002A406C">
      <w:pPr>
        <w:spacing w:after="100" w:afterAutospacing="1"/>
        <w:jc w:val="both"/>
        <w:textAlignment w:val="baseline"/>
        <w:rPr>
          <w:rFonts w:ascii="Times New Roman" w:hAnsi="Times New Roman" w:cs="Times New Roman"/>
          <w:sz w:val="20"/>
          <w:szCs w:val="20"/>
          <w:lang w:val="en-US"/>
        </w:rPr>
      </w:pPr>
      <w:r w:rsidRPr="002A406C">
        <w:rPr>
          <w:rFonts w:ascii="Times New Roman" w:hAnsi="Times New Roman" w:cs="Times New Roman"/>
          <w:sz w:val="20"/>
          <w:szCs w:val="20"/>
          <w:lang w:val="en-US"/>
        </w:rPr>
        <w:t>Factor Map (Panel B). Individual loadings are represented according to latent dimensions (Factors). The individual cluster membership is identified according to colors. The cluster centroids are represented together with the 96% confidence ellipses.</w:t>
      </w:r>
    </w:p>
    <w:p w:rsidR="0038671A" w:rsidRPr="00B01949" w:rsidRDefault="0038671A" w:rsidP="00321572">
      <w:pPr>
        <w:rPr>
          <w:rFonts w:ascii="Times New Roman" w:hAnsi="Times New Roman" w:cs="Times New Roman"/>
          <w:sz w:val="20"/>
          <w:szCs w:val="20"/>
          <w:lang w:val="en-US"/>
        </w:rPr>
      </w:pPr>
    </w:p>
    <w:sectPr w:rsidR="0038671A" w:rsidRPr="00B01949" w:rsidSect="00E47B08">
      <w:footerReference w:type="default" r:id="rId10"/>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59" w:rsidRDefault="000D4859" w:rsidP="00E47B08">
      <w:pPr>
        <w:spacing w:after="0" w:line="240" w:lineRule="auto"/>
      </w:pPr>
      <w:r>
        <w:separator/>
      </w:r>
    </w:p>
  </w:endnote>
  <w:endnote w:type="continuationSeparator" w:id="0">
    <w:p w:rsidR="000D4859" w:rsidRDefault="000D4859" w:rsidP="00E47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866001"/>
      <w:docPartObj>
        <w:docPartGallery w:val="Page Numbers (Bottom of Page)"/>
        <w:docPartUnique/>
      </w:docPartObj>
    </w:sdtPr>
    <w:sdtEndPr/>
    <w:sdtContent>
      <w:p w:rsidR="00B01949" w:rsidRDefault="00B01949">
        <w:pPr>
          <w:pStyle w:val="Pidipagina"/>
          <w:jc w:val="center"/>
        </w:pPr>
        <w:r>
          <w:fldChar w:fldCharType="begin"/>
        </w:r>
        <w:r>
          <w:instrText>PAGE   \* MERGEFORMAT</w:instrText>
        </w:r>
        <w:r>
          <w:fldChar w:fldCharType="separate"/>
        </w:r>
        <w:r w:rsidR="00321572">
          <w:rPr>
            <w:noProof/>
          </w:rPr>
          <w:t>11</w:t>
        </w:r>
        <w:r>
          <w:fldChar w:fldCharType="end"/>
        </w:r>
      </w:p>
    </w:sdtContent>
  </w:sdt>
  <w:p w:rsidR="00B01949" w:rsidRDefault="00B01949">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59" w:rsidRDefault="000D4859" w:rsidP="00E47B08">
      <w:pPr>
        <w:spacing w:after="0" w:line="240" w:lineRule="auto"/>
      </w:pPr>
      <w:r>
        <w:separator/>
      </w:r>
    </w:p>
  </w:footnote>
  <w:footnote w:type="continuationSeparator" w:id="0">
    <w:p w:rsidR="000D4859" w:rsidRDefault="000D4859" w:rsidP="00E47B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FA0"/>
    <w:multiLevelType w:val="hybridMultilevel"/>
    <w:tmpl w:val="09F203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011DBD"/>
    <w:multiLevelType w:val="hybridMultilevel"/>
    <w:tmpl w:val="CBF64AA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AD4C53"/>
    <w:multiLevelType w:val="hybridMultilevel"/>
    <w:tmpl w:val="A412F06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E6A053B"/>
    <w:multiLevelType w:val="hybridMultilevel"/>
    <w:tmpl w:val="C270F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E6D4B12"/>
    <w:multiLevelType w:val="hybridMultilevel"/>
    <w:tmpl w:val="3D24F9F8"/>
    <w:lvl w:ilvl="0" w:tplc="F304707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4D8770D"/>
    <w:multiLevelType w:val="hybridMultilevel"/>
    <w:tmpl w:val="74881FA2"/>
    <w:lvl w:ilvl="0" w:tplc="EC6C81B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EBF43B6"/>
    <w:multiLevelType w:val="multilevel"/>
    <w:tmpl w:val="AE18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9C244A"/>
    <w:multiLevelType w:val="hybridMultilevel"/>
    <w:tmpl w:val="C270F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966548A"/>
    <w:multiLevelType w:val="hybridMultilevel"/>
    <w:tmpl w:val="C270F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AF53EAD"/>
    <w:multiLevelType w:val="hybridMultilevel"/>
    <w:tmpl w:val="722A3AA0"/>
    <w:lvl w:ilvl="0" w:tplc="78AE219C">
      <w:start w:val="1"/>
      <w:numFmt w:val="decimal"/>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F7F242C"/>
    <w:multiLevelType w:val="hybridMultilevel"/>
    <w:tmpl w:val="E23A8D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3DF70B2"/>
    <w:multiLevelType w:val="hybridMultilevel"/>
    <w:tmpl w:val="56E85A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49F468C"/>
    <w:multiLevelType w:val="hybridMultilevel"/>
    <w:tmpl w:val="DAFCB1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4A24A94"/>
    <w:multiLevelType w:val="hybridMultilevel"/>
    <w:tmpl w:val="C270F26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092F25"/>
    <w:multiLevelType w:val="hybridMultilevel"/>
    <w:tmpl w:val="C0D07B1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1"/>
  </w:num>
  <w:num w:numId="3">
    <w:abstractNumId w:val="10"/>
  </w:num>
  <w:num w:numId="4">
    <w:abstractNumId w:val="4"/>
  </w:num>
  <w:num w:numId="5">
    <w:abstractNumId w:val="14"/>
  </w:num>
  <w:num w:numId="6">
    <w:abstractNumId w:val="3"/>
  </w:num>
  <w:num w:numId="7">
    <w:abstractNumId w:val="11"/>
  </w:num>
  <w:num w:numId="8">
    <w:abstractNumId w:val="12"/>
  </w:num>
  <w:num w:numId="9">
    <w:abstractNumId w:val="2"/>
  </w:num>
  <w:num w:numId="10">
    <w:abstractNumId w:val="9"/>
  </w:num>
  <w:num w:numId="11">
    <w:abstractNumId w:val="7"/>
  </w:num>
  <w:num w:numId="12">
    <w:abstractNumId w:val="0"/>
  </w:num>
  <w:num w:numId="13">
    <w:abstractNumId w:val="8"/>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1D2"/>
    <w:rsid w:val="0006185E"/>
    <w:rsid w:val="00096338"/>
    <w:rsid w:val="000B0158"/>
    <w:rsid w:val="000C7C8C"/>
    <w:rsid w:val="000D4859"/>
    <w:rsid w:val="0013719D"/>
    <w:rsid w:val="001755A4"/>
    <w:rsid w:val="001A07C6"/>
    <w:rsid w:val="001D338C"/>
    <w:rsid w:val="001E5722"/>
    <w:rsid w:val="002227E7"/>
    <w:rsid w:val="0028093E"/>
    <w:rsid w:val="002A406C"/>
    <w:rsid w:val="002F5B21"/>
    <w:rsid w:val="00321572"/>
    <w:rsid w:val="00356153"/>
    <w:rsid w:val="0036272A"/>
    <w:rsid w:val="003665DE"/>
    <w:rsid w:val="0038671A"/>
    <w:rsid w:val="003F2E09"/>
    <w:rsid w:val="00410D7B"/>
    <w:rsid w:val="00447472"/>
    <w:rsid w:val="004B0569"/>
    <w:rsid w:val="004C048D"/>
    <w:rsid w:val="004E787A"/>
    <w:rsid w:val="0050392D"/>
    <w:rsid w:val="005634DE"/>
    <w:rsid w:val="0057551F"/>
    <w:rsid w:val="005A4F0C"/>
    <w:rsid w:val="005A53D7"/>
    <w:rsid w:val="005E607D"/>
    <w:rsid w:val="0065255A"/>
    <w:rsid w:val="00725182"/>
    <w:rsid w:val="00783027"/>
    <w:rsid w:val="00791DFC"/>
    <w:rsid w:val="007F29EC"/>
    <w:rsid w:val="0084788E"/>
    <w:rsid w:val="008A0DDE"/>
    <w:rsid w:val="008E1A2B"/>
    <w:rsid w:val="008E259A"/>
    <w:rsid w:val="0090122F"/>
    <w:rsid w:val="00972911"/>
    <w:rsid w:val="0098125E"/>
    <w:rsid w:val="009B251E"/>
    <w:rsid w:val="00A22837"/>
    <w:rsid w:val="00AC2F9D"/>
    <w:rsid w:val="00AE0980"/>
    <w:rsid w:val="00B01949"/>
    <w:rsid w:val="00B67C24"/>
    <w:rsid w:val="00BA3FC4"/>
    <w:rsid w:val="00C523E5"/>
    <w:rsid w:val="00CF5336"/>
    <w:rsid w:val="00D357C3"/>
    <w:rsid w:val="00D844E8"/>
    <w:rsid w:val="00DA3F4C"/>
    <w:rsid w:val="00DA3F92"/>
    <w:rsid w:val="00DF0D1F"/>
    <w:rsid w:val="00E2545F"/>
    <w:rsid w:val="00E47B08"/>
    <w:rsid w:val="00E50EB6"/>
    <w:rsid w:val="00EB21A0"/>
    <w:rsid w:val="00F2209C"/>
    <w:rsid w:val="00F22B75"/>
    <w:rsid w:val="00F911D2"/>
    <w:rsid w:val="00FC6115"/>
    <w:rsid w:val="00FE161A"/>
    <w:rsid w:val="00FE601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1231"/>
  <w15:chartTrackingRefBased/>
  <w15:docId w15:val="{E3AF47EF-EC8A-4E05-90EE-C4DE35C6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ellagriglia1chiara1">
    <w:name w:val="Tabella griglia 1 chiara1"/>
    <w:basedOn w:val="Tabellanormale"/>
    <w:uiPriority w:val="46"/>
    <w:rsid w:val="00C523E5"/>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
    <w:name w:val="Grid Table 1 Light"/>
    <w:basedOn w:val="Tabellanormale"/>
    <w:uiPriority w:val="46"/>
    <w:rsid w:val="005634DE"/>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gliatabella">
    <w:name w:val="Table Grid"/>
    <w:basedOn w:val="Tabellanormale"/>
    <w:uiPriority w:val="39"/>
    <w:rsid w:val="00AC2F9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AC2F9D"/>
    <w:rPr>
      <w:b/>
      <w:bCs/>
    </w:rPr>
  </w:style>
  <w:style w:type="paragraph" w:styleId="Paragrafoelenco">
    <w:name w:val="List Paragraph"/>
    <w:basedOn w:val="Normale"/>
    <w:uiPriority w:val="34"/>
    <w:qFormat/>
    <w:rsid w:val="002F5B21"/>
    <w:pPr>
      <w:spacing w:after="0" w:line="240" w:lineRule="auto"/>
      <w:ind w:left="720"/>
      <w:contextualSpacing/>
    </w:pPr>
    <w:rPr>
      <w:sz w:val="24"/>
      <w:szCs w:val="24"/>
    </w:rPr>
  </w:style>
  <w:style w:type="character" w:customStyle="1" w:styleId="docsum-authors">
    <w:name w:val="docsum-authors"/>
    <w:basedOn w:val="Carpredefinitoparagrafo"/>
    <w:rsid w:val="002F5B21"/>
  </w:style>
  <w:style w:type="character" w:customStyle="1" w:styleId="docsum-journal-citation">
    <w:name w:val="docsum-journal-citation"/>
    <w:basedOn w:val="Carpredefinitoparagrafo"/>
    <w:rsid w:val="002F5B21"/>
  </w:style>
  <w:style w:type="paragraph" w:customStyle="1" w:styleId="Default">
    <w:name w:val="Default"/>
    <w:rsid w:val="002F5B2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estocommentoCarattere">
    <w:name w:val="Testo commento Carattere"/>
    <w:basedOn w:val="Carpredefinitoparagrafo"/>
    <w:link w:val="Testocommento"/>
    <w:uiPriority w:val="99"/>
    <w:semiHidden/>
    <w:rsid w:val="002F5B21"/>
    <w:rPr>
      <w:sz w:val="20"/>
      <w:szCs w:val="20"/>
    </w:rPr>
  </w:style>
  <w:style w:type="paragraph" w:styleId="Testocommento">
    <w:name w:val="annotation text"/>
    <w:basedOn w:val="Normale"/>
    <w:link w:val="TestocommentoCarattere"/>
    <w:uiPriority w:val="99"/>
    <w:semiHidden/>
    <w:unhideWhenUsed/>
    <w:rsid w:val="002F5B21"/>
    <w:pPr>
      <w:spacing w:after="0" w:line="240" w:lineRule="auto"/>
    </w:pPr>
    <w:rPr>
      <w:sz w:val="20"/>
      <w:szCs w:val="20"/>
    </w:rPr>
  </w:style>
  <w:style w:type="character" w:customStyle="1" w:styleId="SoggettocommentoCarattere">
    <w:name w:val="Soggetto commento Carattere"/>
    <w:basedOn w:val="TestocommentoCarattere"/>
    <w:link w:val="Soggettocommento"/>
    <w:uiPriority w:val="99"/>
    <w:semiHidden/>
    <w:rsid w:val="002F5B21"/>
    <w:rPr>
      <w:b/>
      <w:bCs/>
      <w:sz w:val="20"/>
      <w:szCs w:val="20"/>
    </w:rPr>
  </w:style>
  <w:style w:type="paragraph" w:styleId="Soggettocommento">
    <w:name w:val="annotation subject"/>
    <w:basedOn w:val="Testocommento"/>
    <w:next w:val="Testocommento"/>
    <w:link w:val="SoggettocommentoCarattere"/>
    <w:uiPriority w:val="99"/>
    <w:semiHidden/>
    <w:unhideWhenUsed/>
    <w:rsid w:val="002F5B21"/>
    <w:rPr>
      <w:b/>
      <w:bCs/>
    </w:rPr>
  </w:style>
  <w:style w:type="paragraph" w:styleId="Testofumetto">
    <w:name w:val="Balloon Text"/>
    <w:basedOn w:val="Normale"/>
    <w:link w:val="TestofumettoCarattere"/>
    <w:uiPriority w:val="99"/>
    <w:semiHidden/>
    <w:unhideWhenUsed/>
    <w:rsid w:val="002F5B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2F5B21"/>
    <w:rPr>
      <w:rFonts w:ascii="Segoe UI" w:hAnsi="Segoe UI" w:cs="Segoe UI"/>
      <w:sz w:val="18"/>
      <w:szCs w:val="18"/>
    </w:rPr>
  </w:style>
  <w:style w:type="paragraph" w:styleId="Bibliografia">
    <w:name w:val="Bibliography"/>
    <w:basedOn w:val="Normale"/>
    <w:next w:val="Normale"/>
    <w:uiPriority w:val="37"/>
    <w:unhideWhenUsed/>
    <w:rsid w:val="002F5B21"/>
    <w:pPr>
      <w:tabs>
        <w:tab w:val="left" w:pos="384"/>
      </w:tabs>
      <w:spacing w:after="0" w:line="240" w:lineRule="auto"/>
      <w:ind w:left="384" w:hanging="384"/>
    </w:pPr>
    <w:rPr>
      <w:sz w:val="24"/>
      <w:szCs w:val="24"/>
    </w:rPr>
  </w:style>
  <w:style w:type="paragraph" w:styleId="Didascalia">
    <w:name w:val="caption"/>
    <w:basedOn w:val="Normale"/>
    <w:next w:val="Normale"/>
    <w:uiPriority w:val="35"/>
    <w:unhideWhenUsed/>
    <w:qFormat/>
    <w:rsid w:val="002F5B21"/>
    <w:pPr>
      <w:spacing w:after="200" w:line="240" w:lineRule="auto"/>
    </w:pPr>
    <w:rPr>
      <w:i/>
      <w:iCs/>
      <w:color w:val="44546A" w:themeColor="text2"/>
      <w:sz w:val="18"/>
      <w:szCs w:val="18"/>
    </w:rPr>
  </w:style>
  <w:style w:type="paragraph" w:customStyle="1" w:styleId="msonormal0">
    <w:name w:val="msonormal"/>
    <w:basedOn w:val="Normale"/>
    <w:rsid w:val="002F5B2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xl65">
    <w:name w:val="xl65"/>
    <w:basedOn w:val="Normale"/>
    <w:rsid w:val="002F5B21"/>
    <w:pPr>
      <w:spacing w:before="100" w:beforeAutospacing="1" w:after="100" w:afterAutospacing="1" w:line="240" w:lineRule="auto"/>
      <w:jc w:val="center"/>
    </w:pPr>
    <w:rPr>
      <w:rFonts w:ascii="Times New Roman" w:eastAsia="Times New Roman" w:hAnsi="Times New Roman" w:cs="Times New Roman"/>
      <w:sz w:val="24"/>
      <w:szCs w:val="24"/>
      <w:lang w:eastAsia="it-IT"/>
    </w:rPr>
  </w:style>
  <w:style w:type="paragraph" w:customStyle="1" w:styleId="xl66">
    <w:name w:val="xl66"/>
    <w:basedOn w:val="Normale"/>
    <w:rsid w:val="002F5B21"/>
    <w:pPr>
      <w:spacing w:before="100" w:beforeAutospacing="1" w:after="100" w:afterAutospacing="1" w:line="240" w:lineRule="auto"/>
      <w:jc w:val="center"/>
    </w:pPr>
    <w:rPr>
      <w:rFonts w:ascii="Times New Roman" w:eastAsia="Times New Roman" w:hAnsi="Times New Roman" w:cs="Times New Roman"/>
      <w:sz w:val="18"/>
      <w:szCs w:val="18"/>
      <w:lang w:eastAsia="it-IT"/>
    </w:rPr>
  </w:style>
  <w:style w:type="paragraph" w:customStyle="1" w:styleId="xl67">
    <w:name w:val="xl67"/>
    <w:basedOn w:val="Normale"/>
    <w:rsid w:val="002F5B21"/>
    <w:pPr>
      <w:spacing w:before="100" w:beforeAutospacing="1" w:after="100" w:afterAutospacing="1" w:line="240" w:lineRule="auto"/>
      <w:jc w:val="center"/>
    </w:pPr>
    <w:rPr>
      <w:rFonts w:ascii="Times New Roman" w:eastAsia="Times New Roman" w:hAnsi="Times New Roman" w:cs="Times New Roman"/>
      <w:sz w:val="18"/>
      <w:szCs w:val="18"/>
      <w:lang w:eastAsia="it-IT"/>
    </w:rPr>
  </w:style>
  <w:style w:type="paragraph" w:customStyle="1" w:styleId="xl68">
    <w:name w:val="xl68"/>
    <w:basedOn w:val="Normale"/>
    <w:rsid w:val="002F5B21"/>
    <w:pPr>
      <w:spacing w:before="100" w:beforeAutospacing="1" w:after="100" w:afterAutospacing="1" w:line="240" w:lineRule="auto"/>
      <w:jc w:val="center"/>
    </w:pPr>
    <w:rPr>
      <w:rFonts w:ascii="Times New Roman" w:eastAsia="Times New Roman" w:hAnsi="Times New Roman" w:cs="Times New Roman"/>
      <w:b/>
      <w:bCs/>
      <w:sz w:val="18"/>
      <w:szCs w:val="18"/>
      <w:lang w:eastAsia="it-IT"/>
    </w:rPr>
  </w:style>
  <w:style w:type="paragraph" w:customStyle="1" w:styleId="xl69">
    <w:name w:val="xl69"/>
    <w:basedOn w:val="Normale"/>
    <w:rsid w:val="002F5B21"/>
    <w:pPr>
      <w:spacing w:before="100" w:beforeAutospacing="1" w:after="100" w:afterAutospacing="1" w:line="240" w:lineRule="auto"/>
      <w:jc w:val="center"/>
    </w:pPr>
    <w:rPr>
      <w:rFonts w:ascii="Times New Roman" w:eastAsia="Times New Roman" w:hAnsi="Times New Roman" w:cs="Times New Roman"/>
      <w:b/>
      <w:bCs/>
      <w:sz w:val="18"/>
      <w:szCs w:val="18"/>
      <w:lang w:eastAsia="it-IT"/>
    </w:rPr>
  </w:style>
  <w:style w:type="paragraph" w:customStyle="1" w:styleId="xl70">
    <w:name w:val="xl70"/>
    <w:basedOn w:val="Normale"/>
    <w:rsid w:val="002F5B21"/>
    <w:pPr>
      <w:spacing w:before="100" w:beforeAutospacing="1" w:after="100" w:afterAutospacing="1" w:line="240" w:lineRule="auto"/>
      <w:jc w:val="center"/>
    </w:pPr>
    <w:rPr>
      <w:rFonts w:ascii="Times New Roman" w:eastAsia="Times New Roman" w:hAnsi="Times New Roman" w:cs="Times New Roman"/>
      <w:sz w:val="18"/>
      <w:szCs w:val="18"/>
      <w:lang w:eastAsia="it-IT"/>
    </w:rPr>
  </w:style>
  <w:style w:type="character" w:styleId="Collegamentoipertestuale">
    <w:name w:val="Hyperlink"/>
    <w:basedOn w:val="Carpredefinitoparagrafo"/>
    <w:uiPriority w:val="99"/>
    <w:unhideWhenUsed/>
    <w:rsid w:val="00447472"/>
    <w:rPr>
      <w:color w:val="0000FF"/>
      <w:u w:val="single"/>
    </w:rPr>
  </w:style>
  <w:style w:type="character" w:styleId="Rimandocommento">
    <w:name w:val="annotation reference"/>
    <w:basedOn w:val="Carpredefinitoparagrafo"/>
    <w:uiPriority w:val="99"/>
    <w:semiHidden/>
    <w:unhideWhenUsed/>
    <w:rsid w:val="00447472"/>
    <w:rPr>
      <w:sz w:val="16"/>
      <w:szCs w:val="16"/>
    </w:rPr>
  </w:style>
  <w:style w:type="character" w:styleId="Collegamentovisitato">
    <w:name w:val="FollowedHyperlink"/>
    <w:basedOn w:val="Carpredefinitoparagrafo"/>
    <w:uiPriority w:val="99"/>
    <w:semiHidden/>
    <w:unhideWhenUsed/>
    <w:rsid w:val="00447472"/>
    <w:rPr>
      <w:color w:val="954F72"/>
      <w:u w:val="single"/>
    </w:rPr>
  </w:style>
  <w:style w:type="paragraph" w:customStyle="1" w:styleId="paragraph">
    <w:name w:val="paragraph"/>
    <w:basedOn w:val="Normale"/>
    <w:rsid w:val="007F29E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textrun">
    <w:name w:val="normaltextrun"/>
    <w:basedOn w:val="Carpredefinitoparagrafo"/>
    <w:rsid w:val="007F29EC"/>
  </w:style>
  <w:style w:type="character" w:customStyle="1" w:styleId="eop">
    <w:name w:val="eop"/>
    <w:basedOn w:val="Carpredefinitoparagrafo"/>
    <w:rsid w:val="007F29EC"/>
  </w:style>
  <w:style w:type="paragraph" w:styleId="Intestazione">
    <w:name w:val="header"/>
    <w:basedOn w:val="Normale"/>
    <w:link w:val="IntestazioneCarattere"/>
    <w:uiPriority w:val="99"/>
    <w:unhideWhenUsed/>
    <w:rsid w:val="00E47B0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47B08"/>
  </w:style>
  <w:style w:type="paragraph" w:styleId="Pidipagina">
    <w:name w:val="footer"/>
    <w:basedOn w:val="Normale"/>
    <w:link w:val="PidipaginaCarattere"/>
    <w:uiPriority w:val="99"/>
    <w:unhideWhenUsed/>
    <w:rsid w:val="00E47B0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47B08"/>
  </w:style>
  <w:style w:type="paragraph" w:customStyle="1" w:styleId="MDPI21heading1">
    <w:name w:val="MDPI_2.1_heading1"/>
    <w:basedOn w:val="Normale"/>
    <w:qFormat/>
    <w:rsid w:val="00CF5336"/>
    <w:pPr>
      <w:adjustRightInd w:val="0"/>
      <w:snapToGrid w:val="0"/>
      <w:spacing w:before="240" w:after="120" w:line="260" w:lineRule="atLeast"/>
      <w:outlineLvl w:val="0"/>
    </w:pPr>
    <w:rPr>
      <w:rFonts w:ascii="Palatino Linotype" w:eastAsia="Times New Roman" w:hAnsi="Palatino Linotype" w:cs="Times New Roman"/>
      <w:b/>
      <w:snapToGrid w:val="0"/>
      <w:color w:val="000000"/>
      <w:sz w:val="20"/>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454938">
      <w:bodyDiv w:val="1"/>
      <w:marLeft w:val="0"/>
      <w:marRight w:val="0"/>
      <w:marTop w:val="0"/>
      <w:marBottom w:val="0"/>
      <w:divBdr>
        <w:top w:val="none" w:sz="0" w:space="0" w:color="auto"/>
        <w:left w:val="none" w:sz="0" w:space="0" w:color="auto"/>
        <w:bottom w:val="none" w:sz="0" w:space="0" w:color="auto"/>
        <w:right w:val="none" w:sz="0" w:space="0" w:color="auto"/>
      </w:divBdr>
    </w:div>
    <w:div w:id="295913457">
      <w:bodyDiv w:val="1"/>
      <w:marLeft w:val="0"/>
      <w:marRight w:val="0"/>
      <w:marTop w:val="0"/>
      <w:marBottom w:val="0"/>
      <w:divBdr>
        <w:top w:val="none" w:sz="0" w:space="0" w:color="auto"/>
        <w:left w:val="none" w:sz="0" w:space="0" w:color="auto"/>
        <w:bottom w:val="none" w:sz="0" w:space="0" w:color="auto"/>
        <w:right w:val="none" w:sz="0" w:space="0" w:color="auto"/>
      </w:divBdr>
    </w:div>
    <w:div w:id="325671780">
      <w:bodyDiv w:val="1"/>
      <w:marLeft w:val="0"/>
      <w:marRight w:val="0"/>
      <w:marTop w:val="0"/>
      <w:marBottom w:val="0"/>
      <w:divBdr>
        <w:top w:val="none" w:sz="0" w:space="0" w:color="auto"/>
        <w:left w:val="none" w:sz="0" w:space="0" w:color="auto"/>
        <w:bottom w:val="none" w:sz="0" w:space="0" w:color="auto"/>
        <w:right w:val="none" w:sz="0" w:space="0" w:color="auto"/>
      </w:divBdr>
      <w:divsChild>
        <w:div w:id="875235290">
          <w:marLeft w:val="0"/>
          <w:marRight w:val="0"/>
          <w:marTop w:val="0"/>
          <w:marBottom w:val="0"/>
          <w:divBdr>
            <w:top w:val="none" w:sz="0" w:space="0" w:color="auto"/>
            <w:left w:val="none" w:sz="0" w:space="0" w:color="auto"/>
            <w:bottom w:val="none" w:sz="0" w:space="0" w:color="auto"/>
            <w:right w:val="none" w:sz="0" w:space="0" w:color="auto"/>
          </w:divBdr>
          <w:divsChild>
            <w:div w:id="2049333082">
              <w:marLeft w:val="0"/>
              <w:marRight w:val="0"/>
              <w:marTop w:val="0"/>
              <w:marBottom w:val="0"/>
              <w:divBdr>
                <w:top w:val="none" w:sz="0" w:space="0" w:color="auto"/>
                <w:left w:val="none" w:sz="0" w:space="0" w:color="auto"/>
                <w:bottom w:val="none" w:sz="0" w:space="0" w:color="auto"/>
                <w:right w:val="none" w:sz="0" w:space="0" w:color="auto"/>
              </w:divBdr>
            </w:div>
          </w:divsChild>
        </w:div>
        <w:div w:id="1519352478">
          <w:marLeft w:val="0"/>
          <w:marRight w:val="0"/>
          <w:marTop w:val="0"/>
          <w:marBottom w:val="0"/>
          <w:divBdr>
            <w:top w:val="none" w:sz="0" w:space="0" w:color="auto"/>
            <w:left w:val="none" w:sz="0" w:space="0" w:color="auto"/>
            <w:bottom w:val="none" w:sz="0" w:space="0" w:color="auto"/>
            <w:right w:val="none" w:sz="0" w:space="0" w:color="auto"/>
          </w:divBdr>
          <w:divsChild>
            <w:div w:id="917523914">
              <w:marLeft w:val="0"/>
              <w:marRight w:val="0"/>
              <w:marTop w:val="0"/>
              <w:marBottom w:val="0"/>
              <w:divBdr>
                <w:top w:val="none" w:sz="0" w:space="0" w:color="auto"/>
                <w:left w:val="none" w:sz="0" w:space="0" w:color="auto"/>
                <w:bottom w:val="none" w:sz="0" w:space="0" w:color="auto"/>
                <w:right w:val="none" w:sz="0" w:space="0" w:color="auto"/>
              </w:divBdr>
            </w:div>
          </w:divsChild>
        </w:div>
        <w:div w:id="1766263939">
          <w:marLeft w:val="0"/>
          <w:marRight w:val="0"/>
          <w:marTop w:val="0"/>
          <w:marBottom w:val="0"/>
          <w:divBdr>
            <w:top w:val="none" w:sz="0" w:space="0" w:color="auto"/>
            <w:left w:val="none" w:sz="0" w:space="0" w:color="auto"/>
            <w:bottom w:val="none" w:sz="0" w:space="0" w:color="auto"/>
            <w:right w:val="none" w:sz="0" w:space="0" w:color="auto"/>
          </w:divBdr>
          <w:divsChild>
            <w:div w:id="549269517">
              <w:marLeft w:val="0"/>
              <w:marRight w:val="0"/>
              <w:marTop w:val="0"/>
              <w:marBottom w:val="0"/>
              <w:divBdr>
                <w:top w:val="none" w:sz="0" w:space="0" w:color="auto"/>
                <w:left w:val="none" w:sz="0" w:space="0" w:color="auto"/>
                <w:bottom w:val="none" w:sz="0" w:space="0" w:color="auto"/>
                <w:right w:val="none" w:sz="0" w:space="0" w:color="auto"/>
              </w:divBdr>
            </w:div>
          </w:divsChild>
        </w:div>
        <w:div w:id="1861123841">
          <w:marLeft w:val="0"/>
          <w:marRight w:val="0"/>
          <w:marTop w:val="0"/>
          <w:marBottom w:val="0"/>
          <w:divBdr>
            <w:top w:val="none" w:sz="0" w:space="0" w:color="auto"/>
            <w:left w:val="none" w:sz="0" w:space="0" w:color="auto"/>
            <w:bottom w:val="none" w:sz="0" w:space="0" w:color="auto"/>
            <w:right w:val="none" w:sz="0" w:space="0" w:color="auto"/>
          </w:divBdr>
          <w:divsChild>
            <w:div w:id="63070197">
              <w:marLeft w:val="0"/>
              <w:marRight w:val="0"/>
              <w:marTop w:val="0"/>
              <w:marBottom w:val="0"/>
              <w:divBdr>
                <w:top w:val="none" w:sz="0" w:space="0" w:color="auto"/>
                <w:left w:val="none" w:sz="0" w:space="0" w:color="auto"/>
                <w:bottom w:val="none" w:sz="0" w:space="0" w:color="auto"/>
                <w:right w:val="none" w:sz="0" w:space="0" w:color="auto"/>
              </w:divBdr>
            </w:div>
          </w:divsChild>
        </w:div>
        <w:div w:id="1097483199">
          <w:marLeft w:val="0"/>
          <w:marRight w:val="0"/>
          <w:marTop w:val="0"/>
          <w:marBottom w:val="0"/>
          <w:divBdr>
            <w:top w:val="none" w:sz="0" w:space="0" w:color="auto"/>
            <w:left w:val="none" w:sz="0" w:space="0" w:color="auto"/>
            <w:bottom w:val="none" w:sz="0" w:space="0" w:color="auto"/>
            <w:right w:val="none" w:sz="0" w:space="0" w:color="auto"/>
          </w:divBdr>
          <w:divsChild>
            <w:div w:id="1979602321">
              <w:marLeft w:val="0"/>
              <w:marRight w:val="0"/>
              <w:marTop w:val="0"/>
              <w:marBottom w:val="0"/>
              <w:divBdr>
                <w:top w:val="none" w:sz="0" w:space="0" w:color="auto"/>
                <w:left w:val="none" w:sz="0" w:space="0" w:color="auto"/>
                <w:bottom w:val="none" w:sz="0" w:space="0" w:color="auto"/>
                <w:right w:val="none" w:sz="0" w:space="0" w:color="auto"/>
              </w:divBdr>
            </w:div>
          </w:divsChild>
        </w:div>
        <w:div w:id="1573076989">
          <w:marLeft w:val="0"/>
          <w:marRight w:val="0"/>
          <w:marTop w:val="0"/>
          <w:marBottom w:val="0"/>
          <w:divBdr>
            <w:top w:val="none" w:sz="0" w:space="0" w:color="auto"/>
            <w:left w:val="none" w:sz="0" w:space="0" w:color="auto"/>
            <w:bottom w:val="none" w:sz="0" w:space="0" w:color="auto"/>
            <w:right w:val="none" w:sz="0" w:space="0" w:color="auto"/>
          </w:divBdr>
          <w:divsChild>
            <w:div w:id="251746549">
              <w:marLeft w:val="0"/>
              <w:marRight w:val="0"/>
              <w:marTop w:val="0"/>
              <w:marBottom w:val="0"/>
              <w:divBdr>
                <w:top w:val="none" w:sz="0" w:space="0" w:color="auto"/>
                <w:left w:val="none" w:sz="0" w:space="0" w:color="auto"/>
                <w:bottom w:val="none" w:sz="0" w:space="0" w:color="auto"/>
                <w:right w:val="none" w:sz="0" w:space="0" w:color="auto"/>
              </w:divBdr>
            </w:div>
          </w:divsChild>
        </w:div>
        <w:div w:id="255287217">
          <w:marLeft w:val="0"/>
          <w:marRight w:val="0"/>
          <w:marTop w:val="0"/>
          <w:marBottom w:val="0"/>
          <w:divBdr>
            <w:top w:val="none" w:sz="0" w:space="0" w:color="auto"/>
            <w:left w:val="none" w:sz="0" w:space="0" w:color="auto"/>
            <w:bottom w:val="none" w:sz="0" w:space="0" w:color="auto"/>
            <w:right w:val="none" w:sz="0" w:space="0" w:color="auto"/>
          </w:divBdr>
          <w:divsChild>
            <w:div w:id="1993409683">
              <w:marLeft w:val="0"/>
              <w:marRight w:val="0"/>
              <w:marTop w:val="0"/>
              <w:marBottom w:val="0"/>
              <w:divBdr>
                <w:top w:val="none" w:sz="0" w:space="0" w:color="auto"/>
                <w:left w:val="none" w:sz="0" w:space="0" w:color="auto"/>
                <w:bottom w:val="none" w:sz="0" w:space="0" w:color="auto"/>
                <w:right w:val="none" w:sz="0" w:space="0" w:color="auto"/>
              </w:divBdr>
            </w:div>
          </w:divsChild>
        </w:div>
        <w:div w:id="1285311814">
          <w:marLeft w:val="0"/>
          <w:marRight w:val="0"/>
          <w:marTop w:val="0"/>
          <w:marBottom w:val="0"/>
          <w:divBdr>
            <w:top w:val="none" w:sz="0" w:space="0" w:color="auto"/>
            <w:left w:val="none" w:sz="0" w:space="0" w:color="auto"/>
            <w:bottom w:val="none" w:sz="0" w:space="0" w:color="auto"/>
            <w:right w:val="none" w:sz="0" w:space="0" w:color="auto"/>
          </w:divBdr>
          <w:divsChild>
            <w:div w:id="930087674">
              <w:marLeft w:val="0"/>
              <w:marRight w:val="0"/>
              <w:marTop w:val="0"/>
              <w:marBottom w:val="0"/>
              <w:divBdr>
                <w:top w:val="none" w:sz="0" w:space="0" w:color="auto"/>
                <w:left w:val="none" w:sz="0" w:space="0" w:color="auto"/>
                <w:bottom w:val="none" w:sz="0" w:space="0" w:color="auto"/>
                <w:right w:val="none" w:sz="0" w:space="0" w:color="auto"/>
              </w:divBdr>
            </w:div>
          </w:divsChild>
        </w:div>
        <w:div w:id="941913116">
          <w:marLeft w:val="0"/>
          <w:marRight w:val="0"/>
          <w:marTop w:val="0"/>
          <w:marBottom w:val="0"/>
          <w:divBdr>
            <w:top w:val="none" w:sz="0" w:space="0" w:color="auto"/>
            <w:left w:val="none" w:sz="0" w:space="0" w:color="auto"/>
            <w:bottom w:val="none" w:sz="0" w:space="0" w:color="auto"/>
            <w:right w:val="none" w:sz="0" w:space="0" w:color="auto"/>
          </w:divBdr>
          <w:divsChild>
            <w:div w:id="287128181">
              <w:marLeft w:val="0"/>
              <w:marRight w:val="0"/>
              <w:marTop w:val="0"/>
              <w:marBottom w:val="0"/>
              <w:divBdr>
                <w:top w:val="none" w:sz="0" w:space="0" w:color="auto"/>
                <w:left w:val="none" w:sz="0" w:space="0" w:color="auto"/>
                <w:bottom w:val="none" w:sz="0" w:space="0" w:color="auto"/>
                <w:right w:val="none" w:sz="0" w:space="0" w:color="auto"/>
              </w:divBdr>
            </w:div>
          </w:divsChild>
        </w:div>
        <w:div w:id="490679963">
          <w:marLeft w:val="0"/>
          <w:marRight w:val="0"/>
          <w:marTop w:val="0"/>
          <w:marBottom w:val="0"/>
          <w:divBdr>
            <w:top w:val="none" w:sz="0" w:space="0" w:color="auto"/>
            <w:left w:val="none" w:sz="0" w:space="0" w:color="auto"/>
            <w:bottom w:val="none" w:sz="0" w:space="0" w:color="auto"/>
            <w:right w:val="none" w:sz="0" w:space="0" w:color="auto"/>
          </w:divBdr>
          <w:divsChild>
            <w:div w:id="3119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291608">
      <w:bodyDiv w:val="1"/>
      <w:marLeft w:val="0"/>
      <w:marRight w:val="0"/>
      <w:marTop w:val="0"/>
      <w:marBottom w:val="0"/>
      <w:divBdr>
        <w:top w:val="none" w:sz="0" w:space="0" w:color="auto"/>
        <w:left w:val="none" w:sz="0" w:space="0" w:color="auto"/>
        <w:bottom w:val="none" w:sz="0" w:space="0" w:color="auto"/>
        <w:right w:val="none" w:sz="0" w:space="0" w:color="auto"/>
      </w:divBdr>
      <w:divsChild>
        <w:div w:id="1435247917">
          <w:marLeft w:val="0"/>
          <w:marRight w:val="0"/>
          <w:marTop w:val="0"/>
          <w:marBottom w:val="0"/>
          <w:divBdr>
            <w:top w:val="none" w:sz="0" w:space="0" w:color="auto"/>
            <w:left w:val="none" w:sz="0" w:space="0" w:color="auto"/>
            <w:bottom w:val="none" w:sz="0" w:space="0" w:color="auto"/>
            <w:right w:val="none" w:sz="0" w:space="0" w:color="auto"/>
          </w:divBdr>
          <w:divsChild>
            <w:div w:id="2127431766">
              <w:marLeft w:val="0"/>
              <w:marRight w:val="0"/>
              <w:marTop w:val="0"/>
              <w:marBottom w:val="0"/>
              <w:divBdr>
                <w:top w:val="none" w:sz="0" w:space="0" w:color="auto"/>
                <w:left w:val="none" w:sz="0" w:space="0" w:color="auto"/>
                <w:bottom w:val="none" w:sz="0" w:space="0" w:color="auto"/>
                <w:right w:val="none" w:sz="0" w:space="0" w:color="auto"/>
              </w:divBdr>
            </w:div>
          </w:divsChild>
        </w:div>
        <w:div w:id="1959330685">
          <w:marLeft w:val="0"/>
          <w:marRight w:val="0"/>
          <w:marTop w:val="0"/>
          <w:marBottom w:val="0"/>
          <w:divBdr>
            <w:top w:val="none" w:sz="0" w:space="0" w:color="auto"/>
            <w:left w:val="none" w:sz="0" w:space="0" w:color="auto"/>
            <w:bottom w:val="none" w:sz="0" w:space="0" w:color="auto"/>
            <w:right w:val="none" w:sz="0" w:space="0" w:color="auto"/>
          </w:divBdr>
          <w:divsChild>
            <w:div w:id="1166627145">
              <w:marLeft w:val="0"/>
              <w:marRight w:val="0"/>
              <w:marTop w:val="0"/>
              <w:marBottom w:val="0"/>
              <w:divBdr>
                <w:top w:val="none" w:sz="0" w:space="0" w:color="auto"/>
                <w:left w:val="none" w:sz="0" w:space="0" w:color="auto"/>
                <w:bottom w:val="none" w:sz="0" w:space="0" w:color="auto"/>
                <w:right w:val="none" w:sz="0" w:space="0" w:color="auto"/>
              </w:divBdr>
            </w:div>
          </w:divsChild>
        </w:div>
        <w:div w:id="1950970736">
          <w:marLeft w:val="0"/>
          <w:marRight w:val="0"/>
          <w:marTop w:val="0"/>
          <w:marBottom w:val="0"/>
          <w:divBdr>
            <w:top w:val="none" w:sz="0" w:space="0" w:color="auto"/>
            <w:left w:val="none" w:sz="0" w:space="0" w:color="auto"/>
            <w:bottom w:val="none" w:sz="0" w:space="0" w:color="auto"/>
            <w:right w:val="none" w:sz="0" w:space="0" w:color="auto"/>
          </w:divBdr>
          <w:divsChild>
            <w:div w:id="1784154426">
              <w:marLeft w:val="0"/>
              <w:marRight w:val="0"/>
              <w:marTop w:val="0"/>
              <w:marBottom w:val="0"/>
              <w:divBdr>
                <w:top w:val="none" w:sz="0" w:space="0" w:color="auto"/>
                <w:left w:val="none" w:sz="0" w:space="0" w:color="auto"/>
                <w:bottom w:val="none" w:sz="0" w:space="0" w:color="auto"/>
                <w:right w:val="none" w:sz="0" w:space="0" w:color="auto"/>
              </w:divBdr>
            </w:div>
          </w:divsChild>
        </w:div>
        <w:div w:id="1949237338">
          <w:marLeft w:val="0"/>
          <w:marRight w:val="0"/>
          <w:marTop w:val="0"/>
          <w:marBottom w:val="0"/>
          <w:divBdr>
            <w:top w:val="none" w:sz="0" w:space="0" w:color="auto"/>
            <w:left w:val="none" w:sz="0" w:space="0" w:color="auto"/>
            <w:bottom w:val="none" w:sz="0" w:space="0" w:color="auto"/>
            <w:right w:val="none" w:sz="0" w:space="0" w:color="auto"/>
          </w:divBdr>
          <w:divsChild>
            <w:div w:id="1107509659">
              <w:marLeft w:val="0"/>
              <w:marRight w:val="0"/>
              <w:marTop w:val="0"/>
              <w:marBottom w:val="0"/>
              <w:divBdr>
                <w:top w:val="none" w:sz="0" w:space="0" w:color="auto"/>
                <w:left w:val="none" w:sz="0" w:space="0" w:color="auto"/>
                <w:bottom w:val="none" w:sz="0" w:space="0" w:color="auto"/>
                <w:right w:val="none" w:sz="0" w:space="0" w:color="auto"/>
              </w:divBdr>
            </w:div>
          </w:divsChild>
        </w:div>
        <w:div w:id="175273556">
          <w:marLeft w:val="0"/>
          <w:marRight w:val="0"/>
          <w:marTop w:val="0"/>
          <w:marBottom w:val="0"/>
          <w:divBdr>
            <w:top w:val="none" w:sz="0" w:space="0" w:color="auto"/>
            <w:left w:val="none" w:sz="0" w:space="0" w:color="auto"/>
            <w:bottom w:val="none" w:sz="0" w:space="0" w:color="auto"/>
            <w:right w:val="none" w:sz="0" w:space="0" w:color="auto"/>
          </w:divBdr>
          <w:divsChild>
            <w:div w:id="242879759">
              <w:marLeft w:val="0"/>
              <w:marRight w:val="0"/>
              <w:marTop w:val="0"/>
              <w:marBottom w:val="0"/>
              <w:divBdr>
                <w:top w:val="none" w:sz="0" w:space="0" w:color="auto"/>
                <w:left w:val="none" w:sz="0" w:space="0" w:color="auto"/>
                <w:bottom w:val="none" w:sz="0" w:space="0" w:color="auto"/>
                <w:right w:val="none" w:sz="0" w:space="0" w:color="auto"/>
              </w:divBdr>
            </w:div>
          </w:divsChild>
        </w:div>
        <w:div w:id="503908379">
          <w:marLeft w:val="0"/>
          <w:marRight w:val="0"/>
          <w:marTop w:val="0"/>
          <w:marBottom w:val="0"/>
          <w:divBdr>
            <w:top w:val="none" w:sz="0" w:space="0" w:color="auto"/>
            <w:left w:val="none" w:sz="0" w:space="0" w:color="auto"/>
            <w:bottom w:val="none" w:sz="0" w:space="0" w:color="auto"/>
            <w:right w:val="none" w:sz="0" w:space="0" w:color="auto"/>
          </w:divBdr>
          <w:divsChild>
            <w:div w:id="349766226">
              <w:marLeft w:val="0"/>
              <w:marRight w:val="0"/>
              <w:marTop w:val="0"/>
              <w:marBottom w:val="0"/>
              <w:divBdr>
                <w:top w:val="none" w:sz="0" w:space="0" w:color="auto"/>
                <w:left w:val="none" w:sz="0" w:space="0" w:color="auto"/>
                <w:bottom w:val="none" w:sz="0" w:space="0" w:color="auto"/>
                <w:right w:val="none" w:sz="0" w:space="0" w:color="auto"/>
              </w:divBdr>
            </w:div>
          </w:divsChild>
        </w:div>
        <w:div w:id="1874031464">
          <w:marLeft w:val="0"/>
          <w:marRight w:val="0"/>
          <w:marTop w:val="0"/>
          <w:marBottom w:val="0"/>
          <w:divBdr>
            <w:top w:val="none" w:sz="0" w:space="0" w:color="auto"/>
            <w:left w:val="none" w:sz="0" w:space="0" w:color="auto"/>
            <w:bottom w:val="none" w:sz="0" w:space="0" w:color="auto"/>
            <w:right w:val="none" w:sz="0" w:space="0" w:color="auto"/>
          </w:divBdr>
          <w:divsChild>
            <w:div w:id="1903104691">
              <w:marLeft w:val="0"/>
              <w:marRight w:val="0"/>
              <w:marTop w:val="0"/>
              <w:marBottom w:val="0"/>
              <w:divBdr>
                <w:top w:val="none" w:sz="0" w:space="0" w:color="auto"/>
                <w:left w:val="none" w:sz="0" w:space="0" w:color="auto"/>
                <w:bottom w:val="none" w:sz="0" w:space="0" w:color="auto"/>
                <w:right w:val="none" w:sz="0" w:space="0" w:color="auto"/>
              </w:divBdr>
            </w:div>
          </w:divsChild>
        </w:div>
        <w:div w:id="549195701">
          <w:marLeft w:val="0"/>
          <w:marRight w:val="0"/>
          <w:marTop w:val="0"/>
          <w:marBottom w:val="0"/>
          <w:divBdr>
            <w:top w:val="none" w:sz="0" w:space="0" w:color="auto"/>
            <w:left w:val="none" w:sz="0" w:space="0" w:color="auto"/>
            <w:bottom w:val="none" w:sz="0" w:space="0" w:color="auto"/>
            <w:right w:val="none" w:sz="0" w:space="0" w:color="auto"/>
          </w:divBdr>
          <w:divsChild>
            <w:div w:id="254556125">
              <w:marLeft w:val="0"/>
              <w:marRight w:val="0"/>
              <w:marTop w:val="0"/>
              <w:marBottom w:val="0"/>
              <w:divBdr>
                <w:top w:val="none" w:sz="0" w:space="0" w:color="auto"/>
                <w:left w:val="none" w:sz="0" w:space="0" w:color="auto"/>
                <w:bottom w:val="none" w:sz="0" w:space="0" w:color="auto"/>
                <w:right w:val="none" w:sz="0" w:space="0" w:color="auto"/>
              </w:divBdr>
            </w:div>
          </w:divsChild>
        </w:div>
        <w:div w:id="1901477937">
          <w:marLeft w:val="0"/>
          <w:marRight w:val="0"/>
          <w:marTop w:val="0"/>
          <w:marBottom w:val="0"/>
          <w:divBdr>
            <w:top w:val="none" w:sz="0" w:space="0" w:color="auto"/>
            <w:left w:val="none" w:sz="0" w:space="0" w:color="auto"/>
            <w:bottom w:val="none" w:sz="0" w:space="0" w:color="auto"/>
            <w:right w:val="none" w:sz="0" w:space="0" w:color="auto"/>
          </w:divBdr>
          <w:divsChild>
            <w:div w:id="425225093">
              <w:marLeft w:val="0"/>
              <w:marRight w:val="0"/>
              <w:marTop w:val="0"/>
              <w:marBottom w:val="0"/>
              <w:divBdr>
                <w:top w:val="none" w:sz="0" w:space="0" w:color="auto"/>
                <w:left w:val="none" w:sz="0" w:space="0" w:color="auto"/>
                <w:bottom w:val="none" w:sz="0" w:space="0" w:color="auto"/>
                <w:right w:val="none" w:sz="0" w:space="0" w:color="auto"/>
              </w:divBdr>
            </w:div>
          </w:divsChild>
        </w:div>
        <w:div w:id="764424853">
          <w:marLeft w:val="0"/>
          <w:marRight w:val="0"/>
          <w:marTop w:val="0"/>
          <w:marBottom w:val="0"/>
          <w:divBdr>
            <w:top w:val="none" w:sz="0" w:space="0" w:color="auto"/>
            <w:left w:val="none" w:sz="0" w:space="0" w:color="auto"/>
            <w:bottom w:val="none" w:sz="0" w:space="0" w:color="auto"/>
            <w:right w:val="none" w:sz="0" w:space="0" w:color="auto"/>
          </w:divBdr>
          <w:divsChild>
            <w:div w:id="11576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53660">
      <w:bodyDiv w:val="1"/>
      <w:marLeft w:val="0"/>
      <w:marRight w:val="0"/>
      <w:marTop w:val="0"/>
      <w:marBottom w:val="0"/>
      <w:divBdr>
        <w:top w:val="none" w:sz="0" w:space="0" w:color="auto"/>
        <w:left w:val="none" w:sz="0" w:space="0" w:color="auto"/>
        <w:bottom w:val="none" w:sz="0" w:space="0" w:color="auto"/>
        <w:right w:val="none" w:sz="0" w:space="0" w:color="auto"/>
      </w:divBdr>
    </w:div>
    <w:div w:id="1513758126">
      <w:bodyDiv w:val="1"/>
      <w:marLeft w:val="0"/>
      <w:marRight w:val="0"/>
      <w:marTop w:val="0"/>
      <w:marBottom w:val="0"/>
      <w:divBdr>
        <w:top w:val="none" w:sz="0" w:space="0" w:color="auto"/>
        <w:left w:val="none" w:sz="0" w:space="0" w:color="auto"/>
        <w:bottom w:val="none" w:sz="0" w:space="0" w:color="auto"/>
        <w:right w:val="none" w:sz="0" w:space="0" w:color="auto"/>
      </w:divBdr>
      <w:divsChild>
        <w:div w:id="189926683">
          <w:marLeft w:val="0"/>
          <w:marRight w:val="0"/>
          <w:marTop w:val="0"/>
          <w:marBottom w:val="0"/>
          <w:divBdr>
            <w:top w:val="none" w:sz="0" w:space="0" w:color="auto"/>
            <w:left w:val="none" w:sz="0" w:space="0" w:color="auto"/>
            <w:bottom w:val="none" w:sz="0" w:space="0" w:color="auto"/>
            <w:right w:val="none" w:sz="0" w:space="0" w:color="auto"/>
          </w:divBdr>
          <w:divsChild>
            <w:div w:id="512375682">
              <w:marLeft w:val="0"/>
              <w:marRight w:val="0"/>
              <w:marTop w:val="0"/>
              <w:marBottom w:val="0"/>
              <w:divBdr>
                <w:top w:val="none" w:sz="0" w:space="0" w:color="auto"/>
                <w:left w:val="none" w:sz="0" w:space="0" w:color="auto"/>
                <w:bottom w:val="none" w:sz="0" w:space="0" w:color="auto"/>
                <w:right w:val="none" w:sz="0" w:space="0" w:color="auto"/>
              </w:divBdr>
            </w:div>
          </w:divsChild>
        </w:div>
        <w:div w:id="1695883325">
          <w:marLeft w:val="0"/>
          <w:marRight w:val="0"/>
          <w:marTop w:val="0"/>
          <w:marBottom w:val="0"/>
          <w:divBdr>
            <w:top w:val="none" w:sz="0" w:space="0" w:color="auto"/>
            <w:left w:val="none" w:sz="0" w:space="0" w:color="auto"/>
            <w:bottom w:val="none" w:sz="0" w:space="0" w:color="auto"/>
            <w:right w:val="none" w:sz="0" w:space="0" w:color="auto"/>
          </w:divBdr>
          <w:divsChild>
            <w:div w:id="1297103035">
              <w:marLeft w:val="0"/>
              <w:marRight w:val="0"/>
              <w:marTop w:val="0"/>
              <w:marBottom w:val="0"/>
              <w:divBdr>
                <w:top w:val="none" w:sz="0" w:space="0" w:color="auto"/>
                <w:left w:val="none" w:sz="0" w:space="0" w:color="auto"/>
                <w:bottom w:val="none" w:sz="0" w:space="0" w:color="auto"/>
                <w:right w:val="none" w:sz="0" w:space="0" w:color="auto"/>
              </w:divBdr>
            </w:div>
          </w:divsChild>
        </w:div>
        <w:div w:id="90317224">
          <w:marLeft w:val="0"/>
          <w:marRight w:val="0"/>
          <w:marTop w:val="0"/>
          <w:marBottom w:val="0"/>
          <w:divBdr>
            <w:top w:val="none" w:sz="0" w:space="0" w:color="auto"/>
            <w:left w:val="none" w:sz="0" w:space="0" w:color="auto"/>
            <w:bottom w:val="none" w:sz="0" w:space="0" w:color="auto"/>
            <w:right w:val="none" w:sz="0" w:space="0" w:color="auto"/>
          </w:divBdr>
          <w:divsChild>
            <w:div w:id="1493911060">
              <w:marLeft w:val="0"/>
              <w:marRight w:val="0"/>
              <w:marTop w:val="0"/>
              <w:marBottom w:val="0"/>
              <w:divBdr>
                <w:top w:val="none" w:sz="0" w:space="0" w:color="auto"/>
                <w:left w:val="none" w:sz="0" w:space="0" w:color="auto"/>
                <w:bottom w:val="none" w:sz="0" w:space="0" w:color="auto"/>
                <w:right w:val="none" w:sz="0" w:space="0" w:color="auto"/>
              </w:divBdr>
            </w:div>
          </w:divsChild>
        </w:div>
        <w:div w:id="55051059">
          <w:marLeft w:val="0"/>
          <w:marRight w:val="0"/>
          <w:marTop w:val="0"/>
          <w:marBottom w:val="0"/>
          <w:divBdr>
            <w:top w:val="none" w:sz="0" w:space="0" w:color="auto"/>
            <w:left w:val="none" w:sz="0" w:space="0" w:color="auto"/>
            <w:bottom w:val="none" w:sz="0" w:space="0" w:color="auto"/>
            <w:right w:val="none" w:sz="0" w:space="0" w:color="auto"/>
          </w:divBdr>
          <w:divsChild>
            <w:div w:id="7987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061431">
      <w:bodyDiv w:val="1"/>
      <w:marLeft w:val="0"/>
      <w:marRight w:val="0"/>
      <w:marTop w:val="0"/>
      <w:marBottom w:val="0"/>
      <w:divBdr>
        <w:top w:val="none" w:sz="0" w:space="0" w:color="auto"/>
        <w:left w:val="none" w:sz="0" w:space="0" w:color="auto"/>
        <w:bottom w:val="none" w:sz="0" w:space="0" w:color="auto"/>
        <w:right w:val="none" w:sz="0" w:space="0" w:color="auto"/>
      </w:divBdr>
      <w:divsChild>
        <w:div w:id="1298874068">
          <w:marLeft w:val="0"/>
          <w:marRight w:val="0"/>
          <w:marTop w:val="0"/>
          <w:marBottom w:val="0"/>
          <w:divBdr>
            <w:top w:val="none" w:sz="0" w:space="0" w:color="auto"/>
            <w:left w:val="none" w:sz="0" w:space="0" w:color="auto"/>
            <w:bottom w:val="none" w:sz="0" w:space="0" w:color="auto"/>
            <w:right w:val="none" w:sz="0" w:space="0" w:color="auto"/>
          </w:divBdr>
          <w:divsChild>
            <w:div w:id="934089771">
              <w:marLeft w:val="0"/>
              <w:marRight w:val="0"/>
              <w:marTop w:val="0"/>
              <w:marBottom w:val="0"/>
              <w:divBdr>
                <w:top w:val="none" w:sz="0" w:space="0" w:color="auto"/>
                <w:left w:val="none" w:sz="0" w:space="0" w:color="auto"/>
                <w:bottom w:val="none" w:sz="0" w:space="0" w:color="auto"/>
                <w:right w:val="none" w:sz="0" w:space="0" w:color="auto"/>
              </w:divBdr>
            </w:div>
          </w:divsChild>
        </w:div>
        <w:div w:id="781069169">
          <w:marLeft w:val="0"/>
          <w:marRight w:val="0"/>
          <w:marTop w:val="0"/>
          <w:marBottom w:val="0"/>
          <w:divBdr>
            <w:top w:val="none" w:sz="0" w:space="0" w:color="auto"/>
            <w:left w:val="none" w:sz="0" w:space="0" w:color="auto"/>
            <w:bottom w:val="none" w:sz="0" w:space="0" w:color="auto"/>
            <w:right w:val="none" w:sz="0" w:space="0" w:color="auto"/>
          </w:divBdr>
          <w:divsChild>
            <w:div w:id="185167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3030</Words>
  <Characters>17276</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Quartuccio</dc:creator>
  <cp:keywords/>
  <dc:description/>
  <cp:lastModifiedBy>Luca Quartuccio</cp:lastModifiedBy>
  <cp:revision>8</cp:revision>
  <cp:lastPrinted>2021-02-01T17:33:00Z</cp:lastPrinted>
  <dcterms:created xsi:type="dcterms:W3CDTF">2021-02-11T14:37:00Z</dcterms:created>
  <dcterms:modified xsi:type="dcterms:W3CDTF">2021-04-30T05:57:00Z</dcterms:modified>
</cp:coreProperties>
</file>