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B01A2" w14:textId="76AAA327" w:rsidR="006E3284" w:rsidRPr="007B63BA" w:rsidRDefault="0065239E" w:rsidP="006E3284">
      <w:pPr>
        <w:pStyle w:val="ListParagraph"/>
        <w:spacing w:after="0" w:line="480" w:lineRule="auto"/>
        <w:ind w:left="0"/>
        <w:jc w:val="center"/>
        <w:rPr>
          <w:rFonts w:ascii="Arial" w:hAnsi="Arial" w:cs="Arial"/>
          <w:b/>
          <w:bCs/>
          <w:sz w:val="32"/>
          <w:szCs w:val="32"/>
        </w:rPr>
      </w:pPr>
      <w:r w:rsidRPr="007B63BA">
        <w:rPr>
          <w:rFonts w:ascii="Arial" w:hAnsi="Arial" w:cs="Arial"/>
          <w:b/>
          <w:bCs/>
          <w:sz w:val="32"/>
          <w:szCs w:val="32"/>
        </w:rPr>
        <w:t>Supplement data</w:t>
      </w:r>
    </w:p>
    <w:p w14:paraId="7FE23FD2" w14:textId="1571C6E4" w:rsidR="00E7095B" w:rsidRPr="007B63BA" w:rsidRDefault="005C7225" w:rsidP="004F183F">
      <w:pPr>
        <w:spacing w:after="0" w:line="480" w:lineRule="auto"/>
        <w:ind w:left="851" w:right="-24" w:hanging="851"/>
        <w:jc w:val="thaiDistribute"/>
        <w:rPr>
          <w:rFonts w:ascii="Arial" w:eastAsia="Times New Roman" w:hAnsi="Arial" w:cs="Arial"/>
          <w:color w:val="000000"/>
          <w:sz w:val="20"/>
          <w:szCs w:val="20"/>
        </w:rPr>
      </w:pPr>
      <w:r w:rsidRPr="007B63BA">
        <w:rPr>
          <w:rFonts w:ascii="Arial" w:eastAsia="Times New Roman" w:hAnsi="Arial" w:cs="Arial"/>
          <w:b/>
          <w:bCs/>
          <w:color w:val="000000"/>
          <w:sz w:val="20"/>
          <w:szCs w:val="20"/>
        </w:rPr>
        <w:t>Table S</w:t>
      </w:r>
      <w:r w:rsidR="00D35ECD" w:rsidRPr="007B63BA">
        <w:rPr>
          <w:rFonts w:ascii="Arial" w:eastAsia="Times New Roman" w:hAnsi="Arial" w:cs="Arial"/>
          <w:b/>
          <w:bCs/>
          <w:color w:val="000000"/>
          <w:sz w:val="20"/>
          <w:szCs w:val="20"/>
        </w:rPr>
        <w:t>1</w:t>
      </w:r>
      <w:r w:rsidR="00D35ECD" w:rsidRPr="007B63BA">
        <w:rPr>
          <w:rFonts w:ascii="Arial" w:eastAsia="Times New Roman" w:hAnsi="Arial" w:cs="Arial"/>
          <w:b/>
          <w:bCs/>
          <w:color w:val="000000"/>
          <w:sz w:val="20"/>
          <w:szCs w:val="20"/>
          <w:cs/>
        </w:rPr>
        <w:t>:</w:t>
      </w:r>
      <w:r w:rsidRPr="007B63BA">
        <w:rPr>
          <w:rFonts w:ascii="Arial" w:eastAsia="Times New Roman" w:hAnsi="Arial" w:cs="Arial"/>
          <w:b/>
          <w:bCs/>
          <w:color w:val="000000"/>
          <w:sz w:val="20"/>
          <w:szCs w:val="20"/>
          <w:cs/>
        </w:rPr>
        <w:t xml:space="preserve"> </w:t>
      </w:r>
      <w:r w:rsidRPr="007B63BA">
        <w:rPr>
          <w:rFonts w:ascii="Arial" w:eastAsia="Times New Roman" w:hAnsi="Arial" w:cs="Arial"/>
          <w:color w:val="000000"/>
          <w:sz w:val="20"/>
          <w:szCs w:val="20"/>
        </w:rPr>
        <w:t>Specifications and properties of contact lens materials used in the study</w:t>
      </w:r>
    </w:p>
    <w:tbl>
      <w:tblPr>
        <w:tblStyle w:val="TableGrid"/>
        <w:tblW w:w="10334" w:type="dxa"/>
        <w:tblInd w:w="-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066"/>
        <w:gridCol w:w="924"/>
        <w:gridCol w:w="777"/>
        <w:gridCol w:w="992"/>
        <w:gridCol w:w="851"/>
        <w:gridCol w:w="708"/>
        <w:gridCol w:w="851"/>
        <w:gridCol w:w="1134"/>
        <w:gridCol w:w="768"/>
      </w:tblGrid>
      <w:tr w:rsidR="005C7225" w:rsidRPr="007B63BA" w14:paraId="5B705C59" w14:textId="77777777" w:rsidTr="00B32D10">
        <w:trPr>
          <w:trHeight w:val="315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61B037" w14:textId="63758444" w:rsidR="005C7225" w:rsidRPr="007B63BA" w:rsidRDefault="001E643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C</w:t>
            </w:r>
            <w:r w:rsidR="005C7225" w:rsidRPr="007B63BA">
              <w:rPr>
                <w:rFonts w:ascii="Arial" w:hAnsi="Arial" w:cs="Arial"/>
                <w:sz w:val="12"/>
                <w:szCs w:val="12"/>
              </w:rPr>
              <w:t>ontact lens brand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B1EF65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Manufacturer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8F7E77" w14:textId="77777777" w:rsidR="00517F77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 xml:space="preserve">Oxygen transmissibility </w:t>
            </w:r>
          </w:p>
          <w:p w14:paraId="02452043" w14:textId="77777777" w:rsidR="00B32D10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  <w:cs/>
              </w:rPr>
              <w:t>(-</w:t>
            </w:r>
            <w:r w:rsidRPr="007B63BA">
              <w:rPr>
                <w:rFonts w:ascii="Arial" w:hAnsi="Arial" w:cs="Arial"/>
                <w:sz w:val="12"/>
                <w:szCs w:val="12"/>
              </w:rPr>
              <w:t>300</w:t>
            </w:r>
            <w:r w:rsidRPr="007B63BA">
              <w:rPr>
                <w:rFonts w:ascii="Arial" w:hAnsi="Arial" w:cs="Arial"/>
                <w:sz w:val="12"/>
                <w:szCs w:val="12"/>
                <w:cs/>
              </w:rPr>
              <w:t xml:space="preserve">) </w:t>
            </w:r>
            <w:proofErr w:type="spellStart"/>
            <w:r w:rsidRPr="007B63BA">
              <w:rPr>
                <w:rFonts w:ascii="Arial" w:hAnsi="Arial" w:cs="Arial"/>
                <w:sz w:val="12"/>
                <w:szCs w:val="12"/>
              </w:rPr>
              <w:t>Dk</w:t>
            </w:r>
            <w:proofErr w:type="spellEnd"/>
            <w:r w:rsidRPr="007B63BA">
              <w:rPr>
                <w:rFonts w:ascii="Arial" w:hAnsi="Arial" w:cs="Arial"/>
                <w:sz w:val="12"/>
                <w:szCs w:val="12"/>
                <w:cs/>
              </w:rPr>
              <w:t>/</w:t>
            </w:r>
            <w:r w:rsidRPr="007B63BA">
              <w:rPr>
                <w:rFonts w:ascii="Arial" w:hAnsi="Arial" w:cs="Arial"/>
                <w:sz w:val="12"/>
                <w:szCs w:val="12"/>
              </w:rPr>
              <w:t xml:space="preserve">t </w:t>
            </w:r>
          </w:p>
          <w:p w14:paraId="7B39BF1E" w14:textId="677B5A53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x 10</w:t>
            </w:r>
            <w:r w:rsidRPr="007B63BA">
              <w:rPr>
                <w:rFonts w:ascii="Arial" w:hAnsi="Arial" w:cs="Arial"/>
                <w:sz w:val="12"/>
                <w:szCs w:val="12"/>
                <w:vertAlign w:val="superscript"/>
                <w:cs/>
              </w:rPr>
              <w:t>-</w:t>
            </w:r>
            <w:r w:rsidRPr="007B63BA">
              <w:rPr>
                <w:rFonts w:ascii="Arial" w:hAnsi="Arial" w:cs="Arial"/>
                <w:sz w:val="12"/>
                <w:szCs w:val="12"/>
                <w:vertAlign w:val="superscript"/>
              </w:rPr>
              <w:t>9</w:t>
            </w:r>
            <w:r w:rsidR="001E6435" w:rsidRPr="007B63BA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1E6435" w:rsidRPr="007B63BA">
              <w:rPr>
                <w:rFonts w:ascii="Arial" w:hAnsi="Arial" w:cs="Arial"/>
                <w:sz w:val="12"/>
                <w:szCs w:val="12"/>
              </w:rPr>
              <w:t>barrer</w:t>
            </w:r>
            <w:proofErr w:type="spellEnd"/>
            <w:r w:rsidRPr="007B63BA">
              <w:rPr>
                <w:rFonts w:ascii="Arial" w:hAnsi="Arial" w:cs="Arial"/>
                <w:sz w:val="12"/>
                <w:szCs w:val="12"/>
                <w:cs/>
              </w:rPr>
              <w:t>/</w:t>
            </w:r>
            <w:r w:rsidRPr="007B63BA">
              <w:rPr>
                <w:rFonts w:ascii="Arial" w:hAnsi="Arial" w:cs="Arial"/>
                <w:sz w:val="12"/>
                <w:szCs w:val="12"/>
              </w:rPr>
              <w:t>cm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165E266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Material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AB50AC" w14:textId="207DE7E9" w:rsidR="005C7225" w:rsidRPr="007B63BA" w:rsidRDefault="00517F77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T</w:t>
            </w:r>
            <w:r w:rsidR="005C7225" w:rsidRPr="007B63BA">
              <w:rPr>
                <w:rFonts w:ascii="Arial" w:hAnsi="Arial" w:cs="Arial"/>
                <w:sz w:val="12"/>
                <w:szCs w:val="12"/>
              </w:rPr>
              <w:t>ype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42CCCD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Main monomers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244B287" w14:textId="77777777" w:rsidR="00517F77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 xml:space="preserve">Water content </w:t>
            </w:r>
          </w:p>
          <w:p w14:paraId="34B780C2" w14:textId="0004C6A1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  <w:cs/>
              </w:rPr>
              <w:t>(%)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D3535D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FDA group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C32132B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Surface treatment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0E21E9" w14:textId="77777777" w:rsidR="00B32D10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Hydrophilicity</w:t>
            </w:r>
            <w:r w:rsidRPr="007B63BA">
              <w:rPr>
                <w:rFonts w:ascii="Arial" w:hAnsi="Arial" w:cs="Arial"/>
                <w:sz w:val="12"/>
                <w:szCs w:val="12"/>
                <w:cs/>
              </w:rPr>
              <w:t>/</w:t>
            </w:r>
          </w:p>
          <w:p w14:paraId="7816202D" w14:textId="0A350AA3" w:rsidR="005C7225" w:rsidRPr="007B63BA" w:rsidRDefault="00B32D10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H</w:t>
            </w:r>
            <w:r w:rsidR="005C7225" w:rsidRPr="007B63BA">
              <w:rPr>
                <w:rFonts w:ascii="Arial" w:hAnsi="Arial" w:cs="Arial"/>
                <w:sz w:val="12"/>
                <w:szCs w:val="12"/>
              </w:rPr>
              <w:t>ydrophobicity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DD4A19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B63BA">
              <w:rPr>
                <w:rFonts w:ascii="Arial" w:hAnsi="Arial" w:cs="Arial"/>
                <w:sz w:val="12"/>
                <w:szCs w:val="12"/>
              </w:rPr>
              <w:t>Ionicity</w:t>
            </w:r>
            <w:proofErr w:type="spellEnd"/>
          </w:p>
        </w:tc>
      </w:tr>
      <w:tr w:rsidR="005C7225" w:rsidRPr="007B63BA" w14:paraId="592AFA2C" w14:textId="77777777" w:rsidTr="00B32D10">
        <w:trPr>
          <w:trHeight w:val="238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093B62D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DC088C8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E4C2F7C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BC66A48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5E83BE0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94DD39F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9BC4D09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7E416AE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446E4D5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EC58E20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BEA5E28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C7225" w:rsidRPr="007B63BA" w14:paraId="6123E8C9" w14:textId="77777777" w:rsidTr="00B32D10">
        <w:trPr>
          <w:trHeight w:val="411"/>
        </w:trPr>
        <w:tc>
          <w:tcPr>
            <w:tcW w:w="1129" w:type="dxa"/>
            <w:tcBorders>
              <w:top w:val="single" w:sz="4" w:space="0" w:color="auto"/>
            </w:tcBorders>
            <w:vAlign w:val="center"/>
            <w:hideMark/>
          </w:tcPr>
          <w:p w14:paraId="60CC5B6D" w14:textId="4E312F54" w:rsidR="005C7225" w:rsidRPr="007B63BA" w:rsidRDefault="001E643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B63BA">
              <w:rPr>
                <w:rFonts w:ascii="Arial" w:hAnsi="Arial" w:cs="Arial"/>
                <w:sz w:val="12"/>
                <w:szCs w:val="12"/>
              </w:rPr>
              <w:t>Sof</w:t>
            </w:r>
            <w:proofErr w:type="spellEnd"/>
            <w:r w:rsidRPr="007B63BA">
              <w:rPr>
                <w:rFonts w:ascii="Arial" w:hAnsi="Arial" w:cs="Arial"/>
                <w:sz w:val="12"/>
                <w:szCs w:val="12"/>
              </w:rPr>
              <w:t xml:space="preserve"> E</w:t>
            </w:r>
            <w:r w:rsidR="005C7225" w:rsidRPr="007B63BA">
              <w:rPr>
                <w:rFonts w:ascii="Arial" w:hAnsi="Arial" w:cs="Arial"/>
                <w:sz w:val="12"/>
                <w:szCs w:val="12"/>
              </w:rPr>
              <w:t>ye 1 day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14:paraId="1ADC3E97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Vision Science, Korea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  <w:hideMark/>
          </w:tcPr>
          <w:p w14:paraId="0E59E01B" w14:textId="33F9E742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  <w:hideMark/>
          </w:tcPr>
          <w:p w14:paraId="28F71698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B63BA">
              <w:rPr>
                <w:rFonts w:ascii="Arial" w:hAnsi="Arial" w:cs="Arial"/>
                <w:sz w:val="12"/>
                <w:szCs w:val="12"/>
              </w:rPr>
              <w:t>Polymacon</w:t>
            </w:r>
            <w:proofErr w:type="spellEnd"/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  <w:hideMark/>
          </w:tcPr>
          <w:p w14:paraId="2A2A9432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Hydrogel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3E8406E0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HEMA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14:paraId="6A088881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  <w:hideMark/>
          </w:tcPr>
          <w:p w14:paraId="6469A17D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14:paraId="43653671" w14:textId="7093B85F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None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14:paraId="1CE65476" w14:textId="5C7DDC6E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hydrophilic</w:t>
            </w:r>
          </w:p>
        </w:tc>
        <w:tc>
          <w:tcPr>
            <w:tcW w:w="76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B42EA50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non</w:t>
            </w:r>
            <w:r w:rsidRPr="007B63BA">
              <w:rPr>
                <w:rFonts w:ascii="Arial" w:hAnsi="Arial" w:cs="Arial"/>
                <w:sz w:val="12"/>
                <w:szCs w:val="12"/>
                <w:cs/>
              </w:rPr>
              <w:t>-</w:t>
            </w:r>
            <w:r w:rsidRPr="007B63BA">
              <w:rPr>
                <w:rFonts w:ascii="Arial" w:hAnsi="Arial" w:cs="Arial"/>
                <w:sz w:val="12"/>
                <w:szCs w:val="12"/>
              </w:rPr>
              <w:t>ionic</w:t>
            </w:r>
          </w:p>
        </w:tc>
      </w:tr>
      <w:tr w:rsidR="005C7225" w:rsidRPr="007B63BA" w14:paraId="5239CE42" w14:textId="77777777" w:rsidTr="00B32D10">
        <w:trPr>
          <w:trHeight w:val="419"/>
        </w:trPr>
        <w:tc>
          <w:tcPr>
            <w:tcW w:w="1129" w:type="dxa"/>
            <w:vAlign w:val="center"/>
            <w:hideMark/>
          </w:tcPr>
          <w:p w14:paraId="39A64C2C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B63BA">
              <w:rPr>
                <w:rFonts w:ascii="Arial" w:hAnsi="Arial" w:cs="Arial"/>
                <w:sz w:val="12"/>
                <w:szCs w:val="12"/>
              </w:rPr>
              <w:t>Biomedics</w:t>
            </w:r>
            <w:proofErr w:type="spellEnd"/>
            <w:r w:rsidRPr="007B63BA">
              <w:rPr>
                <w:rFonts w:ascii="Arial" w:hAnsi="Arial" w:cs="Arial"/>
                <w:sz w:val="12"/>
                <w:szCs w:val="12"/>
              </w:rPr>
              <w:t xml:space="preserve"> 1 day plus</w:t>
            </w:r>
          </w:p>
        </w:tc>
        <w:tc>
          <w:tcPr>
            <w:tcW w:w="1134" w:type="dxa"/>
            <w:vAlign w:val="center"/>
            <w:hideMark/>
          </w:tcPr>
          <w:p w14:paraId="3BC51611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B63BA">
              <w:rPr>
                <w:rFonts w:ascii="Arial" w:hAnsi="Arial" w:cs="Arial"/>
                <w:sz w:val="12"/>
                <w:szCs w:val="12"/>
              </w:rPr>
              <w:t>CooperVision</w:t>
            </w:r>
            <w:proofErr w:type="spellEnd"/>
            <w:r w:rsidRPr="007B63BA">
              <w:rPr>
                <w:rFonts w:ascii="Arial" w:hAnsi="Arial" w:cs="Arial"/>
                <w:sz w:val="12"/>
                <w:szCs w:val="12"/>
              </w:rPr>
              <w:t>, USA</w:t>
            </w:r>
          </w:p>
        </w:tc>
        <w:tc>
          <w:tcPr>
            <w:tcW w:w="1066" w:type="dxa"/>
            <w:vAlign w:val="center"/>
            <w:hideMark/>
          </w:tcPr>
          <w:p w14:paraId="12EC5B1A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19</w:t>
            </w:r>
            <w:r w:rsidRPr="007B63BA">
              <w:rPr>
                <w:rFonts w:ascii="Arial" w:hAnsi="Arial" w:cs="Arial"/>
                <w:sz w:val="12"/>
                <w:szCs w:val="12"/>
                <w:cs/>
              </w:rPr>
              <w:t>.</w:t>
            </w:r>
            <w:r w:rsidRPr="007B63BA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924" w:type="dxa"/>
            <w:vAlign w:val="center"/>
            <w:hideMark/>
          </w:tcPr>
          <w:p w14:paraId="106FAE85" w14:textId="637E51D5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B63BA">
              <w:rPr>
                <w:rFonts w:ascii="Arial" w:hAnsi="Arial" w:cs="Arial"/>
                <w:sz w:val="12"/>
                <w:szCs w:val="12"/>
              </w:rPr>
              <w:t>Ocufilcon</w:t>
            </w:r>
            <w:proofErr w:type="spellEnd"/>
            <w:r w:rsidRPr="007B63BA">
              <w:rPr>
                <w:rFonts w:ascii="Arial" w:hAnsi="Arial" w:cs="Arial"/>
                <w:sz w:val="12"/>
                <w:szCs w:val="12"/>
              </w:rPr>
              <w:t xml:space="preserve"> D</w:t>
            </w:r>
          </w:p>
        </w:tc>
        <w:tc>
          <w:tcPr>
            <w:tcW w:w="777" w:type="dxa"/>
            <w:vAlign w:val="center"/>
            <w:hideMark/>
          </w:tcPr>
          <w:p w14:paraId="2786CF07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Hydrogel</w:t>
            </w:r>
          </w:p>
        </w:tc>
        <w:tc>
          <w:tcPr>
            <w:tcW w:w="992" w:type="dxa"/>
            <w:vAlign w:val="center"/>
            <w:hideMark/>
          </w:tcPr>
          <w:p w14:paraId="79C1078C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HEMA, NVP, MA</w:t>
            </w:r>
          </w:p>
        </w:tc>
        <w:tc>
          <w:tcPr>
            <w:tcW w:w="851" w:type="dxa"/>
            <w:vAlign w:val="center"/>
            <w:hideMark/>
          </w:tcPr>
          <w:p w14:paraId="7D4B750D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55</w:t>
            </w:r>
          </w:p>
        </w:tc>
        <w:tc>
          <w:tcPr>
            <w:tcW w:w="708" w:type="dxa"/>
            <w:vAlign w:val="center"/>
            <w:hideMark/>
          </w:tcPr>
          <w:p w14:paraId="52D662D7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IV</w:t>
            </w:r>
          </w:p>
        </w:tc>
        <w:tc>
          <w:tcPr>
            <w:tcW w:w="851" w:type="dxa"/>
            <w:vAlign w:val="center"/>
            <w:hideMark/>
          </w:tcPr>
          <w:p w14:paraId="059ABA56" w14:textId="03752203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None</w:t>
            </w:r>
          </w:p>
        </w:tc>
        <w:tc>
          <w:tcPr>
            <w:tcW w:w="1134" w:type="dxa"/>
            <w:vAlign w:val="center"/>
            <w:hideMark/>
          </w:tcPr>
          <w:p w14:paraId="1BEB1BC2" w14:textId="00164B79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hydrophilic</w:t>
            </w:r>
          </w:p>
        </w:tc>
        <w:tc>
          <w:tcPr>
            <w:tcW w:w="768" w:type="dxa"/>
            <w:vAlign w:val="center"/>
            <w:hideMark/>
          </w:tcPr>
          <w:p w14:paraId="2594A2E4" w14:textId="25CCD4FF" w:rsidR="005C7225" w:rsidRPr="007B63BA" w:rsidRDefault="00517F77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i</w:t>
            </w:r>
            <w:r w:rsidR="005C7225" w:rsidRPr="007B63BA">
              <w:rPr>
                <w:rFonts w:ascii="Arial" w:hAnsi="Arial" w:cs="Arial"/>
                <w:sz w:val="12"/>
                <w:szCs w:val="12"/>
              </w:rPr>
              <w:t>onic</w:t>
            </w:r>
          </w:p>
        </w:tc>
      </w:tr>
      <w:tr w:rsidR="005C7225" w:rsidRPr="007B63BA" w14:paraId="1EA5E8E7" w14:textId="77777777" w:rsidTr="00B32D10">
        <w:trPr>
          <w:trHeight w:val="525"/>
        </w:trPr>
        <w:tc>
          <w:tcPr>
            <w:tcW w:w="1129" w:type="dxa"/>
            <w:vAlign w:val="center"/>
            <w:hideMark/>
          </w:tcPr>
          <w:p w14:paraId="0EAA941E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Maxim soft 1 day</w:t>
            </w:r>
          </w:p>
        </w:tc>
        <w:tc>
          <w:tcPr>
            <w:tcW w:w="1134" w:type="dxa"/>
            <w:vAlign w:val="center"/>
            <w:hideMark/>
          </w:tcPr>
          <w:p w14:paraId="32E83BA7" w14:textId="77777777" w:rsidR="00517F77" w:rsidRPr="007B63BA" w:rsidRDefault="00517F77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B63BA">
              <w:rPr>
                <w:rFonts w:ascii="Arial" w:hAnsi="Arial" w:cs="Arial"/>
                <w:sz w:val="12"/>
                <w:szCs w:val="12"/>
              </w:rPr>
              <w:t>Sauflon</w:t>
            </w:r>
            <w:proofErr w:type="spellEnd"/>
            <w:r w:rsidRPr="007B63BA">
              <w:rPr>
                <w:rFonts w:ascii="Arial" w:hAnsi="Arial" w:cs="Arial"/>
                <w:sz w:val="12"/>
                <w:szCs w:val="12"/>
              </w:rPr>
              <w:t xml:space="preserve"> Pharmaceutical,</w:t>
            </w:r>
          </w:p>
          <w:p w14:paraId="41010A15" w14:textId="7D22962D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UK</w:t>
            </w:r>
          </w:p>
        </w:tc>
        <w:tc>
          <w:tcPr>
            <w:tcW w:w="1066" w:type="dxa"/>
            <w:vAlign w:val="center"/>
            <w:hideMark/>
          </w:tcPr>
          <w:p w14:paraId="5FEC9088" w14:textId="49973EE3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924" w:type="dxa"/>
            <w:vAlign w:val="center"/>
            <w:hideMark/>
          </w:tcPr>
          <w:p w14:paraId="338BF0C2" w14:textId="77777777" w:rsidR="00517F77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B63BA">
              <w:rPr>
                <w:rFonts w:ascii="Arial" w:hAnsi="Arial" w:cs="Arial"/>
                <w:sz w:val="12"/>
                <w:szCs w:val="12"/>
              </w:rPr>
              <w:t>Somofilcon</w:t>
            </w:r>
            <w:proofErr w:type="spellEnd"/>
            <w:r w:rsidRPr="007B63BA">
              <w:rPr>
                <w:rFonts w:ascii="Arial" w:hAnsi="Arial" w:cs="Arial"/>
                <w:sz w:val="12"/>
                <w:szCs w:val="12"/>
              </w:rPr>
              <w:t xml:space="preserve"> A </w:t>
            </w:r>
          </w:p>
          <w:p w14:paraId="1171A77F" w14:textId="6FDAAF82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  <w:cs/>
              </w:rPr>
              <w:t>(</w:t>
            </w:r>
            <w:proofErr w:type="spellStart"/>
            <w:r w:rsidRPr="007B63BA">
              <w:rPr>
                <w:rFonts w:ascii="Arial" w:hAnsi="Arial" w:cs="Arial"/>
                <w:sz w:val="12"/>
                <w:szCs w:val="12"/>
              </w:rPr>
              <w:t>Filcon</w:t>
            </w:r>
            <w:proofErr w:type="spellEnd"/>
            <w:r w:rsidRPr="007B63BA">
              <w:rPr>
                <w:rFonts w:ascii="Arial" w:hAnsi="Arial" w:cs="Arial"/>
                <w:sz w:val="12"/>
                <w:szCs w:val="12"/>
              </w:rPr>
              <w:t xml:space="preserve"> II 3</w:t>
            </w:r>
            <w:r w:rsidRPr="007B63BA">
              <w:rPr>
                <w:rFonts w:ascii="Arial" w:hAnsi="Arial" w:cs="Arial"/>
                <w:sz w:val="12"/>
                <w:szCs w:val="12"/>
                <w:cs/>
              </w:rPr>
              <w:t>)</w:t>
            </w:r>
          </w:p>
        </w:tc>
        <w:tc>
          <w:tcPr>
            <w:tcW w:w="777" w:type="dxa"/>
            <w:vAlign w:val="center"/>
            <w:hideMark/>
          </w:tcPr>
          <w:p w14:paraId="503370CD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Silicone hydrogel</w:t>
            </w:r>
          </w:p>
        </w:tc>
        <w:tc>
          <w:tcPr>
            <w:tcW w:w="992" w:type="dxa"/>
            <w:vAlign w:val="center"/>
            <w:hideMark/>
          </w:tcPr>
          <w:p w14:paraId="0413DD96" w14:textId="77777777" w:rsidR="001E6435" w:rsidRPr="007B63BA" w:rsidRDefault="001E6435" w:rsidP="001E643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07B551E" w14:textId="4A2EE4FF" w:rsidR="005C7225" w:rsidRPr="007B63BA" w:rsidRDefault="001E6435" w:rsidP="001E643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co</w:t>
            </w:r>
            <w:r w:rsidRPr="007B63BA">
              <w:rPr>
                <w:rFonts w:ascii="Arial" w:hAnsi="Arial" w:cs="Arial"/>
                <w:sz w:val="12"/>
                <w:szCs w:val="12"/>
                <w:cs/>
              </w:rPr>
              <w:t>-</w:t>
            </w:r>
            <w:r w:rsidRPr="007B63BA">
              <w:rPr>
                <w:rFonts w:ascii="Arial" w:hAnsi="Arial" w:cs="Arial"/>
                <w:sz w:val="12"/>
                <w:szCs w:val="12"/>
              </w:rPr>
              <w:t>polymer of silicone containing TEGDMA</w:t>
            </w:r>
          </w:p>
        </w:tc>
        <w:tc>
          <w:tcPr>
            <w:tcW w:w="851" w:type="dxa"/>
            <w:vAlign w:val="center"/>
            <w:hideMark/>
          </w:tcPr>
          <w:p w14:paraId="767D4845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56</w:t>
            </w:r>
          </w:p>
        </w:tc>
        <w:tc>
          <w:tcPr>
            <w:tcW w:w="708" w:type="dxa"/>
            <w:vAlign w:val="center"/>
            <w:hideMark/>
          </w:tcPr>
          <w:p w14:paraId="3F4A803E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II</w:t>
            </w:r>
          </w:p>
        </w:tc>
        <w:tc>
          <w:tcPr>
            <w:tcW w:w="851" w:type="dxa"/>
            <w:vAlign w:val="center"/>
            <w:hideMark/>
          </w:tcPr>
          <w:p w14:paraId="2826AA0F" w14:textId="15F217B5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None</w:t>
            </w:r>
          </w:p>
        </w:tc>
        <w:tc>
          <w:tcPr>
            <w:tcW w:w="1134" w:type="dxa"/>
            <w:vAlign w:val="center"/>
            <w:hideMark/>
          </w:tcPr>
          <w:p w14:paraId="6E56CBA0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hydrophilic</w:t>
            </w:r>
          </w:p>
        </w:tc>
        <w:tc>
          <w:tcPr>
            <w:tcW w:w="768" w:type="dxa"/>
            <w:noWrap/>
            <w:vAlign w:val="center"/>
            <w:hideMark/>
          </w:tcPr>
          <w:p w14:paraId="12CEB296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non</w:t>
            </w:r>
            <w:r w:rsidRPr="007B63BA">
              <w:rPr>
                <w:rFonts w:ascii="Arial" w:hAnsi="Arial" w:cs="Arial"/>
                <w:sz w:val="12"/>
                <w:szCs w:val="12"/>
                <w:cs/>
              </w:rPr>
              <w:t>-</w:t>
            </w:r>
            <w:r w:rsidRPr="007B63BA">
              <w:rPr>
                <w:rFonts w:ascii="Arial" w:hAnsi="Arial" w:cs="Arial"/>
                <w:sz w:val="12"/>
                <w:szCs w:val="12"/>
              </w:rPr>
              <w:t>ionic</w:t>
            </w:r>
          </w:p>
        </w:tc>
      </w:tr>
      <w:tr w:rsidR="005C7225" w:rsidRPr="007B63BA" w14:paraId="0348AF92" w14:textId="77777777" w:rsidTr="00B32D10">
        <w:trPr>
          <w:trHeight w:val="459"/>
        </w:trPr>
        <w:tc>
          <w:tcPr>
            <w:tcW w:w="1129" w:type="dxa"/>
            <w:vAlign w:val="center"/>
            <w:hideMark/>
          </w:tcPr>
          <w:p w14:paraId="5DE4B989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B63BA">
              <w:rPr>
                <w:rFonts w:ascii="Arial" w:hAnsi="Arial" w:cs="Arial"/>
                <w:sz w:val="12"/>
                <w:szCs w:val="12"/>
              </w:rPr>
              <w:t>Biotrue</w:t>
            </w:r>
            <w:proofErr w:type="spellEnd"/>
            <w:r w:rsidRPr="007B63BA">
              <w:rPr>
                <w:rFonts w:ascii="Arial" w:hAnsi="Arial" w:cs="Arial"/>
                <w:sz w:val="12"/>
                <w:szCs w:val="12"/>
              </w:rPr>
              <w:t xml:space="preserve"> 1 day</w:t>
            </w:r>
          </w:p>
        </w:tc>
        <w:tc>
          <w:tcPr>
            <w:tcW w:w="1134" w:type="dxa"/>
            <w:vAlign w:val="center"/>
            <w:hideMark/>
          </w:tcPr>
          <w:p w14:paraId="2AAEB1E2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Bausch &amp; Lomb, USA</w:t>
            </w:r>
          </w:p>
        </w:tc>
        <w:tc>
          <w:tcPr>
            <w:tcW w:w="1066" w:type="dxa"/>
            <w:vAlign w:val="center"/>
            <w:hideMark/>
          </w:tcPr>
          <w:p w14:paraId="0AEB0146" w14:textId="15708BAE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42</w:t>
            </w:r>
          </w:p>
        </w:tc>
        <w:tc>
          <w:tcPr>
            <w:tcW w:w="924" w:type="dxa"/>
            <w:vAlign w:val="center"/>
            <w:hideMark/>
          </w:tcPr>
          <w:p w14:paraId="749C898F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B63BA">
              <w:rPr>
                <w:rFonts w:ascii="Arial" w:hAnsi="Arial" w:cs="Arial"/>
                <w:sz w:val="12"/>
                <w:szCs w:val="12"/>
              </w:rPr>
              <w:t>Nesofilcon</w:t>
            </w:r>
            <w:proofErr w:type="spellEnd"/>
            <w:r w:rsidRPr="007B63BA">
              <w:rPr>
                <w:rFonts w:ascii="Arial" w:hAnsi="Arial" w:cs="Arial"/>
                <w:sz w:val="12"/>
                <w:szCs w:val="12"/>
              </w:rPr>
              <w:t xml:space="preserve"> A</w:t>
            </w:r>
          </w:p>
        </w:tc>
        <w:tc>
          <w:tcPr>
            <w:tcW w:w="777" w:type="dxa"/>
            <w:vAlign w:val="center"/>
            <w:hideMark/>
          </w:tcPr>
          <w:p w14:paraId="0A9C2A6A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Hydrogel</w:t>
            </w:r>
          </w:p>
          <w:p w14:paraId="34561674" w14:textId="55971C44" w:rsidR="00517F77" w:rsidRPr="007B63BA" w:rsidRDefault="00517F77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  <w:cs/>
              </w:rPr>
              <w:t>(</w:t>
            </w:r>
            <w:r w:rsidRPr="007B63BA">
              <w:rPr>
                <w:rFonts w:ascii="Arial" w:hAnsi="Arial" w:cs="Arial"/>
                <w:sz w:val="12"/>
                <w:szCs w:val="12"/>
              </w:rPr>
              <w:t>Hypergel</w:t>
            </w:r>
            <w:r w:rsidRPr="007B63BA">
              <w:rPr>
                <w:rFonts w:ascii="Arial" w:hAnsi="Arial" w:cs="Arial"/>
                <w:sz w:val="12"/>
                <w:szCs w:val="12"/>
                <w:cs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14:paraId="65A8425F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HEMA, NVP</w:t>
            </w:r>
          </w:p>
        </w:tc>
        <w:tc>
          <w:tcPr>
            <w:tcW w:w="851" w:type="dxa"/>
            <w:vAlign w:val="center"/>
            <w:hideMark/>
          </w:tcPr>
          <w:p w14:paraId="03071560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78</w:t>
            </w:r>
          </w:p>
        </w:tc>
        <w:tc>
          <w:tcPr>
            <w:tcW w:w="708" w:type="dxa"/>
            <w:vAlign w:val="center"/>
            <w:hideMark/>
          </w:tcPr>
          <w:p w14:paraId="41CBB5B4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II</w:t>
            </w:r>
          </w:p>
        </w:tc>
        <w:tc>
          <w:tcPr>
            <w:tcW w:w="851" w:type="dxa"/>
            <w:vAlign w:val="center"/>
            <w:hideMark/>
          </w:tcPr>
          <w:p w14:paraId="3F068C37" w14:textId="2CED3612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None</w:t>
            </w:r>
          </w:p>
        </w:tc>
        <w:tc>
          <w:tcPr>
            <w:tcW w:w="1134" w:type="dxa"/>
            <w:vAlign w:val="center"/>
            <w:hideMark/>
          </w:tcPr>
          <w:p w14:paraId="793DF1F1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hydrophilic</w:t>
            </w:r>
          </w:p>
        </w:tc>
        <w:tc>
          <w:tcPr>
            <w:tcW w:w="768" w:type="dxa"/>
            <w:noWrap/>
            <w:vAlign w:val="center"/>
            <w:hideMark/>
          </w:tcPr>
          <w:p w14:paraId="5877B431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non</w:t>
            </w:r>
            <w:r w:rsidRPr="007B63BA">
              <w:rPr>
                <w:rFonts w:ascii="Arial" w:hAnsi="Arial" w:cs="Arial"/>
                <w:sz w:val="12"/>
                <w:szCs w:val="12"/>
                <w:cs/>
              </w:rPr>
              <w:t>-</w:t>
            </w:r>
            <w:r w:rsidRPr="007B63BA">
              <w:rPr>
                <w:rFonts w:ascii="Arial" w:hAnsi="Arial" w:cs="Arial"/>
                <w:sz w:val="12"/>
                <w:szCs w:val="12"/>
              </w:rPr>
              <w:t>ionic</w:t>
            </w:r>
          </w:p>
        </w:tc>
      </w:tr>
      <w:tr w:rsidR="005C7225" w:rsidRPr="007B63BA" w14:paraId="71A56E52" w14:textId="77777777" w:rsidTr="00B32D10">
        <w:trPr>
          <w:trHeight w:val="409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  <w:hideMark/>
          </w:tcPr>
          <w:p w14:paraId="16841982" w14:textId="5796C15B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B63BA">
              <w:rPr>
                <w:rFonts w:ascii="Arial" w:hAnsi="Arial" w:cs="Arial"/>
                <w:sz w:val="12"/>
                <w:szCs w:val="12"/>
              </w:rPr>
              <w:t>Sweety</w:t>
            </w:r>
            <w:proofErr w:type="spellEnd"/>
            <w:r w:rsidRPr="007B63BA">
              <w:rPr>
                <w:rFonts w:ascii="Arial" w:hAnsi="Arial" w:cs="Arial"/>
                <w:sz w:val="12"/>
                <w:szCs w:val="12"/>
              </w:rPr>
              <w:t xml:space="preserve"> Plus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64D33CCF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B63BA">
              <w:rPr>
                <w:rFonts w:ascii="Arial" w:hAnsi="Arial" w:cs="Arial"/>
                <w:sz w:val="12"/>
                <w:szCs w:val="12"/>
              </w:rPr>
              <w:t>Dueba</w:t>
            </w:r>
            <w:proofErr w:type="spellEnd"/>
            <w:r w:rsidRPr="007B63BA">
              <w:rPr>
                <w:rFonts w:ascii="Arial" w:hAnsi="Arial" w:cs="Arial"/>
                <w:sz w:val="12"/>
                <w:szCs w:val="12"/>
              </w:rPr>
              <w:t>, Korea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  <w:hideMark/>
          </w:tcPr>
          <w:p w14:paraId="16D0C4F7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8</w:t>
            </w:r>
            <w:r w:rsidRPr="007B63BA">
              <w:rPr>
                <w:rFonts w:ascii="Arial" w:hAnsi="Arial" w:cs="Arial"/>
                <w:sz w:val="12"/>
                <w:szCs w:val="12"/>
                <w:cs/>
              </w:rPr>
              <w:t>.</w:t>
            </w:r>
            <w:r w:rsidRPr="007B63BA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  <w:hideMark/>
          </w:tcPr>
          <w:p w14:paraId="6221038E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B63BA">
              <w:rPr>
                <w:rFonts w:ascii="Arial" w:hAnsi="Arial" w:cs="Arial"/>
                <w:sz w:val="12"/>
                <w:szCs w:val="12"/>
              </w:rPr>
              <w:t>Polymacon</w:t>
            </w:r>
            <w:proofErr w:type="spellEnd"/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  <w:hideMark/>
          </w:tcPr>
          <w:p w14:paraId="279257E6" w14:textId="007743D7" w:rsidR="005C7225" w:rsidRPr="007B63BA" w:rsidRDefault="005F3983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H</w:t>
            </w:r>
            <w:r w:rsidR="005C7225" w:rsidRPr="007B63BA">
              <w:rPr>
                <w:rFonts w:ascii="Arial" w:hAnsi="Arial" w:cs="Arial"/>
                <w:sz w:val="12"/>
                <w:szCs w:val="12"/>
              </w:rPr>
              <w:t>ydrogel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3442C8F4" w14:textId="34E7A860" w:rsidR="005C7225" w:rsidRPr="007B63BA" w:rsidRDefault="00067ABA" w:rsidP="00067AB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HEMA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01240D8A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38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14:paraId="5F2812E4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1F6991AB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Color printed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30060E16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hydrophilic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35727F9" w14:textId="77777777" w:rsidR="005C7225" w:rsidRPr="007B63BA" w:rsidRDefault="005C7225" w:rsidP="00517F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63BA">
              <w:rPr>
                <w:rFonts w:ascii="Arial" w:hAnsi="Arial" w:cs="Arial"/>
                <w:sz w:val="12"/>
                <w:szCs w:val="12"/>
              </w:rPr>
              <w:t>non</w:t>
            </w:r>
            <w:r w:rsidRPr="007B63BA">
              <w:rPr>
                <w:rFonts w:ascii="Arial" w:hAnsi="Arial" w:cs="Arial"/>
                <w:sz w:val="12"/>
                <w:szCs w:val="12"/>
                <w:cs/>
              </w:rPr>
              <w:t>-</w:t>
            </w:r>
            <w:r w:rsidRPr="007B63BA">
              <w:rPr>
                <w:rFonts w:ascii="Arial" w:hAnsi="Arial" w:cs="Arial"/>
                <w:sz w:val="12"/>
                <w:szCs w:val="12"/>
              </w:rPr>
              <w:t>ionic</w:t>
            </w:r>
          </w:p>
        </w:tc>
      </w:tr>
    </w:tbl>
    <w:p w14:paraId="0D3D0B88" w14:textId="77777777" w:rsidR="00C10571" w:rsidRPr="007B63BA" w:rsidRDefault="00C10571" w:rsidP="004346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19881022" w14:textId="36332DB6" w:rsidR="005C7225" w:rsidRPr="004E0E12" w:rsidRDefault="005C7225" w:rsidP="004346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0E12">
        <w:rPr>
          <w:rFonts w:ascii="Arial" w:eastAsia="Times New Roman" w:hAnsi="Arial" w:cs="Arial"/>
          <w:b/>
          <w:bCs/>
          <w:color w:val="000000"/>
          <w:sz w:val="20"/>
          <w:szCs w:val="20"/>
        </w:rPr>
        <w:t>Abbreviations</w:t>
      </w:r>
      <w:r w:rsidRPr="004E0E12">
        <w:rPr>
          <w:rFonts w:ascii="Arial" w:eastAsia="Times New Roman" w:hAnsi="Arial" w:cs="Arial"/>
          <w:color w:val="000000"/>
          <w:sz w:val="20"/>
          <w:szCs w:val="20"/>
          <w:cs/>
        </w:rPr>
        <w:t xml:space="preserve">: </w:t>
      </w:r>
      <w:r w:rsidRPr="004E0E12">
        <w:rPr>
          <w:rFonts w:ascii="Arial" w:hAnsi="Arial" w:cs="Arial"/>
          <w:sz w:val="20"/>
          <w:szCs w:val="20"/>
        </w:rPr>
        <w:t>HEMA, 2</w:t>
      </w:r>
      <w:r w:rsidRPr="004E0E12">
        <w:rPr>
          <w:rFonts w:ascii="Arial" w:hAnsi="Arial" w:cs="Arial"/>
          <w:sz w:val="20"/>
          <w:szCs w:val="20"/>
          <w:cs/>
        </w:rPr>
        <w:t>-</w:t>
      </w:r>
      <w:r w:rsidRPr="004E0E12">
        <w:rPr>
          <w:rFonts w:ascii="Arial" w:hAnsi="Arial" w:cs="Arial"/>
          <w:sz w:val="20"/>
          <w:szCs w:val="20"/>
        </w:rPr>
        <w:t xml:space="preserve">hydroxyethyl methacrylate; MA, </w:t>
      </w:r>
      <w:proofErr w:type="spellStart"/>
      <w:r w:rsidRPr="004E0E12">
        <w:rPr>
          <w:rFonts w:ascii="Arial" w:hAnsi="Arial" w:cs="Arial"/>
          <w:sz w:val="20"/>
          <w:szCs w:val="20"/>
        </w:rPr>
        <w:t>methacrylic</w:t>
      </w:r>
      <w:proofErr w:type="spellEnd"/>
      <w:r w:rsidRPr="004E0E12">
        <w:rPr>
          <w:rFonts w:ascii="Arial" w:hAnsi="Arial" w:cs="Arial"/>
          <w:sz w:val="20"/>
          <w:szCs w:val="20"/>
        </w:rPr>
        <w:t xml:space="preserve"> acid; NVP, N</w:t>
      </w:r>
      <w:r w:rsidRPr="004E0E12">
        <w:rPr>
          <w:rFonts w:ascii="Arial" w:hAnsi="Arial" w:cs="Arial"/>
          <w:sz w:val="20"/>
          <w:szCs w:val="20"/>
          <w:cs/>
        </w:rPr>
        <w:t>-</w:t>
      </w:r>
      <w:r w:rsidR="004346BB" w:rsidRPr="004E0E12">
        <w:rPr>
          <w:rFonts w:ascii="Arial" w:hAnsi="Arial" w:cs="Arial"/>
          <w:sz w:val="20"/>
          <w:szCs w:val="20"/>
        </w:rPr>
        <w:t xml:space="preserve">vinyl </w:t>
      </w:r>
      <w:proofErr w:type="spellStart"/>
      <w:r w:rsidRPr="004E0E12">
        <w:rPr>
          <w:rFonts w:ascii="Arial" w:hAnsi="Arial" w:cs="Arial"/>
          <w:sz w:val="20"/>
          <w:szCs w:val="20"/>
        </w:rPr>
        <w:t>pyrrolidone</w:t>
      </w:r>
      <w:proofErr w:type="spellEnd"/>
      <w:r w:rsidRPr="004E0E12">
        <w:rPr>
          <w:rFonts w:ascii="Arial" w:hAnsi="Arial" w:cs="Arial"/>
          <w:sz w:val="20"/>
          <w:szCs w:val="20"/>
        </w:rPr>
        <w:t xml:space="preserve">; </w:t>
      </w:r>
      <w:r w:rsidR="00517F77" w:rsidRPr="004E0E12">
        <w:rPr>
          <w:rFonts w:ascii="Arial" w:hAnsi="Arial" w:cs="Arial"/>
          <w:sz w:val="20"/>
          <w:szCs w:val="20"/>
        </w:rPr>
        <w:t xml:space="preserve">TEGDMA, </w:t>
      </w:r>
      <w:proofErr w:type="spellStart"/>
      <w:r w:rsidR="00517F77" w:rsidRPr="004E0E12">
        <w:rPr>
          <w:rFonts w:ascii="Arial" w:hAnsi="Arial" w:cs="Arial"/>
          <w:sz w:val="20"/>
          <w:szCs w:val="20"/>
        </w:rPr>
        <w:t>tetraethylene</w:t>
      </w:r>
      <w:proofErr w:type="spellEnd"/>
      <w:r w:rsidR="001E6435" w:rsidRPr="004E0E12">
        <w:rPr>
          <w:rFonts w:ascii="Arial" w:hAnsi="Arial" w:cs="Arial"/>
          <w:sz w:val="20"/>
          <w:szCs w:val="20"/>
          <w:cs/>
        </w:rPr>
        <w:t xml:space="preserve"> </w:t>
      </w:r>
      <w:r w:rsidR="00517F77" w:rsidRPr="004E0E12">
        <w:rPr>
          <w:rFonts w:ascii="Arial" w:hAnsi="Arial" w:cs="Arial"/>
          <w:sz w:val="20"/>
          <w:szCs w:val="20"/>
        </w:rPr>
        <w:t xml:space="preserve">glycol </w:t>
      </w:r>
      <w:proofErr w:type="spellStart"/>
      <w:r w:rsidR="00517F77" w:rsidRPr="004E0E12">
        <w:rPr>
          <w:rFonts w:ascii="Arial" w:hAnsi="Arial" w:cs="Arial"/>
          <w:sz w:val="20"/>
          <w:szCs w:val="20"/>
        </w:rPr>
        <w:t>dimethacrylate</w:t>
      </w:r>
      <w:proofErr w:type="spellEnd"/>
    </w:p>
    <w:p w14:paraId="1F913EBC" w14:textId="77777777" w:rsidR="004346BB" w:rsidRPr="007B63BA" w:rsidRDefault="004346BB" w:rsidP="004346BB">
      <w:pPr>
        <w:spacing w:after="0" w:line="480" w:lineRule="auto"/>
        <w:rPr>
          <w:rFonts w:ascii="Arial" w:hAnsi="Arial" w:cs="Arial"/>
          <w:sz w:val="20"/>
          <w:szCs w:val="20"/>
          <w:cs/>
        </w:rPr>
      </w:pPr>
    </w:p>
    <w:p w14:paraId="5ECD8DF5" w14:textId="437B1618" w:rsidR="00E7095B" w:rsidRPr="007B63BA" w:rsidRDefault="00D35ECD" w:rsidP="00E7095B">
      <w:pPr>
        <w:rPr>
          <w:rFonts w:ascii="Arial" w:hAnsi="Arial" w:cs="Arial"/>
          <w:sz w:val="20"/>
          <w:szCs w:val="20"/>
        </w:rPr>
      </w:pPr>
      <w:r w:rsidRPr="007B63BA">
        <w:rPr>
          <w:rFonts w:ascii="Arial" w:hAnsi="Arial" w:cs="Arial"/>
          <w:b/>
          <w:bCs/>
          <w:sz w:val="20"/>
          <w:szCs w:val="20"/>
        </w:rPr>
        <w:t>Table S2</w:t>
      </w:r>
      <w:r w:rsidRPr="007B63BA">
        <w:rPr>
          <w:rFonts w:ascii="Arial" w:hAnsi="Arial" w:cs="Arial"/>
          <w:b/>
          <w:bCs/>
          <w:sz w:val="20"/>
          <w:szCs w:val="20"/>
          <w:cs/>
        </w:rPr>
        <w:t xml:space="preserve">: </w:t>
      </w:r>
      <w:r w:rsidR="00693FB7" w:rsidRPr="007B63BA">
        <w:rPr>
          <w:rFonts w:ascii="Arial" w:hAnsi="Arial" w:cs="Arial"/>
          <w:sz w:val="20"/>
          <w:szCs w:val="20"/>
        </w:rPr>
        <w:t xml:space="preserve"> Contents and d</w:t>
      </w:r>
      <w:r w:rsidR="00E7095B" w:rsidRPr="007B63BA">
        <w:rPr>
          <w:rFonts w:ascii="Arial" w:hAnsi="Arial" w:cs="Arial"/>
          <w:sz w:val="20"/>
          <w:szCs w:val="20"/>
        </w:rPr>
        <w:t>irections of multi</w:t>
      </w:r>
      <w:r w:rsidR="00E7095B" w:rsidRPr="007B63BA">
        <w:rPr>
          <w:rFonts w:ascii="Arial" w:hAnsi="Arial" w:cs="Arial"/>
          <w:sz w:val="20"/>
          <w:szCs w:val="20"/>
          <w:cs/>
        </w:rPr>
        <w:t>-</w:t>
      </w:r>
      <w:r w:rsidR="00E7095B" w:rsidRPr="007B63BA">
        <w:rPr>
          <w:rFonts w:ascii="Arial" w:hAnsi="Arial" w:cs="Arial"/>
          <w:sz w:val="20"/>
          <w:szCs w:val="20"/>
        </w:rPr>
        <w:t>purpose disinfecting solution</w:t>
      </w:r>
      <w:r w:rsidRPr="007B63BA">
        <w:rPr>
          <w:rFonts w:ascii="Arial" w:hAnsi="Arial" w:cs="Arial"/>
          <w:sz w:val="20"/>
          <w:szCs w:val="20"/>
        </w:rPr>
        <w:t xml:space="preserve"> for CL care</w:t>
      </w:r>
    </w:p>
    <w:tbl>
      <w:tblPr>
        <w:tblStyle w:val="PlainTable2"/>
        <w:tblW w:w="5609" w:type="pct"/>
        <w:jc w:val="center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3419"/>
        <w:gridCol w:w="1622"/>
        <w:gridCol w:w="1076"/>
        <w:gridCol w:w="901"/>
        <w:gridCol w:w="897"/>
      </w:tblGrid>
      <w:tr w:rsidR="004E0E12" w:rsidRPr="007B63BA" w14:paraId="5E5E2B4D" w14:textId="77777777" w:rsidTr="00DC3C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vMerge w:val="restart"/>
            <w:tcBorders>
              <w:top w:val="single" w:sz="4" w:space="0" w:color="auto"/>
            </w:tcBorders>
            <w:vAlign w:val="center"/>
          </w:tcPr>
          <w:p w14:paraId="17FF8A06" w14:textId="77777777" w:rsidR="004E0E12" w:rsidRDefault="00067ABA" w:rsidP="00693FB7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Disinfecting </w:t>
            </w:r>
          </w:p>
          <w:p w14:paraId="256D8C00" w14:textId="415EBBF5" w:rsidR="00067ABA" w:rsidRPr="007B63BA" w:rsidRDefault="00067ABA" w:rsidP="00693F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solution</w:t>
            </w:r>
          </w:p>
        </w:tc>
        <w:tc>
          <w:tcPr>
            <w:tcW w:w="1792" w:type="pct"/>
            <w:vMerge w:val="restart"/>
            <w:tcBorders>
              <w:top w:val="single" w:sz="4" w:space="0" w:color="auto"/>
            </w:tcBorders>
            <w:vAlign w:val="center"/>
          </w:tcPr>
          <w:p w14:paraId="058D18B5" w14:textId="308C2E23" w:rsidR="00067ABA" w:rsidRPr="007B63BA" w:rsidRDefault="00067ABA" w:rsidP="00693F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Contents</w:t>
            </w:r>
          </w:p>
        </w:tc>
        <w:tc>
          <w:tcPr>
            <w:tcW w:w="2357" w:type="pct"/>
            <w:gridSpan w:val="4"/>
            <w:tcBorders>
              <w:top w:val="single" w:sz="4" w:space="0" w:color="auto"/>
            </w:tcBorders>
            <w:vAlign w:val="center"/>
          </w:tcPr>
          <w:p w14:paraId="627284D1" w14:textId="39E1EBD2" w:rsidR="00067ABA" w:rsidRPr="007B63BA" w:rsidRDefault="00693FB7" w:rsidP="00693F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B63BA">
              <w:rPr>
                <w:rFonts w:ascii="Arial" w:hAnsi="Arial" w:cs="Arial"/>
                <w:b w:val="0"/>
                <w:bCs w:val="0"/>
                <w:color w:val="202124"/>
                <w:sz w:val="16"/>
                <w:szCs w:val="16"/>
                <w:shd w:val="clear" w:color="auto" w:fill="FFFFFF"/>
              </w:rPr>
              <w:t>Manufacturer's Instructions</w:t>
            </w:r>
          </w:p>
        </w:tc>
      </w:tr>
      <w:tr w:rsidR="004E0E12" w:rsidRPr="007B63BA" w14:paraId="5EED171D" w14:textId="77777777" w:rsidTr="00DC3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vMerge/>
            <w:tcBorders>
              <w:bottom w:val="single" w:sz="4" w:space="0" w:color="auto"/>
            </w:tcBorders>
            <w:vAlign w:val="center"/>
          </w:tcPr>
          <w:p w14:paraId="0ECBDCF4" w14:textId="21105B8F" w:rsidR="00067ABA" w:rsidRPr="007B63BA" w:rsidRDefault="00067ABA" w:rsidP="00693FB7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92" w:type="pct"/>
            <w:vMerge/>
            <w:tcBorders>
              <w:bottom w:val="single" w:sz="4" w:space="0" w:color="auto"/>
            </w:tcBorders>
            <w:vAlign w:val="center"/>
          </w:tcPr>
          <w:p w14:paraId="50E921E6" w14:textId="77777777" w:rsidR="00067ABA" w:rsidRPr="007B63BA" w:rsidRDefault="00067ABA" w:rsidP="0069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14:paraId="3DE8342A" w14:textId="10F98ED4" w:rsidR="00067ABA" w:rsidRPr="007B63BA" w:rsidRDefault="00067ABA" w:rsidP="0069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B63BA">
              <w:rPr>
                <w:rFonts w:ascii="Arial" w:hAnsi="Arial" w:cs="Arial"/>
                <w:sz w:val="16"/>
                <w:szCs w:val="16"/>
              </w:rPr>
              <w:t>Drop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14:paraId="0632D2A7" w14:textId="77777777" w:rsidR="004E0E12" w:rsidRDefault="004E0E12" w:rsidP="0069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Rub</w:t>
            </w:r>
          </w:p>
          <w:p w14:paraId="1025F997" w14:textId="1C871B66" w:rsidR="00067ABA" w:rsidRPr="007B63BA" w:rsidRDefault="00067ABA" w:rsidP="0069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63BA">
              <w:rPr>
                <w:rFonts w:ascii="Arial" w:hAnsi="Arial" w:cs="Arial"/>
                <w:sz w:val="16"/>
                <w:szCs w:val="16"/>
                <w:cs/>
              </w:rPr>
              <w:t>(</w:t>
            </w:r>
            <w:r w:rsidRPr="007B63BA">
              <w:rPr>
                <w:rFonts w:ascii="Arial" w:hAnsi="Arial" w:cs="Arial"/>
                <w:sz w:val="16"/>
                <w:szCs w:val="16"/>
              </w:rPr>
              <w:t>sec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>)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vAlign w:val="center"/>
          </w:tcPr>
          <w:p w14:paraId="22930E45" w14:textId="77777777" w:rsidR="004E0E12" w:rsidRDefault="00067ABA" w:rsidP="0069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B63BA">
              <w:rPr>
                <w:rFonts w:ascii="Arial" w:hAnsi="Arial" w:cs="Arial"/>
                <w:sz w:val="16"/>
                <w:szCs w:val="16"/>
              </w:rPr>
              <w:t>Rinse</w:t>
            </w:r>
          </w:p>
          <w:p w14:paraId="1BE4D087" w14:textId="0A601CCA" w:rsidR="00067ABA" w:rsidRPr="007B63BA" w:rsidRDefault="00067ABA" w:rsidP="0069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63BA">
              <w:rPr>
                <w:rFonts w:ascii="Arial" w:hAnsi="Arial" w:cs="Arial"/>
                <w:sz w:val="16"/>
                <w:szCs w:val="16"/>
                <w:cs/>
              </w:rPr>
              <w:t>(</w:t>
            </w:r>
            <w:r w:rsidRPr="007B63BA">
              <w:rPr>
                <w:rFonts w:ascii="Arial" w:hAnsi="Arial" w:cs="Arial"/>
                <w:sz w:val="16"/>
                <w:szCs w:val="16"/>
              </w:rPr>
              <w:t>sec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>)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center"/>
          </w:tcPr>
          <w:p w14:paraId="568876F1" w14:textId="77777777" w:rsidR="004E0E12" w:rsidRDefault="00067ABA" w:rsidP="0069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B63BA">
              <w:rPr>
                <w:rFonts w:ascii="Arial" w:hAnsi="Arial" w:cs="Arial"/>
                <w:sz w:val="16"/>
                <w:szCs w:val="16"/>
              </w:rPr>
              <w:t>Soakage</w:t>
            </w:r>
          </w:p>
          <w:p w14:paraId="34208723" w14:textId="4C47D70A" w:rsidR="00067ABA" w:rsidRPr="007B63BA" w:rsidRDefault="00067ABA" w:rsidP="0069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63BA">
              <w:rPr>
                <w:rFonts w:ascii="Arial" w:hAnsi="Arial" w:cs="Arial"/>
                <w:sz w:val="16"/>
                <w:szCs w:val="16"/>
                <w:cs/>
              </w:rPr>
              <w:t>(</w:t>
            </w:r>
            <w:r w:rsidRPr="007B63BA">
              <w:rPr>
                <w:rFonts w:ascii="Arial" w:hAnsi="Arial" w:cs="Arial"/>
                <w:sz w:val="16"/>
                <w:szCs w:val="16"/>
              </w:rPr>
              <w:t>h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>)</w:t>
            </w:r>
          </w:p>
        </w:tc>
      </w:tr>
      <w:tr w:rsidR="004E0E12" w:rsidRPr="007B63BA" w14:paraId="6F304778" w14:textId="77777777" w:rsidTr="00DC3CEB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vMerge w:val="restart"/>
            <w:tcBorders>
              <w:top w:val="single" w:sz="4" w:space="0" w:color="auto"/>
            </w:tcBorders>
          </w:tcPr>
          <w:p w14:paraId="489CA5BA" w14:textId="66C805CA" w:rsidR="00067ABA" w:rsidRPr="007B63BA" w:rsidRDefault="00067ABA" w:rsidP="004E0E12">
            <w:pPr>
              <w:spacing w:before="240"/>
              <w:ind w:right="-108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Renu</w:t>
            </w:r>
            <w:proofErr w:type="spellEnd"/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fresh</w:t>
            </w:r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  <w:vertAlign w:val="superscript"/>
              </w:rPr>
              <w:t>TM</w:t>
            </w:r>
            <w:proofErr w:type="spellEnd"/>
            <w:r w:rsidR="004E0E1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  <w:cs/>
              </w:rPr>
              <w:t>(</w:t>
            </w:r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MPS</w:t>
            </w:r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  <w:cs/>
              </w:rPr>
              <w:t>)</w:t>
            </w:r>
          </w:p>
        </w:tc>
        <w:tc>
          <w:tcPr>
            <w:tcW w:w="1792" w:type="pct"/>
            <w:vMerge w:val="restart"/>
            <w:tcBorders>
              <w:top w:val="single" w:sz="4" w:space="0" w:color="auto"/>
            </w:tcBorders>
          </w:tcPr>
          <w:p w14:paraId="43C3157C" w14:textId="15D22D7D" w:rsidR="00067ABA" w:rsidRPr="007B63BA" w:rsidRDefault="00067ABA" w:rsidP="004E0E12">
            <w:pPr>
              <w:tabs>
                <w:tab w:val="left" w:pos="3126"/>
              </w:tabs>
              <w:autoSpaceDE w:val="0"/>
              <w:autoSpaceDN w:val="0"/>
              <w:adjustRightInd w:val="0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7B63BA">
              <w:rPr>
                <w:rFonts w:ascii="Arial" w:hAnsi="Arial" w:cs="Arial"/>
                <w:color w:val="231F20"/>
                <w:sz w:val="16"/>
                <w:szCs w:val="16"/>
              </w:rPr>
              <w:t xml:space="preserve">HYDRANATE® </w:t>
            </w:r>
            <w:r w:rsidRPr="007B63BA">
              <w:rPr>
                <w:rFonts w:ascii="Arial" w:hAnsi="Arial" w:cs="Arial"/>
                <w:color w:val="231F20"/>
                <w:sz w:val="16"/>
                <w:szCs w:val="16"/>
                <w:cs/>
              </w:rPr>
              <w:t>(</w:t>
            </w:r>
            <w:proofErr w:type="spellStart"/>
            <w:r w:rsidRPr="007B63BA">
              <w:rPr>
                <w:rFonts w:ascii="Arial" w:hAnsi="Arial" w:cs="Arial"/>
                <w:color w:val="231F20"/>
                <w:sz w:val="16"/>
                <w:szCs w:val="16"/>
              </w:rPr>
              <w:t>hydroxyalkylphosphonate</w:t>
            </w:r>
            <w:proofErr w:type="spellEnd"/>
            <w:r w:rsidRPr="007B63BA">
              <w:rPr>
                <w:rFonts w:ascii="Arial" w:hAnsi="Arial" w:cs="Arial"/>
                <w:color w:val="231F20"/>
                <w:sz w:val="16"/>
                <w:szCs w:val="16"/>
                <w:cs/>
              </w:rPr>
              <w:t>)</w:t>
            </w:r>
            <w:r w:rsidRPr="007B63BA">
              <w:rPr>
                <w:rFonts w:ascii="Arial" w:hAnsi="Arial" w:cs="Arial"/>
                <w:color w:val="231F20"/>
                <w:sz w:val="16"/>
                <w:szCs w:val="16"/>
              </w:rPr>
              <w:t xml:space="preserve">, boric acid, </w:t>
            </w:r>
            <w:proofErr w:type="spellStart"/>
            <w:r w:rsidRPr="007B63BA">
              <w:rPr>
                <w:rFonts w:ascii="Arial" w:hAnsi="Arial" w:cs="Arial"/>
                <w:color w:val="231F20"/>
                <w:sz w:val="16"/>
                <w:szCs w:val="16"/>
              </w:rPr>
              <w:t>edetate</w:t>
            </w:r>
            <w:proofErr w:type="spellEnd"/>
            <w:r w:rsidRPr="007B63BA">
              <w:rPr>
                <w:rFonts w:ascii="Arial" w:hAnsi="Arial" w:cs="Arial"/>
                <w:color w:val="231F20"/>
                <w:sz w:val="16"/>
                <w:szCs w:val="16"/>
              </w:rPr>
              <w:t xml:space="preserve"> disodium, </w:t>
            </w:r>
            <w:proofErr w:type="spellStart"/>
            <w:r w:rsidRPr="007B63BA">
              <w:rPr>
                <w:rFonts w:ascii="Arial" w:hAnsi="Arial" w:cs="Arial"/>
                <w:color w:val="231F20"/>
                <w:sz w:val="16"/>
                <w:szCs w:val="16"/>
              </w:rPr>
              <w:t>poloxamine</w:t>
            </w:r>
            <w:proofErr w:type="spellEnd"/>
            <w:r w:rsidRPr="007B63BA">
              <w:rPr>
                <w:rFonts w:ascii="Arial" w:hAnsi="Arial" w:cs="Arial"/>
                <w:color w:val="231F20"/>
                <w:sz w:val="16"/>
                <w:szCs w:val="16"/>
              </w:rPr>
              <w:t xml:space="preserve">, sodium borate and sodium chloride; preserved with DYMED® </w:t>
            </w:r>
            <w:r w:rsidRPr="007B63BA">
              <w:rPr>
                <w:rFonts w:ascii="Arial" w:hAnsi="Arial" w:cs="Arial"/>
                <w:color w:val="231F20"/>
                <w:sz w:val="16"/>
                <w:szCs w:val="16"/>
                <w:cs/>
              </w:rPr>
              <w:t>(</w:t>
            </w:r>
            <w:proofErr w:type="spellStart"/>
            <w:r w:rsidRPr="007B63BA">
              <w:rPr>
                <w:rFonts w:ascii="Arial" w:hAnsi="Arial" w:cs="Arial"/>
                <w:color w:val="231F20"/>
                <w:sz w:val="16"/>
                <w:szCs w:val="16"/>
              </w:rPr>
              <w:t>polyaminopropyl</w:t>
            </w:r>
            <w:proofErr w:type="spellEnd"/>
            <w:r w:rsidRPr="007B63BA">
              <w:rPr>
                <w:rFonts w:ascii="Arial" w:hAnsi="Arial" w:cs="Arial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7B63BA">
              <w:rPr>
                <w:rFonts w:ascii="Arial" w:hAnsi="Arial" w:cs="Arial"/>
                <w:color w:val="231F20"/>
                <w:sz w:val="16"/>
                <w:szCs w:val="16"/>
              </w:rPr>
              <w:t>biguanide</w:t>
            </w:r>
            <w:proofErr w:type="spellEnd"/>
            <w:r w:rsidRPr="007B63BA">
              <w:rPr>
                <w:rFonts w:ascii="Arial" w:hAnsi="Arial" w:cs="Arial"/>
                <w:color w:val="231F20"/>
                <w:sz w:val="16"/>
                <w:szCs w:val="16"/>
                <w:cs/>
              </w:rPr>
              <w:t xml:space="preserve">) </w:t>
            </w:r>
            <w:r w:rsidRPr="007B63BA">
              <w:rPr>
                <w:rFonts w:ascii="Arial" w:hAnsi="Arial" w:cs="Arial"/>
                <w:color w:val="231F20"/>
                <w:sz w:val="16"/>
                <w:szCs w:val="16"/>
              </w:rPr>
              <w:t>0</w:t>
            </w:r>
            <w:r w:rsidRPr="007B63BA">
              <w:rPr>
                <w:rFonts w:ascii="Arial" w:hAnsi="Arial" w:cs="Arial"/>
                <w:color w:val="231F20"/>
                <w:sz w:val="16"/>
                <w:szCs w:val="16"/>
                <w:cs/>
              </w:rPr>
              <w:t>.</w:t>
            </w:r>
            <w:r w:rsidRPr="007B63BA">
              <w:rPr>
                <w:rFonts w:ascii="Arial" w:hAnsi="Arial" w:cs="Arial"/>
                <w:color w:val="231F20"/>
                <w:sz w:val="16"/>
                <w:szCs w:val="16"/>
              </w:rPr>
              <w:t>0001</w:t>
            </w:r>
            <w:r w:rsidRPr="007B63BA">
              <w:rPr>
                <w:rFonts w:ascii="Arial" w:hAnsi="Arial" w:cs="Arial"/>
                <w:color w:val="231F20"/>
                <w:sz w:val="16"/>
                <w:szCs w:val="16"/>
                <w:cs/>
              </w:rPr>
              <w:t>%.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</w:tcBorders>
          </w:tcPr>
          <w:p w14:paraId="3C8EA384" w14:textId="1AC647F4" w:rsidR="00067ABA" w:rsidRPr="007B63BA" w:rsidRDefault="00067ABA" w:rsidP="00693FB7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B63B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</w:tcPr>
          <w:p w14:paraId="4723DBB7" w14:textId="77777777" w:rsidR="00067ABA" w:rsidRPr="007B63BA" w:rsidRDefault="00067ABA" w:rsidP="00693FB7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B63BA">
              <w:rPr>
                <w:rFonts w:ascii="Arial" w:hAnsi="Arial" w:cs="Arial"/>
                <w:sz w:val="16"/>
                <w:szCs w:val="16"/>
              </w:rPr>
              <w:t xml:space="preserve">20 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>(</w:t>
            </w:r>
            <w:r w:rsidRPr="007B63BA">
              <w:rPr>
                <w:rFonts w:ascii="Arial" w:hAnsi="Arial" w:cs="Arial"/>
                <w:sz w:val="16"/>
                <w:szCs w:val="16"/>
              </w:rPr>
              <w:t>rub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>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</w:tcBorders>
          </w:tcPr>
          <w:p w14:paraId="45B0D060" w14:textId="77777777" w:rsidR="00067ABA" w:rsidRPr="007B63BA" w:rsidRDefault="00067ABA" w:rsidP="00693FB7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B63B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</w:tcBorders>
          </w:tcPr>
          <w:p w14:paraId="2B36C4FF" w14:textId="77777777" w:rsidR="00067ABA" w:rsidRPr="007B63BA" w:rsidRDefault="00067ABA" w:rsidP="00693FB7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B63BA">
              <w:rPr>
                <w:rFonts w:ascii="Arial" w:hAnsi="Arial" w:cs="Arial"/>
                <w:sz w:val="16"/>
                <w:szCs w:val="16"/>
                <w:cs/>
              </w:rPr>
              <w:t xml:space="preserve">≥ </w:t>
            </w:r>
            <w:r w:rsidRPr="007B63B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E0E12" w:rsidRPr="007B63BA" w14:paraId="2F9B6102" w14:textId="77777777" w:rsidTr="00DC3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vMerge/>
          </w:tcPr>
          <w:p w14:paraId="2A32C8D2" w14:textId="77777777" w:rsidR="00067ABA" w:rsidRPr="007B63BA" w:rsidRDefault="00067ABA" w:rsidP="00693FB7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92" w:type="pct"/>
            <w:vMerge/>
          </w:tcPr>
          <w:p w14:paraId="06E7BA24" w14:textId="77777777" w:rsidR="00067ABA" w:rsidRPr="007B63BA" w:rsidRDefault="00067ABA" w:rsidP="004E0E12">
            <w:pPr>
              <w:tabs>
                <w:tab w:val="left" w:pos="31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vMerge/>
          </w:tcPr>
          <w:p w14:paraId="794EEE70" w14:textId="2E1C1894" w:rsidR="00067ABA" w:rsidRPr="007B63BA" w:rsidRDefault="00067ABA" w:rsidP="0069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4" w:space="0" w:color="auto"/>
            </w:tcBorders>
          </w:tcPr>
          <w:p w14:paraId="641E29D5" w14:textId="21A6A699" w:rsidR="00067ABA" w:rsidRPr="007B63BA" w:rsidRDefault="00067ABA" w:rsidP="0069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B63BA">
              <w:rPr>
                <w:rFonts w:ascii="Arial" w:hAnsi="Arial" w:cs="Arial"/>
                <w:sz w:val="16"/>
                <w:szCs w:val="16"/>
                <w:cs/>
              </w:rPr>
              <w:t>- (</w:t>
            </w:r>
            <w:r w:rsidRPr="007B63BA">
              <w:rPr>
                <w:rFonts w:ascii="Arial" w:hAnsi="Arial" w:cs="Arial"/>
                <w:sz w:val="16"/>
                <w:szCs w:val="16"/>
              </w:rPr>
              <w:t>no rub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>)</w:t>
            </w:r>
            <w:r w:rsidR="00DC3CEB" w:rsidRPr="00DC3CEB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472" w:type="pct"/>
            <w:vMerge/>
          </w:tcPr>
          <w:p w14:paraId="7437C6FD" w14:textId="77777777" w:rsidR="00067ABA" w:rsidRPr="007B63BA" w:rsidRDefault="00067ABA" w:rsidP="0069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vMerge/>
          </w:tcPr>
          <w:p w14:paraId="1AD9C65B" w14:textId="77777777" w:rsidR="00067ABA" w:rsidRPr="007B63BA" w:rsidRDefault="00067ABA" w:rsidP="0069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E12" w:rsidRPr="007B63BA" w14:paraId="533B79AA" w14:textId="77777777" w:rsidTr="00DC3CEB">
        <w:trPr>
          <w:trHeight w:val="9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</w:tcPr>
          <w:p w14:paraId="76E55C4B" w14:textId="0CA0A1C0" w:rsidR="00067ABA" w:rsidRPr="007B63BA" w:rsidRDefault="00067ABA" w:rsidP="00693FB7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Bausch &amp; Lomb® Sensitive Eyes Daily Cleaner </w:t>
            </w:r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  <w:cs/>
              </w:rPr>
              <w:t>(</w:t>
            </w:r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MPDS</w:t>
            </w:r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  <w:cs/>
              </w:rPr>
              <w:t>+</w:t>
            </w:r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EDSA</w:t>
            </w:r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  <w:cs/>
              </w:rPr>
              <w:t>)</w:t>
            </w:r>
          </w:p>
        </w:tc>
        <w:tc>
          <w:tcPr>
            <w:tcW w:w="1792" w:type="pct"/>
          </w:tcPr>
          <w:p w14:paraId="63D03A8E" w14:textId="58A15FB5" w:rsidR="00067ABA" w:rsidRPr="007B63BA" w:rsidRDefault="00067ABA" w:rsidP="004E0E12">
            <w:pPr>
              <w:tabs>
                <w:tab w:val="left" w:pos="3126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B63BA">
              <w:rPr>
                <w:rFonts w:ascii="Arial" w:hAnsi="Arial" w:cs="Arial"/>
                <w:sz w:val="16"/>
                <w:szCs w:val="16"/>
              </w:rPr>
              <w:t>Hydroxypropyl</w:t>
            </w:r>
            <w:proofErr w:type="spellEnd"/>
            <w:r w:rsidRPr="007B63BA">
              <w:rPr>
                <w:rFonts w:ascii="Arial" w:hAnsi="Arial" w:cs="Arial"/>
                <w:sz w:val="16"/>
                <w:szCs w:val="16"/>
              </w:rPr>
              <w:t xml:space="preserve"> methylcellulose, </w:t>
            </w:r>
            <w:proofErr w:type="spellStart"/>
            <w:r w:rsidRPr="007B63BA">
              <w:rPr>
                <w:rFonts w:ascii="Arial" w:hAnsi="Arial" w:cs="Arial"/>
                <w:sz w:val="16"/>
                <w:szCs w:val="16"/>
              </w:rPr>
              <w:t>poloxamine</w:t>
            </w:r>
            <w:proofErr w:type="spellEnd"/>
            <w:r w:rsidRPr="007B63BA">
              <w:rPr>
                <w:rFonts w:ascii="Arial" w:hAnsi="Arial" w:cs="Arial"/>
                <w:sz w:val="16"/>
                <w:szCs w:val="16"/>
              </w:rPr>
              <w:t xml:space="preserve">, sodium borate and sodium chloride; preserved with </w:t>
            </w:r>
            <w:proofErr w:type="spellStart"/>
            <w:r w:rsidRPr="007B63BA">
              <w:rPr>
                <w:rFonts w:ascii="Arial" w:hAnsi="Arial" w:cs="Arial"/>
                <w:sz w:val="16"/>
                <w:szCs w:val="16"/>
              </w:rPr>
              <w:t>edetate</w:t>
            </w:r>
            <w:proofErr w:type="spellEnd"/>
            <w:r w:rsidRPr="007B63BA">
              <w:rPr>
                <w:rFonts w:ascii="Arial" w:hAnsi="Arial" w:cs="Arial"/>
                <w:sz w:val="16"/>
                <w:szCs w:val="16"/>
              </w:rPr>
              <w:t xml:space="preserve"> disodium 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>(</w:t>
            </w:r>
            <w:r w:rsidRPr="007B63BA">
              <w:rPr>
                <w:rFonts w:ascii="Arial" w:hAnsi="Arial" w:cs="Arial"/>
                <w:sz w:val="16"/>
                <w:szCs w:val="16"/>
              </w:rPr>
              <w:t>0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>.</w:t>
            </w:r>
            <w:r w:rsidRPr="007B63BA">
              <w:rPr>
                <w:rFonts w:ascii="Arial" w:hAnsi="Arial" w:cs="Arial"/>
                <w:sz w:val="16"/>
                <w:szCs w:val="16"/>
              </w:rPr>
              <w:t>5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 xml:space="preserve">%) </w:t>
            </w:r>
            <w:r w:rsidRPr="007B63BA">
              <w:rPr>
                <w:rFonts w:ascii="Arial" w:hAnsi="Arial" w:cs="Arial"/>
                <w:sz w:val="16"/>
                <w:szCs w:val="16"/>
              </w:rPr>
              <w:t xml:space="preserve">and </w:t>
            </w:r>
            <w:proofErr w:type="spellStart"/>
            <w:r w:rsidRPr="007B63BA">
              <w:rPr>
                <w:rFonts w:ascii="Arial" w:hAnsi="Arial" w:cs="Arial"/>
                <w:sz w:val="16"/>
                <w:szCs w:val="16"/>
              </w:rPr>
              <w:t>sorbic</w:t>
            </w:r>
            <w:proofErr w:type="spellEnd"/>
            <w:r w:rsidRPr="007B63BA">
              <w:rPr>
                <w:rFonts w:ascii="Arial" w:hAnsi="Arial" w:cs="Arial"/>
                <w:sz w:val="16"/>
                <w:szCs w:val="16"/>
              </w:rPr>
              <w:t xml:space="preserve"> acid 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>(</w:t>
            </w:r>
            <w:r w:rsidRPr="007B63BA">
              <w:rPr>
                <w:rFonts w:ascii="Arial" w:hAnsi="Arial" w:cs="Arial"/>
                <w:sz w:val="16"/>
                <w:szCs w:val="16"/>
              </w:rPr>
              <w:t>0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>.</w:t>
            </w:r>
            <w:r w:rsidRPr="007B63BA">
              <w:rPr>
                <w:rFonts w:ascii="Arial" w:hAnsi="Arial" w:cs="Arial"/>
                <w:sz w:val="16"/>
                <w:szCs w:val="16"/>
              </w:rPr>
              <w:t>25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>%)</w:t>
            </w:r>
          </w:p>
        </w:tc>
        <w:tc>
          <w:tcPr>
            <w:tcW w:w="850" w:type="pct"/>
          </w:tcPr>
          <w:p w14:paraId="5812AFE4" w14:textId="02DC986D" w:rsidR="00067ABA" w:rsidRPr="007B63BA" w:rsidRDefault="00067ABA" w:rsidP="0069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B63B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64" w:type="pct"/>
          </w:tcPr>
          <w:p w14:paraId="5FF2A767" w14:textId="77777777" w:rsidR="00067ABA" w:rsidRPr="007B63BA" w:rsidRDefault="00067ABA" w:rsidP="0069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B63B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72" w:type="pct"/>
          </w:tcPr>
          <w:p w14:paraId="3A9EBE2D" w14:textId="6738834F" w:rsidR="00067ABA" w:rsidRPr="007B63BA" w:rsidRDefault="00067ABA" w:rsidP="0069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B63B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71" w:type="pct"/>
          </w:tcPr>
          <w:p w14:paraId="76F29498" w14:textId="77777777" w:rsidR="00067ABA" w:rsidRPr="007B63BA" w:rsidRDefault="00067ABA" w:rsidP="0069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B63BA">
              <w:rPr>
                <w:rFonts w:ascii="Arial" w:hAnsi="Arial" w:cs="Arial"/>
                <w:sz w:val="16"/>
                <w:szCs w:val="16"/>
              </w:rPr>
              <w:t>N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>/</w:t>
            </w:r>
            <w:r w:rsidRPr="007B63BA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4E0E12" w:rsidRPr="007B63BA" w14:paraId="4B9E0700" w14:textId="77777777" w:rsidTr="00DC3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vMerge w:val="restart"/>
          </w:tcPr>
          <w:p w14:paraId="2BB73EB5" w14:textId="77777777" w:rsidR="00067ABA" w:rsidRPr="007B63BA" w:rsidRDefault="00067ABA" w:rsidP="00693FB7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Opti</w:t>
            </w:r>
            <w:proofErr w:type="spellEnd"/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Free </w:t>
            </w:r>
            <w:proofErr w:type="spellStart"/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Aldox</w:t>
            </w:r>
            <w:proofErr w:type="spellEnd"/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  <w:cs/>
              </w:rPr>
              <w:t xml:space="preserve">  (</w:t>
            </w:r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MPDS</w:t>
            </w:r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  <w:cs/>
              </w:rPr>
              <w:t>+</w:t>
            </w:r>
            <w:proofErr w:type="spellStart"/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PoA</w:t>
            </w:r>
            <w:proofErr w:type="spellEnd"/>
            <w:r w:rsidRPr="007B63BA">
              <w:rPr>
                <w:rFonts w:ascii="Arial" w:hAnsi="Arial" w:cs="Arial"/>
                <w:b w:val="0"/>
                <w:bCs w:val="0"/>
                <w:sz w:val="16"/>
                <w:szCs w:val="16"/>
                <w:cs/>
              </w:rPr>
              <w:t>)</w:t>
            </w:r>
          </w:p>
        </w:tc>
        <w:tc>
          <w:tcPr>
            <w:tcW w:w="1792" w:type="pct"/>
            <w:vMerge w:val="restart"/>
          </w:tcPr>
          <w:p w14:paraId="2E0A60DE" w14:textId="352A3312" w:rsidR="00067ABA" w:rsidRPr="007B63BA" w:rsidRDefault="00067ABA" w:rsidP="004E0E12">
            <w:pPr>
              <w:tabs>
                <w:tab w:val="left" w:pos="3126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B63BA">
              <w:rPr>
                <w:rFonts w:ascii="Arial" w:hAnsi="Arial" w:cs="Arial"/>
                <w:sz w:val="16"/>
                <w:szCs w:val="16"/>
              </w:rPr>
              <w:t xml:space="preserve">Sodium citrate, sodium chloride, boric acid, sorbitol, </w:t>
            </w:r>
            <w:proofErr w:type="spellStart"/>
            <w:r w:rsidRPr="007B63BA">
              <w:rPr>
                <w:rFonts w:ascii="Arial" w:hAnsi="Arial" w:cs="Arial"/>
                <w:sz w:val="16"/>
                <w:szCs w:val="16"/>
              </w:rPr>
              <w:t>aminomethylpropanol</w:t>
            </w:r>
            <w:proofErr w:type="spellEnd"/>
            <w:r w:rsidRPr="007B63BA">
              <w:rPr>
                <w:rFonts w:ascii="Arial" w:hAnsi="Arial" w:cs="Arial"/>
                <w:sz w:val="16"/>
                <w:szCs w:val="16"/>
              </w:rPr>
              <w:t>, TETRONIC® 1304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>†</w:t>
            </w:r>
            <w:r w:rsidRPr="007B63BA">
              <w:rPr>
                <w:rFonts w:ascii="Arial" w:hAnsi="Arial" w:cs="Arial"/>
                <w:sz w:val="16"/>
                <w:szCs w:val="16"/>
              </w:rPr>
              <w:t xml:space="preserve">, with </w:t>
            </w:r>
            <w:proofErr w:type="spellStart"/>
            <w:r w:rsidRPr="007B63BA">
              <w:rPr>
                <w:rFonts w:ascii="Arial" w:hAnsi="Arial" w:cs="Arial"/>
                <w:sz w:val="16"/>
                <w:szCs w:val="16"/>
              </w:rPr>
              <w:t>edetate</w:t>
            </w:r>
            <w:proofErr w:type="spellEnd"/>
            <w:r w:rsidRPr="007B63BA">
              <w:rPr>
                <w:rFonts w:ascii="Arial" w:hAnsi="Arial" w:cs="Arial"/>
                <w:sz w:val="16"/>
                <w:szCs w:val="16"/>
              </w:rPr>
              <w:t xml:space="preserve"> disodium 0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>.</w:t>
            </w:r>
            <w:r w:rsidRPr="007B63BA">
              <w:rPr>
                <w:rFonts w:ascii="Arial" w:hAnsi="Arial" w:cs="Arial"/>
                <w:sz w:val="16"/>
                <w:szCs w:val="16"/>
              </w:rPr>
              <w:t>05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>%</w:t>
            </w:r>
            <w:r w:rsidRPr="007B63B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4E0E12" w:rsidRPr="007B63BA">
              <w:rPr>
                <w:rFonts w:ascii="Arial" w:hAnsi="Arial" w:cs="Arial"/>
                <w:sz w:val="16"/>
                <w:szCs w:val="16"/>
              </w:rPr>
              <w:t xml:space="preserve">preserved with </w:t>
            </w:r>
            <w:r w:rsidRPr="007B63BA">
              <w:rPr>
                <w:rFonts w:ascii="Arial" w:hAnsi="Arial" w:cs="Arial"/>
                <w:sz w:val="16"/>
                <w:szCs w:val="16"/>
              </w:rPr>
              <w:t>POLYQUAD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 xml:space="preserve"> (</w:t>
            </w:r>
            <w:proofErr w:type="spellStart"/>
            <w:r w:rsidRPr="007B63BA">
              <w:rPr>
                <w:rFonts w:ascii="Arial" w:hAnsi="Arial" w:cs="Arial"/>
                <w:sz w:val="16"/>
                <w:szCs w:val="16"/>
              </w:rPr>
              <w:t>polyquaternium</w:t>
            </w:r>
            <w:proofErr w:type="spellEnd"/>
            <w:r w:rsidRPr="007B63BA">
              <w:rPr>
                <w:rFonts w:ascii="Arial" w:hAnsi="Arial" w:cs="Arial"/>
                <w:sz w:val="16"/>
                <w:szCs w:val="16"/>
                <w:cs/>
              </w:rPr>
              <w:t>-</w:t>
            </w:r>
            <w:r w:rsidRPr="007B63BA">
              <w:rPr>
                <w:rFonts w:ascii="Arial" w:hAnsi="Arial" w:cs="Arial"/>
                <w:sz w:val="16"/>
                <w:szCs w:val="16"/>
              </w:rPr>
              <w:t>1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 xml:space="preserve">) </w:t>
            </w:r>
            <w:r w:rsidRPr="007B63BA">
              <w:rPr>
                <w:rFonts w:ascii="Arial" w:hAnsi="Arial" w:cs="Arial"/>
                <w:sz w:val="16"/>
                <w:szCs w:val="16"/>
              </w:rPr>
              <w:t>0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>.</w:t>
            </w:r>
            <w:r w:rsidRPr="007B63BA">
              <w:rPr>
                <w:rFonts w:ascii="Arial" w:hAnsi="Arial" w:cs="Arial"/>
                <w:sz w:val="16"/>
                <w:szCs w:val="16"/>
              </w:rPr>
              <w:t>001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 xml:space="preserve">% </w:t>
            </w:r>
            <w:r w:rsidRPr="007B63BA">
              <w:rPr>
                <w:rFonts w:ascii="Arial" w:hAnsi="Arial" w:cs="Arial"/>
                <w:sz w:val="16"/>
                <w:szCs w:val="16"/>
              </w:rPr>
              <w:t>and ALDOX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 xml:space="preserve"> (</w:t>
            </w:r>
            <w:proofErr w:type="spellStart"/>
            <w:r w:rsidRPr="007B63BA">
              <w:rPr>
                <w:rFonts w:ascii="Arial" w:hAnsi="Arial" w:cs="Arial"/>
                <w:sz w:val="16"/>
                <w:szCs w:val="16"/>
              </w:rPr>
              <w:t>myristamidopropyl</w:t>
            </w:r>
            <w:proofErr w:type="spellEnd"/>
            <w:r w:rsidRPr="007B63B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B63BA">
              <w:rPr>
                <w:rFonts w:ascii="Arial" w:hAnsi="Arial" w:cs="Arial"/>
                <w:sz w:val="16"/>
                <w:szCs w:val="16"/>
              </w:rPr>
              <w:t>dimethylamine</w:t>
            </w:r>
            <w:proofErr w:type="spellEnd"/>
            <w:r w:rsidRPr="007B63BA">
              <w:rPr>
                <w:rFonts w:ascii="Arial" w:hAnsi="Arial" w:cs="Arial"/>
                <w:sz w:val="16"/>
                <w:szCs w:val="16"/>
                <w:cs/>
              </w:rPr>
              <w:t xml:space="preserve">) </w:t>
            </w:r>
            <w:r w:rsidRPr="007B63BA">
              <w:rPr>
                <w:rFonts w:ascii="Arial" w:hAnsi="Arial" w:cs="Arial"/>
                <w:sz w:val="16"/>
                <w:szCs w:val="16"/>
              </w:rPr>
              <w:t>0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>.</w:t>
            </w:r>
            <w:r w:rsidRPr="007B63BA">
              <w:rPr>
                <w:rFonts w:ascii="Arial" w:hAnsi="Arial" w:cs="Arial"/>
                <w:sz w:val="16"/>
                <w:szCs w:val="16"/>
              </w:rPr>
              <w:t>0005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 xml:space="preserve">% </w:t>
            </w:r>
          </w:p>
          <w:p w14:paraId="66A1C64E" w14:textId="6054BE03" w:rsidR="00693FB7" w:rsidRPr="007B63BA" w:rsidRDefault="00693FB7" w:rsidP="004E0E12">
            <w:pPr>
              <w:tabs>
                <w:tab w:val="left" w:pos="3126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vMerge w:val="restart"/>
          </w:tcPr>
          <w:p w14:paraId="2FED7854" w14:textId="466332D4" w:rsidR="00067ABA" w:rsidRPr="007B63BA" w:rsidRDefault="00067ABA" w:rsidP="0069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B63BA">
              <w:rPr>
                <w:rFonts w:ascii="Arial" w:hAnsi="Arial" w:cs="Arial"/>
                <w:sz w:val="16"/>
                <w:szCs w:val="16"/>
              </w:rPr>
              <w:t>Thoroughly wet</w:t>
            </w: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442DE86F" w14:textId="72D2867A" w:rsidR="00067ABA" w:rsidRPr="007B63BA" w:rsidRDefault="00067ABA" w:rsidP="0069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B63BA">
              <w:rPr>
                <w:rFonts w:ascii="Arial" w:hAnsi="Arial" w:cs="Arial"/>
                <w:sz w:val="16"/>
                <w:szCs w:val="16"/>
              </w:rPr>
              <w:t>20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 xml:space="preserve"> (</w:t>
            </w:r>
            <w:r w:rsidRPr="007B63BA">
              <w:rPr>
                <w:rFonts w:ascii="Arial" w:hAnsi="Arial" w:cs="Arial"/>
                <w:sz w:val="16"/>
                <w:szCs w:val="16"/>
              </w:rPr>
              <w:t>rub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>)</w:t>
            </w:r>
          </w:p>
        </w:tc>
        <w:tc>
          <w:tcPr>
            <w:tcW w:w="472" w:type="pct"/>
            <w:vMerge w:val="restart"/>
            <w:tcBorders>
              <w:bottom w:val="single" w:sz="4" w:space="0" w:color="auto"/>
            </w:tcBorders>
          </w:tcPr>
          <w:p w14:paraId="303AD3D3" w14:textId="77777777" w:rsidR="00067ABA" w:rsidRPr="007B63BA" w:rsidRDefault="00067ABA" w:rsidP="0069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B63B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71" w:type="pct"/>
            <w:vMerge w:val="restart"/>
            <w:tcBorders>
              <w:bottom w:val="single" w:sz="4" w:space="0" w:color="auto"/>
            </w:tcBorders>
          </w:tcPr>
          <w:p w14:paraId="5BDD15E6" w14:textId="77777777" w:rsidR="00067ABA" w:rsidRPr="007B63BA" w:rsidRDefault="00067ABA" w:rsidP="00693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B63BA">
              <w:rPr>
                <w:rFonts w:ascii="Arial" w:hAnsi="Arial" w:cs="Arial"/>
                <w:sz w:val="16"/>
                <w:szCs w:val="16"/>
                <w:cs/>
              </w:rPr>
              <w:t xml:space="preserve">≥ </w:t>
            </w:r>
            <w:r w:rsidRPr="007B63BA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4E0E12" w:rsidRPr="007B63BA" w14:paraId="357DFD7F" w14:textId="77777777" w:rsidTr="00DC3CEB">
        <w:trPr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vMerge/>
            <w:tcBorders>
              <w:bottom w:val="single" w:sz="4" w:space="0" w:color="auto"/>
            </w:tcBorders>
            <w:vAlign w:val="center"/>
          </w:tcPr>
          <w:p w14:paraId="6571A994" w14:textId="77777777" w:rsidR="00067ABA" w:rsidRPr="007B63BA" w:rsidRDefault="00067ABA" w:rsidP="0069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pct"/>
            <w:vMerge/>
            <w:tcBorders>
              <w:bottom w:val="single" w:sz="4" w:space="0" w:color="auto"/>
            </w:tcBorders>
          </w:tcPr>
          <w:p w14:paraId="592FDF8A" w14:textId="77777777" w:rsidR="00067ABA" w:rsidRPr="007B63BA" w:rsidRDefault="00067ABA" w:rsidP="0069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vMerge/>
            <w:tcBorders>
              <w:bottom w:val="single" w:sz="4" w:space="0" w:color="auto"/>
            </w:tcBorders>
            <w:vAlign w:val="center"/>
          </w:tcPr>
          <w:p w14:paraId="5483790B" w14:textId="67418FA0" w:rsidR="00067ABA" w:rsidRPr="007B63BA" w:rsidRDefault="00067ABA" w:rsidP="0069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</w:tcPr>
          <w:p w14:paraId="52C77283" w14:textId="2A9B44AF" w:rsidR="00067ABA" w:rsidRPr="007B63BA" w:rsidRDefault="00067ABA" w:rsidP="0069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B63BA">
              <w:rPr>
                <w:rFonts w:ascii="Arial" w:hAnsi="Arial" w:cs="Arial"/>
                <w:sz w:val="16"/>
                <w:szCs w:val="16"/>
                <w:cs/>
              </w:rPr>
              <w:t>- (</w:t>
            </w:r>
            <w:r w:rsidRPr="007B63BA">
              <w:rPr>
                <w:rFonts w:ascii="Arial" w:hAnsi="Arial" w:cs="Arial"/>
                <w:sz w:val="16"/>
                <w:szCs w:val="16"/>
              </w:rPr>
              <w:t>no rub</w:t>
            </w:r>
            <w:r w:rsidRPr="007B63BA">
              <w:rPr>
                <w:rFonts w:ascii="Arial" w:hAnsi="Arial" w:cs="Arial"/>
                <w:sz w:val="16"/>
                <w:szCs w:val="16"/>
                <w:cs/>
              </w:rPr>
              <w:t>)</w:t>
            </w:r>
            <w:r w:rsidR="00DC3CEB" w:rsidRPr="00DC3CEB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47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0EB6C" w14:textId="77777777" w:rsidR="00067ABA" w:rsidRPr="007B63BA" w:rsidRDefault="00067ABA" w:rsidP="0069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4744A" w14:textId="77777777" w:rsidR="00067ABA" w:rsidRPr="007B63BA" w:rsidRDefault="00067ABA" w:rsidP="00693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cs/>
              </w:rPr>
            </w:pPr>
          </w:p>
        </w:tc>
      </w:tr>
    </w:tbl>
    <w:p w14:paraId="403B346C" w14:textId="6B1D8D17" w:rsidR="004F183F" w:rsidRPr="00DC3CEB" w:rsidRDefault="00DC3CEB" w:rsidP="00D35ECD">
      <w:pPr>
        <w:pStyle w:val="ListParagraph"/>
        <w:spacing w:after="0" w:line="480" w:lineRule="auto"/>
        <w:ind w:left="0"/>
        <w:jc w:val="thaiDistribute"/>
        <w:rPr>
          <w:rFonts w:ascii="Arial" w:hAnsi="Arial" w:cs="Arial"/>
          <w:sz w:val="20"/>
          <w:szCs w:val="20"/>
        </w:rPr>
      </w:pPr>
      <w:r w:rsidRPr="00DC3CEB">
        <w:rPr>
          <w:rFonts w:ascii="Arial" w:hAnsi="Arial" w:cs="Arial"/>
          <w:b/>
          <w:bCs/>
          <w:sz w:val="20"/>
          <w:szCs w:val="20"/>
        </w:rPr>
        <w:t>*</w:t>
      </w:r>
      <w:r w:rsidRPr="00DC3CEB">
        <w:rPr>
          <w:rFonts w:ascii="Arial" w:hAnsi="Arial" w:cs="Arial"/>
          <w:sz w:val="20"/>
          <w:szCs w:val="20"/>
        </w:rPr>
        <w:t xml:space="preserve">; the manufacturer provided </w:t>
      </w:r>
      <w:r>
        <w:rPr>
          <w:rFonts w:ascii="Arial" w:hAnsi="Arial" w:cs="Arial"/>
          <w:sz w:val="20"/>
          <w:szCs w:val="20"/>
        </w:rPr>
        <w:t>the alternative no-rub regimen.</w:t>
      </w:r>
    </w:p>
    <w:p w14:paraId="336A483B" w14:textId="77777777" w:rsidR="004F183F" w:rsidRPr="007B63BA" w:rsidRDefault="004F183F" w:rsidP="00D35ECD">
      <w:pPr>
        <w:pStyle w:val="ListParagraph"/>
        <w:spacing w:after="0" w:line="480" w:lineRule="auto"/>
        <w:ind w:left="0"/>
        <w:jc w:val="thaiDistribute"/>
        <w:rPr>
          <w:rFonts w:ascii="Arial" w:hAnsi="Arial" w:cs="Arial"/>
          <w:b/>
          <w:bCs/>
          <w:sz w:val="20"/>
          <w:szCs w:val="20"/>
        </w:rPr>
      </w:pPr>
    </w:p>
    <w:p w14:paraId="7CC99065" w14:textId="77777777" w:rsidR="004F183F" w:rsidRPr="007B63BA" w:rsidRDefault="004F183F" w:rsidP="00D35ECD">
      <w:pPr>
        <w:pStyle w:val="ListParagraph"/>
        <w:spacing w:after="0" w:line="480" w:lineRule="auto"/>
        <w:ind w:left="0"/>
        <w:jc w:val="thaiDistribute"/>
        <w:rPr>
          <w:rFonts w:ascii="Arial" w:hAnsi="Arial" w:cs="Arial"/>
          <w:b/>
          <w:bCs/>
          <w:sz w:val="20"/>
          <w:szCs w:val="20"/>
        </w:rPr>
      </w:pPr>
    </w:p>
    <w:p w14:paraId="595EFFDF" w14:textId="77777777" w:rsidR="004F183F" w:rsidRPr="007B63BA" w:rsidRDefault="004F183F" w:rsidP="00D35ECD">
      <w:pPr>
        <w:pStyle w:val="ListParagraph"/>
        <w:spacing w:after="0" w:line="480" w:lineRule="auto"/>
        <w:ind w:left="0"/>
        <w:jc w:val="thaiDistribute"/>
        <w:rPr>
          <w:rFonts w:ascii="Arial" w:hAnsi="Arial" w:cs="Arial"/>
          <w:b/>
          <w:bCs/>
          <w:sz w:val="20"/>
          <w:szCs w:val="20"/>
        </w:rPr>
      </w:pPr>
    </w:p>
    <w:p w14:paraId="369C4CCF" w14:textId="04BABFA4" w:rsidR="004F183F" w:rsidRPr="007B63BA" w:rsidRDefault="004F183F" w:rsidP="00D35ECD">
      <w:pPr>
        <w:pStyle w:val="ListParagraph"/>
        <w:spacing w:after="0" w:line="480" w:lineRule="auto"/>
        <w:ind w:left="0"/>
        <w:jc w:val="thaiDistribute"/>
        <w:rPr>
          <w:rFonts w:ascii="Arial" w:hAnsi="Arial" w:cs="Arial"/>
          <w:b/>
          <w:bCs/>
          <w:sz w:val="20"/>
          <w:szCs w:val="20"/>
        </w:rPr>
      </w:pPr>
    </w:p>
    <w:p w14:paraId="7B116C27" w14:textId="77777777" w:rsidR="004E0E12" w:rsidRDefault="004E0E12" w:rsidP="00D35ECD">
      <w:pPr>
        <w:pStyle w:val="ListParagraph"/>
        <w:spacing w:after="0" w:line="480" w:lineRule="auto"/>
        <w:ind w:left="0"/>
        <w:jc w:val="thaiDistribute"/>
        <w:rPr>
          <w:rFonts w:ascii="Arial" w:hAnsi="Arial" w:cs="Arial"/>
          <w:b/>
          <w:bCs/>
          <w:sz w:val="20"/>
          <w:szCs w:val="20"/>
        </w:rPr>
      </w:pPr>
    </w:p>
    <w:p w14:paraId="686E6527" w14:textId="0F3CCADC" w:rsidR="00D35ECD" w:rsidRPr="007B63BA" w:rsidRDefault="00D35ECD" w:rsidP="00295199">
      <w:pPr>
        <w:pStyle w:val="ListParagraph"/>
        <w:spacing w:after="0" w:line="48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7B63BA">
        <w:rPr>
          <w:rFonts w:ascii="Arial" w:hAnsi="Arial" w:cs="Arial"/>
          <w:b/>
          <w:bCs/>
          <w:sz w:val="20"/>
          <w:szCs w:val="20"/>
        </w:rPr>
        <w:lastRenderedPageBreak/>
        <w:t>Dete</w:t>
      </w:r>
      <w:bookmarkStart w:id="0" w:name="_GoBack"/>
      <w:bookmarkEnd w:id="0"/>
      <w:r w:rsidRPr="007B63BA">
        <w:rPr>
          <w:rFonts w:ascii="Arial" w:hAnsi="Arial" w:cs="Arial"/>
          <w:b/>
          <w:bCs/>
          <w:sz w:val="20"/>
          <w:szCs w:val="20"/>
        </w:rPr>
        <w:t xml:space="preserve">rmination of minimum inhibitory concentration </w:t>
      </w:r>
      <w:r w:rsidR="004F183F" w:rsidRPr="007B63BA">
        <w:rPr>
          <w:rFonts w:ascii="Arial" w:hAnsi="Arial" w:cs="Arial"/>
          <w:b/>
          <w:bCs/>
          <w:sz w:val="20"/>
          <w:szCs w:val="20"/>
          <w:cs/>
        </w:rPr>
        <w:t>(</w:t>
      </w:r>
      <w:r w:rsidRPr="007B63BA">
        <w:rPr>
          <w:rFonts w:ascii="Arial" w:hAnsi="Arial" w:cs="Arial"/>
          <w:b/>
          <w:bCs/>
          <w:sz w:val="20"/>
          <w:szCs w:val="20"/>
        </w:rPr>
        <w:t>MIC</w:t>
      </w:r>
      <w:r w:rsidRPr="007B63BA">
        <w:rPr>
          <w:rFonts w:ascii="Arial" w:hAnsi="Arial" w:cs="Arial"/>
          <w:b/>
          <w:bCs/>
          <w:sz w:val="20"/>
          <w:szCs w:val="20"/>
          <w:cs/>
        </w:rPr>
        <w:t xml:space="preserve">) </w:t>
      </w:r>
      <w:r w:rsidRPr="007B63BA">
        <w:rPr>
          <w:rFonts w:ascii="Arial" w:hAnsi="Arial" w:cs="Arial"/>
          <w:b/>
          <w:bCs/>
          <w:sz w:val="20"/>
          <w:szCs w:val="20"/>
        </w:rPr>
        <w:t xml:space="preserve">and minimum bactericidal concentration </w:t>
      </w:r>
      <w:r w:rsidRPr="007B63BA">
        <w:rPr>
          <w:rFonts w:ascii="Arial" w:hAnsi="Arial" w:cs="Arial"/>
          <w:b/>
          <w:bCs/>
          <w:sz w:val="20"/>
          <w:szCs w:val="20"/>
          <w:cs/>
        </w:rPr>
        <w:t>(</w:t>
      </w:r>
      <w:r w:rsidRPr="007B63BA">
        <w:rPr>
          <w:rFonts w:ascii="Arial" w:hAnsi="Arial" w:cs="Arial"/>
          <w:b/>
          <w:bCs/>
          <w:sz w:val="20"/>
          <w:szCs w:val="20"/>
        </w:rPr>
        <w:t>MBC</w:t>
      </w:r>
      <w:r w:rsidRPr="007B63BA">
        <w:rPr>
          <w:rFonts w:ascii="Arial" w:hAnsi="Arial" w:cs="Arial"/>
          <w:b/>
          <w:bCs/>
          <w:sz w:val="20"/>
          <w:szCs w:val="20"/>
          <w:cs/>
        </w:rPr>
        <w:t>)</w:t>
      </w:r>
    </w:p>
    <w:p w14:paraId="6E2B6FAB" w14:textId="62121D81" w:rsidR="00D35ECD" w:rsidRPr="007B63BA" w:rsidRDefault="00D35ECD" w:rsidP="00295199">
      <w:pPr>
        <w:pStyle w:val="ListParagraph"/>
        <w:spacing w:after="0" w:line="480" w:lineRule="auto"/>
        <w:ind w:left="0" w:firstLine="720"/>
        <w:rPr>
          <w:rFonts w:ascii="Arial" w:hAnsi="Arial" w:cs="Arial"/>
          <w:sz w:val="20"/>
          <w:szCs w:val="20"/>
        </w:rPr>
      </w:pPr>
      <w:r w:rsidRPr="007B63BA">
        <w:rPr>
          <w:rFonts w:ascii="Arial" w:hAnsi="Arial" w:cs="Arial"/>
          <w:sz w:val="20"/>
          <w:szCs w:val="20"/>
        </w:rPr>
        <w:t>Multipurpose solution</w:t>
      </w:r>
      <w:r w:rsidRPr="007B63BA">
        <w:rPr>
          <w:rFonts w:ascii="Arial" w:hAnsi="Arial" w:cs="Arial"/>
          <w:sz w:val="20"/>
          <w:szCs w:val="20"/>
          <w:cs/>
        </w:rPr>
        <w:t xml:space="preserve"> (</w:t>
      </w:r>
      <w:r w:rsidRPr="007B63BA">
        <w:rPr>
          <w:rFonts w:ascii="Arial" w:hAnsi="Arial" w:cs="Arial"/>
          <w:sz w:val="20"/>
          <w:szCs w:val="20"/>
        </w:rPr>
        <w:t>MPS</w:t>
      </w:r>
      <w:r w:rsidRPr="007B63BA">
        <w:rPr>
          <w:rFonts w:ascii="Arial" w:hAnsi="Arial" w:cs="Arial"/>
          <w:sz w:val="20"/>
          <w:szCs w:val="20"/>
          <w:cs/>
        </w:rPr>
        <w:t>)</w:t>
      </w:r>
      <w:r w:rsidRPr="007B63BA">
        <w:rPr>
          <w:rFonts w:ascii="Arial" w:hAnsi="Arial" w:cs="Arial"/>
          <w:sz w:val="20"/>
          <w:szCs w:val="20"/>
          <w:shd w:val="clear" w:color="auto" w:fill="FFFFFF"/>
        </w:rPr>
        <w:t>, MPDS</w:t>
      </w:r>
      <w:r w:rsidRPr="007B63BA">
        <w:rPr>
          <w:rFonts w:ascii="Arial" w:hAnsi="Arial" w:cs="Arial"/>
          <w:sz w:val="20"/>
          <w:szCs w:val="20"/>
          <w:shd w:val="clear" w:color="auto" w:fill="FFFFFF"/>
          <w:cs/>
        </w:rPr>
        <w:t>+</w:t>
      </w:r>
      <w:proofErr w:type="spellStart"/>
      <w:r w:rsidRPr="007B63BA">
        <w:rPr>
          <w:rFonts w:ascii="Arial" w:hAnsi="Arial" w:cs="Arial"/>
          <w:sz w:val="20"/>
          <w:szCs w:val="20"/>
          <w:shd w:val="clear" w:color="auto" w:fill="FFFFFF"/>
        </w:rPr>
        <w:t>PoA</w:t>
      </w:r>
      <w:proofErr w:type="spellEnd"/>
      <w:r w:rsidRPr="007B63BA">
        <w:rPr>
          <w:rFonts w:ascii="Arial" w:hAnsi="Arial" w:cs="Arial"/>
          <w:sz w:val="20"/>
          <w:szCs w:val="20"/>
          <w:shd w:val="clear" w:color="auto" w:fill="FFFFFF"/>
        </w:rPr>
        <w:t>, and MPDS</w:t>
      </w:r>
      <w:r w:rsidRPr="007B63BA">
        <w:rPr>
          <w:rFonts w:ascii="Arial" w:hAnsi="Arial" w:cs="Arial"/>
          <w:sz w:val="20"/>
          <w:szCs w:val="20"/>
          <w:shd w:val="clear" w:color="auto" w:fill="FFFFFF"/>
          <w:cs/>
        </w:rPr>
        <w:t>+</w:t>
      </w:r>
      <w:r w:rsidRPr="007B63BA">
        <w:rPr>
          <w:rFonts w:ascii="Arial" w:hAnsi="Arial" w:cs="Arial"/>
          <w:sz w:val="20"/>
          <w:szCs w:val="20"/>
          <w:shd w:val="clear" w:color="auto" w:fill="FFFFFF"/>
        </w:rPr>
        <w:t>EDSA</w:t>
      </w:r>
      <w:r w:rsidRPr="007B63BA">
        <w:rPr>
          <w:rFonts w:ascii="Arial" w:hAnsi="Arial" w:cs="Arial"/>
          <w:sz w:val="20"/>
          <w:szCs w:val="20"/>
          <w:shd w:val="clear" w:color="auto" w:fill="FFFFFF"/>
          <w:cs/>
        </w:rPr>
        <w:t xml:space="preserve"> </w:t>
      </w:r>
      <w:r w:rsidRPr="007B63BA">
        <w:rPr>
          <w:rFonts w:ascii="Arial" w:hAnsi="Arial" w:cs="Arial"/>
          <w:sz w:val="20"/>
          <w:szCs w:val="20"/>
        </w:rPr>
        <w:t>were used as antimicrobial agents in this study</w:t>
      </w:r>
      <w:r w:rsidRPr="007B63BA">
        <w:rPr>
          <w:rFonts w:ascii="Arial" w:hAnsi="Arial" w:cs="Arial"/>
          <w:sz w:val="20"/>
          <w:szCs w:val="20"/>
          <w:cs/>
        </w:rPr>
        <w:t xml:space="preserve">. </w:t>
      </w:r>
      <w:r w:rsidRPr="007B63BA">
        <w:rPr>
          <w:rFonts w:ascii="Arial" w:hAnsi="Arial" w:cs="Arial"/>
          <w:sz w:val="20"/>
          <w:szCs w:val="20"/>
        </w:rPr>
        <w:t xml:space="preserve">Antibacterial activity was measured by broth </w:t>
      </w:r>
      <w:proofErr w:type="spellStart"/>
      <w:r w:rsidRPr="007B63BA">
        <w:rPr>
          <w:rFonts w:ascii="Arial" w:hAnsi="Arial" w:cs="Arial"/>
          <w:sz w:val="20"/>
          <w:szCs w:val="20"/>
        </w:rPr>
        <w:t>mic</w:t>
      </w:r>
      <w:r w:rsidR="00B32D10" w:rsidRPr="007B63BA">
        <w:rPr>
          <w:rFonts w:ascii="Arial" w:hAnsi="Arial" w:cs="Arial"/>
          <w:sz w:val="20"/>
          <w:szCs w:val="20"/>
        </w:rPr>
        <w:t>rodilution</w:t>
      </w:r>
      <w:proofErr w:type="spellEnd"/>
      <w:r w:rsidR="00B32D10" w:rsidRPr="007B63BA">
        <w:rPr>
          <w:rFonts w:ascii="Arial" w:hAnsi="Arial" w:cs="Arial"/>
          <w:sz w:val="20"/>
          <w:szCs w:val="20"/>
        </w:rPr>
        <w:t xml:space="preserve"> method according to t</w:t>
      </w:r>
      <w:r w:rsidRPr="007B63BA">
        <w:rPr>
          <w:rFonts w:ascii="Arial" w:hAnsi="Arial" w:cs="Arial"/>
          <w:sz w:val="20"/>
          <w:szCs w:val="20"/>
        </w:rPr>
        <w:t xml:space="preserve">he Clinical &amp; Laboratory Standards Institute </w:t>
      </w:r>
      <w:r w:rsidRPr="007B63BA">
        <w:rPr>
          <w:rFonts w:ascii="Arial" w:hAnsi="Arial" w:cs="Arial"/>
          <w:sz w:val="20"/>
          <w:szCs w:val="20"/>
          <w:cs/>
        </w:rPr>
        <w:t>(</w:t>
      </w:r>
      <w:r w:rsidRPr="007B63BA">
        <w:rPr>
          <w:rFonts w:ascii="Arial" w:hAnsi="Arial" w:cs="Arial"/>
          <w:sz w:val="20"/>
          <w:szCs w:val="20"/>
        </w:rPr>
        <w:t>CLSI</w:t>
      </w:r>
      <w:r w:rsidRPr="007B63BA">
        <w:rPr>
          <w:rFonts w:ascii="Arial" w:hAnsi="Arial" w:cs="Arial"/>
          <w:sz w:val="20"/>
          <w:szCs w:val="20"/>
          <w:cs/>
        </w:rPr>
        <w:t xml:space="preserve">) </w:t>
      </w:r>
      <w:r w:rsidRPr="007B63BA">
        <w:rPr>
          <w:rFonts w:ascii="Arial" w:hAnsi="Arial" w:cs="Arial"/>
          <w:sz w:val="20"/>
          <w:szCs w:val="20"/>
        </w:rPr>
        <w:t xml:space="preserve">guidelines </w:t>
      </w:r>
      <w:r w:rsidRPr="007B63BA">
        <w:rPr>
          <w:rFonts w:ascii="Arial" w:hAnsi="Arial" w:cs="Arial"/>
          <w:sz w:val="20"/>
          <w:szCs w:val="20"/>
          <w:cs/>
        </w:rPr>
        <w:t>(</w:t>
      </w:r>
      <w:r w:rsidRPr="007B63BA">
        <w:rPr>
          <w:rFonts w:ascii="Arial" w:hAnsi="Arial" w:cs="Arial"/>
          <w:sz w:val="20"/>
          <w:szCs w:val="20"/>
        </w:rPr>
        <w:t>2018</w:t>
      </w:r>
      <w:r w:rsidRPr="007B63BA">
        <w:rPr>
          <w:rFonts w:ascii="Arial" w:hAnsi="Arial" w:cs="Arial"/>
          <w:sz w:val="20"/>
          <w:szCs w:val="20"/>
          <w:cs/>
        </w:rPr>
        <w:t xml:space="preserve">). </w:t>
      </w:r>
      <w:r w:rsidRPr="007B63BA">
        <w:rPr>
          <w:rFonts w:ascii="Arial" w:hAnsi="Arial" w:cs="Arial"/>
          <w:sz w:val="20"/>
          <w:szCs w:val="20"/>
        </w:rPr>
        <w:t>In 96</w:t>
      </w:r>
      <w:r w:rsidRPr="007B63BA">
        <w:rPr>
          <w:rFonts w:ascii="Arial" w:hAnsi="Arial" w:cs="Arial"/>
          <w:sz w:val="20"/>
          <w:szCs w:val="20"/>
          <w:cs/>
        </w:rPr>
        <w:t>-</w:t>
      </w:r>
      <w:r w:rsidRPr="007B63BA">
        <w:rPr>
          <w:rFonts w:ascii="Arial" w:hAnsi="Arial" w:cs="Arial"/>
          <w:sz w:val="20"/>
          <w:szCs w:val="20"/>
        </w:rPr>
        <w:t xml:space="preserve">well </w:t>
      </w:r>
      <w:proofErr w:type="spellStart"/>
      <w:r w:rsidRPr="007B63BA">
        <w:rPr>
          <w:rFonts w:ascii="Arial" w:hAnsi="Arial" w:cs="Arial"/>
          <w:sz w:val="20"/>
          <w:szCs w:val="20"/>
        </w:rPr>
        <w:t>microtiter</w:t>
      </w:r>
      <w:proofErr w:type="spellEnd"/>
      <w:r w:rsidRPr="007B63BA">
        <w:rPr>
          <w:rFonts w:ascii="Arial" w:hAnsi="Arial" w:cs="Arial"/>
          <w:sz w:val="20"/>
          <w:szCs w:val="20"/>
        </w:rPr>
        <w:t xml:space="preserve"> plate, 20 µL of the agents were separately added and diluted by the two</w:t>
      </w:r>
      <w:r w:rsidRPr="007B63BA">
        <w:rPr>
          <w:rFonts w:ascii="Arial" w:hAnsi="Arial" w:cs="Arial"/>
          <w:sz w:val="20"/>
          <w:szCs w:val="20"/>
          <w:cs/>
        </w:rPr>
        <w:t>-</w:t>
      </w:r>
      <w:r w:rsidRPr="007B63BA">
        <w:rPr>
          <w:rFonts w:ascii="Arial" w:hAnsi="Arial" w:cs="Arial"/>
          <w:sz w:val="20"/>
          <w:szCs w:val="20"/>
        </w:rPr>
        <w:t>fold serial dilution from their original concentration</w:t>
      </w:r>
      <w:r w:rsidRPr="007B63BA">
        <w:rPr>
          <w:rFonts w:ascii="Arial" w:hAnsi="Arial" w:cs="Arial"/>
          <w:sz w:val="20"/>
          <w:szCs w:val="20"/>
          <w:cs/>
        </w:rPr>
        <w:t xml:space="preserve">. </w:t>
      </w:r>
      <w:r w:rsidRPr="007B63BA">
        <w:rPr>
          <w:rFonts w:ascii="Arial" w:hAnsi="Arial" w:cs="Arial"/>
          <w:sz w:val="20"/>
          <w:szCs w:val="20"/>
        </w:rPr>
        <w:t>The total volume was made up</w:t>
      </w:r>
      <w:r w:rsidRPr="007B63BA">
        <w:rPr>
          <w:rFonts w:ascii="Arial" w:hAnsi="Arial" w:cs="Arial"/>
          <w:sz w:val="20"/>
          <w:szCs w:val="20"/>
          <w:cs/>
        </w:rPr>
        <w:t xml:space="preserve"> </w:t>
      </w:r>
      <w:r w:rsidRPr="007B63BA">
        <w:rPr>
          <w:rFonts w:ascii="Arial" w:hAnsi="Arial" w:cs="Arial"/>
          <w:sz w:val="20"/>
          <w:szCs w:val="20"/>
        </w:rPr>
        <w:t xml:space="preserve">to 100 µL by adding 80 µl of </w:t>
      </w:r>
      <w:r w:rsidRPr="007B63BA">
        <w:rPr>
          <w:rFonts w:ascii="Arial" w:hAnsi="Arial" w:cs="Arial"/>
          <w:color w:val="000000" w:themeColor="text1"/>
          <w:sz w:val="20"/>
          <w:szCs w:val="20"/>
        </w:rPr>
        <w:t>Mueller</w:t>
      </w:r>
      <w:r w:rsidRPr="007B63BA">
        <w:rPr>
          <w:rFonts w:ascii="Arial" w:hAnsi="Arial" w:cs="Arial"/>
          <w:color w:val="000000" w:themeColor="text1"/>
          <w:sz w:val="20"/>
          <w:szCs w:val="20"/>
          <w:cs/>
        </w:rPr>
        <w:t>-</w:t>
      </w:r>
      <w:r w:rsidRPr="007B63BA">
        <w:rPr>
          <w:rFonts w:ascii="Arial" w:hAnsi="Arial" w:cs="Arial"/>
          <w:color w:val="000000" w:themeColor="text1"/>
          <w:sz w:val="20"/>
          <w:szCs w:val="20"/>
        </w:rPr>
        <w:t>Hinton</w:t>
      </w:r>
      <w:r w:rsidRPr="007B63BA">
        <w:rPr>
          <w:rFonts w:ascii="Arial" w:hAnsi="Arial" w:cs="Arial"/>
          <w:sz w:val="20"/>
          <w:szCs w:val="20"/>
        </w:rPr>
        <w:t xml:space="preserve"> broth in each well</w:t>
      </w:r>
      <w:r w:rsidRPr="007B63BA">
        <w:rPr>
          <w:rFonts w:ascii="Arial" w:hAnsi="Arial" w:cs="Arial"/>
          <w:sz w:val="20"/>
          <w:szCs w:val="20"/>
          <w:cs/>
        </w:rPr>
        <w:t xml:space="preserve">. </w:t>
      </w:r>
      <w:r w:rsidRPr="007B63BA">
        <w:rPr>
          <w:rFonts w:ascii="Arial" w:hAnsi="Arial" w:cs="Arial"/>
          <w:sz w:val="20"/>
          <w:szCs w:val="20"/>
        </w:rPr>
        <w:t xml:space="preserve">100 µl of bacterial suspension </w:t>
      </w:r>
      <w:r w:rsidRPr="007B63BA">
        <w:rPr>
          <w:rFonts w:ascii="Arial" w:hAnsi="Arial" w:cs="Arial"/>
          <w:sz w:val="20"/>
          <w:szCs w:val="20"/>
          <w:cs/>
        </w:rPr>
        <w:t>(</w:t>
      </w:r>
      <w:r w:rsidRPr="007B63BA">
        <w:rPr>
          <w:rFonts w:ascii="Arial" w:hAnsi="Arial" w:cs="Arial"/>
          <w:sz w:val="20"/>
          <w:szCs w:val="20"/>
        </w:rPr>
        <w:t>10</w:t>
      </w:r>
      <w:r w:rsidRPr="007B63BA">
        <w:rPr>
          <w:rFonts w:ascii="Arial" w:hAnsi="Arial" w:cs="Arial"/>
          <w:sz w:val="20"/>
          <w:szCs w:val="20"/>
          <w:vertAlign w:val="superscript"/>
        </w:rPr>
        <w:t>6</w:t>
      </w:r>
      <w:r w:rsidRPr="007B63BA">
        <w:rPr>
          <w:rFonts w:ascii="Arial" w:hAnsi="Arial" w:cs="Arial"/>
          <w:sz w:val="20"/>
          <w:szCs w:val="20"/>
        </w:rPr>
        <w:t xml:space="preserve"> CFU</w:t>
      </w:r>
      <w:r w:rsidRPr="007B63BA">
        <w:rPr>
          <w:rFonts w:ascii="Arial" w:hAnsi="Arial" w:cs="Arial"/>
          <w:sz w:val="20"/>
          <w:szCs w:val="20"/>
          <w:cs/>
        </w:rPr>
        <w:t>/</w:t>
      </w:r>
      <w:r w:rsidRPr="007B63BA">
        <w:rPr>
          <w:rFonts w:ascii="Arial" w:hAnsi="Arial" w:cs="Arial"/>
          <w:sz w:val="20"/>
          <w:szCs w:val="20"/>
        </w:rPr>
        <w:t>mL</w:t>
      </w:r>
      <w:r w:rsidRPr="007B63BA">
        <w:rPr>
          <w:rFonts w:ascii="Arial" w:hAnsi="Arial" w:cs="Arial"/>
          <w:sz w:val="20"/>
          <w:szCs w:val="20"/>
          <w:cs/>
        </w:rPr>
        <w:t xml:space="preserve">) </w:t>
      </w:r>
      <w:r w:rsidRPr="007B63BA">
        <w:rPr>
          <w:rFonts w:ascii="Arial" w:hAnsi="Arial" w:cs="Arial"/>
          <w:sz w:val="20"/>
          <w:szCs w:val="20"/>
        </w:rPr>
        <w:t xml:space="preserve">were inoculated in the broth containing </w:t>
      </w:r>
      <w:r w:rsidR="00B32D10" w:rsidRPr="007B63BA">
        <w:rPr>
          <w:rFonts w:ascii="Arial" w:hAnsi="Arial" w:cs="Arial"/>
          <w:sz w:val="20"/>
          <w:szCs w:val="20"/>
        </w:rPr>
        <w:t>the extract and incubated at 37</w:t>
      </w:r>
      <w:r w:rsidRPr="007B63BA">
        <w:rPr>
          <w:rFonts w:ascii="Arial" w:hAnsi="Arial" w:cs="Arial"/>
          <w:sz w:val="20"/>
          <w:szCs w:val="20"/>
        </w:rPr>
        <w:t>°C for 18 h</w:t>
      </w:r>
      <w:r w:rsidRPr="007B63BA">
        <w:rPr>
          <w:rFonts w:ascii="Arial" w:hAnsi="Arial" w:cs="Arial"/>
          <w:sz w:val="20"/>
          <w:szCs w:val="20"/>
          <w:cs/>
        </w:rPr>
        <w:t xml:space="preserve">. </w:t>
      </w:r>
      <w:r w:rsidRPr="007B63BA">
        <w:rPr>
          <w:rFonts w:ascii="Arial" w:hAnsi="Arial" w:cs="Arial"/>
          <w:sz w:val="20"/>
          <w:szCs w:val="20"/>
        </w:rPr>
        <w:t xml:space="preserve">saline solution </w:t>
      </w:r>
      <w:r w:rsidRPr="007B63BA">
        <w:rPr>
          <w:rFonts w:ascii="Arial" w:hAnsi="Arial" w:cs="Arial"/>
          <w:sz w:val="20"/>
          <w:szCs w:val="20"/>
          <w:cs/>
        </w:rPr>
        <w:t>(</w:t>
      </w:r>
      <w:r w:rsidRPr="007B63BA">
        <w:rPr>
          <w:rFonts w:ascii="Arial" w:hAnsi="Arial" w:cs="Arial"/>
          <w:sz w:val="20"/>
          <w:szCs w:val="20"/>
        </w:rPr>
        <w:t>NSS,</w:t>
      </w:r>
      <w:r w:rsidRPr="007B63BA">
        <w:rPr>
          <w:rFonts w:ascii="Arial" w:hAnsi="Arial" w:cs="Arial"/>
          <w:sz w:val="20"/>
          <w:szCs w:val="20"/>
          <w:cs/>
        </w:rPr>
        <w:t xml:space="preserve"> </w:t>
      </w:r>
      <w:r w:rsidRPr="007B63BA">
        <w:rPr>
          <w:rFonts w:ascii="Arial" w:hAnsi="Arial" w:cs="Arial"/>
          <w:sz w:val="20"/>
          <w:szCs w:val="20"/>
        </w:rPr>
        <w:t>0</w:t>
      </w:r>
      <w:r w:rsidRPr="007B63BA">
        <w:rPr>
          <w:rFonts w:ascii="Arial" w:hAnsi="Arial" w:cs="Arial"/>
          <w:sz w:val="20"/>
          <w:szCs w:val="20"/>
          <w:cs/>
        </w:rPr>
        <w:t>.</w:t>
      </w:r>
      <w:r w:rsidRPr="007B63BA">
        <w:rPr>
          <w:rFonts w:ascii="Arial" w:hAnsi="Arial" w:cs="Arial"/>
          <w:sz w:val="20"/>
          <w:szCs w:val="20"/>
        </w:rPr>
        <w:t>9</w:t>
      </w:r>
      <w:r w:rsidRPr="007B63BA">
        <w:rPr>
          <w:rFonts w:ascii="Arial" w:hAnsi="Arial" w:cs="Arial"/>
          <w:sz w:val="20"/>
          <w:szCs w:val="20"/>
          <w:cs/>
        </w:rPr>
        <w:t xml:space="preserve">% </w:t>
      </w:r>
      <w:r w:rsidRPr="007B63BA">
        <w:rPr>
          <w:rFonts w:ascii="Arial" w:hAnsi="Arial" w:cs="Arial"/>
          <w:sz w:val="20"/>
          <w:szCs w:val="20"/>
        </w:rPr>
        <w:t>sodium chloride</w:t>
      </w:r>
      <w:r w:rsidRPr="007B63BA">
        <w:rPr>
          <w:rFonts w:ascii="Arial" w:hAnsi="Arial" w:cs="Arial"/>
          <w:sz w:val="20"/>
          <w:szCs w:val="20"/>
          <w:cs/>
        </w:rPr>
        <w:t xml:space="preserve">: </w:t>
      </w:r>
      <w:proofErr w:type="spellStart"/>
      <w:r w:rsidRPr="007B63BA">
        <w:rPr>
          <w:rFonts w:ascii="Arial" w:hAnsi="Arial" w:cs="Arial"/>
          <w:sz w:val="20"/>
          <w:szCs w:val="20"/>
        </w:rPr>
        <w:t>NaCl</w:t>
      </w:r>
      <w:proofErr w:type="spellEnd"/>
      <w:r w:rsidRPr="007B63BA">
        <w:rPr>
          <w:rFonts w:ascii="Arial" w:hAnsi="Arial" w:cs="Arial"/>
          <w:sz w:val="20"/>
          <w:szCs w:val="20"/>
          <w:cs/>
        </w:rPr>
        <w:t>)</w:t>
      </w:r>
      <w:r w:rsidRPr="007B63BA">
        <w:rPr>
          <w:rFonts w:ascii="Arial" w:hAnsi="Arial" w:cs="Arial"/>
          <w:sz w:val="20"/>
          <w:szCs w:val="20"/>
        </w:rPr>
        <w:t xml:space="preserve"> was included for negative control</w:t>
      </w:r>
      <w:r w:rsidRPr="007B63BA">
        <w:rPr>
          <w:rFonts w:ascii="Arial" w:hAnsi="Arial" w:cs="Arial"/>
          <w:sz w:val="20"/>
          <w:szCs w:val="20"/>
          <w:cs/>
        </w:rPr>
        <w:t>.</w:t>
      </w:r>
    </w:p>
    <w:p w14:paraId="1367DF8C" w14:textId="40E673B3" w:rsidR="00D35ECD" w:rsidRPr="007B63BA" w:rsidRDefault="00D35ECD" w:rsidP="00295199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sz w:val="20"/>
          <w:szCs w:val="20"/>
        </w:rPr>
      </w:pPr>
      <w:r w:rsidRPr="007B63BA">
        <w:rPr>
          <w:rFonts w:ascii="Arial" w:hAnsi="Arial" w:cs="Arial"/>
          <w:color w:val="000000" w:themeColor="text1"/>
          <w:sz w:val="20"/>
          <w:szCs w:val="20"/>
        </w:rPr>
        <w:t xml:space="preserve">Minimum bactericidal concentration </w:t>
      </w:r>
      <w:r w:rsidRPr="007B63BA">
        <w:rPr>
          <w:rFonts w:ascii="Arial" w:hAnsi="Arial" w:cs="Arial"/>
          <w:color w:val="000000" w:themeColor="text1"/>
          <w:sz w:val="20"/>
          <w:szCs w:val="20"/>
          <w:cs/>
        </w:rPr>
        <w:t>(</w:t>
      </w:r>
      <w:r w:rsidRPr="007B63BA">
        <w:rPr>
          <w:rFonts w:ascii="Arial" w:hAnsi="Arial" w:cs="Arial"/>
          <w:color w:val="000000" w:themeColor="text1"/>
          <w:sz w:val="20"/>
          <w:szCs w:val="20"/>
        </w:rPr>
        <w:t>MBC</w:t>
      </w:r>
      <w:r w:rsidRPr="007B63BA">
        <w:rPr>
          <w:rFonts w:ascii="Arial" w:hAnsi="Arial" w:cs="Arial"/>
          <w:color w:val="000000" w:themeColor="text1"/>
          <w:sz w:val="20"/>
          <w:szCs w:val="20"/>
          <w:cs/>
        </w:rPr>
        <w:t xml:space="preserve">) </w:t>
      </w:r>
      <w:r w:rsidRPr="007B63BA">
        <w:rPr>
          <w:rFonts w:ascii="Arial" w:hAnsi="Arial" w:cs="Arial"/>
          <w:sz w:val="20"/>
          <w:szCs w:val="20"/>
        </w:rPr>
        <w:t>was determined subsequently to the MIC assay</w:t>
      </w:r>
      <w:r w:rsidRPr="007B63BA">
        <w:rPr>
          <w:rFonts w:ascii="Arial" w:hAnsi="Arial" w:cs="Arial"/>
          <w:sz w:val="20"/>
          <w:szCs w:val="20"/>
          <w:cs/>
        </w:rPr>
        <w:t xml:space="preserve">. </w:t>
      </w:r>
      <w:r w:rsidRPr="007B63BA">
        <w:rPr>
          <w:rFonts w:ascii="Arial" w:hAnsi="Arial" w:cs="Arial"/>
          <w:sz w:val="20"/>
          <w:szCs w:val="20"/>
        </w:rPr>
        <w:t xml:space="preserve">A 100 µL of </w:t>
      </w:r>
      <w:r w:rsidRPr="007B63BA">
        <w:rPr>
          <w:rFonts w:ascii="Arial" w:hAnsi="Arial" w:cs="Arial"/>
          <w:color w:val="000000" w:themeColor="text1"/>
          <w:sz w:val="20"/>
          <w:szCs w:val="20"/>
        </w:rPr>
        <w:t xml:space="preserve">aliquot from the wells with MIC </w:t>
      </w:r>
      <w:r w:rsidRPr="007B63BA">
        <w:rPr>
          <w:rFonts w:ascii="Arial" w:hAnsi="Arial" w:cs="Arial"/>
          <w:sz w:val="20"/>
          <w:szCs w:val="20"/>
        </w:rPr>
        <w:t>value was seeded i</w:t>
      </w:r>
      <w:r w:rsidR="00B32D10" w:rsidRPr="007B63BA">
        <w:rPr>
          <w:rFonts w:ascii="Arial" w:hAnsi="Arial" w:cs="Arial"/>
          <w:sz w:val="20"/>
          <w:szCs w:val="20"/>
        </w:rPr>
        <w:t>n TSA plate and incubated at 37</w:t>
      </w:r>
      <w:r w:rsidRPr="007B63BA">
        <w:rPr>
          <w:rFonts w:ascii="Arial" w:hAnsi="Arial" w:cs="Arial"/>
          <w:sz w:val="20"/>
          <w:szCs w:val="20"/>
        </w:rPr>
        <w:t>°C for 18 h</w:t>
      </w:r>
      <w:r w:rsidRPr="007B63BA">
        <w:rPr>
          <w:rFonts w:ascii="Arial" w:hAnsi="Arial" w:cs="Arial"/>
          <w:sz w:val="20"/>
          <w:szCs w:val="20"/>
          <w:cs/>
        </w:rPr>
        <w:t xml:space="preserve">. </w:t>
      </w:r>
      <w:r w:rsidRPr="007B63BA">
        <w:rPr>
          <w:rFonts w:ascii="Arial" w:hAnsi="Arial" w:cs="Arial"/>
          <w:sz w:val="20"/>
          <w:szCs w:val="20"/>
        </w:rPr>
        <w:t xml:space="preserve">The plates were observed for </w:t>
      </w:r>
      <w:r w:rsidRPr="007B63BA">
        <w:rPr>
          <w:rFonts w:ascii="Arial" w:hAnsi="Arial" w:cs="Arial"/>
          <w:color w:val="000000" w:themeColor="text1"/>
          <w:sz w:val="20"/>
          <w:szCs w:val="20"/>
        </w:rPr>
        <w:t xml:space="preserve">an appearance of </w:t>
      </w:r>
      <w:r w:rsidRPr="007B63BA">
        <w:rPr>
          <w:rFonts w:ascii="Arial" w:hAnsi="Arial" w:cs="Arial"/>
          <w:sz w:val="20"/>
          <w:szCs w:val="20"/>
        </w:rPr>
        <w:t xml:space="preserve">bacterial growth and </w:t>
      </w:r>
      <w:r w:rsidRPr="007B63BA">
        <w:rPr>
          <w:rFonts w:ascii="Arial" w:hAnsi="Arial" w:cs="Arial"/>
          <w:color w:val="000000" w:themeColor="text1"/>
          <w:sz w:val="20"/>
          <w:szCs w:val="20"/>
        </w:rPr>
        <w:t>determination of MBC value</w:t>
      </w:r>
      <w:r w:rsidRPr="007B63BA">
        <w:rPr>
          <w:rFonts w:ascii="Arial" w:hAnsi="Arial" w:cs="Arial"/>
          <w:color w:val="000000" w:themeColor="text1"/>
          <w:sz w:val="20"/>
          <w:szCs w:val="20"/>
          <w:cs/>
        </w:rPr>
        <w:t xml:space="preserve">. </w:t>
      </w:r>
      <w:r w:rsidRPr="007B63BA">
        <w:rPr>
          <w:rFonts w:ascii="Arial" w:hAnsi="Arial" w:cs="Arial"/>
          <w:sz w:val="20"/>
          <w:szCs w:val="20"/>
        </w:rPr>
        <w:t>The experiment was carried out in triplicate</w:t>
      </w:r>
      <w:r w:rsidRPr="007B63BA">
        <w:rPr>
          <w:rFonts w:ascii="Arial" w:hAnsi="Arial" w:cs="Arial"/>
          <w:sz w:val="20"/>
          <w:szCs w:val="20"/>
          <w:cs/>
        </w:rPr>
        <w:t>.</w:t>
      </w:r>
    </w:p>
    <w:p w14:paraId="37046DAC" w14:textId="77777777" w:rsidR="004F183F" w:rsidRPr="007B63BA" w:rsidRDefault="004F183F" w:rsidP="00295199">
      <w:pPr>
        <w:pStyle w:val="Mdeck3abstract"/>
        <w:spacing w:before="0" w:after="0" w:line="480" w:lineRule="auto"/>
        <w:ind w:left="0" w:right="0"/>
        <w:jc w:val="left"/>
        <w:rPr>
          <w:rFonts w:ascii="Arial" w:hAnsi="Arial" w:cs="Arial"/>
          <w:b/>
          <w:bCs/>
          <w:color w:val="auto"/>
          <w:sz w:val="20"/>
        </w:rPr>
      </w:pPr>
    </w:p>
    <w:p w14:paraId="664A8894" w14:textId="0F61D3BB" w:rsidR="00D35ECD" w:rsidRPr="007B63BA" w:rsidRDefault="00D35ECD" w:rsidP="00295199">
      <w:pPr>
        <w:pStyle w:val="Mdeck3abstract"/>
        <w:spacing w:before="0" w:after="0" w:line="480" w:lineRule="auto"/>
        <w:ind w:left="0" w:right="0"/>
        <w:jc w:val="left"/>
        <w:rPr>
          <w:rFonts w:ascii="Arial" w:hAnsi="Arial" w:cs="Arial"/>
          <w:b/>
          <w:bCs/>
          <w:color w:val="auto"/>
          <w:sz w:val="20"/>
        </w:rPr>
      </w:pPr>
      <w:r w:rsidRPr="007B63BA">
        <w:rPr>
          <w:rFonts w:ascii="Arial" w:hAnsi="Arial" w:cs="Arial"/>
          <w:b/>
          <w:bCs/>
          <w:color w:val="auto"/>
          <w:sz w:val="20"/>
        </w:rPr>
        <w:t xml:space="preserve">Results of MICs and MBCs </w:t>
      </w:r>
    </w:p>
    <w:p w14:paraId="5466913F" w14:textId="442D2B0C" w:rsidR="00D35ECD" w:rsidRPr="007B63BA" w:rsidRDefault="00D35ECD" w:rsidP="00295199">
      <w:pPr>
        <w:autoSpaceDE w:val="0"/>
        <w:autoSpaceDN w:val="0"/>
        <w:adjustRightInd w:val="0"/>
        <w:spacing w:after="0" w:line="480" w:lineRule="auto"/>
        <w:ind w:firstLine="450"/>
        <w:rPr>
          <w:rFonts w:ascii="Arial" w:eastAsia="Calibri" w:hAnsi="Arial" w:cs="Arial"/>
          <w:sz w:val="20"/>
          <w:szCs w:val="20"/>
        </w:rPr>
      </w:pPr>
      <w:r w:rsidRPr="007B63BA">
        <w:rPr>
          <w:rFonts w:ascii="Arial" w:hAnsi="Arial" w:cs="Arial"/>
          <w:sz w:val="20"/>
          <w:szCs w:val="20"/>
        </w:rPr>
        <w:t>The MIC and MBC values of CL care solutions were expressed in the term of fold</w:t>
      </w:r>
      <w:r w:rsidRPr="007B63BA">
        <w:rPr>
          <w:rFonts w:ascii="Arial" w:hAnsi="Arial" w:cs="Arial"/>
          <w:sz w:val="20"/>
          <w:szCs w:val="20"/>
          <w:cs/>
        </w:rPr>
        <w:t>-</w:t>
      </w:r>
      <w:r w:rsidRPr="007B63BA">
        <w:rPr>
          <w:rFonts w:ascii="Arial" w:hAnsi="Arial" w:cs="Arial"/>
          <w:sz w:val="20"/>
          <w:szCs w:val="20"/>
        </w:rPr>
        <w:t xml:space="preserve">reduction of its original concentration </w:t>
      </w:r>
      <w:r w:rsidRPr="007B63BA">
        <w:rPr>
          <w:rStyle w:val="apple-style-span"/>
          <w:rFonts w:ascii="Arial" w:eastAsia="Calibri" w:hAnsi="Arial" w:cs="Arial"/>
          <w:sz w:val="20"/>
          <w:szCs w:val="20"/>
          <w:cs/>
        </w:rPr>
        <w:t>(</w:t>
      </w:r>
      <w:r w:rsidRPr="007B63BA">
        <w:rPr>
          <w:rStyle w:val="apple-style-span"/>
          <w:rFonts w:ascii="Arial" w:eastAsia="Calibri" w:hAnsi="Arial" w:cs="Arial"/>
          <w:sz w:val="20"/>
          <w:szCs w:val="20"/>
        </w:rPr>
        <w:t>Table S3</w:t>
      </w:r>
      <w:r w:rsidRPr="007B63BA">
        <w:rPr>
          <w:rStyle w:val="apple-style-span"/>
          <w:rFonts w:ascii="Arial" w:eastAsia="Calibri" w:hAnsi="Arial" w:cs="Arial"/>
          <w:sz w:val="20"/>
          <w:szCs w:val="20"/>
          <w:cs/>
        </w:rPr>
        <w:t>).</w:t>
      </w:r>
      <w:r w:rsidRPr="007B63BA">
        <w:rPr>
          <w:rFonts w:ascii="Arial" w:hAnsi="Arial" w:cs="Arial"/>
          <w:sz w:val="20"/>
          <w:szCs w:val="20"/>
        </w:rPr>
        <w:t xml:space="preserve"> The MPS,</w:t>
      </w:r>
      <w:r w:rsidRPr="007B63BA">
        <w:rPr>
          <w:rFonts w:ascii="Arial" w:hAnsi="Arial" w:cs="Arial"/>
          <w:sz w:val="20"/>
          <w:szCs w:val="20"/>
          <w:shd w:val="clear" w:color="auto" w:fill="FFFFFF"/>
          <w:cs/>
        </w:rPr>
        <w:t xml:space="preserve"> </w:t>
      </w:r>
      <w:r w:rsidRPr="007B63BA">
        <w:rPr>
          <w:rFonts w:ascii="Arial" w:hAnsi="Arial" w:cs="Arial"/>
          <w:sz w:val="20"/>
          <w:szCs w:val="20"/>
          <w:shd w:val="clear" w:color="auto" w:fill="FFFFFF"/>
        </w:rPr>
        <w:t>MPDS</w:t>
      </w:r>
      <w:r w:rsidRPr="007B63BA">
        <w:rPr>
          <w:rFonts w:ascii="Arial" w:hAnsi="Arial" w:cs="Arial"/>
          <w:sz w:val="20"/>
          <w:szCs w:val="20"/>
          <w:shd w:val="clear" w:color="auto" w:fill="FFFFFF"/>
          <w:cs/>
        </w:rPr>
        <w:t>+</w:t>
      </w:r>
      <w:proofErr w:type="spellStart"/>
      <w:r w:rsidRPr="007B63BA">
        <w:rPr>
          <w:rFonts w:ascii="Arial" w:hAnsi="Arial" w:cs="Arial"/>
          <w:sz w:val="20"/>
          <w:szCs w:val="20"/>
          <w:shd w:val="clear" w:color="auto" w:fill="FFFFFF"/>
        </w:rPr>
        <w:t>PoA</w:t>
      </w:r>
      <w:proofErr w:type="spellEnd"/>
      <w:r w:rsidRPr="007B63BA">
        <w:rPr>
          <w:rFonts w:ascii="Arial" w:hAnsi="Arial" w:cs="Arial"/>
          <w:sz w:val="20"/>
          <w:szCs w:val="20"/>
          <w:shd w:val="clear" w:color="auto" w:fill="FFFFFF"/>
          <w:cs/>
        </w:rPr>
        <w:t xml:space="preserve"> </w:t>
      </w:r>
      <w:r w:rsidRPr="007B63BA">
        <w:rPr>
          <w:rFonts w:ascii="Arial" w:hAnsi="Arial" w:cs="Arial"/>
          <w:sz w:val="20"/>
          <w:szCs w:val="20"/>
          <w:shd w:val="clear" w:color="auto" w:fill="FFFFFF"/>
        </w:rPr>
        <w:t>and MPDS</w:t>
      </w:r>
      <w:r w:rsidRPr="007B63BA">
        <w:rPr>
          <w:rFonts w:ascii="Arial" w:hAnsi="Arial" w:cs="Arial"/>
          <w:sz w:val="20"/>
          <w:szCs w:val="20"/>
          <w:shd w:val="clear" w:color="auto" w:fill="FFFFFF"/>
          <w:cs/>
        </w:rPr>
        <w:t>+</w:t>
      </w:r>
      <w:r w:rsidRPr="007B63BA">
        <w:rPr>
          <w:rFonts w:ascii="Arial" w:hAnsi="Arial" w:cs="Arial"/>
          <w:sz w:val="20"/>
          <w:szCs w:val="20"/>
          <w:shd w:val="clear" w:color="auto" w:fill="FFFFFF"/>
        </w:rPr>
        <w:t>EDSA</w:t>
      </w:r>
      <w:r w:rsidRPr="007B63BA">
        <w:rPr>
          <w:rFonts w:ascii="Arial" w:hAnsi="Arial" w:cs="Arial"/>
          <w:sz w:val="20"/>
          <w:szCs w:val="20"/>
        </w:rPr>
        <w:t xml:space="preserve"> were tested against bacterial growth</w:t>
      </w:r>
      <w:r w:rsidRPr="007B63BA">
        <w:rPr>
          <w:rFonts w:ascii="Arial" w:hAnsi="Arial" w:cs="Arial"/>
          <w:sz w:val="20"/>
          <w:szCs w:val="20"/>
          <w:cs/>
        </w:rPr>
        <w:t xml:space="preserve">. </w:t>
      </w:r>
      <w:r w:rsidRPr="007B63BA">
        <w:rPr>
          <w:rFonts w:ascii="Arial" w:hAnsi="Arial" w:cs="Arial"/>
          <w:sz w:val="20"/>
          <w:szCs w:val="20"/>
        </w:rPr>
        <w:t xml:space="preserve">The </w:t>
      </w:r>
      <w:r w:rsidRPr="007B63BA">
        <w:rPr>
          <w:rFonts w:ascii="Arial" w:hAnsi="Arial" w:cs="Arial"/>
          <w:sz w:val="20"/>
          <w:szCs w:val="20"/>
          <w:shd w:val="clear" w:color="auto" w:fill="FFFFFF"/>
        </w:rPr>
        <w:t>MPDS</w:t>
      </w:r>
      <w:r w:rsidR="00B32D10" w:rsidRPr="007B63BA">
        <w:rPr>
          <w:rFonts w:ascii="Arial" w:hAnsi="Arial" w:cs="Arial"/>
          <w:sz w:val="20"/>
          <w:szCs w:val="20"/>
          <w:shd w:val="clear" w:color="auto" w:fill="FFFFFF"/>
          <w:cs/>
        </w:rPr>
        <w:t>+</w:t>
      </w:r>
      <w:proofErr w:type="spellStart"/>
      <w:r w:rsidRPr="007B63BA">
        <w:rPr>
          <w:rFonts w:ascii="Arial" w:hAnsi="Arial" w:cs="Arial"/>
          <w:sz w:val="20"/>
          <w:szCs w:val="20"/>
          <w:shd w:val="clear" w:color="auto" w:fill="FFFFFF"/>
        </w:rPr>
        <w:t>PoA</w:t>
      </w:r>
      <w:proofErr w:type="spellEnd"/>
      <w:r w:rsidRPr="007B63BA">
        <w:rPr>
          <w:rFonts w:ascii="Arial" w:hAnsi="Arial" w:cs="Arial"/>
          <w:sz w:val="20"/>
          <w:szCs w:val="20"/>
        </w:rPr>
        <w:t xml:space="preserve"> demonstrated antibacterial activity against staphylococcal strains with MIC and MBC values ranged from 0</w:t>
      </w:r>
      <w:r w:rsidRPr="007B63BA">
        <w:rPr>
          <w:rFonts w:ascii="Arial" w:hAnsi="Arial" w:cs="Arial"/>
          <w:sz w:val="20"/>
          <w:szCs w:val="20"/>
          <w:cs/>
        </w:rPr>
        <w:t>.</w:t>
      </w:r>
      <w:r w:rsidRPr="007B63BA">
        <w:rPr>
          <w:rFonts w:ascii="Arial" w:hAnsi="Arial" w:cs="Arial"/>
          <w:sz w:val="20"/>
          <w:szCs w:val="20"/>
        </w:rPr>
        <w:t>0312</w:t>
      </w:r>
      <w:r w:rsidRPr="007B63BA">
        <w:rPr>
          <w:rFonts w:ascii="Arial" w:hAnsi="Arial" w:cs="Arial"/>
          <w:sz w:val="20"/>
          <w:szCs w:val="20"/>
          <w:cs/>
        </w:rPr>
        <w:t>-</w:t>
      </w:r>
      <w:r w:rsidRPr="007B63BA">
        <w:rPr>
          <w:rFonts w:ascii="Arial" w:hAnsi="Arial" w:cs="Arial"/>
          <w:sz w:val="20"/>
          <w:szCs w:val="20"/>
        </w:rPr>
        <w:t>0</w:t>
      </w:r>
      <w:r w:rsidRPr="007B63BA">
        <w:rPr>
          <w:rFonts w:ascii="Arial" w:hAnsi="Arial" w:cs="Arial"/>
          <w:sz w:val="20"/>
          <w:szCs w:val="20"/>
          <w:cs/>
        </w:rPr>
        <w:t>.</w:t>
      </w:r>
      <w:r w:rsidRPr="007B63BA">
        <w:rPr>
          <w:rFonts w:ascii="Arial" w:hAnsi="Arial" w:cs="Arial"/>
          <w:sz w:val="20"/>
          <w:szCs w:val="20"/>
        </w:rPr>
        <w:t>0625 and 0</w:t>
      </w:r>
      <w:r w:rsidRPr="007B63BA">
        <w:rPr>
          <w:rFonts w:ascii="Arial" w:hAnsi="Arial" w:cs="Arial"/>
          <w:sz w:val="20"/>
          <w:szCs w:val="20"/>
          <w:cs/>
        </w:rPr>
        <w:t>.</w:t>
      </w:r>
      <w:r w:rsidRPr="007B63BA">
        <w:rPr>
          <w:rFonts w:ascii="Arial" w:hAnsi="Arial" w:cs="Arial"/>
          <w:sz w:val="20"/>
          <w:szCs w:val="20"/>
        </w:rPr>
        <w:t>0625</w:t>
      </w:r>
      <w:r w:rsidRPr="007B63BA">
        <w:rPr>
          <w:rFonts w:ascii="Arial" w:hAnsi="Arial" w:cs="Arial"/>
          <w:sz w:val="20"/>
          <w:szCs w:val="20"/>
          <w:cs/>
        </w:rPr>
        <w:t>-</w:t>
      </w:r>
      <w:r w:rsidRPr="007B63BA">
        <w:rPr>
          <w:rFonts w:ascii="Arial" w:hAnsi="Arial" w:cs="Arial"/>
          <w:sz w:val="20"/>
          <w:szCs w:val="20"/>
        </w:rPr>
        <w:t>0</w:t>
      </w:r>
      <w:r w:rsidRPr="007B63BA">
        <w:rPr>
          <w:rFonts w:ascii="Arial" w:hAnsi="Arial" w:cs="Arial"/>
          <w:sz w:val="20"/>
          <w:szCs w:val="20"/>
          <w:cs/>
        </w:rPr>
        <w:t>.</w:t>
      </w:r>
      <w:r w:rsidRPr="007B63BA">
        <w:rPr>
          <w:rFonts w:ascii="Arial" w:hAnsi="Arial" w:cs="Arial"/>
          <w:sz w:val="20"/>
          <w:szCs w:val="20"/>
        </w:rPr>
        <w:t>125</w:t>
      </w:r>
      <w:r w:rsidRPr="007B63BA">
        <w:rPr>
          <w:rFonts w:ascii="Arial" w:hAnsi="Arial" w:cs="Arial"/>
          <w:sz w:val="20"/>
          <w:szCs w:val="20"/>
          <w:cs/>
        </w:rPr>
        <w:t>-</w:t>
      </w:r>
      <w:r w:rsidRPr="007B63BA">
        <w:rPr>
          <w:rFonts w:ascii="Arial" w:hAnsi="Arial" w:cs="Arial"/>
          <w:sz w:val="20"/>
          <w:szCs w:val="20"/>
        </w:rPr>
        <w:t>fold of the original concentration, respectively</w:t>
      </w:r>
      <w:r w:rsidRPr="007B63BA">
        <w:rPr>
          <w:rFonts w:ascii="Arial" w:hAnsi="Arial" w:cs="Arial"/>
          <w:sz w:val="20"/>
          <w:szCs w:val="20"/>
          <w:cs/>
        </w:rPr>
        <w:t xml:space="preserve">. </w:t>
      </w:r>
      <w:r w:rsidRPr="007B63BA">
        <w:rPr>
          <w:rFonts w:ascii="Arial" w:hAnsi="Arial" w:cs="Arial"/>
          <w:sz w:val="20"/>
          <w:szCs w:val="20"/>
        </w:rPr>
        <w:t>Gram</w:t>
      </w:r>
      <w:r w:rsidRPr="007B63BA">
        <w:rPr>
          <w:rFonts w:ascii="Arial" w:hAnsi="Arial" w:cs="Arial"/>
          <w:sz w:val="20"/>
          <w:szCs w:val="20"/>
          <w:cs/>
        </w:rPr>
        <w:t>-</w:t>
      </w:r>
      <w:r w:rsidRPr="007B63BA">
        <w:rPr>
          <w:rFonts w:ascii="Arial" w:hAnsi="Arial" w:cs="Arial"/>
          <w:sz w:val="20"/>
          <w:szCs w:val="20"/>
        </w:rPr>
        <w:t xml:space="preserve">negative bacterial strains were inhibited by </w:t>
      </w:r>
      <w:r w:rsidRPr="007B63BA">
        <w:rPr>
          <w:rFonts w:ascii="Arial" w:hAnsi="Arial" w:cs="Arial"/>
          <w:sz w:val="20"/>
          <w:szCs w:val="20"/>
          <w:shd w:val="clear" w:color="auto" w:fill="FFFFFF"/>
        </w:rPr>
        <w:t>the disinfecting solution with the MIC</w:t>
      </w:r>
      <w:r w:rsidRPr="007B63BA">
        <w:rPr>
          <w:rFonts w:ascii="Arial" w:hAnsi="Arial" w:cs="Arial"/>
          <w:sz w:val="20"/>
          <w:szCs w:val="20"/>
        </w:rPr>
        <w:t xml:space="preserve"> and MBC values ranged of 0</w:t>
      </w:r>
      <w:r w:rsidRPr="007B63BA">
        <w:rPr>
          <w:rFonts w:ascii="Arial" w:hAnsi="Arial" w:cs="Arial"/>
          <w:sz w:val="20"/>
          <w:szCs w:val="20"/>
          <w:cs/>
        </w:rPr>
        <w:t>.</w:t>
      </w:r>
      <w:r w:rsidRPr="007B63BA">
        <w:rPr>
          <w:rFonts w:ascii="Arial" w:hAnsi="Arial" w:cs="Arial"/>
          <w:sz w:val="20"/>
          <w:szCs w:val="20"/>
        </w:rPr>
        <w:t>125</w:t>
      </w:r>
      <w:r w:rsidRPr="007B63BA">
        <w:rPr>
          <w:rFonts w:ascii="Arial" w:hAnsi="Arial" w:cs="Arial"/>
          <w:sz w:val="20"/>
          <w:szCs w:val="20"/>
          <w:cs/>
        </w:rPr>
        <w:t>-</w:t>
      </w:r>
      <w:r w:rsidRPr="007B63BA">
        <w:rPr>
          <w:rFonts w:ascii="Arial" w:hAnsi="Arial" w:cs="Arial"/>
          <w:sz w:val="20"/>
          <w:szCs w:val="20"/>
        </w:rPr>
        <w:t>0</w:t>
      </w:r>
      <w:r w:rsidRPr="007B63BA">
        <w:rPr>
          <w:rFonts w:ascii="Arial" w:hAnsi="Arial" w:cs="Arial"/>
          <w:sz w:val="20"/>
          <w:szCs w:val="20"/>
          <w:cs/>
        </w:rPr>
        <w:t>.</w:t>
      </w:r>
      <w:r w:rsidRPr="007B63BA">
        <w:rPr>
          <w:rFonts w:ascii="Arial" w:hAnsi="Arial" w:cs="Arial"/>
          <w:sz w:val="20"/>
          <w:szCs w:val="20"/>
        </w:rPr>
        <w:t>256 and 0</w:t>
      </w:r>
      <w:r w:rsidRPr="007B63BA">
        <w:rPr>
          <w:rFonts w:ascii="Arial" w:hAnsi="Arial" w:cs="Arial"/>
          <w:sz w:val="20"/>
          <w:szCs w:val="20"/>
          <w:cs/>
        </w:rPr>
        <w:t>.</w:t>
      </w:r>
      <w:r w:rsidRPr="007B63BA">
        <w:rPr>
          <w:rFonts w:ascii="Arial" w:hAnsi="Arial" w:cs="Arial"/>
          <w:sz w:val="20"/>
          <w:szCs w:val="20"/>
        </w:rPr>
        <w:t>256</w:t>
      </w:r>
      <w:r w:rsidRPr="007B63BA">
        <w:rPr>
          <w:rFonts w:ascii="Arial" w:hAnsi="Arial" w:cs="Arial"/>
          <w:sz w:val="20"/>
          <w:szCs w:val="20"/>
          <w:cs/>
        </w:rPr>
        <w:t>-</w:t>
      </w:r>
      <w:r w:rsidRPr="007B63BA">
        <w:rPr>
          <w:rFonts w:ascii="Arial" w:hAnsi="Arial" w:cs="Arial"/>
          <w:sz w:val="20"/>
          <w:szCs w:val="20"/>
        </w:rPr>
        <w:t>0</w:t>
      </w:r>
      <w:r w:rsidRPr="007B63BA">
        <w:rPr>
          <w:rFonts w:ascii="Arial" w:hAnsi="Arial" w:cs="Arial"/>
          <w:sz w:val="20"/>
          <w:szCs w:val="20"/>
          <w:cs/>
        </w:rPr>
        <w:t>.</w:t>
      </w:r>
      <w:r w:rsidRPr="007B63BA">
        <w:rPr>
          <w:rFonts w:ascii="Arial" w:hAnsi="Arial" w:cs="Arial"/>
          <w:sz w:val="20"/>
          <w:szCs w:val="20"/>
        </w:rPr>
        <w:t>5</w:t>
      </w:r>
      <w:r w:rsidRPr="007B63BA">
        <w:rPr>
          <w:rFonts w:ascii="Arial" w:hAnsi="Arial" w:cs="Arial"/>
          <w:sz w:val="20"/>
          <w:szCs w:val="20"/>
          <w:cs/>
        </w:rPr>
        <w:t>-</w:t>
      </w:r>
      <w:r w:rsidRPr="007B63BA">
        <w:rPr>
          <w:rFonts w:ascii="Arial" w:hAnsi="Arial" w:cs="Arial"/>
          <w:sz w:val="20"/>
          <w:szCs w:val="20"/>
        </w:rPr>
        <w:t>fold of the original concentration, respectively</w:t>
      </w:r>
      <w:r w:rsidRPr="007B63BA">
        <w:rPr>
          <w:rFonts w:ascii="Arial" w:hAnsi="Arial" w:cs="Arial"/>
          <w:sz w:val="20"/>
          <w:szCs w:val="20"/>
          <w:cs/>
        </w:rPr>
        <w:t xml:space="preserve">. </w:t>
      </w:r>
      <w:r w:rsidRPr="007B63BA">
        <w:rPr>
          <w:rFonts w:ascii="Arial" w:hAnsi="Arial" w:cs="Arial"/>
          <w:sz w:val="20"/>
          <w:szCs w:val="20"/>
        </w:rPr>
        <w:t>The MIC values of MPS</w:t>
      </w:r>
      <w:r w:rsidRPr="007B63BA">
        <w:rPr>
          <w:rFonts w:ascii="Arial" w:hAnsi="Arial" w:cs="Arial"/>
          <w:sz w:val="20"/>
          <w:szCs w:val="20"/>
          <w:shd w:val="clear" w:color="auto" w:fill="FFFFFF"/>
        </w:rPr>
        <w:t xml:space="preserve"> and MPDS</w:t>
      </w:r>
      <w:r w:rsidRPr="007B63BA">
        <w:rPr>
          <w:rFonts w:ascii="Arial" w:hAnsi="Arial" w:cs="Arial"/>
          <w:sz w:val="20"/>
          <w:szCs w:val="20"/>
          <w:shd w:val="clear" w:color="auto" w:fill="FFFFFF"/>
          <w:cs/>
        </w:rPr>
        <w:t>+</w:t>
      </w:r>
      <w:r w:rsidRPr="007B63BA">
        <w:rPr>
          <w:rFonts w:ascii="Arial" w:hAnsi="Arial" w:cs="Arial"/>
          <w:sz w:val="20"/>
          <w:szCs w:val="20"/>
          <w:shd w:val="clear" w:color="auto" w:fill="FFFFFF"/>
        </w:rPr>
        <w:t xml:space="preserve">EDSA against all tested isolates ware </w:t>
      </w:r>
      <w:r w:rsidRPr="007B63BA">
        <w:rPr>
          <w:rFonts w:ascii="Arial" w:hAnsi="Arial" w:cs="Arial"/>
          <w:sz w:val="20"/>
          <w:szCs w:val="20"/>
        </w:rPr>
        <w:t>ranging from 0</w:t>
      </w:r>
      <w:r w:rsidRPr="007B63BA">
        <w:rPr>
          <w:rFonts w:ascii="Arial" w:hAnsi="Arial" w:cs="Arial"/>
          <w:sz w:val="20"/>
          <w:szCs w:val="20"/>
          <w:cs/>
        </w:rPr>
        <w:t>.</w:t>
      </w:r>
      <w:r w:rsidRPr="007B63BA">
        <w:rPr>
          <w:rFonts w:ascii="Arial" w:hAnsi="Arial" w:cs="Arial"/>
          <w:sz w:val="20"/>
          <w:szCs w:val="20"/>
        </w:rPr>
        <w:t>0625</w:t>
      </w:r>
      <w:r w:rsidRPr="007B63BA">
        <w:rPr>
          <w:rFonts w:ascii="Arial" w:hAnsi="Arial" w:cs="Arial"/>
          <w:sz w:val="20"/>
          <w:szCs w:val="20"/>
          <w:cs/>
        </w:rPr>
        <w:t>-</w:t>
      </w:r>
      <w:r w:rsidRPr="007B63BA">
        <w:rPr>
          <w:rFonts w:ascii="Arial" w:hAnsi="Arial" w:cs="Arial"/>
          <w:sz w:val="20"/>
          <w:szCs w:val="20"/>
        </w:rPr>
        <w:t>0</w:t>
      </w:r>
      <w:r w:rsidRPr="007B63BA">
        <w:rPr>
          <w:rFonts w:ascii="Arial" w:hAnsi="Arial" w:cs="Arial"/>
          <w:sz w:val="20"/>
          <w:szCs w:val="20"/>
          <w:cs/>
        </w:rPr>
        <w:t>.</w:t>
      </w:r>
      <w:r w:rsidRPr="007B63BA">
        <w:rPr>
          <w:rFonts w:ascii="Arial" w:hAnsi="Arial" w:cs="Arial"/>
          <w:sz w:val="20"/>
          <w:szCs w:val="20"/>
        </w:rPr>
        <w:t>5 and 0</w:t>
      </w:r>
      <w:r w:rsidRPr="007B63BA">
        <w:rPr>
          <w:rFonts w:ascii="Arial" w:hAnsi="Arial" w:cs="Arial"/>
          <w:sz w:val="20"/>
          <w:szCs w:val="20"/>
          <w:cs/>
        </w:rPr>
        <w:t>.0312-</w:t>
      </w:r>
      <w:r w:rsidRPr="007B63BA">
        <w:rPr>
          <w:rFonts w:ascii="Arial" w:hAnsi="Arial" w:cs="Arial"/>
          <w:sz w:val="20"/>
          <w:szCs w:val="20"/>
        </w:rPr>
        <w:t>0</w:t>
      </w:r>
      <w:r w:rsidRPr="007B63BA">
        <w:rPr>
          <w:rFonts w:ascii="Arial" w:hAnsi="Arial" w:cs="Arial"/>
          <w:sz w:val="20"/>
          <w:szCs w:val="20"/>
          <w:cs/>
        </w:rPr>
        <w:t>.</w:t>
      </w:r>
      <w:r w:rsidRPr="007B63BA">
        <w:rPr>
          <w:rFonts w:ascii="Arial" w:hAnsi="Arial" w:cs="Arial"/>
          <w:sz w:val="20"/>
          <w:szCs w:val="20"/>
        </w:rPr>
        <w:t>256</w:t>
      </w:r>
      <w:r w:rsidRPr="007B63BA">
        <w:rPr>
          <w:rFonts w:ascii="Arial" w:hAnsi="Arial" w:cs="Arial"/>
          <w:sz w:val="20"/>
          <w:szCs w:val="20"/>
          <w:cs/>
        </w:rPr>
        <w:t>-</w:t>
      </w:r>
      <w:r w:rsidRPr="007B63BA">
        <w:rPr>
          <w:rFonts w:ascii="Arial" w:hAnsi="Arial" w:cs="Arial"/>
          <w:sz w:val="20"/>
          <w:szCs w:val="20"/>
        </w:rPr>
        <w:t>fold of the original concentration, respectively</w:t>
      </w:r>
      <w:r w:rsidRPr="007B63BA">
        <w:rPr>
          <w:rFonts w:ascii="Arial" w:hAnsi="Arial" w:cs="Arial"/>
          <w:sz w:val="20"/>
          <w:szCs w:val="20"/>
          <w:cs/>
        </w:rPr>
        <w:t>.</w:t>
      </w:r>
      <w:r w:rsidRPr="007B63BA">
        <w:rPr>
          <w:rFonts w:ascii="Arial" w:hAnsi="Arial" w:cs="Arial"/>
          <w:sz w:val="20"/>
          <w:szCs w:val="20"/>
        </w:rPr>
        <w:t xml:space="preserve"> The MPS</w:t>
      </w:r>
      <w:r w:rsidRPr="007B63BA">
        <w:rPr>
          <w:rFonts w:ascii="Arial" w:hAnsi="Arial" w:cs="Arial"/>
          <w:sz w:val="20"/>
          <w:szCs w:val="20"/>
          <w:shd w:val="clear" w:color="auto" w:fill="FFFFFF"/>
        </w:rPr>
        <w:t xml:space="preserve"> and MPDS</w:t>
      </w:r>
      <w:r w:rsidRPr="007B63BA">
        <w:rPr>
          <w:rFonts w:ascii="Arial" w:hAnsi="Arial" w:cs="Arial"/>
          <w:sz w:val="20"/>
          <w:szCs w:val="20"/>
          <w:shd w:val="clear" w:color="auto" w:fill="FFFFFF"/>
          <w:cs/>
        </w:rPr>
        <w:t>+</w:t>
      </w:r>
      <w:r w:rsidRPr="007B63BA">
        <w:rPr>
          <w:rFonts w:ascii="Arial" w:hAnsi="Arial" w:cs="Arial"/>
          <w:sz w:val="20"/>
          <w:szCs w:val="20"/>
          <w:shd w:val="clear" w:color="auto" w:fill="FFFFFF"/>
        </w:rPr>
        <w:t xml:space="preserve">EDSA possessed bactericidal activity with the </w:t>
      </w:r>
      <w:r w:rsidRPr="007B63BA">
        <w:rPr>
          <w:rFonts w:ascii="Arial" w:hAnsi="Arial" w:cs="Arial"/>
          <w:sz w:val="20"/>
          <w:szCs w:val="20"/>
        </w:rPr>
        <w:t>MBC values ranged from 0</w:t>
      </w:r>
      <w:r w:rsidRPr="007B63BA">
        <w:rPr>
          <w:rFonts w:ascii="Arial" w:hAnsi="Arial" w:cs="Arial"/>
          <w:sz w:val="20"/>
          <w:szCs w:val="20"/>
          <w:cs/>
        </w:rPr>
        <w:t>.</w:t>
      </w:r>
      <w:r w:rsidRPr="007B63BA">
        <w:rPr>
          <w:rFonts w:ascii="Arial" w:hAnsi="Arial" w:cs="Arial"/>
          <w:sz w:val="20"/>
          <w:szCs w:val="20"/>
        </w:rPr>
        <w:t>125</w:t>
      </w:r>
      <w:r w:rsidRPr="007B63BA">
        <w:rPr>
          <w:rFonts w:ascii="Arial" w:hAnsi="Arial" w:cs="Arial"/>
          <w:sz w:val="20"/>
          <w:szCs w:val="20"/>
          <w:cs/>
        </w:rPr>
        <w:t>-</w:t>
      </w:r>
      <w:r w:rsidRPr="007B63BA">
        <w:rPr>
          <w:rFonts w:ascii="Arial" w:hAnsi="Arial" w:cs="Arial"/>
          <w:sz w:val="20"/>
          <w:szCs w:val="20"/>
        </w:rPr>
        <w:t>0</w:t>
      </w:r>
      <w:r w:rsidRPr="007B63BA">
        <w:rPr>
          <w:rFonts w:ascii="Arial" w:hAnsi="Arial" w:cs="Arial"/>
          <w:sz w:val="20"/>
          <w:szCs w:val="20"/>
          <w:cs/>
        </w:rPr>
        <w:t>.</w:t>
      </w:r>
      <w:r w:rsidRPr="007B63BA">
        <w:rPr>
          <w:rFonts w:ascii="Arial" w:hAnsi="Arial" w:cs="Arial"/>
          <w:sz w:val="20"/>
          <w:szCs w:val="20"/>
        </w:rPr>
        <w:t>5 and 0</w:t>
      </w:r>
      <w:r w:rsidRPr="007B63BA">
        <w:rPr>
          <w:rFonts w:ascii="Arial" w:hAnsi="Arial" w:cs="Arial"/>
          <w:sz w:val="20"/>
          <w:szCs w:val="20"/>
          <w:cs/>
        </w:rPr>
        <w:t>.</w:t>
      </w:r>
      <w:r w:rsidRPr="007B63BA">
        <w:rPr>
          <w:rFonts w:ascii="Arial" w:hAnsi="Arial" w:cs="Arial"/>
          <w:sz w:val="20"/>
          <w:szCs w:val="20"/>
        </w:rPr>
        <w:t>0625</w:t>
      </w:r>
      <w:r w:rsidRPr="007B63BA">
        <w:rPr>
          <w:rFonts w:ascii="Arial" w:hAnsi="Arial" w:cs="Arial"/>
          <w:sz w:val="20"/>
          <w:szCs w:val="20"/>
          <w:cs/>
        </w:rPr>
        <w:t>-</w:t>
      </w:r>
      <w:r w:rsidRPr="007B63BA">
        <w:rPr>
          <w:rFonts w:ascii="Arial" w:hAnsi="Arial" w:cs="Arial"/>
          <w:sz w:val="20"/>
          <w:szCs w:val="20"/>
        </w:rPr>
        <w:t>0</w:t>
      </w:r>
      <w:r w:rsidRPr="007B63BA">
        <w:rPr>
          <w:rFonts w:ascii="Arial" w:hAnsi="Arial" w:cs="Arial"/>
          <w:sz w:val="20"/>
          <w:szCs w:val="20"/>
          <w:cs/>
        </w:rPr>
        <w:t>.</w:t>
      </w:r>
      <w:r w:rsidRPr="007B63BA">
        <w:rPr>
          <w:rFonts w:ascii="Arial" w:hAnsi="Arial" w:cs="Arial"/>
          <w:sz w:val="20"/>
          <w:szCs w:val="20"/>
        </w:rPr>
        <w:t>5</w:t>
      </w:r>
      <w:r w:rsidRPr="007B63BA">
        <w:rPr>
          <w:rFonts w:ascii="Arial" w:hAnsi="Arial" w:cs="Arial"/>
          <w:sz w:val="20"/>
          <w:szCs w:val="20"/>
          <w:cs/>
        </w:rPr>
        <w:t>-</w:t>
      </w:r>
      <w:r w:rsidRPr="007B63BA">
        <w:rPr>
          <w:rFonts w:ascii="Arial" w:hAnsi="Arial" w:cs="Arial"/>
          <w:sz w:val="20"/>
          <w:szCs w:val="20"/>
        </w:rPr>
        <w:t>fold of the original concentration, respectively</w:t>
      </w:r>
      <w:r w:rsidRPr="007B63BA">
        <w:rPr>
          <w:rStyle w:val="apple-style-span"/>
          <w:rFonts w:ascii="Arial" w:eastAsia="Calibri" w:hAnsi="Arial" w:cs="Arial"/>
          <w:sz w:val="20"/>
          <w:szCs w:val="20"/>
          <w:cs/>
        </w:rPr>
        <w:t xml:space="preserve">. </w:t>
      </w:r>
    </w:p>
    <w:p w14:paraId="7DDF04E9" w14:textId="77777777" w:rsidR="00D35ECD" w:rsidRPr="007B63BA" w:rsidRDefault="00D35ECD" w:rsidP="00D35ECD">
      <w:pPr>
        <w:autoSpaceDE w:val="0"/>
        <w:autoSpaceDN w:val="0"/>
        <w:adjustRightInd w:val="0"/>
        <w:spacing w:after="0" w:line="480" w:lineRule="auto"/>
        <w:ind w:firstLine="450"/>
        <w:jc w:val="thaiDistribute"/>
        <w:rPr>
          <w:rFonts w:ascii="Arial" w:eastAsia="Calibri" w:hAnsi="Arial" w:cs="Arial"/>
          <w:sz w:val="20"/>
          <w:szCs w:val="20"/>
        </w:rPr>
      </w:pPr>
    </w:p>
    <w:p w14:paraId="13F8A660" w14:textId="77777777" w:rsidR="004F183F" w:rsidRPr="007B63BA" w:rsidRDefault="004F183F" w:rsidP="00D35ECD">
      <w:pPr>
        <w:spacing w:after="0" w:line="480" w:lineRule="auto"/>
        <w:ind w:left="851" w:right="-24" w:hanging="851"/>
        <w:jc w:val="thaiDistribute"/>
        <w:rPr>
          <w:rFonts w:ascii="Arial" w:eastAsia="Times New Roman" w:hAnsi="Arial" w:cs="Arial"/>
          <w:b/>
          <w:bCs/>
          <w:sz w:val="20"/>
          <w:szCs w:val="20"/>
        </w:rPr>
      </w:pPr>
    </w:p>
    <w:p w14:paraId="6FCC557A" w14:textId="63C4E7AC" w:rsidR="00D35ECD" w:rsidRPr="007B63BA" w:rsidRDefault="00D35ECD" w:rsidP="00295199">
      <w:pPr>
        <w:spacing w:after="0" w:line="480" w:lineRule="auto"/>
        <w:ind w:left="851" w:right="-24" w:hanging="85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B63BA">
        <w:rPr>
          <w:rFonts w:ascii="Arial" w:eastAsia="Times New Roman" w:hAnsi="Arial" w:cs="Arial"/>
          <w:b/>
          <w:bCs/>
          <w:sz w:val="20"/>
          <w:szCs w:val="20"/>
        </w:rPr>
        <w:lastRenderedPageBreak/>
        <w:t>Table</w:t>
      </w:r>
      <w:r w:rsidRPr="007B63BA">
        <w:rPr>
          <w:rFonts w:ascii="Arial" w:eastAsia="Times New Roman" w:hAnsi="Arial" w:cs="Arial"/>
          <w:b/>
          <w:bCs/>
          <w:sz w:val="20"/>
          <w:szCs w:val="20"/>
          <w:cs/>
        </w:rPr>
        <w:t xml:space="preserve"> </w:t>
      </w:r>
      <w:r w:rsidRPr="007B63BA">
        <w:rPr>
          <w:rFonts w:ascii="Arial" w:eastAsia="Times New Roman" w:hAnsi="Arial" w:cs="Arial"/>
          <w:b/>
          <w:bCs/>
          <w:sz w:val="20"/>
          <w:szCs w:val="20"/>
          <w:lang w:val="en-GB"/>
        </w:rPr>
        <w:t>S3</w:t>
      </w:r>
      <w:r w:rsidRPr="007B63BA">
        <w:rPr>
          <w:rFonts w:ascii="Arial" w:eastAsia="Times New Roman" w:hAnsi="Arial" w:cs="Arial"/>
          <w:b/>
          <w:bCs/>
          <w:sz w:val="20"/>
          <w:szCs w:val="20"/>
          <w:cs/>
          <w:lang w:val="en-GB"/>
        </w:rPr>
        <w:t>:</w:t>
      </w:r>
      <w:r w:rsidRPr="007B63BA">
        <w:rPr>
          <w:rFonts w:ascii="Arial" w:eastAsia="Times New Roman" w:hAnsi="Arial" w:cs="Arial"/>
          <w:b/>
          <w:bCs/>
          <w:sz w:val="20"/>
          <w:szCs w:val="20"/>
          <w:cs/>
        </w:rPr>
        <w:t xml:space="preserve"> </w:t>
      </w:r>
      <w:r w:rsidRPr="007B63BA">
        <w:rPr>
          <w:rFonts w:ascii="Arial" w:eastAsia="Times New Roman" w:hAnsi="Arial" w:cs="Arial"/>
          <w:color w:val="000000"/>
          <w:sz w:val="20"/>
          <w:szCs w:val="20"/>
        </w:rPr>
        <w:t xml:space="preserve">MICs and MBCs </w:t>
      </w:r>
      <w:r w:rsidRPr="007B63BA">
        <w:rPr>
          <w:rFonts w:ascii="Arial" w:eastAsia="Times New Roman" w:hAnsi="Arial" w:cs="Arial"/>
          <w:color w:val="000000"/>
          <w:sz w:val="20"/>
          <w:szCs w:val="20"/>
          <w:cs/>
        </w:rPr>
        <w:t>(</w:t>
      </w:r>
      <w:r w:rsidRPr="007B63BA">
        <w:rPr>
          <w:rStyle w:val="apple-style-span"/>
          <w:rFonts w:ascii="Arial" w:hAnsi="Arial" w:cs="Arial"/>
          <w:sz w:val="20"/>
          <w:szCs w:val="20"/>
        </w:rPr>
        <w:t>fold of original concentration</w:t>
      </w:r>
      <w:r w:rsidRPr="007B63BA">
        <w:rPr>
          <w:rFonts w:ascii="Arial" w:eastAsia="Times New Roman" w:hAnsi="Arial" w:cs="Arial"/>
          <w:color w:val="000000"/>
          <w:sz w:val="20"/>
          <w:szCs w:val="20"/>
          <w:cs/>
        </w:rPr>
        <w:t xml:space="preserve">) </w:t>
      </w:r>
      <w:r w:rsidRPr="007B63BA">
        <w:rPr>
          <w:rFonts w:ascii="Arial" w:eastAsia="Times New Roman" w:hAnsi="Arial" w:cs="Arial"/>
          <w:color w:val="000000"/>
          <w:sz w:val="20"/>
          <w:szCs w:val="20"/>
        </w:rPr>
        <w:t xml:space="preserve">of </w:t>
      </w:r>
      <w:r w:rsidRPr="007B63BA">
        <w:rPr>
          <w:rFonts w:ascii="Arial" w:hAnsi="Arial" w:cs="Arial"/>
          <w:sz w:val="20"/>
          <w:szCs w:val="20"/>
        </w:rPr>
        <w:t>CL care solutions</w:t>
      </w:r>
      <w:r w:rsidRPr="007B63BA">
        <w:rPr>
          <w:rFonts w:ascii="Arial" w:eastAsia="Times New Roman" w:hAnsi="Arial" w:cs="Arial"/>
          <w:color w:val="000000"/>
          <w:sz w:val="20"/>
          <w:szCs w:val="20"/>
        </w:rPr>
        <w:t xml:space="preserve"> against pathogenic bacterial strains</w:t>
      </w:r>
    </w:p>
    <w:tbl>
      <w:tblPr>
        <w:tblStyle w:val="TableGrid"/>
        <w:tblW w:w="72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530"/>
        <w:gridCol w:w="1701"/>
        <w:gridCol w:w="1539"/>
      </w:tblGrid>
      <w:tr w:rsidR="00D35ECD" w:rsidRPr="00295199" w14:paraId="784CEE07" w14:textId="77777777" w:rsidTr="00295199">
        <w:trPr>
          <w:trHeight w:val="683"/>
          <w:jc w:val="center"/>
        </w:trPr>
        <w:tc>
          <w:tcPr>
            <w:tcW w:w="243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82CD3" w14:textId="77777777" w:rsidR="00D35ECD" w:rsidRPr="00295199" w:rsidRDefault="00D35ECD" w:rsidP="00295199">
            <w:pPr>
              <w:ind w:right="-2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51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Bacterial strains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C45BD" w14:textId="77777777" w:rsidR="00D35ECD" w:rsidRPr="00295199" w:rsidRDefault="00D35ECD" w:rsidP="00D35ECD">
            <w:pPr>
              <w:ind w:right="-2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51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</w:t>
            </w:r>
            <w:r w:rsidRPr="00295199">
              <w:rPr>
                <w:rFonts w:ascii="Arial" w:eastAsia="Times New Roman" w:hAnsi="Arial" w:cs="Arial"/>
                <w:color w:val="000000"/>
                <w:sz w:val="16"/>
                <w:szCs w:val="16"/>
                <w:cs/>
              </w:rPr>
              <w:t>/</w:t>
            </w:r>
            <w:r w:rsidRPr="002951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MBC values</w:t>
            </w:r>
            <w:r w:rsidRPr="00295199">
              <w:rPr>
                <w:rFonts w:ascii="Arial" w:eastAsia="Times New Roman" w:hAnsi="Arial" w:cs="Arial"/>
                <w:color w:val="000000"/>
                <w:sz w:val="16"/>
                <w:szCs w:val="16"/>
                <w:cs/>
              </w:rPr>
              <w:t xml:space="preserve"> </w:t>
            </w:r>
            <w:r w:rsidRPr="002951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of CL care solutions</w:t>
            </w:r>
          </w:p>
          <w:p w14:paraId="486C2825" w14:textId="77777777" w:rsidR="00D35ECD" w:rsidRPr="00295199" w:rsidRDefault="00D35ECD" w:rsidP="00D35ECD">
            <w:pPr>
              <w:ind w:right="-2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5199">
              <w:rPr>
                <w:rFonts w:ascii="Arial" w:eastAsia="Times New Roman" w:hAnsi="Arial" w:cs="Arial"/>
                <w:color w:val="000000"/>
                <w:sz w:val="16"/>
                <w:szCs w:val="16"/>
                <w:cs/>
              </w:rPr>
              <w:t>(</w:t>
            </w:r>
            <w:r w:rsidRPr="00295199">
              <w:rPr>
                <w:rStyle w:val="apple-style-span"/>
                <w:rFonts w:ascii="Arial" w:hAnsi="Arial" w:cs="Arial"/>
                <w:sz w:val="16"/>
                <w:szCs w:val="16"/>
              </w:rPr>
              <w:t>fold of original concentration</w:t>
            </w:r>
            <w:r w:rsidRPr="00295199">
              <w:rPr>
                <w:rFonts w:ascii="Arial" w:eastAsia="Times New Roman" w:hAnsi="Arial" w:cs="Arial"/>
                <w:color w:val="000000"/>
                <w:sz w:val="16"/>
                <w:szCs w:val="16"/>
                <w:cs/>
              </w:rPr>
              <w:t>)</w:t>
            </w:r>
          </w:p>
        </w:tc>
      </w:tr>
      <w:tr w:rsidR="00D35ECD" w:rsidRPr="00295199" w14:paraId="1DC31DBA" w14:textId="77777777" w:rsidTr="00295199">
        <w:trPr>
          <w:trHeight w:val="359"/>
          <w:jc w:val="center"/>
        </w:trPr>
        <w:tc>
          <w:tcPr>
            <w:tcW w:w="243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47389" w14:textId="77777777" w:rsidR="00D35ECD" w:rsidRPr="00295199" w:rsidRDefault="00D35ECD" w:rsidP="00295199">
            <w:pPr>
              <w:ind w:right="-2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12550" w14:textId="77777777" w:rsidR="00D35ECD" w:rsidRPr="00295199" w:rsidRDefault="00D35ECD" w:rsidP="00295199">
            <w:pPr>
              <w:ind w:right="-2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5199">
              <w:rPr>
                <w:rFonts w:ascii="Arial" w:hAnsi="Arial" w:cs="Arial"/>
                <w:sz w:val="16"/>
                <w:szCs w:val="16"/>
              </w:rPr>
              <w:t>MPS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14008" w14:textId="77777777" w:rsidR="00D35ECD" w:rsidRPr="00295199" w:rsidRDefault="00D35ECD" w:rsidP="00295199">
            <w:pPr>
              <w:ind w:right="-2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519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MPDS</w:t>
            </w:r>
            <w:r w:rsidRPr="00295199">
              <w:rPr>
                <w:rFonts w:ascii="Arial" w:hAnsi="Arial" w:cs="Arial"/>
                <w:sz w:val="16"/>
                <w:szCs w:val="16"/>
                <w:shd w:val="clear" w:color="auto" w:fill="FFFFFF"/>
                <w:cs/>
              </w:rPr>
              <w:t>+</w:t>
            </w:r>
            <w:proofErr w:type="spellStart"/>
            <w:r w:rsidRPr="0029519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PoA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2682C" w14:textId="77777777" w:rsidR="00D35ECD" w:rsidRPr="00295199" w:rsidRDefault="00D35ECD" w:rsidP="00295199">
            <w:pPr>
              <w:ind w:right="-2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519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MPDS</w:t>
            </w:r>
            <w:r w:rsidRPr="00295199">
              <w:rPr>
                <w:rFonts w:ascii="Arial" w:hAnsi="Arial" w:cs="Arial"/>
                <w:sz w:val="16"/>
                <w:szCs w:val="16"/>
                <w:shd w:val="clear" w:color="auto" w:fill="FFFFFF"/>
                <w:cs/>
              </w:rPr>
              <w:t>+</w:t>
            </w:r>
            <w:r w:rsidRPr="0029519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EDSA</w:t>
            </w:r>
          </w:p>
        </w:tc>
      </w:tr>
      <w:tr w:rsidR="00D35ECD" w:rsidRPr="00295199" w14:paraId="1C2D6F6F" w14:textId="77777777" w:rsidTr="00295199">
        <w:trPr>
          <w:trHeight w:val="440"/>
          <w:jc w:val="center"/>
        </w:trPr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615835D2" w14:textId="77777777" w:rsidR="00D35ECD" w:rsidRPr="00295199" w:rsidRDefault="00D35ECD" w:rsidP="00D35ECD">
            <w:pPr>
              <w:spacing w:before="240"/>
              <w:ind w:left="-120" w:right="-249" w:firstLine="12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5199"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 w:rsidRPr="00295199">
              <w:rPr>
                <w:rFonts w:ascii="Arial" w:hAnsi="Arial" w:cs="Arial"/>
                <w:i/>
                <w:iCs/>
                <w:sz w:val="16"/>
                <w:szCs w:val="16"/>
                <w:cs/>
              </w:rPr>
              <w:t xml:space="preserve">. </w:t>
            </w:r>
            <w:r w:rsidRPr="002951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aureus </w:t>
            </w:r>
            <w:r w:rsidRPr="00295199">
              <w:rPr>
                <w:rFonts w:ascii="Arial" w:hAnsi="Arial" w:cs="Arial"/>
                <w:sz w:val="16"/>
                <w:szCs w:val="16"/>
              </w:rPr>
              <w:t>ATCC 29213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0159D8C" w14:textId="77777777" w:rsidR="00D35ECD" w:rsidRPr="00295199" w:rsidRDefault="00D35ECD" w:rsidP="00D35ECD">
            <w:pPr>
              <w:spacing w:before="240"/>
              <w:ind w:right="-2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125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/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849B8B0" w14:textId="77777777" w:rsidR="00D35ECD" w:rsidRPr="00295199" w:rsidRDefault="00D35ECD" w:rsidP="00D35ECD">
            <w:pPr>
              <w:spacing w:before="240"/>
              <w:ind w:right="-2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0625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/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0625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2F3EED96" w14:textId="77777777" w:rsidR="00D35ECD" w:rsidRPr="00295199" w:rsidRDefault="00D35ECD" w:rsidP="00D35ECD">
            <w:pPr>
              <w:spacing w:before="240"/>
              <w:ind w:right="-2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125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/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256</w:t>
            </w:r>
          </w:p>
        </w:tc>
      </w:tr>
      <w:tr w:rsidR="00D35ECD" w:rsidRPr="00295199" w14:paraId="1FA9EA14" w14:textId="77777777" w:rsidTr="00295199">
        <w:trPr>
          <w:trHeight w:val="549"/>
          <w:jc w:val="center"/>
        </w:trPr>
        <w:tc>
          <w:tcPr>
            <w:tcW w:w="2430" w:type="dxa"/>
            <w:vAlign w:val="center"/>
          </w:tcPr>
          <w:p w14:paraId="1618A3EF" w14:textId="77777777" w:rsidR="00D35ECD" w:rsidRPr="00295199" w:rsidRDefault="00D35ECD" w:rsidP="00D35ECD">
            <w:pPr>
              <w:spacing w:before="240"/>
              <w:ind w:left="-120" w:right="-249" w:firstLine="12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5199"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 w:rsidRPr="00295199">
              <w:rPr>
                <w:rFonts w:ascii="Arial" w:hAnsi="Arial" w:cs="Arial"/>
                <w:i/>
                <w:iCs/>
                <w:sz w:val="16"/>
                <w:szCs w:val="16"/>
                <w:cs/>
              </w:rPr>
              <w:t xml:space="preserve">. </w:t>
            </w:r>
            <w:r w:rsidRPr="002951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aureus </w:t>
            </w:r>
            <w:r w:rsidRPr="00295199">
              <w:rPr>
                <w:rFonts w:ascii="Arial" w:hAnsi="Arial" w:cs="Arial"/>
                <w:sz w:val="16"/>
                <w:szCs w:val="16"/>
              </w:rPr>
              <w:t>ATCC 25923</w:t>
            </w:r>
          </w:p>
        </w:tc>
        <w:tc>
          <w:tcPr>
            <w:tcW w:w="1530" w:type="dxa"/>
            <w:vAlign w:val="center"/>
          </w:tcPr>
          <w:p w14:paraId="4A55BA8D" w14:textId="77777777" w:rsidR="00D35ECD" w:rsidRPr="00295199" w:rsidRDefault="00D35ECD" w:rsidP="00D35ECD">
            <w:pPr>
              <w:spacing w:before="240"/>
              <w:ind w:right="-2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256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/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55E28BF0" w14:textId="77777777" w:rsidR="00D35ECD" w:rsidRPr="00295199" w:rsidRDefault="00D35ECD" w:rsidP="00D35ECD">
            <w:pPr>
              <w:spacing w:before="240"/>
              <w:ind w:right="-2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0625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/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1539" w:type="dxa"/>
            <w:vAlign w:val="center"/>
          </w:tcPr>
          <w:p w14:paraId="6F1F526C" w14:textId="77777777" w:rsidR="00D35ECD" w:rsidRPr="00295199" w:rsidRDefault="00D35ECD" w:rsidP="00D35ECD">
            <w:pPr>
              <w:spacing w:before="240"/>
              <w:ind w:right="-2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256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/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256</w:t>
            </w:r>
          </w:p>
        </w:tc>
      </w:tr>
      <w:tr w:rsidR="00D35ECD" w:rsidRPr="00295199" w14:paraId="0E643C9D" w14:textId="77777777" w:rsidTr="00295199">
        <w:trPr>
          <w:trHeight w:val="441"/>
          <w:jc w:val="center"/>
        </w:trPr>
        <w:tc>
          <w:tcPr>
            <w:tcW w:w="2430" w:type="dxa"/>
            <w:vAlign w:val="center"/>
          </w:tcPr>
          <w:p w14:paraId="5485CA05" w14:textId="77777777" w:rsidR="00D35ECD" w:rsidRPr="00295199" w:rsidRDefault="00D35ECD" w:rsidP="00D35ECD">
            <w:pPr>
              <w:spacing w:before="240"/>
              <w:ind w:left="-120" w:right="-249" w:firstLine="12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95199"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 w:rsidRPr="00295199">
              <w:rPr>
                <w:rFonts w:ascii="Arial" w:hAnsi="Arial" w:cs="Arial"/>
                <w:i/>
                <w:iCs/>
                <w:sz w:val="16"/>
                <w:szCs w:val="16"/>
                <w:cs/>
              </w:rPr>
              <w:t xml:space="preserve">. </w:t>
            </w:r>
            <w:r w:rsidRPr="002951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epidermidis </w:t>
            </w:r>
            <w:r w:rsidRPr="0029519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ATCC 35984</w:t>
            </w:r>
          </w:p>
        </w:tc>
        <w:tc>
          <w:tcPr>
            <w:tcW w:w="1530" w:type="dxa"/>
            <w:vAlign w:val="center"/>
          </w:tcPr>
          <w:p w14:paraId="2BA409F8" w14:textId="77777777" w:rsidR="00D35ECD" w:rsidRPr="00295199" w:rsidRDefault="00D35ECD" w:rsidP="00D35ECD">
            <w:pPr>
              <w:spacing w:before="240"/>
              <w:ind w:right="-2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0625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/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1701" w:type="dxa"/>
            <w:vAlign w:val="center"/>
          </w:tcPr>
          <w:p w14:paraId="4F1F3500" w14:textId="77777777" w:rsidR="00D35ECD" w:rsidRPr="00295199" w:rsidRDefault="00D35ECD" w:rsidP="00D35ECD">
            <w:pPr>
              <w:spacing w:before="240"/>
              <w:ind w:right="-2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0312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/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0625</w:t>
            </w:r>
          </w:p>
        </w:tc>
        <w:tc>
          <w:tcPr>
            <w:tcW w:w="1539" w:type="dxa"/>
            <w:vAlign w:val="center"/>
          </w:tcPr>
          <w:p w14:paraId="7B412CE5" w14:textId="77777777" w:rsidR="00D35ECD" w:rsidRPr="00295199" w:rsidRDefault="00D35ECD" w:rsidP="00D35ECD">
            <w:pPr>
              <w:spacing w:before="240"/>
              <w:ind w:right="-2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0312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/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0625</w:t>
            </w:r>
          </w:p>
        </w:tc>
      </w:tr>
      <w:tr w:rsidR="00D35ECD" w:rsidRPr="00295199" w14:paraId="45DA13D6" w14:textId="77777777" w:rsidTr="00295199">
        <w:trPr>
          <w:trHeight w:val="450"/>
          <w:jc w:val="center"/>
        </w:trPr>
        <w:tc>
          <w:tcPr>
            <w:tcW w:w="2430" w:type="dxa"/>
            <w:vAlign w:val="center"/>
          </w:tcPr>
          <w:p w14:paraId="36760A68" w14:textId="77777777" w:rsidR="00D35ECD" w:rsidRPr="00295199" w:rsidRDefault="00D35ECD" w:rsidP="00D35ECD">
            <w:pPr>
              <w:spacing w:before="240"/>
              <w:ind w:left="-120" w:right="-249" w:firstLine="120"/>
              <w:rPr>
                <w:rFonts w:ascii="Arial" w:hAnsi="Arial" w:cs="Arial"/>
                <w:sz w:val="16"/>
                <w:szCs w:val="16"/>
              </w:rPr>
            </w:pPr>
            <w:r w:rsidRPr="00295199">
              <w:rPr>
                <w:rFonts w:ascii="Arial" w:hAnsi="Arial" w:cs="Arial"/>
                <w:i/>
                <w:iCs/>
                <w:sz w:val="16"/>
                <w:szCs w:val="16"/>
              </w:rPr>
              <w:t>E</w:t>
            </w:r>
            <w:r w:rsidRPr="00295199">
              <w:rPr>
                <w:rFonts w:ascii="Arial" w:hAnsi="Arial" w:cs="Arial"/>
                <w:i/>
                <w:iCs/>
                <w:sz w:val="16"/>
                <w:szCs w:val="16"/>
                <w:cs/>
              </w:rPr>
              <w:t xml:space="preserve">. </w:t>
            </w:r>
            <w:r w:rsidRPr="002951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coli </w:t>
            </w:r>
            <w:r w:rsidRPr="00295199">
              <w:rPr>
                <w:rFonts w:ascii="Arial" w:hAnsi="Arial" w:cs="Arial"/>
                <w:sz w:val="16"/>
                <w:szCs w:val="16"/>
              </w:rPr>
              <w:t>ATCC 25922</w:t>
            </w:r>
          </w:p>
        </w:tc>
        <w:tc>
          <w:tcPr>
            <w:tcW w:w="1530" w:type="dxa"/>
            <w:vAlign w:val="center"/>
          </w:tcPr>
          <w:p w14:paraId="697A1A89" w14:textId="77777777" w:rsidR="00D35ECD" w:rsidRPr="00295199" w:rsidRDefault="00D35ECD" w:rsidP="00D35ECD">
            <w:pPr>
              <w:spacing w:before="240"/>
              <w:ind w:right="-2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256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/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0C58E30C" w14:textId="77777777" w:rsidR="00D35ECD" w:rsidRPr="00295199" w:rsidRDefault="00D35ECD" w:rsidP="00D35ECD">
            <w:pPr>
              <w:spacing w:before="240"/>
              <w:ind w:right="-2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125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/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256</w:t>
            </w:r>
          </w:p>
        </w:tc>
        <w:tc>
          <w:tcPr>
            <w:tcW w:w="1539" w:type="dxa"/>
            <w:vAlign w:val="center"/>
          </w:tcPr>
          <w:p w14:paraId="490AFEB4" w14:textId="77777777" w:rsidR="00D35ECD" w:rsidRPr="00295199" w:rsidRDefault="00D35ECD" w:rsidP="00D35ECD">
            <w:pPr>
              <w:spacing w:before="240"/>
              <w:ind w:right="-2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256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/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</w:tr>
      <w:tr w:rsidR="00D35ECD" w:rsidRPr="00295199" w14:paraId="7723D35C" w14:textId="77777777" w:rsidTr="00295199">
        <w:trPr>
          <w:trHeight w:val="459"/>
          <w:jc w:val="center"/>
        </w:trPr>
        <w:tc>
          <w:tcPr>
            <w:tcW w:w="2430" w:type="dxa"/>
            <w:vAlign w:val="center"/>
          </w:tcPr>
          <w:p w14:paraId="5A37C76A" w14:textId="77777777" w:rsidR="00D35ECD" w:rsidRPr="00295199" w:rsidRDefault="00D35ECD" w:rsidP="00B32D10">
            <w:pPr>
              <w:spacing w:before="240"/>
              <w:ind w:left="-120" w:firstLine="120"/>
              <w:rPr>
                <w:rFonts w:ascii="Arial" w:hAnsi="Arial" w:cs="Arial"/>
                <w:sz w:val="16"/>
                <w:szCs w:val="16"/>
              </w:rPr>
            </w:pPr>
            <w:r w:rsidRPr="00295199">
              <w:rPr>
                <w:rFonts w:ascii="Arial" w:hAnsi="Arial" w:cs="Arial"/>
                <w:i/>
                <w:iCs/>
                <w:sz w:val="16"/>
                <w:szCs w:val="16"/>
              </w:rPr>
              <w:t>K</w:t>
            </w:r>
            <w:r w:rsidRPr="00295199">
              <w:rPr>
                <w:rFonts w:ascii="Arial" w:hAnsi="Arial" w:cs="Arial"/>
                <w:i/>
                <w:iCs/>
                <w:sz w:val="16"/>
                <w:szCs w:val="16"/>
                <w:cs/>
              </w:rPr>
              <w:t xml:space="preserve">. </w:t>
            </w:r>
            <w:proofErr w:type="spellStart"/>
            <w:r w:rsidRPr="00295199">
              <w:rPr>
                <w:rFonts w:ascii="Arial" w:hAnsi="Arial" w:cs="Arial"/>
                <w:i/>
                <w:iCs/>
                <w:sz w:val="16"/>
                <w:szCs w:val="16"/>
              </w:rPr>
              <w:t>pneumoniae</w:t>
            </w:r>
            <w:proofErr w:type="spellEnd"/>
            <w:r w:rsidRPr="002951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295199">
              <w:rPr>
                <w:rFonts w:ascii="Arial" w:hAnsi="Arial" w:cs="Arial"/>
                <w:sz w:val="16"/>
                <w:szCs w:val="16"/>
              </w:rPr>
              <w:t>ATCC 700603</w:t>
            </w:r>
          </w:p>
        </w:tc>
        <w:tc>
          <w:tcPr>
            <w:tcW w:w="1530" w:type="dxa"/>
            <w:vAlign w:val="center"/>
          </w:tcPr>
          <w:p w14:paraId="28EA2312" w14:textId="77777777" w:rsidR="00D35ECD" w:rsidRPr="00295199" w:rsidRDefault="00D35ECD" w:rsidP="00D35ECD">
            <w:pPr>
              <w:spacing w:before="240"/>
              <w:ind w:right="-2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125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/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256</w:t>
            </w:r>
          </w:p>
        </w:tc>
        <w:tc>
          <w:tcPr>
            <w:tcW w:w="1701" w:type="dxa"/>
            <w:vAlign w:val="center"/>
          </w:tcPr>
          <w:p w14:paraId="39504327" w14:textId="77777777" w:rsidR="00D35ECD" w:rsidRPr="00295199" w:rsidRDefault="00D35ECD" w:rsidP="00D35ECD">
            <w:pPr>
              <w:spacing w:before="240"/>
              <w:ind w:right="-2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125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/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256</w:t>
            </w:r>
          </w:p>
        </w:tc>
        <w:tc>
          <w:tcPr>
            <w:tcW w:w="1539" w:type="dxa"/>
            <w:vAlign w:val="center"/>
          </w:tcPr>
          <w:p w14:paraId="572D124C" w14:textId="77777777" w:rsidR="00D35ECD" w:rsidRPr="00295199" w:rsidRDefault="00D35ECD" w:rsidP="00D35ECD">
            <w:pPr>
              <w:spacing w:before="240"/>
              <w:ind w:right="-2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125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/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256</w:t>
            </w:r>
          </w:p>
        </w:tc>
      </w:tr>
      <w:tr w:rsidR="00D35ECD" w:rsidRPr="00295199" w14:paraId="2DEDECDF" w14:textId="77777777" w:rsidTr="00295199">
        <w:trPr>
          <w:trHeight w:val="706"/>
          <w:jc w:val="center"/>
        </w:trPr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347063E3" w14:textId="77777777" w:rsidR="00D35ECD" w:rsidRPr="00295199" w:rsidRDefault="00D35ECD" w:rsidP="00D35ECD">
            <w:pPr>
              <w:spacing w:before="240"/>
              <w:ind w:left="-120" w:right="-249" w:firstLine="120"/>
              <w:rPr>
                <w:rFonts w:ascii="Arial" w:hAnsi="Arial" w:cs="Arial"/>
                <w:sz w:val="16"/>
                <w:szCs w:val="16"/>
              </w:rPr>
            </w:pPr>
            <w:r w:rsidRPr="00295199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Pr="00295199">
              <w:rPr>
                <w:rFonts w:ascii="Arial" w:hAnsi="Arial" w:cs="Arial"/>
                <w:i/>
                <w:iCs/>
                <w:sz w:val="16"/>
                <w:szCs w:val="16"/>
                <w:cs/>
              </w:rPr>
              <w:t xml:space="preserve">. </w:t>
            </w:r>
            <w:r w:rsidRPr="002951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aeruginosa </w:t>
            </w:r>
            <w:r w:rsidRPr="00295199">
              <w:rPr>
                <w:rFonts w:ascii="Arial" w:hAnsi="Arial" w:cs="Arial"/>
                <w:sz w:val="16"/>
                <w:szCs w:val="16"/>
              </w:rPr>
              <w:t>ATCC 27853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6B4D1DB" w14:textId="77777777" w:rsidR="00D35ECD" w:rsidRPr="00295199" w:rsidRDefault="00D35ECD" w:rsidP="00D35ECD">
            <w:pPr>
              <w:spacing w:before="240"/>
              <w:ind w:right="-2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/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E3A8F4" w14:textId="77777777" w:rsidR="00D35ECD" w:rsidRPr="00295199" w:rsidRDefault="00D35ECD" w:rsidP="00D35ECD">
            <w:pPr>
              <w:spacing w:before="240"/>
              <w:ind w:right="-2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256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/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45D59625" w14:textId="77777777" w:rsidR="00D35ECD" w:rsidRPr="00295199" w:rsidRDefault="00D35ECD" w:rsidP="00D35ECD">
            <w:pPr>
              <w:spacing w:before="240"/>
              <w:ind w:right="-2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125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/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0</w:t>
            </w:r>
            <w:r w:rsidRPr="00295199">
              <w:rPr>
                <w:rFonts w:ascii="Arial" w:eastAsia="Times New Roman" w:hAnsi="Arial" w:cs="Arial"/>
                <w:sz w:val="16"/>
                <w:szCs w:val="16"/>
                <w:cs/>
              </w:rPr>
              <w:t>.</w:t>
            </w:r>
            <w:r w:rsidRPr="00295199">
              <w:rPr>
                <w:rFonts w:ascii="Arial" w:eastAsia="Times New Roman" w:hAnsi="Arial" w:cs="Arial"/>
                <w:sz w:val="16"/>
                <w:szCs w:val="16"/>
              </w:rPr>
              <w:t>256</w:t>
            </w:r>
          </w:p>
        </w:tc>
      </w:tr>
    </w:tbl>
    <w:p w14:paraId="1BA50247" w14:textId="77777777" w:rsidR="00D35ECD" w:rsidRPr="007B63BA" w:rsidRDefault="00D35ECD" w:rsidP="00D35ECD">
      <w:pPr>
        <w:spacing w:after="240" w:line="480" w:lineRule="auto"/>
        <w:ind w:left="851" w:right="-24" w:hanging="851"/>
        <w:jc w:val="thaiDistribut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049CF55A" w14:textId="77777777" w:rsidR="00E7095B" w:rsidRPr="007B63BA" w:rsidRDefault="00E7095B" w:rsidP="006817D8">
      <w:pPr>
        <w:spacing w:after="240" w:line="480" w:lineRule="auto"/>
        <w:ind w:left="851" w:right="-24" w:hanging="851"/>
        <w:jc w:val="thaiDistribut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sectPr w:rsidR="00E7095B" w:rsidRPr="007B63BA" w:rsidSect="00D03863">
      <w:type w:val="continuous"/>
      <w:pgSz w:w="11906" w:h="16838" w:code="9"/>
      <w:pgMar w:top="1701" w:right="1701" w:bottom="170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D48E2"/>
    <w:multiLevelType w:val="multilevel"/>
    <w:tmpl w:val="6870ED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9E"/>
    <w:rsid w:val="00067ABA"/>
    <w:rsid w:val="001D48BD"/>
    <w:rsid w:val="001E6435"/>
    <w:rsid w:val="00250DC6"/>
    <w:rsid w:val="00295199"/>
    <w:rsid w:val="003122F7"/>
    <w:rsid w:val="0036422B"/>
    <w:rsid w:val="003806C7"/>
    <w:rsid w:val="004346BB"/>
    <w:rsid w:val="004E0E12"/>
    <w:rsid w:val="004F183F"/>
    <w:rsid w:val="004F5D18"/>
    <w:rsid w:val="00517F77"/>
    <w:rsid w:val="005734A3"/>
    <w:rsid w:val="005C7225"/>
    <w:rsid w:val="005F336E"/>
    <w:rsid w:val="005F3983"/>
    <w:rsid w:val="00615560"/>
    <w:rsid w:val="00626185"/>
    <w:rsid w:val="0065239E"/>
    <w:rsid w:val="006817D8"/>
    <w:rsid w:val="00693FB7"/>
    <w:rsid w:val="006E3284"/>
    <w:rsid w:val="00793660"/>
    <w:rsid w:val="007A56EF"/>
    <w:rsid w:val="007B63BA"/>
    <w:rsid w:val="007E43E5"/>
    <w:rsid w:val="008517A8"/>
    <w:rsid w:val="008D5CB6"/>
    <w:rsid w:val="0095232B"/>
    <w:rsid w:val="00975DEB"/>
    <w:rsid w:val="00B32D10"/>
    <w:rsid w:val="00C10571"/>
    <w:rsid w:val="00C4251A"/>
    <w:rsid w:val="00D03863"/>
    <w:rsid w:val="00D35ECD"/>
    <w:rsid w:val="00D97529"/>
    <w:rsid w:val="00DC3CEB"/>
    <w:rsid w:val="00E67830"/>
    <w:rsid w:val="00E7095B"/>
    <w:rsid w:val="00F02864"/>
    <w:rsid w:val="00F1642E"/>
    <w:rsid w:val="00FD1624"/>
    <w:rsid w:val="00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98A80"/>
  <w15:chartTrackingRefBased/>
  <w15:docId w15:val="{6DC41A0A-22E4-499C-9351-F2E311AE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eck3abstract">
    <w:name w:val="M_deck_3_abstract"/>
    <w:next w:val="Normal"/>
    <w:uiPriority w:val="99"/>
    <w:rsid w:val="0065239E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ind w:left="567" w:right="567"/>
      <w:jc w:val="both"/>
    </w:pPr>
    <w:rPr>
      <w:rFonts w:ascii="Times New Roman" w:eastAsia="SimSun" w:hAnsi="Times New Roman" w:cs="Cordia New"/>
      <w:color w:val="000000"/>
      <w:sz w:val="24"/>
      <w:szCs w:val="20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652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39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39E"/>
    <w:rPr>
      <w:sz w:val="20"/>
      <w:szCs w:val="25"/>
    </w:rPr>
  </w:style>
  <w:style w:type="character" w:customStyle="1" w:styleId="apple-style-span">
    <w:name w:val="apple-style-span"/>
    <w:uiPriority w:val="99"/>
    <w:rsid w:val="0065239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39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39E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65239E"/>
    <w:pPr>
      <w:ind w:left="720"/>
      <w:contextualSpacing/>
    </w:pPr>
  </w:style>
  <w:style w:type="table" w:styleId="TableGrid">
    <w:name w:val="Table Grid"/>
    <w:basedOn w:val="TableNormal"/>
    <w:uiPriority w:val="39"/>
    <w:rsid w:val="00793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660"/>
    <w:rPr>
      <w:b/>
      <w:bCs/>
      <w:sz w:val="20"/>
      <w:szCs w:val="25"/>
    </w:rPr>
  </w:style>
  <w:style w:type="table" w:styleId="PlainTable2">
    <w:name w:val="Plain Table 2"/>
    <w:basedOn w:val="TableNormal"/>
    <w:uiPriority w:val="42"/>
    <w:rsid w:val="00E709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4CACC5-63AF-4A49-8DE2-E1738722F67D}"/>
</file>

<file path=customXml/itemProps2.xml><?xml version="1.0" encoding="utf-8"?>
<ds:datastoreItem xmlns:ds="http://schemas.openxmlformats.org/officeDocument/2006/customXml" ds:itemID="{104FA1A6-3203-4CB1-8CA2-EA5B77193E35}"/>
</file>

<file path=customXml/itemProps3.xml><?xml version="1.0" encoding="utf-8"?>
<ds:datastoreItem xmlns:ds="http://schemas.openxmlformats.org/officeDocument/2006/customXml" ds:itemID="{67778FCA-B54C-4DA3-8390-6210D4B4F2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Kulwadee Karnjana</dc:creator>
  <cp:keywords/>
  <dc:description/>
  <cp:lastModifiedBy>Prym Mordmuang</cp:lastModifiedBy>
  <cp:revision>3</cp:revision>
  <cp:lastPrinted>2021-04-24T10:05:00Z</cp:lastPrinted>
  <dcterms:created xsi:type="dcterms:W3CDTF">2021-04-25T08:22:00Z</dcterms:created>
  <dcterms:modified xsi:type="dcterms:W3CDTF">2021-04-26T07:03:00Z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