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7FD7" w14:textId="77777777" w:rsidR="001C358D" w:rsidRPr="00D370F5" w:rsidRDefault="001C358D" w:rsidP="001C358D">
      <w:pPr>
        <w:spacing w:after="0" w:line="480" w:lineRule="auto"/>
        <w:rPr>
          <w:rFonts w:asciiTheme="majorBidi" w:hAnsiTheme="majorBidi" w:cstheme="majorBidi"/>
          <w:b/>
          <w:bCs/>
          <w:sz w:val="28"/>
          <w:szCs w:val="28"/>
        </w:rPr>
      </w:pPr>
      <w:r w:rsidRPr="00D370F5">
        <w:rPr>
          <w:rFonts w:asciiTheme="majorBidi" w:hAnsiTheme="majorBidi" w:cstheme="majorBidi"/>
          <w:b/>
          <w:bCs/>
          <w:sz w:val="28"/>
          <w:szCs w:val="28"/>
        </w:rPr>
        <w:t xml:space="preserve">Cytotoxic potential, metabolic profiling and nanoparticles of </w:t>
      </w:r>
      <w:proofErr w:type="spellStart"/>
      <w:r w:rsidRPr="00D370F5">
        <w:rPr>
          <w:rFonts w:asciiTheme="majorBidi" w:hAnsiTheme="majorBidi" w:cstheme="majorBidi"/>
          <w:b/>
          <w:bCs/>
          <w:i/>
          <w:iCs/>
          <w:sz w:val="28"/>
          <w:szCs w:val="28"/>
        </w:rPr>
        <w:t>Coscinoderma</w:t>
      </w:r>
      <w:proofErr w:type="spellEnd"/>
      <w:r w:rsidRPr="00D370F5">
        <w:rPr>
          <w:rFonts w:asciiTheme="majorBidi" w:hAnsiTheme="majorBidi" w:cstheme="majorBidi"/>
          <w:b/>
          <w:bCs/>
          <w:sz w:val="28"/>
          <w:szCs w:val="28"/>
        </w:rPr>
        <w:t xml:space="preserve"> </w:t>
      </w:r>
      <w:r w:rsidRPr="00D370F5">
        <w:rPr>
          <w:rFonts w:asciiTheme="majorBidi" w:hAnsiTheme="majorBidi" w:cstheme="majorBidi"/>
          <w:b/>
          <w:bCs/>
          <w:i/>
          <w:iCs/>
          <w:sz w:val="28"/>
          <w:szCs w:val="28"/>
        </w:rPr>
        <w:t>sp.,</w:t>
      </w:r>
      <w:r w:rsidRPr="00D370F5">
        <w:rPr>
          <w:rFonts w:asciiTheme="majorBidi" w:hAnsiTheme="majorBidi" w:cstheme="majorBidi"/>
          <w:b/>
          <w:bCs/>
          <w:sz w:val="28"/>
          <w:szCs w:val="28"/>
        </w:rPr>
        <w:t xml:space="preserve"> crude extract supported by </w:t>
      </w:r>
      <w:r w:rsidRPr="00D370F5">
        <w:rPr>
          <w:rFonts w:asciiTheme="majorBidi" w:hAnsiTheme="majorBidi" w:cstheme="majorBidi"/>
          <w:b/>
          <w:bCs/>
          <w:i/>
          <w:iCs/>
          <w:sz w:val="28"/>
          <w:szCs w:val="28"/>
        </w:rPr>
        <w:t>in silico</w:t>
      </w:r>
      <w:r w:rsidRPr="00D370F5">
        <w:rPr>
          <w:rFonts w:asciiTheme="majorBidi" w:hAnsiTheme="majorBidi" w:cstheme="majorBidi"/>
          <w:b/>
          <w:bCs/>
          <w:sz w:val="28"/>
          <w:szCs w:val="28"/>
        </w:rPr>
        <w:t xml:space="preserve"> analysis</w:t>
      </w:r>
    </w:p>
    <w:p w14:paraId="31C44EC8" w14:textId="106F0828" w:rsidR="001C358D" w:rsidRPr="00D370F5" w:rsidRDefault="00EB37D5" w:rsidP="001C358D">
      <w:pPr>
        <w:spacing w:after="0" w:line="480" w:lineRule="auto"/>
        <w:jc w:val="both"/>
        <w:rPr>
          <w:rFonts w:asciiTheme="majorBidi" w:hAnsiTheme="majorBidi" w:cstheme="majorBidi"/>
          <w:b/>
          <w:bCs/>
          <w:i/>
          <w:iCs/>
          <w:sz w:val="24"/>
          <w:szCs w:val="24"/>
          <w:lang w:bidi="en-US"/>
        </w:rPr>
      </w:pPr>
      <w:r w:rsidRPr="00D370F5">
        <w:rPr>
          <w:rFonts w:asciiTheme="majorBidi" w:hAnsiTheme="majorBidi" w:cstheme="majorBidi"/>
          <w:b/>
          <w:bCs/>
          <w:sz w:val="24"/>
          <w:szCs w:val="24"/>
          <w:lang w:bidi="en-US"/>
        </w:rPr>
        <w:t xml:space="preserve">Supplementary </w:t>
      </w:r>
      <w:r w:rsidR="001C358D" w:rsidRPr="00D370F5">
        <w:rPr>
          <w:rFonts w:asciiTheme="majorBidi" w:hAnsiTheme="majorBidi" w:cstheme="majorBidi"/>
          <w:b/>
          <w:bCs/>
          <w:sz w:val="24"/>
          <w:szCs w:val="24"/>
          <w:lang w:bidi="en-US"/>
        </w:rPr>
        <w:t>M</w:t>
      </w:r>
      <w:r w:rsidR="008E2EA7" w:rsidRPr="00D370F5">
        <w:rPr>
          <w:rFonts w:asciiTheme="majorBidi" w:hAnsiTheme="majorBidi" w:cstheme="majorBidi"/>
          <w:b/>
          <w:bCs/>
          <w:sz w:val="24"/>
          <w:szCs w:val="24"/>
          <w:lang w:bidi="en-US"/>
        </w:rPr>
        <w:t>aterials and M</w:t>
      </w:r>
      <w:r w:rsidR="001C358D" w:rsidRPr="00D370F5">
        <w:rPr>
          <w:rFonts w:asciiTheme="majorBidi" w:hAnsiTheme="majorBidi" w:cstheme="majorBidi"/>
          <w:b/>
          <w:bCs/>
          <w:sz w:val="24"/>
          <w:szCs w:val="24"/>
          <w:lang w:bidi="en-US"/>
        </w:rPr>
        <w:t>ethods</w:t>
      </w:r>
      <w:r w:rsidR="001C358D" w:rsidRPr="00D370F5">
        <w:rPr>
          <w:rFonts w:asciiTheme="majorBidi" w:hAnsiTheme="majorBidi" w:cstheme="majorBidi"/>
          <w:b/>
          <w:bCs/>
          <w:i/>
          <w:iCs/>
          <w:sz w:val="24"/>
          <w:szCs w:val="24"/>
          <w:lang w:bidi="en-US"/>
        </w:rPr>
        <w:t xml:space="preserve"> </w:t>
      </w:r>
    </w:p>
    <w:p w14:paraId="530F1457" w14:textId="77777777" w:rsidR="004C4540" w:rsidRPr="00D370F5" w:rsidRDefault="004C4540" w:rsidP="001C358D">
      <w:pPr>
        <w:spacing w:after="0" w:line="480" w:lineRule="auto"/>
        <w:jc w:val="both"/>
        <w:rPr>
          <w:rFonts w:asciiTheme="majorBidi" w:hAnsiTheme="majorBidi" w:cstheme="majorBidi"/>
          <w:b/>
          <w:bCs/>
          <w:sz w:val="24"/>
          <w:szCs w:val="24"/>
          <w:lang w:bidi="en-US"/>
        </w:rPr>
      </w:pPr>
      <w:r w:rsidRPr="00D370F5">
        <w:rPr>
          <w:rFonts w:asciiTheme="majorBidi" w:hAnsiTheme="majorBidi" w:cstheme="majorBidi"/>
          <w:b/>
          <w:bCs/>
          <w:sz w:val="24"/>
          <w:szCs w:val="24"/>
          <w:lang w:bidi="en-US"/>
        </w:rPr>
        <w:t>Preparation of the crude extract</w:t>
      </w:r>
    </w:p>
    <w:p w14:paraId="048C249A" w14:textId="77777777" w:rsidR="004C4540" w:rsidRPr="00D370F5" w:rsidRDefault="004C4540" w:rsidP="00C5616D">
      <w:pPr>
        <w:spacing w:after="0" w:line="480" w:lineRule="auto"/>
        <w:jc w:val="both"/>
        <w:rPr>
          <w:rFonts w:asciiTheme="majorBidi" w:hAnsiTheme="majorBidi" w:cstheme="majorBidi"/>
          <w:b/>
          <w:bCs/>
          <w:sz w:val="24"/>
          <w:szCs w:val="24"/>
          <w:lang w:bidi="en-US"/>
        </w:rPr>
      </w:pPr>
      <w:r w:rsidRPr="00D370F5">
        <w:rPr>
          <w:rFonts w:asciiTheme="majorBidi" w:hAnsiTheme="majorBidi" w:cstheme="majorBidi"/>
          <w:color w:val="222222"/>
          <w:sz w:val="24"/>
          <w:szCs w:val="24"/>
          <w:shd w:val="clear" w:color="auto" w:fill="FFFFFF"/>
        </w:rPr>
        <w:t xml:space="preserve">Sponge material was cut into small pieces, and then subjected to ultrasonic-assisted extraction with </w:t>
      </w:r>
      <w:r w:rsidR="00C5616D" w:rsidRPr="00D370F5">
        <w:rPr>
          <w:rFonts w:asciiTheme="majorBidi" w:hAnsiTheme="majorBidi" w:cstheme="majorBidi"/>
          <w:sz w:val="24"/>
          <w:szCs w:val="24"/>
          <w:lang w:bidi="en-US"/>
        </w:rPr>
        <w:t>methanol</w:t>
      </w:r>
      <w:r w:rsidR="00C5616D" w:rsidRPr="00D370F5">
        <w:rPr>
          <w:rFonts w:asciiTheme="majorBidi" w:hAnsiTheme="majorBidi" w:cstheme="majorBidi"/>
          <w:color w:val="FFFFFF" w:themeColor="background1"/>
          <w:sz w:val="24"/>
          <w:szCs w:val="24"/>
          <w:lang w:bidi="en-US"/>
        </w:rPr>
        <w:t>–</w:t>
      </w:r>
      <w:r w:rsidR="00C5616D" w:rsidRPr="00D370F5">
        <w:rPr>
          <w:rFonts w:asciiTheme="majorBidi" w:hAnsiTheme="majorBidi" w:cstheme="majorBidi"/>
          <w:sz w:val="24"/>
          <w:szCs w:val="24"/>
          <w:lang w:bidi="en-US"/>
        </w:rPr>
        <w:t>methylene</w:t>
      </w:r>
      <w:r w:rsidR="00C5616D" w:rsidRPr="00D370F5">
        <w:rPr>
          <w:rFonts w:asciiTheme="majorBidi" w:hAnsiTheme="majorBidi" w:cstheme="majorBidi"/>
          <w:color w:val="FFFFFF" w:themeColor="background1"/>
          <w:sz w:val="24"/>
          <w:szCs w:val="24"/>
          <w:lang w:bidi="en-US"/>
        </w:rPr>
        <w:t>-</w:t>
      </w:r>
      <w:r w:rsidR="00C5616D" w:rsidRPr="00D370F5">
        <w:rPr>
          <w:rFonts w:asciiTheme="majorBidi" w:hAnsiTheme="majorBidi" w:cstheme="majorBidi"/>
          <w:sz w:val="24"/>
          <w:szCs w:val="24"/>
          <w:lang w:bidi="en-US"/>
        </w:rPr>
        <w:t>chloride</w:t>
      </w:r>
      <w:r w:rsidR="00C5616D" w:rsidRPr="00D370F5">
        <w:rPr>
          <w:rFonts w:asciiTheme="majorBidi" w:hAnsiTheme="majorBidi" w:cstheme="majorBidi"/>
          <w:color w:val="FFFFFF" w:themeColor="background1"/>
          <w:sz w:val="24"/>
          <w:szCs w:val="24"/>
          <w:lang w:bidi="en-US"/>
        </w:rPr>
        <w:t>-</w:t>
      </w:r>
      <w:r w:rsidR="00C5616D" w:rsidRPr="00D370F5">
        <w:rPr>
          <w:rFonts w:asciiTheme="majorBidi" w:hAnsiTheme="majorBidi" w:cstheme="majorBidi"/>
          <w:sz w:val="24"/>
          <w:szCs w:val="24"/>
          <w:lang w:bidi="en-US"/>
        </w:rPr>
        <w:t>(1:1)</w:t>
      </w:r>
      <w:r w:rsidRPr="00D370F5">
        <w:rPr>
          <w:rFonts w:asciiTheme="majorBidi" w:hAnsiTheme="majorBidi" w:cstheme="majorBidi"/>
          <w:color w:val="222222"/>
          <w:sz w:val="24"/>
          <w:szCs w:val="24"/>
          <w:shd w:val="clear" w:color="auto" w:fill="FFFFFF"/>
        </w:rPr>
        <w:t xml:space="preserve"> (3 × 500 mL). The resulted liquid extract was concentrated using a rotary evaporator (IKA</w:t>
      </w:r>
      <w:r w:rsidRPr="00D370F5">
        <w:rPr>
          <w:rFonts w:asciiTheme="majorBidi" w:hAnsiTheme="majorBidi" w:cstheme="majorBidi"/>
          <w:color w:val="222222"/>
          <w:sz w:val="24"/>
          <w:szCs w:val="24"/>
          <w:shd w:val="clear" w:color="auto" w:fill="FFFFFF"/>
          <w:vertAlign w:val="superscript"/>
        </w:rPr>
        <w:t>®</w:t>
      </w:r>
      <w:r w:rsidRPr="00D370F5">
        <w:rPr>
          <w:rFonts w:asciiTheme="majorBidi" w:hAnsiTheme="majorBidi" w:cstheme="majorBidi"/>
          <w:color w:val="222222"/>
          <w:sz w:val="24"/>
          <w:szCs w:val="24"/>
          <w:shd w:val="clear" w:color="auto" w:fill="FFFFFF"/>
        </w:rPr>
        <w:t xml:space="preserve">, </w:t>
      </w:r>
      <w:proofErr w:type="spellStart"/>
      <w:r w:rsidRPr="00D370F5">
        <w:rPr>
          <w:rFonts w:asciiTheme="majorBidi" w:hAnsiTheme="majorBidi" w:cstheme="majorBidi"/>
          <w:color w:val="222222"/>
          <w:sz w:val="24"/>
          <w:szCs w:val="24"/>
          <w:shd w:val="clear" w:color="auto" w:fill="FFFFFF"/>
        </w:rPr>
        <w:t>Staufen</w:t>
      </w:r>
      <w:proofErr w:type="spellEnd"/>
      <w:r w:rsidRPr="00D370F5">
        <w:rPr>
          <w:rFonts w:asciiTheme="majorBidi" w:hAnsiTheme="majorBidi" w:cstheme="majorBidi"/>
          <w:color w:val="222222"/>
          <w:sz w:val="24"/>
          <w:szCs w:val="24"/>
          <w:shd w:val="clear" w:color="auto" w:fill="FFFFFF"/>
        </w:rPr>
        <w:t>, Germany). The obtained concentrated extract was suspended in distilled water and fractionated with </w:t>
      </w:r>
      <w:r w:rsidRPr="00D370F5">
        <w:rPr>
          <w:rStyle w:val="html-italic"/>
          <w:rFonts w:asciiTheme="majorBidi" w:hAnsiTheme="majorBidi" w:cstheme="majorBidi"/>
          <w:i/>
          <w:iCs/>
          <w:color w:val="222222"/>
          <w:sz w:val="24"/>
          <w:szCs w:val="24"/>
          <w:shd w:val="clear" w:color="auto" w:fill="FFFFFF"/>
        </w:rPr>
        <w:t>n</w:t>
      </w:r>
      <w:r w:rsidRPr="00D370F5">
        <w:rPr>
          <w:rFonts w:asciiTheme="majorBidi" w:hAnsiTheme="majorBidi" w:cstheme="majorBidi"/>
          <w:color w:val="222222"/>
          <w:sz w:val="24"/>
          <w:szCs w:val="24"/>
          <w:shd w:val="clear" w:color="auto" w:fill="FFFFFF"/>
        </w:rPr>
        <w:t>-hexane (4 × 200 mL), ethyl acetate (3 × 200 mL), and </w:t>
      </w:r>
      <w:r w:rsidRPr="00D370F5">
        <w:rPr>
          <w:rStyle w:val="html-italic"/>
          <w:rFonts w:asciiTheme="majorBidi" w:hAnsiTheme="majorBidi" w:cstheme="majorBidi"/>
          <w:i/>
          <w:iCs/>
          <w:color w:val="222222"/>
          <w:sz w:val="24"/>
          <w:szCs w:val="24"/>
          <w:shd w:val="clear" w:color="auto" w:fill="FFFFFF"/>
        </w:rPr>
        <w:t>n</w:t>
      </w:r>
      <w:r w:rsidRPr="00D370F5">
        <w:rPr>
          <w:rFonts w:asciiTheme="majorBidi" w:hAnsiTheme="majorBidi" w:cstheme="majorBidi"/>
          <w:color w:val="222222"/>
          <w:sz w:val="24"/>
          <w:szCs w:val="24"/>
          <w:shd w:val="clear" w:color="auto" w:fill="FFFFFF"/>
        </w:rPr>
        <w:t>-butanol (3 × 200 mL). All fractions were separately concentrated under reduced pressure and screened for their antibacterial activities. We repeated this extraction using three different samples from the same sponge, and the resultant three extracts were assayed against the cancer cell lines and were subjected to LC-HRESIMS chemical profiling. After ensuring that the biological activity and chemical makeup of the three extracts were almost the same. We pooled them together and they were used for producing the nanomaterial.</w:t>
      </w:r>
    </w:p>
    <w:p w14:paraId="0F64D701" w14:textId="77777777" w:rsidR="001C358D" w:rsidRPr="00D370F5" w:rsidRDefault="001C358D" w:rsidP="001C358D">
      <w:pPr>
        <w:spacing w:after="0" w:line="480" w:lineRule="auto"/>
        <w:jc w:val="both"/>
        <w:rPr>
          <w:rFonts w:asciiTheme="majorBidi" w:hAnsiTheme="majorBidi" w:cstheme="majorBidi"/>
          <w:b/>
          <w:bCs/>
          <w:i/>
          <w:iCs/>
          <w:sz w:val="24"/>
          <w:szCs w:val="24"/>
          <w:lang w:bidi="en-US"/>
        </w:rPr>
      </w:pPr>
      <w:r w:rsidRPr="00D370F5">
        <w:rPr>
          <w:rFonts w:asciiTheme="majorBidi" w:hAnsiTheme="majorBidi" w:cstheme="majorBidi"/>
          <w:b/>
          <w:bCs/>
          <w:i/>
          <w:iCs/>
          <w:sz w:val="24"/>
          <w:szCs w:val="24"/>
          <w:lang w:bidi="en-US"/>
        </w:rPr>
        <w:t>Chemicals and reagents</w:t>
      </w:r>
    </w:p>
    <w:p w14:paraId="2A98F78A" w14:textId="77777777" w:rsidR="001C358D" w:rsidRPr="00D370F5" w:rsidRDefault="001C358D">
      <w:pPr>
        <w:spacing w:after="0" w:line="480" w:lineRule="auto"/>
        <w:jc w:val="both"/>
        <w:rPr>
          <w:rFonts w:asciiTheme="majorBidi" w:hAnsiTheme="majorBidi" w:cstheme="majorBidi"/>
          <w:sz w:val="24"/>
          <w:szCs w:val="24"/>
          <w:lang w:bidi="en-US"/>
        </w:rPr>
      </w:pPr>
      <w:r w:rsidRPr="00D370F5">
        <w:rPr>
          <w:rFonts w:asciiTheme="majorBidi" w:hAnsiTheme="majorBidi" w:cstheme="majorBidi"/>
          <w:sz w:val="24"/>
          <w:szCs w:val="24"/>
          <w:lang w:bidi="en-US"/>
        </w:rPr>
        <w:t>Solvents employed in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this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work</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as ethanol (EtOH), petrol</w:t>
      </w:r>
      <w:r w:rsidR="004827C9" w:rsidRPr="00D370F5">
        <w:rPr>
          <w:rFonts w:asciiTheme="majorBidi" w:hAnsiTheme="majorBidi" w:cstheme="majorBidi"/>
          <w:sz w:val="24"/>
          <w:szCs w:val="24"/>
          <w:lang w:bidi="en-US"/>
        </w:rPr>
        <w:t>e</w:t>
      </w:r>
      <w:r w:rsidRPr="00D370F5">
        <w:rPr>
          <w:rFonts w:asciiTheme="majorBidi" w:hAnsiTheme="majorBidi" w:cstheme="majorBidi"/>
          <w:sz w:val="24"/>
          <w:szCs w:val="24"/>
          <w:lang w:bidi="en-US"/>
        </w:rPr>
        <w:t xml:space="preserve">um ether, ethyl acetate, and </w:t>
      </w:r>
      <w:r w:rsidRPr="00D370F5">
        <w:rPr>
          <w:rFonts w:asciiTheme="majorBidi" w:hAnsiTheme="majorBidi" w:cstheme="majorBidi"/>
          <w:i/>
          <w:iCs/>
          <w:sz w:val="24"/>
          <w:szCs w:val="24"/>
          <w:lang w:bidi="en-US"/>
        </w:rPr>
        <w:t>n</w:t>
      </w:r>
      <w:r w:rsidRPr="00D370F5">
        <w:rPr>
          <w:rFonts w:asciiTheme="majorBidi" w:hAnsiTheme="majorBidi" w:cstheme="majorBidi"/>
          <w:sz w:val="24"/>
          <w:szCs w:val="24"/>
          <w:lang w:bidi="en-US"/>
        </w:rPr>
        <w:t>-butanol, were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purchased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from</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El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Nasr-Company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for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Pharmaceuticals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Chemicals,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Egypt, which had been distilled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before work. For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biological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research, doxorubicin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was accepted as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positive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control and was acquired from</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Merck</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Company,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Sigma-Aldrich,</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Germany, while HEPG2, MCF7, and CACO2 cancer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cell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lines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were purchased from 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American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Type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Culture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Collection (ATCC,</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Rockville,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HPACC,</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Salisbury,</w:t>
      </w:r>
      <w:r w:rsidRPr="00D370F5">
        <w:rPr>
          <w:rFonts w:asciiTheme="majorBidi" w:hAnsiTheme="majorBidi" w:cstheme="majorBidi"/>
          <w:color w:val="FFFFFF" w:themeColor="background1"/>
          <w:sz w:val="24"/>
          <w:szCs w:val="24"/>
          <w:lang w:bidi="en-US"/>
        </w:rPr>
        <w:t>-</w:t>
      </w:r>
      <w:r w:rsidR="004827C9" w:rsidRPr="00D370F5">
        <w:rPr>
          <w:rFonts w:asciiTheme="majorBidi" w:hAnsiTheme="majorBidi" w:cstheme="majorBidi"/>
          <w:color w:val="000000" w:themeColor="text1"/>
          <w:sz w:val="24"/>
          <w:szCs w:val="24"/>
          <w:lang w:bidi="en-US"/>
        </w:rPr>
        <w:t xml:space="preserve">the </w:t>
      </w:r>
      <w:r w:rsidRPr="00D370F5">
        <w:rPr>
          <w:rFonts w:asciiTheme="majorBidi" w:hAnsiTheme="majorBidi" w:cstheme="majorBidi"/>
          <w:sz w:val="24"/>
          <w:szCs w:val="24"/>
          <w:lang w:bidi="en-US"/>
        </w:rPr>
        <w:t>UK) and generally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sub</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cultured twice per week. All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other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chemicals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reagents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were acquired from Sigma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Aldrich (Germany). While Lipoid S75 (70%</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phosphatidylcholine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containing</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soybean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 xml:space="preserve">phospholipids) </w:t>
      </w:r>
      <w:r w:rsidRPr="00D370F5">
        <w:rPr>
          <w:rFonts w:asciiTheme="majorBidi" w:hAnsiTheme="majorBidi" w:cstheme="majorBidi"/>
          <w:sz w:val="24"/>
          <w:szCs w:val="24"/>
          <w:lang w:bidi="en-US"/>
        </w:rPr>
        <w:lastRenderedPageBreak/>
        <w:t>was acquired from lipoid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company (Germany). Cholesterol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 xml:space="preserve">was acquired from </w:t>
      </w:r>
      <w:proofErr w:type="spellStart"/>
      <w:r w:rsidRPr="00D370F5">
        <w:rPr>
          <w:rFonts w:asciiTheme="majorBidi" w:hAnsiTheme="majorBidi" w:cstheme="majorBidi"/>
          <w:sz w:val="24"/>
          <w:szCs w:val="24"/>
          <w:lang w:bidi="en-US"/>
        </w:rPr>
        <w:t>Fluka</w:t>
      </w:r>
      <w:proofErr w:type="spellEnd"/>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chemical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 (India).</w:t>
      </w:r>
    </w:p>
    <w:p w14:paraId="495D291F" w14:textId="77777777" w:rsidR="004C4540" w:rsidRPr="00D370F5" w:rsidRDefault="004C4540" w:rsidP="001C358D">
      <w:pPr>
        <w:spacing w:after="0" w:line="480" w:lineRule="auto"/>
        <w:jc w:val="both"/>
        <w:rPr>
          <w:rFonts w:asciiTheme="majorBidi" w:hAnsiTheme="majorBidi" w:cstheme="majorBidi"/>
          <w:sz w:val="24"/>
          <w:szCs w:val="24"/>
          <w:lang w:bidi="en-US"/>
        </w:rPr>
      </w:pPr>
      <w:r w:rsidRPr="00D370F5">
        <w:rPr>
          <w:rFonts w:asciiTheme="majorBidi" w:hAnsiTheme="majorBidi" w:cstheme="majorBidi"/>
          <w:sz w:val="24"/>
          <w:szCs w:val="24"/>
          <w:lang w:bidi="en-US"/>
        </w:rPr>
        <w:t>Extraction procedure</w:t>
      </w:r>
    </w:p>
    <w:p w14:paraId="15FF68C0" w14:textId="77777777" w:rsidR="001C358D" w:rsidRPr="00D370F5" w:rsidRDefault="001C358D" w:rsidP="001C358D">
      <w:pPr>
        <w:spacing w:after="0" w:line="480" w:lineRule="auto"/>
        <w:jc w:val="both"/>
        <w:rPr>
          <w:rFonts w:asciiTheme="majorBidi" w:hAnsiTheme="majorBidi" w:cstheme="majorBidi"/>
          <w:b/>
          <w:bCs/>
          <w:i/>
          <w:iCs/>
          <w:sz w:val="24"/>
          <w:szCs w:val="24"/>
          <w:lang w:bidi="en-US"/>
        </w:rPr>
      </w:pPr>
      <w:r w:rsidRPr="00D370F5">
        <w:rPr>
          <w:rFonts w:asciiTheme="majorBidi" w:hAnsiTheme="majorBidi" w:cstheme="majorBidi"/>
          <w:b/>
          <w:bCs/>
          <w:i/>
          <w:iCs/>
          <w:sz w:val="24"/>
          <w:szCs w:val="24"/>
          <w:lang w:bidi="en-US"/>
        </w:rPr>
        <w:t>Metabolomic Analysis Procedure</w:t>
      </w:r>
    </w:p>
    <w:p w14:paraId="0262431A" w14:textId="77777777" w:rsidR="001C358D" w:rsidRPr="00D370F5" w:rsidRDefault="001C358D">
      <w:pPr>
        <w:spacing w:after="0" w:line="480" w:lineRule="auto"/>
        <w:jc w:val="both"/>
        <w:rPr>
          <w:rFonts w:asciiTheme="majorBidi" w:hAnsiTheme="majorBidi" w:cstheme="majorBidi"/>
          <w:sz w:val="24"/>
          <w:szCs w:val="24"/>
          <w:lang w:bidi="en-US"/>
        </w:rPr>
      </w:pPr>
      <w:r w:rsidRPr="00D370F5">
        <w:rPr>
          <w:rFonts w:asciiTheme="majorBidi" w:hAnsiTheme="majorBidi" w:cstheme="majorBidi"/>
          <w:sz w:val="24"/>
          <w:szCs w:val="24"/>
          <w:lang w:bidi="en-US"/>
        </w:rPr>
        <w:t>Freeze-dr</w:t>
      </w:r>
      <w:r w:rsidR="00296281" w:rsidRPr="00D370F5">
        <w:rPr>
          <w:rFonts w:asciiTheme="majorBidi" w:hAnsiTheme="majorBidi" w:cstheme="majorBidi"/>
          <w:sz w:val="24"/>
          <w:szCs w:val="24"/>
          <w:lang w:bidi="en-US"/>
        </w:rPr>
        <w:t>ied</w:t>
      </w:r>
      <w:r w:rsidRPr="00D370F5">
        <w:rPr>
          <w:rFonts w:asciiTheme="majorBidi" w:hAnsiTheme="majorBidi" w:cstheme="majorBidi"/>
          <w:sz w:val="24"/>
          <w:szCs w:val="24"/>
          <w:lang w:bidi="en-US"/>
        </w:rPr>
        <w:t xml:space="preserve"> sponge material (8g) was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extracted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with</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methanol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methylene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chloride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(1:1). The</w:t>
      </w:r>
      <w:r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crude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extract,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developed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1mg/ml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for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mass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spectrometry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analysis. 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recovered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ethanolic</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 xml:space="preserve"> extract was exposed to metabolic analysis using LC-HRESIMS according</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to</w:t>
      </w:r>
      <w:r w:rsidRPr="00D370F5">
        <w:rPr>
          <w:rFonts w:asciiTheme="majorBidi" w:hAnsiTheme="majorBidi" w:cstheme="majorBidi"/>
          <w:color w:val="FFFFFF" w:themeColor="background1"/>
          <w:sz w:val="24"/>
          <w:szCs w:val="24"/>
          <w:lang w:bidi="en-US"/>
        </w:rPr>
        <w:t>-</w:t>
      </w:r>
      <w:proofErr w:type="spellStart"/>
      <w:r w:rsidRPr="00D370F5">
        <w:rPr>
          <w:rFonts w:asciiTheme="majorBidi" w:hAnsiTheme="majorBidi" w:cstheme="majorBidi"/>
          <w:sz w:val="24"/>
          <w:szCs w:val="24"/>
          <w:lang w:bidi="en-US"/>
        </w:rPr>
        <w:t>Abdelmohsen</w:t>
      </w:r>
      <w:proofErr w:type="spellEnd"/>
      <w:r w:rsidRPr="00D370F5">
        <w:rPr>
          <w:rFonts w:asciiTheme="majorBidi" w:hAnsiTheme="majorBidi" w:cstheme="majorBidi"/>
          <w:sz w:val="24"/>
          <w:szCs w:val="24"/>
          <w:lang w:bidi="en-US"/>
        </w:rPr>
        <w:t xml:space="preserve"> et al. 2014</w:t>
      </w:r>
      <w:r w:rsidR="002B12AD" w:rsidRPr="00D370F5">
        <w:rPr>
          <w:rFonts w:asciiTheme="majorBidi" w:hAnsiTheme="majorBidi" w:cstheme="majorBidi"/>
          <w:sz w:val="24"/>
          <w:szCs w:val="24"/>
          <w:vertAlign w:val="superscript"/>
          <w:lang w:bidi="en-US"/>
        </w:rPr>
        <w:t>1</w:t>
      </w:r>
      <w:r w:rsidRPr="00D370F5">
        <w:rPr>
          <w:rFonts w:asciiTheme="majorBidi" w:hAnsiTheme="majorBidi" w:cstheme="majorBidi"/>
          <w:sz w:val="24"/>
          <w:szCs w:val="24"/>
          <w:lang w:bidi="en-US"/>
        </w:rPr>
        <w:t>.</w:t>
      </w:r>
      <w:r w:rsidRPr="00D370F5">
        <w:rPr>
          <w:rFonts w:asciiTheme="majorBidi" w:hAnsiTheme="majorBidi" w:cstheme="majorBidi"/>
          <w:i/>
          <w:iCs/>
          <w:sz w:val="24"/>
          <w:szCs w:val="24"/>
          <w:lang w:bidi="en-US"/>
        </w:rPr>
        <w:t xml:space="preserve"> </w:t>
      </w:r>
      <w:r w:rsidRPr="00D370F5">
        <w:rPr>
          <w:rFonts w:asciiTheme="majorBidi" w:hAnsiTheme="majorBidi" w:cstheme="majorBidi"/>
          <w:sz w:val="24"/>
          <w:szCs w:val="24"/>
          <w:lang w:bidi="en-US"/>
        </w:rPr>
        <w:t>An</w:t>
      </w:r>
      <w:r w:rsidRPr="00D370F5">
        <w:rPr>
          <w:rFonts w:asciiTheme="majorBidi" w:hAnsiTheme="majorBidi" w:cstheme="majorBidi"/>
          <w:color w:val="FFFFFF" w:themeColor="background1"/>
          <w:sz w:val="24"/>
          <w:szCs w:val="24"/>
          <w:lang w:bidi="en-US"/>
        </w:rPr>
        <w:t>-</w:t>
      </w:r>
      <w:proofErr w:type="spellStart"/>
      <w:r w:rsidRPr="00D370F5">
        <w:rPr>
          <w:rFonts w:asciiTheme="majorBidi" w:hAnsiTheme="majorBidi" w:cstheme="majorBidi"/>
          <w:sz w:val="24"/>
          <w:szCs w:val="24"/>
          <w:lang w:bidi="en-US"/>
        </w:rPr>
        <w:t>Acquity</w:t>
      </w:r>
      <w:proofErr w:type="spellEnd"/>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Ultra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Performance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Liquid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Chromatography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system attached to 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Synapt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G2</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HDMS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quadrupole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time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of</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flight</w:t>
      </w:r>
      <w:r w:rsidR="002B12AD"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hybrid</w:t>
      </w:r>
      <w:r w:rsidR="002B12AD"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mass</w:t>
      </w:r>
      <w:r w:rsidR="002B12AD"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spectrometer</w:t>
      </w:r>
      <w:r w:rsidR="002B12AD"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(Waters,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Milford,</w:t>
      </w:r>
      <w:r w:rsidRPr="00D370F5">
        <w:rPr>
          <w:rFonts w:asciiTheme="majorBidi" w:hAnsiTheme="majorBidi" w:cstheme="majorBidi"/>
          <w:color w:val="FFFFFF" w:themeColor="background1"/>
          <w:sz w:val="24"/>
          <w:szCs w:val="24"/>
          <w:lang w:bidi="en-US"/>
        </w:rPr>
        <w:t>-</w:t>
      </w:r>
      <w:r w:rsidR="004827C9" w:rsidRPr="00D370F5">
        <w:rPr>
          <w:rFonts w:asciiTheme="majorBidi" w:hAnsiTheme="majorBidi" w:cstheme="majorBidi"/>
          <w:color w:val="000000" w:themeColor="text1"/>
          <w:sz w:val="24"/>
          <w:szCs w:val="24"/>
          <w:lang w:bidi="en-US"/>
        </w:rPr>
        <w:t xml:space="preserve">the </w:t>
      </w:r>
      <w:r w:rsidRPr="00D370F5">
        <w:rPr>
          <w:rFonts w:asciiTheme="majorBidi" w:hAnsiTheme="majorBidi" w:cstheme="majorBidi"/>
          <w:sz w:val="24"/>
          <w:szCs w:val="24"/>
          <w:lang w:bidi="en-US"/>
        </w:rPr>
        <w:t>USA) was utilized. Positive</w:t>
      </w:r>
      <w:r w:rsidR="002B12AD"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and</w:t>
      </w:r>
      <w:r w:rsidR="002B12AD"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negative</w:t>
      </w:r>
      <w:r w:rsidR="002B12AD"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ESI</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ionization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modes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were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employed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to</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get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out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high</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resolution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mass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spectrometry connected with 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spray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voltage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4.5</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kV, 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capillary temperature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320</w:t>
      </w:r>
      <w:r w:rsidRPr="00D370F5">
        <w:rPr>
          <w:rFonts w:asciiTheme="majorBidi" w:hAnsiTheme="majorBidi" w:cstheme="majorBidi"/>
          <w:sz w:val="24"/>
          <w:szCs w:val="24"/>
          <w:vertAlign w:val="superscript"/>
          <w:lang w:bidi="en-US"/>
        </w:rPr>
        <w:t>°</w:t>
      </w:r>
      <w:r w:rsidRPr="00D370F5">
        <w:rPr>
          <w:rFonts w:asciiTheme="majorBidi" w:hAnsiTheme="majorBidi" w:cstheme="majorBidi"/>
          <w:sz w:val="24"/>
          <w:szCs w:val="24"/>
          <w:lang w:bidi="en-US"/>
        </w:rPr>
        <w:t>C, and</w:t>
      </w:r>
      <w:r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mass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range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from</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i/>
          <w:iCs/>
          <w:sz w:val="24"/>
          <w:szCs w:val="24"/>
          <w:lang w:bidi="en-US"/>
        </w:rPr>
        <w:t>m/z</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150–1500. The MS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dataset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was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processed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data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were obtained utilizing MZmine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2.20</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based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on the accepted parameters</w:t>
      </w:r>
      <w:r w:rsidR="002B12AD" w:rsidRPr="00D370F5">
        <w:rPr>
          <w:rFonts w:asciiTheme="majorBidi" w:hAnsiTheme="majorBidi" w:cstheme="majorBidi"/>
          <w:sz w:val="24"/>
          <w:szCs w:val="24"/>
          <w:vertAlign w:val="superscript"/>
          <w:lang w:bidi="en-US"/>
        </w:rPr>
        <w:t>2</w:t>
      </w:r>
      <w:r w:rsidRPr="00D370F5">
        <w:rPr>
          <w:rFonts w:asciiTheme="majorBidi" w:hAnsiTheme="majorBidi" w:cstheme="majorBidi"/>
          <w:sz w:val="24"/>
          <w:szCs w:val="24"/>
          <w:lang w:bidi="en-US"/>
        </w:rPr>
        <w:t>. Mass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ion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peaks were identified 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accompanied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by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chromatogram</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builder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chromatogram</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deconvolution. The local</w:t>
      </w:r>
      <w:r w:rsidR="002B12AD"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minimum search</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algorithm</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was addressed and isotopes were</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too</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analyzed</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via</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the isotopic</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peaks</w:t>
      </w:r>
      <w:r w:rsidR="009465A2" w:rsidRPr="00D370F5">
        <w:rPr>
          <w:rFonts w:asciiTheme="majorBidi" w:hAnsiTheme="majorBidi" w:cstheme="majorBidi"/>
          <w:sz w:val="24"/>
          <w:szCs w:val="24"/>
          <w:lang w:bidi="en-US"/>
        </w:rPr>
        <w:t xml:space="preserve"> of </w:t>
      </w:r>
      <w:r w:rsidRPr="00D370F5">
        <w:rPr>
          <w:rFonts w:asciiTheme="majorBidi" w:hAnsiTheme="majorBidi" w:cstheme="majorBidi"/>
          <w:sz w:val="24"/>
          <w:szCs w:val="24"/>
          <w:lang w:bidi="en-US"/>
        </w:rPr>
        <w:t>grouper. Missing</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peaks were</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displayed</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using the</w:t>
      </w:r>
      <w:r w:rsidR="009465A2" w:rsidRPr="00D370F5">
        <w:rPr>
          <w:rFonts w:asciiTheme="majorBidi" w:hAnsiTheme="majorBidi" w:cstheme="majorBidi"/>
          <w:sz w:val="24"/>
          <w:szCs w:val="24"/>
          <w:lang w:bidi="en-US"/>
        </w:rPr>
        <w:t xml:space="preserve"> </w:t>
      </w:r>
      <w:r w:rsidR="004827C9" w:rsidRPr="00D370F5">
        <w:rPr>
          <w:rFonts w:asciiTheme="majorBidi" w:hAnsiTheme="majorBidi" w:cstheme="majorBidi"/>
          <w:sz w:val="24"/>
          <w:szCs w:val="24"/>
          <w:lang w:bidi="en-US"/>
        </w:rPr>
        <w:t>gap-</w:t>
      </w:r>
      <w:r w:rsidRPr="00D370F5">
        <w:rPr>
          <w:rFonts w:asciiTheme="majorBidi" w:hAnsiTheme="majorBidi" w:cstheme="majorBidi"/>
          <w:sz w:val="24"/>
          <w:szCs w:val="24"/>
          <w:lang w:bidi="en-US"/>
        </w:rPr>
        <w:t>filling</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peak</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finder. An adduct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search</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along</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with</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 complex</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search</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was carried out. 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processed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data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set was later exposed to</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molecular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formula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prediction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peak</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identification. The positive</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and</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negative ionization</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mode</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data</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sets</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from</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the</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respective</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extract</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were</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dereplicated</w:t>
      </w:r>
      <w:r w:rsidR="009465A2"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against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DNP</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(Dictionary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of</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Natural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Products) databases.</w:t>
      </w:r>
    </w:p>
    <w:p w14:paraId="0EB4FC83" w14:textId="77777777" w:rsidR="001C358D" w:rsidRPr="00D370F5" w:rsidRDefault="001C358D" w:rsidP="001C358D">
      <w:pPr>
        <w:spacing w:after="0" w:line="480" w:lineRule="auto"/>
        <w:jc w:val="both"/>
        <w:rPr>
          <w:rFonts w:asciiTheme="majorBidi" w:hAnsiTheme="majorBidi" w:cstheme="majorBidi"/>
          <w:b/>
          <w:bCs/>
          <w:i/>
          <w:iCs/>
          <w:sz w:val="24"/>
          <w:szCs w:val="24"/>
          <w:lang w:bidi="en-US"/>
        </w:rPr>
      </w:pPr>
      <w:r w:rsidRPr="00D370F5">
        <w:rPr>
          <w:rFonts w:asciiTheme="majorBidi" w:hAnsiTheme="majorBidi" w:cstheme="majorBidi"/>
          <w:b/>
          <w:bCs/>
          <w:i/>
          <w:iCs/>
          <w:sz w:val="24"/>
          <w:szCs w:val="24"/>
          <w:lang w:bidi="en-US"/>
        </w:rPr>
        <w:t xml:space="preserve">Preparation of </w:t>
      </w:r>
      <w:proofErr w:type="spellStart"/>
      <w:r w:rsidRPr="00D370F5">
        <w:rPr>
          <w:rFonts w:asciiTheme="majorBidi" w:hAnsiTheme="majorBidi" w:cstheme="majorBidi"/>
          <w:b/>
          <w:bCs/>
          <w:i/>
          <w:iCs/>
          <w:sz w:val="24"/>
          <w:szCs w:val="24"/>
          <w:lang w:bidi="en-US"/>
        </w:rPr>
        <w:t>Coscinoderma</w:t>
      </w:r>
      <w:proofErr w:type="spellEnd"/>
      <w:r w:rsidRPr="00D370F5">
        <w:rPr>
          <w:rFonts w:asciiTheme="majorBidi" w:hAnsiTheme="majorBidi" w:cstheme="majorBidi"/>
          <w:b/>
          <w:bCs/>
          <w:i/>
          <w:iCs/>
          <w:sz w:val="24"/>
          <w:szCs w:val="24"/>
          <w:lang w:bidi="en-US"/>
        </w:rPr>
        <w:t xml:space="preserve"> sp.,</w:t>
      </w:r>
      <w:r w:rsidR="005236BE" w:rsidRPr="00D370F5">
        <w:rPr>
          <w:rFonts w:asciiTheme="majorBidi" w:hAnsiTheme="majorBidi" w:cstheme="majorBidi"/>
          <w:b/>
          <w:bCs/>
          <w:i/>
          <w:iCs/>
          <w:sz w:val="24"/>
          <w:szCs w:val="24"/>
          <w:lang w:bidi="en-US"/>
        </w:rPr>
        <w:t>-</w:t>
      </w:r>
      <w:r w:rsidRPr="00D370F5">
        <w:rPr>
          <w:rFonts w:asciiTheme="majorBidi" w:hAnsiTheme="majorBidi" w:cstheme="majorBidi"/>
          <w:b/>
          <w:bCs/>
          <w:i/>
          <w:iCs/>
          <w:sz w:val="24"/>
          <w:szCs w:val="24"/>
          <w:lang w:bidi="en-US"/>
        </w:rPr>
        <w:t>containing liposomes</w:t>
      </w:r>
    </w:p>
    <w:p w14:paraId="5047ECAE" w14:textId="77777777" w:rsidR="001C358D" w:rsidRPr="00D370F5" w:rsidRDefault="001C358D">
      <w:pPr>
        <w:spacing w:after="0" w:line="480" w:lineRule="auto"/>
        <w:jc w:val="both"/>
        <w:rPr>
          <w:rFonts w:asciiTheme="majorBidi" w:hAnsiTheme="majorBidi" w:cstheme="majorBidi"/>
          <w:sz w:val="24"/>
          <w:szCs w:val="24"/>
          <w:lang w:bidi="en-US"/>
        </w:rPr>
      </w:pPr>
      <w:r w:rsidRPr="00D370F5">
        <w:rPr>
          <w:rFonts w:asciiTheme="majorBidi" w:hAnsiTheme="majorBidi" w:cstheme="majorBidi"/>
          <w:sz w:val="24"/>
          <w:szCs w:val="24"/>
          <w:lang w:bidi="en-US"/>
        </w:rPr>
        <w:t>Liposomes were developed by the simple ethanol injection method</w:t>
      </w:r>
      <w:r w:rsidR="002B12AD" w:rsidRPr="00D370F5">
        <w:rPr>
          <w:rFonts w:asciiTheme="majorBidi" w:hAnsiTheme="majorBidi" w:cstheme="majorBidi"/>
          <w:noProof/>
          <w:sz w:val="24"/>
          <w:szCs w:val="24"/>
          <w:vertAlign w:val="superscript"/>
          <w:lang w:bidi="en-US"/>
        </w:rPr>
        <w:t>3</w:t>
      </w:r>
      <w:r w:rsidRPr="00D370F5">
        <w:rPr>
          <w:rFonts w:asciiTheme="majorBidi" w:hAnsiTheme="majorBidi" w:cstheme="majorBidi"/>
          <w:sz w:val="24"/>
          <w:szCs w:val="24"/>
          <w:lang w:bidi="en-US"/>
        </w:rPr>
        <w:t xml:space="preserve">. Briefly,  One hundred mg of </w:t>
      </w:r>
      <w:proofErr w:type="spellStart"/>
      <w:r w:rsidRPr="00D370F5">
        <w:rPr>
          <w:rFonts w:asciiTheme="majorBidi" w:hAnsiTheme="majorBidi" w:cstheme="majorBidi"/>
          <w:i/>
          <w:iCs/>
          <w:sz w:val="24"/>
          <w:szCs w:val="24"/>
          <w:lang w:bidi="en-US"/>
        </w:rPr>
        <w:t>Coscinoderma</w:t>
      </w:r>
      <w:proofErr w:type="spellEnd"/>
      <w:r w:rsidRPr="00D370F5">
        <w:rPr>
          <w:rFonts w:asciiTheme="majorBidi" w:hAnsiTheme="majorBidi" w:cstheme="majorBidi"/>
          <w:sz w:val="24"/>
          <w:szCs w:val="24"/>
          <w:lang w:bidi="en-US"/>
        </w:rPr>
        <w:t xml:space="preserve"> </w:t>
      </w:r>
      <w:r w:rsidRPr="00D370F5">
        <w:rPr>
          <w:rFonts w:asciiTheme="majorBidi" w:hAnsiTheme="majorBidi" w:cstheme="majorBidi"/>
          <w:i/>
          <w:iCs/>
          <w:sz w:val="24"/>
          <w:szCs w:val="24"/>
          <w:lang w:bidi="en-US"/>
        </w:rPr>
        <w:t>sp.,</w:t>
      </w:r>
      <w:r w:rsidRPr="00D370F5">
        <w:rPr>
          <w:rFonts w:asciiTheme="majorBidi" w:hAnsiTheme="majorBidi" w:cstheme="majorBidi"/>
          <w:sz w:val="24"/>
          <w:szCs w:val="24"/>
          <w:lang w:bidi="en-US"/>
        </w:rPr>
        <w:t xml:space="preserve"> </w:t>
      </w:r>
      <w:r w:rsidR="004827C9" w:rsidRPr="00D370F5">
        <w:rPr>
          <w:rFonts w:asciiTheme="majorBidi" w:hAnsiTheme="majorBidi" w:cstheme="majorBidi"/>
          <w:sz w:val="24"/>
          <w:szCs w:val="24"/>
          <w:lang w:bidi="en-US"/>
        </w:rPr>
        <w:t xml:space="preserve">the </w:t>
      </w:r>
      <w:r w:rsidRPr="00D370F5">
        <w:rPr>
          <w:rFonts w:asciiTheme="majorBidi" w:hAnsiTheme="majorBidi" w:cstheme="majorBidi"/>
          <w:sz w:val="24"/>
          <w:szCs w:val="24"/>
          <w:lang w:bidi="en-US"/>
        </w:rPr>
        <w:t xml:space="preserve">crude extract </w:t>
      </w:r>
      <w:r w:rsidR="004827C9" w:rsidRPr="00D370F5">
        <w:rPr>
          <w:rFonts w:asciiTheme="majorBidi" w:hAnsiTheme="majorBidi" w:cstheme="majorBidi"/>
          <w:sz w:val="24"/>
          <w:szCs w:val="24"/>
          <w:lang w:bidi="en-US"/>
        </w:rPr>
        <w:t xml:space="preserve">was </w:t>
      </w:r>
      <w:r w:rsidRPr="00D370F5">
        <w:rPr>
          <w:rFonts w:asciiTheme="majorBidi" w:hAnsiTheme="majorBidi" w:cstheme="majorBidi"/>
          <w:sz w:val="24"/>
          <w:szCs w:val="24"/>
          <w:lang w:bidi="en-US"/>
        </w:rPr>
        <w:t xml:space="preserve">dissolved with </w:t>
      </w:r>
      <w:r w:rsidR="000E1847" w:rsidRPr="00D370F5">
        <w:rPr>
          <w:rFonts w:asciiTheme="majorBidi" w:hAnsiTheme="majorBidi" w:cstheme="majorBidi"/>
          <w:sz w:val="24"/>
          <w:szCs w:val="24"/>
          <w:lang w:bidi="en-US"/>
        </w:rPr>
        <w:t xml:space="preserve"> 175 mg </w:t>
      </w:r>
      <w:r w:rsidRPr="00D370F5">
        <w:rPr>
          <w:rFonts w:asciiTheme="majorBidi" w:hAnsiTheme="majorBidi" w:cstheme="majorBidi"/>
          <w:sz w:val="24"/>
          <w:szCs w:val="24"/>
          <w:lang w:bidi="en-US"/>
        </w:rPr>
        <w:t>lip</w:t>
      </w:r>
      <w:r w:rsidR="005236BE" w:rsidRPr="00D370F5">
        <w:rPr>
          <w:rFonts w:asciiTheme="majorBidi" w:hAnsiTheme="majorBidi" w:cstheme="majorBidi"/>
          <w:sz w:val="24"/>
          <w:szCs w:val="24"/>
          <w:lang w:bidi="en-US"/>
        </w:rPr>
        <w:t>oid</w:t>
      </w:r>
      <w:r w:rsidRPr="00D370F5">
        <w:rPr>
          <w:rFonts w:asciiTheme="majorBidi" w:hAnsiTheme="majorBidi" w:cstheme="majorBidi"/>
          <w:sz w:val="24"/>
          <w:szCs w:val="24"/>
          <w:lang w:bidi="en-US"/>
        </w:rPr>
        <w:t xml:space="preserve"> S75 and cholesterol </w:t>
      </w:r>
      <w:r w:rsidRPr="00D370F5">
        <w:rPr>
          <w:rFonts w:asciiTheme="majorBidi" w:hAnsiTheme="majorBidi" w:cstheme="majorBidi"/>
          <w:sz w:val="24"/>
          <w:szCs w:val="24"/>
          <w:lang w:bidi="en-US"/>
        </w:rPr>
        <w:lastRenderedPageBreak/>
        <w:t>(</w:t>
      </w:r>
      <w:r w:rsidR="000E1847" w:rsidRPr="00D370F5">
        <w:rPr>
          <w:rFonts w:asciiTheme="majorBidi" w:hAnsiTheme="majorBidi" w:cstheme="majorBidi"/>
          <w:sz w:val="24"/>
          <w:szCs w:val="24"/>
          <w:lang w:bidi="en-US"/>
        </w:rPr>
        <w:t xml:space="preserve">lipoid: cholesterol </w:t>
      </w:r>
      <w:r w:rsidRPr="00D370F5">
        <w:rPr>
          <w:rFonts w:asciiTheme="majorBidi" w:hAnsiTheme="majorBidi" w:cstheme="majorBidi"/>
          <w:sz w:val="24"/>
          <w:szCs w:val="24"/>
          <w:lang w:bidi="en-US"/>
        </w:rPr>
        <w:t>1:1 molar ratio) in</w:t>
      </w:r>
      <w:r w:rsidR="004827C9" w:rsidRPr="00D370F5">
        <w:rPr>
          <w:rFonts w:asciiTheme="majorBidi" w:hAnsiTheme="majorBidi" w:cstheme="majorBidi"/>
          <w:sz w:val="24"/>
          <w:szCs w:val="24"/>
          <w:lang w:bidi="en-US"/>
        </w:rPr>
        <w:t xml:space="preserve"> the</w:t>
      </w:r>
      <w:r w:rsidRPr="00D370F5">
        <w:rPr>
          <w:rFonts w:asciiTheme="majorBidi" w:hAnsiTheme="majorBidi" w:cstheme="majorBidi"/>
          <w:sz w:val="24"/>
          <w:szCs w:val="24"/>
          <w:lang w:bidi="en-US"/>
        </w:rPr>
        <w:t xml:space="preserve"> least amount of absolute ethanol (organic phase). The organic</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phase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was then injected</w:t>
      </w:r>
      <w:r w:rsidR="00516683" w:rsidRPr="00D370F5">
        <w:rPr>
          <w:rFonts w:asciiTheme="majorBidi" w:hAnsiTheme="majorBidi" w:cstheme="majorBidi"/>
          <w:sz w:val="24"/>
          <w:szCs w:val="24"/>
          <w:lang w:bidi="en-US"/>
        </w:rPr>
        <w:t xml:space="preserve"> (200µl/10 seconds) </w:t>
      </w:r>
      <w:r w:rsidRPr="00D370F5">
        <w:rPr>
          <w:rFonts w:asciiTheme="majorBidi" w:hAnsiTheme="majorBidi" w:cstheme="majorBidi"/>
          <w:sz w:val="24"/>
          <w:szCs w:val="24"/>
          <w:lang w:bidi="en-US"/>
        </w:rPr>
        <w:t xml:space="preserve"> onto the surface of an aqueous</w:t>
      </w:r>
      <w:r w:rsidR="004827C9"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 xml:space="preserve">phase formed of 9% sucrose solution. </w:t>
      </w:r>
      <w:r w:rsidR="004827C9" w:rsidRPr="00D370F5">
        <w:rPr>
          <w:rFonts w:asciiTheme="majorBidi" w:hAnsiTheme="majorBidi" w:cstheme="majorBidi"/>
          <w:sz w:val="24"/>
          <w:szCs w:val="24"/>
          <w:lang w:bidi="en-US"/>
        </w:rPr>
        <w:t xml:space="preserve">The stirring </w:t>
      </w:r>
      <w:r w:rsidRPr="00D370F5">
        <w:rPr>
          <w:rFonts w:asciiTheme="majorBidi" w:hAnsiTheme="majorBidi" w:cstheme="majorBidi"/>
          <w:sz w:val="24"/>
          <w:szCs w:val="24"/>
          <w:lang w:bidi="en-US"/>
        </w:rPr>
        <w:t>of the aqueous phase was continued at 1500</w:t>
      </w:r>
      <w:r w:rsidR="005236BE"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rpm at 50</w:t>
      </w:r>
      <w:r w:rsidRPr="00D370F5">
        <w:rPr>
          <w:rFonts w:asciiTheme="majorBidi" w:hAnsiTheme="majorBidi" w:cstheme="majorBidi"/>
          <w:sz w:val="24"/>
          <w:szCs w:val="24"/>
          <w:vertAlign w:val="superscript"/>
          <w:lang w:bidi="ar-EG"/>
        </w:rPr>
        <w:t>º</w:t>
      </w:r>
      <w:r w:rsidRPr="00D370F5">
        <w:rPr>
          <w:rFonts w:asciiTheme="majorBidi" w:hAnsiTheme="majorBidi" w:cstheme="majorBidi"/>
          <w:sz w:val="24"/>
          <w:szCs w:val="24"/>
          <w:lang w:bidi="ar-EG"/>
        </w:rPr>
        <w:t xml:space="preserve">C for </w:t>
      </w:r>
      <w:r w:rsidRPr="00D370F5">
        <w:rPr>
          <w:rFonts w:asciiTheme="majorBidi" w:hAnsiTheme="majorBidi" w:cstheme="majorBidi"/>
          <w:sz w:val="24"/>
          <w:szCs w:val="24"/>
          <w:lang w:bidi="en-US"/>
        </w:rPr>
        <w:t xml:space="preserve">two hours until the </w:t>
      </w:r>
      <w:r w:rsidR="002B12AD" w:rsidRPr="00D370F5">
        <w:rPr>
          <w:rFonts w:asciiTheme="majorBidi" w:hAnsiTheme="majorBidi" w:cstheme="majorBidi"/>
          <w:sz w:val="24"/>
          <w:szCs w:val="24"/>
          <w:lang w:bidi="en-US"/>
        </w:rPr>
        <w:t>bilayer</w:t>
      </w:r>
      <w:r w:rsidRPr="00D370F5">
        <w:rPr>
          <w:rFonts w:asciiTheme="majorBidi" w:hAnsiTheme="majorBidi" w:cstheme="majorBidi"/>
          <w:sz w:val="24"/>
          <w:szCs w:val="24"/>
          <w:lang w:bidi="en-US"/>
        </w:rPr>
        <w:t xml:space="preserve"> structure of liposomes was formed. </w:t>
      </w:r>
      <w:r w:rsidR="004827C9" w:rsidRPr="00D370F5">
        <w:rPr>
          <w:rFonts w:asciiTheme="majorBidi" w:hAnsiTheme="majorBidi" w:cstheme="majorBidi"/>
          <w:sz w:val="24"/>
          <w:szCs w:val="24"/>
          <w:lang w:bidi="en-US"/>
        </w:rPr>
        <w:t xml:space="preserve">The formed </w:t>
      </w:r>
      <w:r w:rsidRPr="00D370F5">
        <w:rPr>
          <w:rFonts w:asciiTheme="majorBidi" w:hAnsiTheme="majorBidi" w:cstheme="majorBidi"/>
          <w:sz w:val="24"/>
          <w:szCs w:val="24"/>
          <w:lang w:bidi="en-US"/>
        </w:rPr>
        <w:t>liposomal suspension was sonicated for 30</w:t>
      </w:r>
      <w:r w:rsidR="00296281"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lang w:bidi="en-US"/>
        </w:rPr>
        <w:t>min., at 25</w:t>
      </w:r>
      <w:r w:rsidR="00296281"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vertAlign w:val="superscript"/>
          <w:lang w:bidi="ar-EG"/>
        </w:rPr>
        <w:t>º</w:t>
      </w:r>
      <w:r w:rsidRPr="00D370F5">
        <w:rPr>
          <w:rFonts w:asciiTheme="majorBidi" w:hAnsiTheme="majorBidi" w:cstheme="majorBidi"/>
          <w:sz w:val="24"/>
          <w:szCs w:val="24"/>
          <w:lang w:bidi="ar-EG"/>
        </w:rPr>
        <w:t>C</w:t>
      </w:r>
      <w:r w:rsidR="002B12AD" w:rsidRPr="00D370F5">
        <w:rPr>
          <w:rFonts w:asciiTheme="majorBidi" w:hAnsiTheme="majorBidi" w:cstheme="majorBidi"/>
          <w:sz w:val="24"/>
          <w:szCs w:val="24"/>
          <w:lang w:bidi="ar-EG"/>
        </w:rPr>
        <w:t xml:space="preserve"> </w:t>
      </w:r>
      <w:r w:rsidRPr="00D370F5">
        <w:rPr>
          <w:rFonts w:asciiTheme="majorBidi" w:hAnsiTheme="majorBidi" w:cstheme="majorBidi"/>
          <w:sz w:val="24"/>
          <w:szCs w:val="24"/>
          <w:lang w:bidi="ar-EG"/>
        </w:rPr>
        <w:t>for smaller more uniform liposomes</w:t>
      </w:r>
      <w:r w:rsidRPr="00D370F5">
        <w:rPr>
          <w:rFonts w:asciiTheme="majorBidi" w:hAnsiTheme="majorBidi" w:cstheme="majorBidi"/>
          <w:sz w:val="24"/>
          <w:szCs w:val="24"/>
          <w:lang w:bidi="en-US"/>
        </w:rPr>
        <w:t>.  Then it was kept at 4</w:t>
      </w:r>
      <w:r w:rsidR="00296281" w:rsidRPr="00D370F5">
        <w:rPr>
          <w:rFonts w:asciiTheme="majorBidi" w:hAnsiTheme="majorBidi" w:cstheme="majorBidi"/>
          <w:sz w:val="24"/>
          <w:szCs w:val="24"/>
          <w:lang w:bidi="en-US"/>
        </w:rPr>
        <w:t xml:space="preserve"> </w:t>
      </w:r>
      <w:r w:rsidRPr="00D370F5">
        <w:rPr>
          <w:rFonts w:asciiTheme="majorBidi" w:hAnsiTheme="majorBidi" w:cstheme="majorBidi"/>
          <w:sz w:val="24"/>
          <w:szCs w:val="24"/>
          <w:vertAlign w:val="superscript"/>
          <w:lang w:bidi="ar-EG"/>
        </w:rPr>
        <w:t>º</w:t>
      </w:r>
      <w:r w:rsidRPr="00D370F5">
        <w:rPr>
          <w:rFonts w:asciiTheme="majorBidi" w:hAnsiTheme="majorBidi" w:cstheme="majorBidi"/>
          <w:sz w:val="24"/>
          <w:szCs w:val="24"/>
          <w:lang w:bidi="ar-EG"/>
        </w:rPr>
        <w:t>C for 24 h</w:t>
      </w:r>
      <w:r w:rsidR="004827C9" w:rsidRPr="00D370F5">
        <w:rPr>
          <w:rFonts w:asciiTheme="majorBidi" w:hAnsiTheme="majorBidi" w:cstheme="majorBidi"/>
          <w:sz w:val="24"/>
          <w:szCs w:val="24"/>
          <w:lang w:bidi="ar-EG"/>
        </w:rPr>
        <w:t>ours</w:t>
      </w:r>
      <w:r w:rsidR="00296281" w:rsidRPr="00D370F5">
        <w:rPr>
          <w:rFonts w:asciiTheme="majorBidi" w:hAnsiTheme="majorBidi" w:cstheme="majorBidi"/>
          <w:sz w:val="24"/>
          <w:szCs w:val="24"/>
          <w:lang w:bidi="ar-EG"/>
        </w:rPr>
        <w:t xml:space="preserve"> </w:t>
      </w:r>
      <w:r w:rsidRPr="00D370F5">
        <w:rPr>
          <w:rFonts w:asciiTheme="majorBidi" w:hAnsiTheme="majorBidi" w:cstheme="majorBidi"/>
          <w:sz w:val="24"/>
          <w:szCs w:val="24"/>
          <w:lang w:bidi="ar-EG"/>
        </w:rPr>
        <w:t xml:space="preserve">until complete annealing of the membrane. </w:t>
      </w:r>
    </w:p>
    <w:p w14:paraId="724FBDCD" w14:textId="20FD3BE1" w:rsidR="001C358D" w:rsidRPr="00D370F5" w:rsidRDefault="001C358D" w:rsidP="001C358D">
      <w:pPr>
        <w:spacing w:after="0" w:line="480" w:lineRule="auto"/>
        <w:jc w:val="both"/>
        <w:rPr>
          <w:rFonts w:asciiTheme="majorBidi" w:hAnsiTheme="majorBidi" w:cstheme="majorBidi"/>
          <w:b/>
          <w:bCs/>
          <w:i/>
          <w:iCs/>
          <w:sz w:val="24"/>
          <w:szCs w:val="24"/>
          <w:lang w:bidi="ar-EG"/>
        </w:rPr>
      </w:pPr>
      <w:r w:rsidRPr="00D370F5">
        <w:rPr>
          <w:rFonts w:asciiTheme="majorBidi" w:hAnsiTheme="majorBidi" w:cstheme="majorBidi"/>
          <w:b/>
          <w:bCs/>
          <w:i/>
          <w:iCs/>
          <w:sz w:val="24"/>
          <w:szCs w:val="24"/>
          <w:lang w:bidi="ar-EG"/>
        </w:rPr>
        <w:t>Characterization of</w:t>
      </w:r>
      <w:r w:rsidR="008E2EA7" w:rsidRPr="00D370F5">
        <w:rPr>
          <w:rFonts w:asciiTheme="majorBidi" w:hAnsiTheme="majorBidi" w:cstheme="majorBidi"/>
          <w:b/>
          <w:bCs/>
          <w:i/>
          <w:iCs/>
          <w:sz w:val="24"/>
          <w:szCs w:val="24"/>
          <w:lang w:bidi="en-US"/>
        </w:rPr>
        <w:t xml:space="preserve"> </w:t>
      </w:r>
      <w:proofErr w:type="spellStart"/>
      <w:r w:rsidR="008E2EA7" w:rsidRPr="00D370F5">
        <w:rPr>
          <w:rFonts w:asciiTheme="majorBidi" w:hAnsiTheme="majorBidi" w:cstheme="majorBidi"/>
          <w:b/>
          <w:bCs/>
          <w:i/>
          <w:iCs/>
          <w:sz w:val="24"/>
          <w:szCs w:val="24"/>
          <w:lang w:bidi="en-US"/>
        </w:rPr>
        <w:t>Coscinoderma</w:t>
      </w:r>
      <w:proofErr w:type="spellEnd"/>
      <w:r w:rsidR="008E2EA7" w:rsidRPr="00D370F5">
        <w:rPr>
          <w:rFonts w:asciiTheme="majorBidi" w:hAnsiTheme="majorBidi" w:cstheme="majorBidi"/>
          <w:b/>
          <w:bCs/>
          <w:i/>
          <w:iCs/>
          <w:sz w:val="24"/>
          <w:szCs w:val="24"/>
          <w:lang w:bidi="en-US"/>
        </w:rPr>
        <w:t xml:space="preserve"> sp.,-</w:t>
      </w:r>
      <w:r w:rsidRPr="00D370F5">
        <w:rPr>
          <w:rFonts w:asciiTheme="majorBidi" w:hAnsiTheme="majorBidi" w:cstheme="majorBidi"/>
          <w:b/>
          <w:bCs/>
          <w:i/>
          <w:iCs/>
          <w:sz w:val="24"/>
          <w:szCs w:val="24"/>
          <w:lang w:bidi="en-US"/>
        </w:rPr>
        <w:t>containing liposomes</w:t>
      </w:r>
      <w:r w:rsidRPr="00D370F5">
        <w:rPr>
          <w:rFonts w:asciiTheme="majorBidi" w:hAnsiTheme="majorBidi" w:cstheme="majorBidi"/>
          <w:b/>
          <w:bCs/>
          <w:i/>
          <w:iCs/>
          <w:sz w:val="24"/>
          <w:szCs w:val="24"/>
          <w:lang w:bidi="ar-EG"/>
        </w:rPr>
        <w:t xml:space="preserve"> </w:t>
      </w:r>
    </w:p>
    <w:p w14:paraId="78316591" w14:textId="77777777" w:rsidR="001C358D" w:rsidRPr="00D370F5" w:rsidRDefault="001C358D">
      <w:pPr>
        <w:spacing w:after="0" w:line="480" w:lineRule="auto"/>
        <w:jc w:val="both"/>
        <w:rPr>
          <w:rFonts w:asciiTheme="majorBidi" w:hAnsiTheme="majorBidi" w:cstheme="majorBidi"/>
          <w:sz w:val="24"/>
          <w:szCs w:val="24"/>
          <w:lang w:bidi="ar-EG"/>
        </w:rPr>
      </w:pPr>
      <w:r w:rsidRPr="00D370F5">
        <w:rPr>
          <w:rFonts w:asciiTheme="majorBidi" w:hAnsiTheme="majorBidi" w:cstheme="majorBidi"/>
          <w:sz w:val="24"/>
          <w:szCs w:val="24"/>
          <w:lang w:bidi="ar-EG"/>
        </w:rPr>
        <w:t xml:space="preserve">Size and polydispersity index of </w:t>
      </w:r>
      <w:proofErr w:type="spellStart"/>
      <w:r w:rsidRPr="00D370F5">
        <w:rPr>
          <w:rFonts w:asciiTheme="majorBidi" w:hAnsiTheme="majorBidi" w:cstheme="majorBidi"/>
          <w:i/>
          <w:iCs/>
          <w:sz w:val="24"/>
          <w:szCs w:val="24"/>
          <w:lang w:bidi="en-US"/>
        </w:rPr>
        <w:t>Coscinoderma</w:t>
      </w:r>
      <w:proofErr w:type="spellEnd"/>
      <w:r w:rsidRPr="00D370F5">
        <w:rPr>
          <w:rFonts w:asciiTheme="majorBidi" w:hAnsiTheme="majorBidi" w:cstheme="majorBidi"/>
          <w:i/>
          <w:iCs/>
          <w:sz w:val="24"/>
          <w:szCs w:val="24"/>
          <w:lang w:bidi="en-US"/>
        </w:rPr>
        <w:t xml:space="preserve"> sp.,</w:t>
      </w:r>
      <w:r w:rsidRPr="00D370F5">
        <w:rPr>
          <w:rFonts w:asciiTheme="majorBidi" w:hAnsiTheme="majorBidi" w:cstheme="majorBidi"/>
          <w:b/>
          <w:bCs/>
          <w:i/>
          <w:iCs/>
          <w:sz w:val="24"/>
          <w:szCs w:val="24"/>
          <w:lang w:bidi="en-US"/>
        </w:rPr>
        <w:t xml:space="preserve"> </w:t>
      </w:r>
      <w:r w:rsidRPr="00D370F5">
        <w:rPr>
          <w:rFonts w:asciiTheme="majorBidi" w:hAnsiTheme="majorBidi" w:cstheme="majorBidi"/>
          <w:sz w:val="24"/>
          <w:szCs w:val="24"/>
          <w:lang w:bidi="en-US"/>
        </w:rPr>
        <w:t xml:space="preserve">containing liposomes </w:t>
      </w:r>
      <w:r w:rsidRPr="00D370F5">
        <w:rPr>
          <w:rFonts w:asciiTheme="majorBidi" w:hAnsiTheme="majorBidi" w:cstheme="majorBidi"/>
          <w:sz w:val="24"/>
          <w:szCs w:val="24"/>
          <w:lang w:bidi="ar-EG"/>
        </w:rPr>
        <w:t xml:space="preserve">were assigned with </w:t>
      </w:r>
      <w:proofErr w:type="spellStart"/>
      <w:r w:rsidRPr="00D370F5">
        <w:rPr>
          <w:rFonts w:asciiTheme="majorBidi" w:hAnsiTheme="majorBidi" w:cstheme="majorBidi"/>
          <w:sz w:val="24"/>
          <w:szCs w:val="24"/>
          <w:lang w:bidi="ar-EG"/>
        </w:rPr>
        <w:t>Zetasizer</w:t>
      </w:r>
      <w:proofErr w:type="spellEnd"/>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Nano-ZSP (Malvern</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Instruments,</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Malvern,</w:t>
      </w:r>
      <w:r w:rsidR="00A226BA" w:rsidRPr="00D370F5">
        <w:rPr>
          <w:rFonts w:asciiTheme="majorBidi" w:hAnsiTheme="majorBidi" w:cstheme="majorBidi"/>
          <w:color w:val="FFFFFF" w:themeColor="background1"/>
          <w:sz w:val="24"/>
          <w:szCs w:val="24"/>
          <w:lang w:bidi="ar-EG"/>
        </w:rPr>
        <w:t xml:space="preserve"> </w:t>
      </w:r>
      <w:r w:rsidRPr="00D370F5">
        <w:rPr>
          <w:rFonts w:asciiTheme="majorBidi" w:hAnsiTheme="majorBidi" w:cstheme="majorBidi"/>
          <w:sz w:val="24"/>
          <w:szCs w:val="24"/>
          <w:lang w:bidi="ar-EG"/>
        </w:rPr>
        <w:t>UK). Liposomes were first diluted with de-</w:t>
      </w:r>
      <w:r w:rsidR="004827C9" w:rsidRPr="00D370F5">
        <w:rPr>
          <w:rFonts w:asciiTheme="majorBidi" w:hAnsiTheme="majorBidi" w:cstheme="majorBidi"/>
          <w:sz w:val="24"/>
          <w:szCs w:val="24"/>
          <w:lang w:bidi="ar-EG"/>
        </w:rPr>
        <w:t xml:space="preserve">ionized </w:t>
      </w:r>
      <w:r w:rsidRPr="00D370F5">
        <w:rPr>
          <w:rFonts w:asciiTheme="majorBidi" w:hAnsiTheme="majorBidi" w:cstheme="majorBidi"/>
          <w:sz w:val="24"/>
          <w:szCs w:val="24"/>
          <w:lang w:bidi="ar-EG"/>
        </w:rPr>
        <w:t xml:space="preserve">water </w:t>
      </w:r>
      <w:r w:rsidR="004827C9" w:rsidRPr="00D370F5">
        <w:rPr>
          <w:rFonts w:asciiTheme="majorBidi" w:hAnsiTheme="majorBidi" w:cstheme="majorBidi"/>
          <w:sz w:val="24"/>
          <w:szCs w:val="24"/>
          <w:lang w:bidi="ar-EG"/>
        </w:rPr>
        <w:t xml:space="preserve">then </w:t>
      </w:r>
      <w:r w:rsidRPr="00D370F5">
        <w:rPr>
          <w:rFonts w:asciiTheme="majorBidi" w:hAnsiTheme="majorBidi" w:cstheme="majorBidi"/>
          <w:sz w:val="24"/>
          <w:szCs w:val="24"/>
          <w:lang w:bidi="ar-EG"/>
        </w:rPr>
        <w:t>analyzed at 25</w:t>
      </w:r>
      <w:r w:rsidRPr="00D370F5">
        <w:rPr>
          <w:rFonts w:asciiTheme="majorBidi" w:hAnsiTheme="majorBidi" w:cstheme="majorBidi"/>
          <w:sz w:val="24"/>
          <w:szCs w:val="24"/>
          <w:vertAlign w:val="superscript"/>
          <w:lang w:bidi="ar-EG"/>
        </w:rPr>
        <w:t>°</w:t>
      </w:r>
      <w:r w:rsidRPr="00D370F5">
        <w:rPr>
          <w:rFonts w:asciiTheme="majorBidi" w:hAnsiTheme="majorBidi" w:cstheme="majorBidi"/>
          <w:sz w:val="24"/>
          <w:szCs w:val="24"/>
          <w:lang w:bidi="ar-EG"/>
        </w:rPr>
        <w:t>C for three repeated times and average values were determined</w:t>
      </w:r>
      <w:r w:rsidR="002B12AD" w:rsidRPr="00D370F5">
        <w:rPr>
          <w:rFonts w:asciiTheme="majorBidi" w:hAnsiTheme="majorBidi" w:cstheme="majorBidi"/>
          <w:noProof/>
          <w:sz w:val="24"/>
          <w:szCs w:val="24"/>
          <w:vertAlign w:val="superscript"/>
          <w:lang w:bidi="ar-EG"/>
        </w:rPr>
        <w:t>4</w:t>
      </w:r>
      <w:r w:rsidRPr="00D370F5">
        <w:rPr>
          <w:rFonts w:asciiTheme="majorBidi" w:hAnsiTheme="majorBidi" w:cstheme="majorBidi"/>
          <w:sz w:val="24"/>
          <w:szCs w:val="24"/>
          <w:lang w:bidi="ar-EG"/>
        </w:rPr>
        <w:t>. Zeta</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potential</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of</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the</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prepared</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 xml:space="preserve">liposomes </w:t>
      </w:r>
      <w:r w:rsidR="004827C9" w:rsidRPr="00D370F5">
        <w:rPr>
          <w:rFonts w:asciiTheme="majorBidi" w:hAnsiTheme="majorBidi" w:cstheme="majorBidi"/>
          <w:sz w:val="24"/>
          <w:szCs w:val="24"/>
          <w:lang w:bidi="ar-EG"/>
        </w:rPr>
        <w:t xml:space="preserve">were </w:t>
      </w:r>
      <w:r w:rsidRPr="00D370F5">
        <w:rPr>
          <w:rFonts w:asciiTheme="majorBidi" w:hAnsiTheme="majorBidi" w:cstheme="majorBidi"/>
          <w:sz w:val="24"/>
          <w:szCs w:val="24"/>
          <w:lang w:bidi="ar-EG"/>
        </w:rPr>
        <w:t xml:space="preserve">evaluated utilizing </w:t>
      </w:r>
      <w:proofErr w:type="spellStart"/>
      <w:r w:rsidRPr="00D370F5">
        <w:rPr>
          <w:rFonts w:asciiTheme="majorBidi" w:hAnsiTheme="majorBidi" w:cstheme="majorBidi"/>
          <w:sz w:val="24"/>
          <w:szCs w:val="24"/>
          <w:lang w:bidi="ar-EG"/>
        </w:rPr>
        <w:t>mastersizer</w:t>
      </w:r>
      <w:proofErr w:type="spellEnd"/>
      <w:r w:rsidRPr="00D370F5">
        <w:rPr>
          <w:rFonts w:asciiTheme="majorBidi" w:hAnsiTheme="majorBidi" w:cstheme="majorBidi"/>
          <w:sz w:val="24"/>
          <w:szCs w:val="24"/>
          <w:lang w:bidi="ar-EG"/>
        </w:rPr>
        <w:t xml:space="preserve"> (3000E</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Malvern</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Instruments,</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UK)</w:t>
      </w:r>
      <w:r w:rsidR="002B12AD" w:rsidRPr="00D370F5">
        <w:rPr>
          <w:rFonts w:asciiTheme="majorBidi" w:hAnsiTheme="majorBidi" w:cstheme="majorBidi"/>
          <w:noProof/>
          <w:sz w:val="24"/>
          <w:szCs w:val="24"/>
          <w:vertAlign w:val="superscript"/>
          <w:lang w:bidi="ar-EG"/>
        </w:rPr>
        <w:t>5</w:t>
      </w:r>
      <w:r w:rsidRPr="00D370F5">
        <w:rPr>
          <w:rFonts w:asciiTheme="majorBidi" w:hAnsiTheme="majorBidi" w:cstheme="majorBidi"/>
          <w:sz w:val="24"/>
          <w:szCs w:val="24"/>
          <w:lang w:bidi="ar-EG"/>
        </w:rPr>
        <w:t xml:space="preserve">. </w:t>
      </w:r>
    </w:p>
    <w:p w14:paraId="1A1274DF" w14:textId="77777777" w:rsidR="001C358D" w:rsidRPr="00D370F5" w:rsidRDefault="001C358D" w:rsidP="001C358D">
      <w:pPr>
        <w:spacing w:after="0" w:line="480" w:lineRule="auto"/>
        <w:jc w:val="both"/>
        <w:rPr>
          <w:rFonts w:asciiTheme="majorBidi" w:hAnsiTheme="majorBidi" w:cstheme="majorBidi"/>
          <w:b/>
          <w:bCs/>
          <w:i/>
          <w:iCs/>
          <w:sz w:val="24"/>
          <w:szCs w:val="24"/>
          <w:lang w:bidi="ar-EG"/>
        </w:rPr>
      </w:pPr>
      <w:r w:rsidRPr="00D370F5">
        <w:rPr>
          <w:rFonts w:asciiTheme="majorBidi" w:hAnsiTheme="majorBidi" w:cstheme="majorBidi"/>
          <w:b/>
          <w:bCs/>
          <w:i/>
          <w:iCs/>
          <w:sz w:val="24"/>
          <w:szCs w:val="24"/>
          <w:lang w:bidi="ar-EG"/>
        </w:rPr>
        <w:t>Transmission Electron Microscopy (TEM)</w:t>
      </w:r>
    </w:p>
    <w:p w14:paraId="511A58F7" w14:textId="77777777" w:rsidR="001C358D" w:rsidRPr="00D370F5" w:rsidRDefault="001C358D" w:rsidP="00D2666D">
      <w:pPr>
        <w:spacing w:after="0" w:line="480" w:lineRule="auto"/>
        <w:jc w:val="both"/>
        <w:rPr>
          <w:rFonts w:asciiTheme="majorBidi" w:hAnsiTheme="majorBidi" w:cstheme="majorBidi"/>
          <w:sz w:val="24"/>
          <w:szCs w:val="24"/>
          <w:shd w:val="clear" w:color="auto" w:fill="FFFFFF"/>
        </w:rPr>
      </w:pPr>
      <w:r w:rsidRPr="00D370F5">
        <w:rPr>
          <w:rFonts w:asciiTheme="majorBidi" w:hAnsiTheme="majorBidi" w:cstheme="majorBidi"/>
          <w:sz w:val="24"/>
          <w:szCs w:val="24"/>
          <w:lang w:bidi="ar-EG"/>
        </w:rPr>
        <w:t xml:space="preserve">Prepared liposomes </w:t>
      </w:r>
      <w:r w:rsidR="00D2666D" w:rsidRPr="00D370F5">
        <w:rPr>
          <w:rFonts w:asciiTheme="majorBidi" w:hAnsiTheme="majorBidi" w:cstheme="majorBidi"/>
          <w:sz w:val="24"/>
          <w:szCs w:val="24"/>
          <w:lang w:bidi="ar-EG"/>
        </w:rPr>
        <w:t>either free or containing</w:t>
      </w:r>
      <w:r w:rsidRPr="00D370F5">
        <w:rPr>
          <w:rFonts w:asciiTheme="majorBidi" w:hAnsiTheme="majorBidi" w:cstheme="majorBidi"/>
          <w:sz w:val="24"/>
          <w:szCs w:val="24"/>
          <w:lang w:bidi="ar-EG"/>
        </w:rPr>
        <w:t xml:space="preserve"> </w:t>
      </w:r>
      <w:proofErr w:type="spellStart"/>
      <w:r w:rsidRPr="00D370F5">
        <w:rPr>
          <w:rFonts w:asciiTheme="majorBidi" w:hAnsiTheme="majorBidi" w:cstheme="majorBidi"/>
          <w:i/>
          <w:iCs/>
          <w:sz w:val="24"/>
          <w:szCs w:val="24"/>
          <w:lang w:bidi="en-US"/>
        </w:rPr>
        <w:t>Coscinoderma</w:t>
      </w:r>
      <w:proofErr w:type="spellEnd"/>
      <w:r w:rsidRPr="00D370F5">
        <w:rPr>
          <w:rFonts w:asciiTheme="majorBidi" w:hAnsiTheme="majorBidi" w:cstheme="majorBidi"/>
          <w:i/>
          <w:iCs/>
          <w:sz w:val="24"/>
          <w:szCs w:val="24"/>
          <w:lang w:bidi="en-US"/>
        </w:rPr>
        <w:t xml:space="preserve"> sp.,</w:t>
      </w:r>
      <w:r w:rsidRPr="00D370F5">
        <w:rPr>
          <w:rFonts w:asciiTheme="majorBidi" w:hAnsiTheme="majorBidi" w:cstheme="majorBidi"/>
          <w:sz w:val="24"/>
          <w:szCs w:val="24"/>
          <w:lang w:bidi="ar-EG"/>
        </w:rPr>
        <w:t xml:space="preserve"> </w:t>
      </w:r>
      <w:r w:rsidR="004827C9" w:rsidRPr="00D370F5">
        <w:rPr>
          <w:rFonts w:asciiTheme="majorBidi" w:hAnsiTheme="majorBidi" w:cstheme="majorBidi"/>
          <w:sz w:val="24"/>
          <w:szCs w:val="24"/>
          <w:lang w:bidi="ar-EG"/>
        </w:rPr>
        <w:t xml:space="preserve">were </w:t>
      </w:r>
      <w:r w:rsidRPr="00D370F5">
        <w:rPr>
          <w:rFonts w:asciiTheme="majorBidi" w:hAnsiTheme="majorBidi" w:cstheme="majorBidi"/>
          <w:sz w:val="24"/>
          <w:szCs w:val="24"/>
          <w:lang w:bidi="ar-EG"/>
        </w:rPr>
        <w:t>imaged using (JEM-1400,</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Jeol,</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Tokyo,</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Japan) equipped at 80</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 xml:space="preserve">kV. </w:t>
      </w:r>
      <w:r w:rsidR="004827C9" w:rsidRPr="00D370F5">
        <w:rPr>
          <w:rFonts w:asciiTheme="majorBidi" w:hAnsiTheme="majorBidi" w:cstheme="majorBidi"/>
          <w:sz w:val="24"/>
          <w:szCs w:val="24"/>
          <w:lang w:bidi="ar-EG"/>
        </w:rPr>
        <w:t xml:space="preserve">The liposomal </w:t>
      </w:r>
      <w:r w:rsidRPr="00D370F5">
        <w:rPr>
          <w:rFonts w:asciiTheme="majorBidi" w:hAnsiTheme="majorBidi" w:cstheme="majorBidi"/>
          <w:sz w:val="24"/>
          <w:szCs w:val="24"/>
          <w:lang w:bidi="ar-EG"/>
        </w:rPr>
        <w:t>suspension was imaged on carbon</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coated</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copper</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grid which was</w:t>
      </w:r>
      <w:r w:rsidRPr="00D370F5">
        <w:rPr>
          <w:rFonts w:asciiTheme="majorBidi" w:hAnsiTheme="majorBidi" w:cstheme="majorBidi"/>
          <w:color w:val="FFFFFF" w:themeColor="background1"/>
          <w:sz w:val="24"/>
          <w:szCs w:val="24"/>
          <w:lang w:bidi="ar-EG"/>
        </w:rPr>
        <w:t>-</w:t>
      </w:r>
      <w:r w:rsidRPr="00D370F5">
        <w:rPr>
          <w:rFonts w:asciiTheme="majorBidi" w:hAnsiTheme="majorBidi" w:cstheme="majorBidi"/>
          <w:sz w:val="24"/>
          <w:szCs w:val="24"/>
          <w:lang w:bidi="ar-EG"/>
        </w:rPr>
        <w:t>left for ten minutes at 25</w:t>
      </w:r>
      <w:r w:rsidRPr="00D370F5">
        <w:rPr>
          <w:rFonts w:asciiTheme="majorBidi" w:hAnsiTheme="majorBidi" w:cstheme="majorBidi"/>
          <w:sz w:val="24"/>
          <w:szCs w:val="24"/>
          <w:vertAlign w:val="superscript"/>
          <w:lang w:bidi="ar-EG"/>
        </w:rPr>
        <w:t>°</w:t>
      </w:r>
      <w:r w:rsidRPr="00D370F5">
        <w:rPr>
          <w:rFonts w:asciiTheme="majorBidi" w:hAnsiTheme="majorBidi" w:cstheme="majorBidi"/>
          <w:sz w:val="24"/>
          <w:szCs w:val="24"/>
          <w:lang w:bidi="ar-EG"/>
        </w:rPr>
        <w:t>C before examination</w:t>
      </w:r>
      <w:r w:rsidR="002B12AD" w:rsidRPr="00D370F5">
        <w:rPr>
          <w:rFonts w:asciiTheme="majorBidi" w:hAnsiTheme="majorBidi" w:cstheme="majorBidi"/>
          <w:noProof/>
          <w:sz w:val="24"/>
          <w:szCs w:val="24"/>
          <w:vertAlign w:val="superscript"/>
          <w:lang w:bidi="ar-EG"/>
        </w:rPr>
        <w:t>6</w:t>
      </w:r>
      <w:r w:rsidRPr="00D370F5">
        <w:rPr>
          <w:rFonts w:asciiTheme="majorBidi" w:hAnsiTheme="majorBidi" w:cstheme="majorBidi"/>
          <w:sz w:val="24"/>
          <w:szCs w:val="24"/>
          <w:shd w:val="clear" w:color="auto" w:fill="FFFFFF"/>
        </w:rPr>
        <w:t>.</w:t>
      </w:r>
    </w:p>
    <w:p w14:paraId="7AD3E048" w14:textId="77777777" w:rsidR="001C358D" w:rsidRPr="00D370F5" w:rsidRDefault="001C358D" w:rsidP="001C358D">
      <w:pPr>
        <w:spacing w:after="0" w:line="480" w:lineRule="auto"/>
        <w:rPr>
          <w:rFonts w:asciiTheme="majorBidi" w:hAnsiTheme="majorBidi" w:cstheme="majorBidi"/>
          <w:b/>
          <w:bCs/>
          <w:i/>
          <w:iCs/>
          <w:sz w:val="24"/>
          <w:szCs w:val="24"/>
          <w:lang w:bidi="en-US"/>
        </w:rPr>
      </w:pPr>
      <w:r w:rsidRPr="00D370F5">
        <w:rPr>
          <w:rFonts w:asciiTheme="majorBidi" w:hAnsiTheme="majorBidi" w:cstheme="majorBidi"/>
          <w:b/>
          <w:bCs/>
          <w:i/>
          <w:iCs/>
          <w:sz w:val="24"/>
          <w:szCs w:val="24"/>
          <w:lang w:bidi="en-US"/>
        </w:rPr>
        <w:t>Ethical Statement</w:t>
      </w:r>
    </w:p>
    <w:p w14:paraId="2D502138" w14:textId="77777777" w:rsidR="001C358D" w:rsidRPr="00D370F5" w:rsidRDefault="001C358D" w:rsidP="001C358D">
      <w:pPr>
        <w:spacing w:after="0" w:line="480" w:lineRule="auto"/>
        <w:jc w:val="both"/>
        <w:rPr>
          <w:rFonts w:asciiTheme="majorBidi" w:hAnsiTheme="majorBidi" w:cstheme="majorBidi"/>
          <w:sz w:val="24"/>
          <w:szCs w:val="24"/>
          <w:lang w:bidi="en-US"/>
        </w:rPr>
      </w:pPr>
      <w:r w:rsidRPr="00D370F5">
        <w:rPr>
          <w:rFonts w:asciiTheme="majorBidi" w:hAnsiTheme="majorBidi" w:cstheme="majorBidi"/>
          <w:sz w:val="24"/>
          <w:szCs w:val="24"/>
          <w:lang w:bidi="en-US"/>
        </w:rPr>
        <w:t xml:space="preserve">This study was developed under the guidelines of </w:t>
      </w:r>
      <w:r w:rsidR="004827C9" w:rsidRPr="00D370F5">
        <w:rPr>
          <w:rFonts w:asciiTheme="majorBidi" w:hAnsiTheme="majorBidi" w:cstheme="majorBidi"/>
          <w:sz w:val="24"/>
          <w:szCs w:val="24"/>
          <w:lang w:bidi="en-US"/>
        </w:rPr>
        <w:t xml:space="preserve">the </w:t>
      </w:r>
      <w:r w:rsidRPr="00D370F5">
        <w:rPr>
          <w:rFonts w:asciiTheme="majorBidi" w:hAnsiTheme="majorBidi" w:cstheme="majorBidi"/>
          <w:sz w:val="24"/>
          <w:szCs w:val="24"/>
          <w:lang w:bidi="en-US"/>
        </w:rPr>
        <w:t>United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Kingdom</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Coordinating</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Committee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Cancer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Research (UKCCCR) that addressed the Use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of</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cell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lines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in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cancer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research.</w:t>
      </w:r>
    </w:p>
    <w:p w14:paraId="76172CF2" w14:textId="77777777" w:rsidR="001C358D" w:rsidRPr="00D370F5" w:rsidRDefault="001C358D" w:rsidP="001C358D">
      <w:pPr>
        <w:spacing w:after="0" w:line="480" w:lineRule="auto"/>
        <w:jc w:val="both"/>
        <w:rPr>
          <w:rFonts w:asciiTheme="majorBidi" w:hAnsiTheme="majorBidi" w:cstheme="majorBidi"/>
          <w:b/>
          <w:bCs/>
          <w:i/>
          <w:iCs/>
          <w:color w:val="000000" w:themeColor="text1"/>
          <w:sz w:val="24"/>
          <w:szCs w:val="24"/>
          <w:lang w:bidi="en-US"/>
        </w:rPr>
      </w:pPr>
      <w:r w:rsidRPr="00D370F5">
        <w:rPr>
          <w:rFonts w:asciiTheme="majorBidi" w:hAnsiTheme="majorBidi" w:cstheme="majorBidi"/>
          <w:b/>
          <w:bCs/>
          <w:i/>
          <w:iCs/>
          <w:color w:val="000000" w:themeColor="text1"/>
          <w:sz w:val="24"/>
          <w:szCs w:val="24"/>
          <w:lang w:bidi="en-US"/>
        </w:rPr>
        <w:t>Cell Culture Conditions</w:t>
      </w:r>
    </w:p>
    <w:p w14:paraId="72242451" w14:textId="77777777" w:rsidR="001C358D" w:rsidRPr="00D370F5" w:rsidRDefault="001C358D">
      <w:pPr>
        <w:spacing w:after="0" w:line="480" w:lineRule="auto"/>
        <w:jc w:val="both"/>
        <w:rPr>
          <w:rFonts w:asciiTheme="majorBidi" w:hAnsiTheme="majorBidi" w:cstheme="majorBidi"/>
          <w:color w:val="000000" w:themeColor="text1"/>
          <w:sz w:val="24"/>
          <w:szCs w:val="24"/>
          <w:lang w:bidi="en-US"/>
        </w:rPr>
      </w:pPr>
      <w:r w:rsidRPr="00D370F5">
        <w:rPr>
          <w:rFonts w:asciiTheme="majorBidi" w:hAnsiTheme="majorBidi" w:cstheme="majorBidi"/>
          <w:color w:val="000000" w:themeColor="text1"/>
          <w:sz w:val="24"/>
          <w:szCs w:val="24"/>
          <w:lang w:bidi="en-US"/>
        </w:rPr>
        <w:t>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cancer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cell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lines HEPG2, MCF7, and CACO2 were kept separately in RPMI-1640 (Gibco®</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by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Life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Technologies,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Grand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Island,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NY), which were enhanced with 10%</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fetal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lastRenderedPageBreak/>
        <w:t>bovine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serum (Gemini</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Bio</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Products), 100U/ml penicillin</w:t>
      </w:r>
      <w:r w:rsidR="004827C9" w:rsidRPr="00D370F5">
        <w:rPr>
          <w:rFonts w:asciiTheme="majorBidi" w:hAnsiTheme="majorBidi" w:cstheme="majorBidi"/>
          <w:color w:val="000000" w:themeColor="text1"/>
          <w:sz w:val="24"/>
          <w:szCs w:val="24"/>
          <w:lang w:bidi="en-US"/>
        </w:rPr>
        <w:t xml:space="preserve"> </w:t>
      </w:r>
      <w:r w:rsidRPr="00D370F5">
        <w:rPr>
          <w:rFonts w:asciiTheme="majorBidi" w:hAnsiTheme="majorBidi" w:cstheme="majorBidi"/>
          <w:color w:val="000000" w:themeColor="text1"/>
          <w:sz w:val="24"/>
          <w:szCs w:val="24"/>
          <w:lang w:bidi="en-US"/>
        </w:rPr>
        <w:t>G, 100μM/ml streptomycin,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and 2mmol/L glutamine and 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cells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were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cultured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using</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DMEM (Invitrogen/Life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Technologies) enhanced with 10%</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FBS (</w:t>
      </w:r>
      <w:proofErr w:type="spellStart"/>
      <w:r w:rsidRPr="00D370F5">
        <w:rPr>
          <w:rFonts w:asciiTheme="majorBidi" w:hAnsiTheme="majorBidi" w:cstheme="majorBidi"/>
          <w:color w:val="000000" w:themeColor="text1"/>
          <w:sz w:val="24"/>
          <w:szCs w:val="24"/>
          <w:lang w:bidi="en-US"/>
        </w:rPr>
        <w:t>Hyclone</w:t>
      </w:r>
      <w:proofErr w:type="spellEnd"/>
      <w:r w:rsidRPr="00D370F5">
        <w:rPr>
          <w:rFonts w:asciiTheme="majorBidi" w:hAnsiTheme="majorBidi" w:cstheme="majorBidi"/>
          <w:color w:val="000000" w:themeColor="text1"/>
          <w:sz w:val="24"/>
          <w:szCs w:val="24"/>
          <w:lang w:bidi="en-US"/>
        </w:rPr>
        <w:t>), 10μg/ml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of</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insulin (Sigma), and 1%penicillin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color w:val="000000" w:themeColor="text1"/>
          <w:sz w:val="24"/>
          <w:szCs w:val="24"/>
          <w:lang w:bidi="en-US"/>
        </w:rPr>
        <w:t>streptomycin.</w:t>
      </w:r>
    </w:p>
    <w:p w14:paraId="6F92208C" w14:textId="77777777" w:rsidR="001C358D" w:rsidRPr="00D370F5" w:rsidRDefault="001C358D" w:rsidP="001C358D">
      <w:pPr>
        <w:spacing w:after="0" w:line="480" w:lineRule="auto"/>
        <w:jc w:val="both"/>
        <w:rPr>
          <w:rFonts w:asciiTheme="majorBidi" w:hAnsiTheme="majorBidi" w:cstheme="majorBidi"/>
          <w:b/>
          <w:bCs/>
          <w:i/>
          <w:iCs/>
          <w:sz w:val="24"/>
          <w:szCs w:val="24"/>
          <w:lang w:bidi="en-US"/>
        </w:rPr>
      </w:pPr>
      <w:r w:rsidRPr="00D370F5">
        <w:rPr>
          <w:rFonts w:asciiTheme="majorBidi" w:hAnsiTheme="majorBidi" w:cstheme="majorBidi"/>
          <w:b/>
          <w:bCs/>
          <w:i/>
          <w:iCs/>
          <w:sz w:val="24"/>
          <w:szCs w:val="24"/>
          <w:lang w:bidi="en-US"/>
        </w:rPr>
        <w:t>Antiproliferative assay</w:t>
      </w:r>
    </w:p>
    <w:p w14:paraId="53F79511" w14:textId="77777777" w:rsidR="007719C2" w:rsidRPr="00D370F5" w:rsidRDefault="007719C2">
      <w:pPr>
        <w:spacing w:after="0" w:line="480" w:lineRule="auto"/>
        <w:jc w:val="both"/>
        <w:rPr>
          <w:rFonts w:asciiTheme="majorBidi" w:hAnsiTheme="majorBidi" w:cstheme="majorBidi"/>
          <w:color w:val="000000" w:themeColor="text1"/>
          <w:sz w:val="24"/>
          <w:szCs w:val="24"/>
          <w:lang w:bidi="en-US"/>
        </w:rPr>
      </w:pPr>
      <w:r w:rsidRPr="00D370F5">
        <w:rPr>
          <w:rFonts w:asciiTheme="majorBidi" w:hAnsiTheme="majorBidi" w:cstheme="majorBidi"/>
          <w:color w:val="000000" w:themeColor="text1"/>
          <w:sz w:val="24"/>
          <w:szCs w:val="24"/>
          <w:lang w:bidi="en-US"/>
        </w:rPr>
        <w:t>Cell lines (breast (MCF-7), liver (HepG2)</w:t>
      </w:r>
      <w:r w:rsidR="004827C9" w:rsidRPr="00D370F5">
        <w:rPr>
          <w:rFonts w:asciiTheme="majorBidi" w:hAnsiTheme="majorBidi" w:cstheme="majorBidi"/>
          <w:color w:val="000000" w:themeColor="text1"/>
          <w:sz w:val="24"/>
          <w:szCs w:val="24"/>
          <w:lang w:bidi="en-US"/>
        </w:rPr>
        <w:t>,</w:t>
      </w:r>
      <w:r w:rsidRPr="00D370F5">
        <w:rPr>
          <w:rFonts w:asciiTheme="majorBidi" w:hAnsiTheme="majorBidi" w:cstheme="majorBidi"/>
          <w:color w:val="000000" w:themeColor="text1"/>
          <w:sz w:val="24"/>
          <w:szCs w:val="24"/>
          <w:lang w:bidi="en-US"/>
        </w:rPr>
        <w:t xml:space="preserve"> and colorectal (CACO2) cancer cell lines) were maintained in earth RPMI 1640 medium containing 10% heat-inactivated fetal bovine serum (FBS) and were grown at 37 °C and 5% CO2. Cell lines were counted and seeded on 96-well cell culture plates (2 × 104 cells/well in the case of MCF-7 and HepG2 and 6 × 104 cells/well in the case of CACO2 cells). Cells were stimulated with the indicated concentrations of each compound overnight in triplicates. Cell viability was assessed either by 3-(4,5-dimethylthiazol-2-yl)-2,5-diphenyltetrazolium bromide (MTT) assay</w:t>
      </w:r>
      <w:r w:rsidRPr="00D370F5">
        <w:rPr>
          <w:rFonts w:asciiTheme="majorBidi" w:hAnsiTheme="majorBidi" w:cstheme="majorBidi"/>
          <w:color w:val="000000" w:themeColor="text1"/>
          <w:sz w:val="24"/>
          <w:szCs w:val="24"/>
          <w:vertAlign w:val="superscript"/>
          <w:lang w:bidi="en-US"/>
        </w:rPr>
        <w:t>8</w:t>
      </w:r>
      <w:r w:rsidRPr="00D370F5">
        <w:rPr>
          <w:rFonts w:asciiTheme="majorBidi" w:hAnsiTheme="majorBidi" w:cstheme="majorBidi"/>
          <w:color w:val="000000" w:themeColor="text1"/>
          <w:sz w:val="24"/>
          <w:szCs w:val="24"/>
          <w:lang w:bidi="en-US"/>
        </w:rPr>
        <w:t xml:space="preserve">. To normalize cell viability values, each plate included a triplicate of untreated cells considered as 100% viability, and a triplicate of cells treated with a cytotoxic mixture (200 ng/mL TNF, 200 ng/mL CD95L, 200 ng/mL TRAIL, 5 </w:t>
      </w:r>
      <w:proofErr w:type="spellStart"/>
      <w:r w:rsidRPr="00D370F5">
        <w:rPr>
          <w:rFonts w:asciiTheme="majorBidi" w:hAnsiTheme="majorBidi" w:cstheme="majorBidi"/>
          <w:color w:val="000000" w:themeColor="text1"/>
          <w:sz w:val="24"/>
          <w:szCs w:val="24"/>
          <w:lang w:bidi="en-US"/>
        </w:rPr>
        <w:t>μg</w:t>
      </w:r>
      <w:proofErr w:type="spellEnd"/>
      <w:r w:rsidRPr="00D370F5">
        <w:rPr>
          <w:rFonts w:asciiTheme="majorBidi" w:hAnsiTheme="majorBidi" w:cstheme="majorBidi"/>
          <w:color w:val="000000" w:themeColor="text1"/>
          <w:sz w:val="24"/>
          <w:szCs w:val="24"/>
          <w:lang w:bidi="en-US"/>
        </w:rPr>
        <w:t xml:space="preserve">/mL CHX, 1% (w/v) sodium </w:t>
      </w:r>
      <w:proofErr w:type="spellStart"/>
      <w:r w:rsidRPr="00D370F5">
        <w:rPr>
          <w:rFonts w:asciiTheme="majorBidi" w:hAnsiTheme="majorBidi" w:cstheme="majorBidi"/>
          <w:color w:val="000000" w:themeColor="text1"/>
          <w:sz w:val="24"/>
          <w:szCs w:val="24"/>
          <w:lang w:bidi="en-US"/>
        </w:rPr>
        <w:t>azide</w:t>
      </w:r>
      <w:proofErr w:type="spellEnd"/>
      <w:r w:rsidRPr="00D370F5">
        <w:rPr>
          <w:rFonts w:asciiTheme="majorBidi" w:hAnsiTheme="majorBidi" w:cstheme="majorBidi"/>
          <w:color w:val="000000" w:themeColor="text1"/>
          <w:sz w:val="24"/>
          <w:szCs w:val="24"/>
          <w:lang w:bidi="en-US"/>
        </w:rPr>
        <w:t xml:space="preserve"> 20%) considered as 0% viability. All other viability values were normalized according to the averages of these triplicates and analyzed by the Graph Pad Prism 5 software (La Jolla, CA, USA).</w:t>
      </w:r>
    </w:p>
    <w:p w14:paraId="5C1E90E7" w14:textId="77777777" w:rsidR="001C358D" w:rsidRPr="00D370F5" w:rsidRDefault="001C358D" w:rsidP="001C358D">
      <w:pPr>
        <w:spacing w:after="0" w:line="480" w:lineRule="auto"/>
        <w:jc w:val="both"/>
        <w:rPr>
          <w:rFonts w:asciiTheme="majorBidi" w:hAnsiTheme="majorBidi" w:cstheme="majorBidi"/>
          <w:b/>
          <w:bCs/>
          <w:i/>
          <w:iCs/>
          <w:sz w:val="24"/>
          <w:szCs w:val="24"/>
        </w:rPr>
      </w:pPr>
      <w:r w:rsidRPr="00D370F5">
        <w:rPr>
          <w:rFonts w:asciiTheme="majorBidi" w:hAnsiTheme="majorBidi" w:cstheme="majorBidi"/>
          <w:b/>
          <w:bCs/>
          <w:i/>
          <w:iCs/>
          <w:sz w:val="24"/>
          <w:szCs w:val="24"/>
        </w:rPr>
        <w:t xml:space="preserve">In Silico Biological Activity Predictions </w:t>
      </w:r>
    </w:p>
    <w:p w14:paraId="1BA9E50E" w14:textId="77777777" w:rsidR="001C358D" w:rsidRPr="00D370F5" w:rsidRDefault="001C358D">
      <w:pPr>
        <w:spacing w:after="0" w:line="480" w:lineRule="auto"/>
        <w:jc w:val="both"/>
        <w:rPr>
          <w:rFonts w:asciiTheme="majorBidi" w:hAnsiTheme="majorBidi" w:cstheme="majorBidi"/>
          <w:sz w:val="24"/>
          <w:szCs w:val="24"/>
        </w:rPr>
      </w:pPr>
      <w:r w:rsidRPr="00D370F5">
        <w:rPr>
          <w:rFonts w:asciiTheme="majorBidi" w:hAnsiTheme="majorBidi" w:cstheme="majorBidi"/>
          <w:sz w:val="24"/>
          <w:szCs w:val="24"/>
        </w:rPr>
        <w:t>PASS</w:t>
      </w:r>
      <w:r w:rsidR="002B12AD" w:rsidRPr="00D370F5">
        <w:rPr>
          <w:rFonts w:asciiTheme="majorBidi" w:hAnsiTheme="majorBidi" w:cstheme="majorBidi"/>
          <w:sz w:val="24"/>
          <w:szCs w:val="24"/>
          <w:vertAlign w:val="superscript"/>
        </w:rPr>
        <w:t>9</w:t>
      </w:r>
      <w:r w:rsidRPr="00D370F5">
        <w:rPr>
          <w:rFonts w:asciiTheme="majorBidi" w:hAnsiTheme="majorBidi" w:cstheme="majorBidi"/>
          <w:sz w:val="24"/>
          <w:szCs w:val="24"/>
        </w:rPr>
        <w:t xml:space="preserve"> was employed for </w:t>
      </w:r>
      <w:r w:rsidR="008B7141" w:rsidRPr="00D370F5">
        <w:rPr>
          <w:rFonts w:asciiTheme="majorBidi" w:hAnsiTheme="majorBidi" w:cstheme="majorBidi"/>
          <w:sz w:val="24"/>
          <w:szCs w:val="24"/>
        </w:rPr>
        <w:t xml:space="preserve">the </w:t>
      </w:r>
      <w:r w:rsidRPr="00D370F5">
        <w:rPr>
          <w:rFonts w:asciiTheme="majorBidi" w:hAnsiTheme="majorBidi" w:cstheme="majorBidi"/>
          <w:sz w:val="24"/>
          <w:szCs w:val="24"/>
        </w:rPr>
        <w:t xml:space="preserve">prediction of the most possible anticancer metabolites in </w:t>
      </w:r>
      <w:proofErr w:type="spellStart"/>
      <w:r w:rsidRPr="00D370F5">
        <w:rPr>
          <w:rFonts w:asciiTheme="majorBidi" w:hAnsiTheme="majorBidi" w:cstheme="majorBidi"/>
          <w:i/>
          <w:iCs/>
          <w:sz w:val="24"/>
          <w:szCs w:val="24"/>
        </w:rPr>
        <w:t>Coscinoderma</w:t>
      </w:r>
      <w:proofErr w:type="spellEnd"/>
      <w:r w:rsidRPr="00D370F5">
        <w:rPr>
          <w:rFonts w:asciiTheme="majorBidi" w:hAnsiTheme="majorBidi" w:cstheme="majorBidi"/>
          <w:i/>
          <w:iCs/>
          <w:sz w:val="24"/>
          <w:szCs w:val="24"/>
        </w:rPr>
        <w:t xml:space="preserve"> sp.,</w:t>
      </w:r>
      <w:r w:rsidRPr="00D370F5">
        <w:rPr>
          <w:rFonts w:asciiTheme="majorBidi" w:hAnsiTheme="majorBidi" w:cstheme="majorBidi"/>
          <w:sz w:val="24"/>
          <w:szCs w:val="24"/>
        </w:rPr>
        <w:t xml:space="preserve"> and to point a probable molecular target for them. This</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 xml:space="preserve">software was capable </w:t>
      </w:r>
      <w:r w:rsidR="008B7141" w:rsidRPr="00D370F5">
        <w:rPr>
          <w:rFonts w:asciiTheme="majorBidi" w:hAnsiTheme="majorBidi" w:cstheme="majorBidi"/>
          <w:sz w:val="24"/>
          <w:szCs w:val="24"/>
        </w:rPr>
        <w:t xml:space="preserve">of </w:t>
      </w:r>
      <w:r w:rsidRPr="00D370F5">
        <w:rPr>
          <w:rFonts w:asciiTheme="majorBidi" w:hAnsiTheme="majorBidi" w:cstheme="majorBidi"/>
          <w:sz w:val="24"/>
          <w:szCs w:val="24"/>
        </w:rPr>
        <w:t>to</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predict</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&gt;4000</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types of pharmacological</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and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toxicological</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activities including their mechanism</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of</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action, with approximately</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85% as</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acceptable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precision, depending</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on</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the submitted compound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structures that were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subsequently screened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applying the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structure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activity relationship</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database (</w:t>
      </w:r>
      <w:proofErr w:type="spellStart"/>
      <w:r w:rsidRPr="00D370F5">
        <w:rPr>
          <w:rFonts w:asciiTheme="majorBidi" w:hAnsiTheme="majorBidi" w:cstheme="majorBidi"/>
          <w:sz w:val="24"/>
          <w:szCs w:val="24"/>
        </w:rPr>
        <w:t>SARBase</w:t>
      </w:r>
      <w:proofErr w:type="spellEnd"/>
      <w:r w:rsidRPr="00D370F5">
        <w:rPr>
          <w:rFonts w:asciiTheme="majorBidi" w:hAnsiTheme="majorBidi" w:cstheme="majorBidi"/>
          <w:sz w:val="24"/>
          <w:szCs w:val="24"/>
        </w:rPr>
        <w:t>). The prediction</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results</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were given as probability</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 xml:space="preserve">scores </w:t>
      </w:r>
      <w:r w:rsidRPr="00D370F5">
        <w:rPr>
          <w:rFonts w:asciiTheme="majorBidi" w:hAnsiTheme="majorBidi" w:cstheme="majorBidi"/>
          <w:sz w:val="24"/>
          <w:szCs w:val="24"/>
        </w:rPr>
        <w:lastRenderedPageBreak/>
        <w:t>(probably</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active “Pa” or probably</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inactive “Pi”). These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calculated probability</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scores were determined by</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linking the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structure and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functional groups</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features in the tested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molecules that matched or</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mismatched the</w:t>
      </w:r>
      <w:r w:rsidR="008B7141"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specific activities recorded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in the software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associated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database. The higher</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the Pa</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values, the better</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acceptable it was</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for the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compound to</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present the suggested pharmacological</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activity on a scale</w:t>
      </w:r>
      <w:r w:rsidR="008B7141"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of 0–1. Pa values higher</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than 0.5 mean a high</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experimental chance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of the suggested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pharmacological activity.</w:t>
      </w:r>
    </w:p>
    <w:p w14:paraId="5FC51C95" w14:textId="77777777" w:rsidR="001C358D" w:rsidRPr="00D370F5" w:rsidRDefault="001C358D" w:rsidP="001C358D">
      <w:pPr>
        <w:spacing w:after="0" w:line="480" w:lineRule="auto"/>
        <w:jc w:val="both"/>
        <w:rPr>
          <w:rFonts w:asciiTheme="majorBidi" w:hAnsiTheme="majorBidi" w:cstheme="majorBidi"/>
          <w:b/>
          <w:bCs/>
          <w:i/>
          <w:iCs/>
          <w:sz w:val="24"/>
          <w:szCs w:val="24"/>
        </w:rPr>
      </w:pPr>
      <w:r w:rsidRPr="00D370F5">
        <w:rPr>
          <w:rFonts w:asciiTheme="majorBidi" w:hAnsiTheme="majorBidi" w:cstheme="majorBidi"/>
          <w:b/>
          <w:bCs/>
          <w:i/>
          <w:iCs/>
          <w:sz w:val="24"/>
          <w:szCs w:val="24"/>
        </w:rPr>
        <w:t>Molecular Docking Experiments</w:t>
      </w:r>
    </w:p>
    <w:p w14:paraId="27E65972" w14:textId="77777777" w:rsidR="001C358D" w:rsidRPr="00D370F5" w:rsidRDefault="001C358D" w:rsidP="002B12AD">
      <w:pPr>
        <w:spacing w:after="0" w:line="480" w:lineRule="auto"/>
        <w:jc w:val="both"/>
        <w:rPr>
          <w:rFonts w:asciiTheme="majorBidi" w:hAnsiTheme="majorBidi" w:cstheme="majorBidi"/>
          <w:sz w:val="24"/>
          <w:szCs w:val="24"/>
        </w:rPr>
      </w:pPr>
      <w:r w:rsidRPr="00D370F5">
        <w:rPr>
          <w:rFonts w:asciiTheme="majorBidi" w:hAnsiTheme="majorBidi" w:cstheme="majorBidi"/>
          <w:sz w:val="24"/>
          <w:szCs w:val="24"/>
        </w:rPr>
        <w:t>Molecular</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docking</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was</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carried</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out</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utilizing</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Autodock</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Vina</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software</w:t>
      </w:r>
      <w:r w:rsidR="002B12AD" w:rsidRPr="00D370F5">
        <w:rPr>
          <w:rFonts w:asciiTheme="majorBidi" w:hAnsiTheme="majorBidi" w:cstheme="majorBidi"/>
          <w:sz w:val="24"/>
          <w:szCs w:val="24"/>
          <w:vertAlign w:val="superscript"/>
        </w:rPr>
        <w:t>10</w:t>
      </w:r>
      <w:r w:rsidRPr="00D370F5">
        <w:rPr>
          <w:rFonts w:asciiTheme="majorBidi" w:hAnsiTheme="majorBidi" w:cstheme="majorBidi"/>
          <w:sz w:val="24"/>
          <w:szCs w:val="24"/>
        </w:rPr>
        <w:t>. The crystal structures of human SHP2 and Pin-1 proteins (PDB codes: 6MDB and 3TCZ) were retrieved from</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the protein</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databank</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website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(https://www.rcsb.org/), and later developed using</w:t>
      </w:r>
      <w:r w:rsidRPr="00D370F5">
        <w:rPr>
          <w:rFonts w:asciiTheme="majorBidi" w:hAnsiTheme="majorBidi" w:cstheme="majorBidi"/>
          <w:color w:val="FFFFFF" w:themeColor="background1"/>
          <w:sz w:val="24"/>
          <w:szCs w:val="24"/>
        </w:rPr>
        <w:t>-</w:t>
      </w:r>
      <w:proofErr w:type="spellStart"/>
      <w:r w:rsidRPr="00D370F5">
        <w:rPr>
          <w:rFonts w:asciiTheme="majorBidi" w:hAnsiTheme="majorBidi" w:cstheme="majorBidi"/>
          <w:sz w:val="24"/>
          <w:szCs w:val="24"/>
        </w:rPr>
        <w:t>Autodock</w:t>
      </w:r>
      <w:proofErr w:type="spellEnd"/>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tools software.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The</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binding</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site</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of</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the</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co-crystalized</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ligand</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was</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selected</w:t>
      </w:r>
      <w:r w:rsidR="002B12AD" w:rsidRPr="00D370F5">
        <w:rPr>
          <w:rFonts w:asciiTheme="majorBidi" w:hAnsiTheme="majorBidi" w:cstheme="majorBidi"/>
          <w:color w:val="FFFFFF" w:themeColor="background1"/>
          <w:sz w:val="24"/>
          <w:szCs w:val="24"/>
        </w:rPr>
        <w:t xml:space="preserve"> </w:t>
      </w:r>
      <w:r w:rsidRPr="00D370F5">
        <w:rPr>
          <w:rFonts w:asciiTheme="majorBidi" w:hAnsiTheme="majorBidi" w:cstheme="majorBidi"/>
          <w:sz w:val="24"/>
          <w:szCs w:val="24"/>
        </w:rPr>
        <w:t>for</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the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docking</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experiments. Top</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scoring binding</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poses with</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Root Mean</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square</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Deviation (RMSD) values</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less than 2 Å were then</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selected and visualized</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using Pymol</w:t>
      </w:r>
      <w:r w:rsidRPr="00D370F5">
        <w:rPr>
          <w:rFonts w:asciiTheme="majorBidi" w:hAnsiTheme="majorBidi" w:cstheme="majorBidi"/>
          <w:color w:val="FFFFFF" w:themeColor="background1"/>
          <w:sz w:val="24"/>
          <w:szCs w:val="24"/>
        </w:rPr>
        <w:t>-</w:t>
      </w:r>
      <w:r w:rsidRPr="00D370F5">
        <w:rPr>
          <w:rFonts w:asciiTheme="majorBidi" w:hAnsiTheme="majorBidi" w:cstheme="majorBidi"/>
          <w:sz w:val="24"/>
          <w:szCs w:val="24"/>
        </w:rPr>
        <w:t>software</w:t>
      </w:r>
      <w:r w:rsidR="002B12AD" w:rsidRPr="00D370F5">
        <w:rPr>
          <w:rFonts w:asciiTheme="majorBidi" w:hAnsiTheme="majorBidi" w:cstheme="majorBidi"/>
          <w:sz w:val="24"/>
          <w:szCs w:val="24"/>
          <w:vertAlign w:val="superscript"/>
        </w:rPr>
        <w:t>11</w:t>
      </w:r>
      <w:r w:rsidRPr="00D370F5">
        <w:rPr>
          <w:rFonts w:asciiTheme="majorBidi" w:hAnsiTheme="majorBidi" w:cstheme="majorBidi"/>
          <w:sz w:val="24"/>
          <w:szCs w:val="24"/>
        </w:rPr>
        <w:t xml:space="preserve">. </w:t>
      </w:r>
    </w:p>
    <w:p w14:paraId="4B0231AC" w14:textId="77777777" w:rsidR="001C358D" w:rsidRPr="00D370F5" w:rsidRDefault="001C358D" w:rsidP="001C358D">
      <w:pPr>
        <w:spacing w:after="0" w:line="480" w:lineRule="auto"/>
        <w:jc w:val="both"/>
        <w:rPr>
          <w:rFonts w:asciiTheme="majorBidi" w:hAnsiTheme="majorBidi" w:cstheme="majorBidi"/>
          <w:b/>
          <w:bCs/>
          <w:i/>
          <w:iCs/>
          <w:sz w:val="24"/>
          <w:szCs w:val="24"/>
          <w:lang w:bidi="en-US"/>
        </w:rPr>
      </w:pPr>
      <w:r w:rsidRPr="00D370F5">
        <w:rPr>
          <w:rFonts w:asciiTheme="majorBidi" w:hAnsiTheme="majorBidi" w:cstheme="majorBidi"/>
          <w:b/>
          <w:bCs/>
          <w:i/>
          <w:iCs/>
          <w:sz w:val="24"/>
          <w:szCs w:val="24"/>
          <w:lang w:bidi="en-US"/>
        </w:rPr>
        <w:t xml:space="preserve">Statistical analysis </w:t>
      </w:r>
    </w:p>
    <w:p w14:paraId="2E38635C" w14:textId="77777777" w:rsidR="001C358D" w:rsidRPr="00D370F5" w:rsidRDefault="001C358D">
      <w:pPr>
        <w:spacing w:after="0" w:line="480" w:lineRule="auto"/>
        <w:jc w:val="both"/>
        <w:rPr>
          <w:rFonts w:asciiTheme="majorBidi" w:hAnsiTheme="majorBidi" w:cstheme="majorBidi"/>
          <w:sz w:val="24"/>
          <w:szCs w:val="24"/>
          <w:lang w:bidi="en-US"/>
        </w:rPr>
      </w:pPr>
      <w:r w:rsidRPr="00D370F5">
        <w:rPr>
          <w:rFonts w:asciiTheme="majorBidi" w:hAnsiTheme="majorBidi" w:cstheme="majorBidi"/>
          <w:sz w:val="24"/>
          <w:szCs w:val="24"/>
          <w:lang w:bidi="en-US"/>
        </w:rPr>
        <w:t>All</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i/>
          <w:iCs/>
          <w:sz w:val="24"/>
          <w:szCs w:val="24"/>
          <w:lang w:bidi="en-US"/>
        </w:rPr>
        <w:t>in vitro</w:t>
      </w:r>
      <w:r w:rsidRPr="00D370F5">
        <w:rPr>
          <w:rFonts w:asciiTheme="majorBidi" w:hAnsiTheme="majorBidi" w:cstheme="majorBidi"/>
          <w:sz w:val="24"/>
          <w:szCs w:val="24"/>
          <w:lang w:bidi="en-US"/>
        </w:rPr>
        <w:t> analyzes were done in</w:t>
      </w:r>
      <w:r w:rsidR="008B7141"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triplicate. Pooled</w:t>
      </w:r>
      <w:r w:rsidR="009465A2" w:rsidRPr="00D370F5">
        <w:rPr>
          <w:rFonts w:asciiTheme="majorBidi" w:hAnsiTheme="majorBidi" w:cstheme="majorBidi"/>
          <w:color w:val="FFFFFF" w:themeColor="background1"/>
          <w:sz w:val="24"/>
          <w:szCs w:val="24"/>
          <w:lang w:bidi="en-US"/>
        </w:rPr>
        <w:t xml:space="preserve"> </w:t>
      </w:r>
      <w:r w:rsidR="009465A2" w:rsidRPr="00D370F5">
        <w:rPr>
          <w:rFonts w:asciiTheme="majorBidi" w:hAnsiTheme="majorBidi" w:cstheme="majorBidi"/>
          <w:sz w:val="24"/>
          <w:szCs w:val="24"/>
          <w:lang w:bidi="en-US"/>
        </w:rPr>
        <w:t xml:space="preserve">data </w:t>
      </w:r>
      <w:r w:rsidRPr="00D370F5">
        <w:rPr>
          <w:rFonts w:asciiTheme="majorBidi" w:hAnsiTheme="majorBidi" w:cstheme="majorBidi"/>
          <w:sz w:val="24"/>
          <w:szCs w:val="24"/>
          <w:lang w:bidi="en-US"/>
        </w:rPr>
        <w:t>were</w:t>
      </w:r>
      <w:r w:rsidR="009465A2" w:rsidRPr="00D370F5">
        <w:rPr>
          <w:rFonts w:asciiTheme="majorBidi" w:hAnsiTheme="majorBidi" w:cstheme="majorBidi"/>
          <w:color w:val="FFFFFF" w:themeColor="background1"/>
          <w:sz w:val="24"/>
          <w:szCs w:val="24"/>
          <w:lang w:bidi="en-US"/>
        </w:rPr>
        <w:t xml:space="preserve"> </w:t>
      </w:r>
      <w:r w:rsidR="009465A2" w:rsidRPr="00D370F5">
        <w:rPr>
          <w:rFonts w:asciiTheme="majorBidi" w:hAnsiTheme="majorBidi" w:cstheme="majorBidi"/>
          <w:sz w:val="24"/>
          <w:szCs w:val="24"/>
          <w:lang w:bidi="en-US"/>
        </w:rPr>
        <w:t xml:space="preserve">given </w:t>
      </w:r>
      <w:r w:rsidRPr="00D370F5">
        <w:rPr>
          <w:rFonts w:asciiTheme="majorBidi" w:hAnsiTheme="majorBidi" w:cstheme="majorBidi"/>
          <w:sz w:val="24"/>
          <w:szCs w:val="24"/>
          <w:lang w:bidi="en-US"/>
        </w:rPr>
        <w:t>as the-mean ± standard error</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of the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mean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(SEM) of at least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three independent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experiments. The differences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among various treatment</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groups were determined by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ANOVA, followed by Dunnett’s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test using-PASW Statistics® version-18 (Quarry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Bay,</w:t>
      </w:r>
      <w:r w:rsidRPr="00D370F5">
        <w:rPr>
          <w:rFonts w:asciiTheme="majorBidi" w:hAnsiTheme="majorBidi" w:cstheme="majorBidi"/>
          <w:color w:val="FFFFFF" w:themeColor="background1"/>
          <w:sz w:val="24"/>
          <w:szCs w:val="24"/>
          <w:lang w:bidi="en-US"/>
        </w:rPr>
        <w:t>-</w:t>
      </w:r>
      <w:r w:rsidR="009465A2" w:rsidRPr="00D370F5">
        <w:rPr>
          <w:rFonts w:asciiTheme="majorBidi" w:hAnsiTheme="majorBidi" w:cstheme="majorBidi"/>
          <w:sz w:val="24"/>
          <w:szCs w:val="24"/>
          <w:lang w:bidi="en-US"/>
        </w:rPr>
        <w:t xml:space="preserve">Hong-Kong). A </w:t>
      </w:r>
      <w:r w:rsidRPr="00D370F5">
        <w:rPr>
          <w:rFonts w:asciiTheme="majorBidi" w:hAnsiTheme="majorBidi" w:cstheme="majorBidi"/>
          <w:sz w:val="24"/>
          <w:szCs w:val="24"/>
          <w:lang w:bidi="en-US"/>
        </w:rPr>
        <w:t>difference</w:t>
      </w:r>
      <w:r w:rsidR="009465A2"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of </w:t>
      </w:r>
      <w:r w:rsidRPr="00D370F5">
        <w:rPr>
          <w:rFonts w:asciiTheme="majorBidi" w:hAnsiTheme="majorBidi" w:cstheme="majorBidi"/>
          <w:i/>
          <w:iCs/>
          <w:sz w:val="24"/>
          <w:szCs w:val="24"/>
          <w:lang w:bidi="en-US"/>
        </w:rPr>
        <w:t>p</w:t>
      </w:r>
      <w:r w:rsidR="009465A2" w:rsidRPr="00D370F5">
        <w:rPr>
          <w:rFonts w:asciiTheme="majorBidi" w:hAnsiTheme="majorBidi" w:cstheme="majorBidi"/>
          <w:sz w:val="24"/>
          <w:szCs w:val="24"/>
          <w:lang w:bidi="en-US"/>
        </w:rPr>
        <w:t xml:space="preserve"> &lt;0.001 </w:t>
      </w:r>
      <w:r w:rsidRPr="00D370F5">
        <w:rPr>
          <w:rFonts w:asciiTheme="majorBidi" w:hAnsiTheme="majorBidi" w:cstheme="majorBidi"/>
          <w:sz w:val="24"/>
          <w:szCs w:val="24"/>
          <w:lang w:bidi="en-US"/>
        </w:rPr>
        <w:t>was</w:t>
      </w:r>
      <w:r w:rsidR="009465A2" w:rsidRPr="00D370F5">
        <w:rPr>
          <w:rFonts w:asciiTheme="majorBidi" w:hAnsiTheme="majorBidi" w:cstheme="majorBidi"/>
          <w:color w:val="FFFFFF" w:themeColor="background1"/>
          <w:sz w:val="24"/>
          <w:szCs w:val="24"/>
          <w:lang w:bidi="en-US"/>
        </w:rPr>
        <w:t xml:space="preserve"> </w:t>
      </w:r>
      <w:r w:rsidRPr="00D370F5">
        <w:rPr>
          <w:rFonts w:asciiTheme="majorBidi" w:hAnsiTheme="majorBidi" w:cstheme="majorBidi"/>
          <w:sz w:val="24"/>
          <w:szCs w:val="24"/>
          <w:lang w:bidi="en-US"/>
        </w:rPr>
        <w:t>considered statistically</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significant compared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with a vehicle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treated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control group and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illustrated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by a *symbol. The IC</w:t>
      </w:r>
      <w:r w:rsidRPr="00D370F5">
        <w:rPr>
          <w:rFonts w:asciiTheme="majorBidi" w:hAnsiTheme="majorBidi" w:cstheme="majorBidi"/>
          <w:sz w:val="24"/>
          <w:szCs w:val="24"/>
          <w:vertAlign w:val="subscript"/>
          <w:lang w:bidi="en-US"/>
        </w:rPr>
        <w:t>50</w:t>
      </w:r>
      <w:r w:rsidRPr="00D370F5">
        <w:rPr>
          <w:rFonts w:asciiTheme="majorBidi" w:hAnsiTheme="majorBidi" w:cstheme="majorBidi"/>
          <w:sz w:val="24"/>
          <w:szCs w:val="24"/>
          <w:lang w:bidi="en-US"/>
        </w:rPr>
        <w:t> values</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were detected utilizing</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 nonlinear regression</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curve fitting</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analysis using GraphPad</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Prism</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software</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version-6 (La Jolla,</w:t>
      </w:r>
      <w:r w:rsidRPr="00D370F5">
        <w:rPr>
          <w:rFonts w:asciiTheme="majorBidi" w:hAnsiTheme="majorBidi" w:cstheme="majorBidi"/>
          <w:color w:val="FFFFFF" w:themeColor="background1"/>
          <w:sz w:val="24"/>
          <w:szCs w:val="24"/>
          <w:lang w:bidi="en-US"/>
        </w:rPr>
        <w:t>-</w:t>
      </w:r>
      <w:r w:rsidRPr="00D370F5">
        <w:rPr>
          <w:rFonts w:asciiTheme="majorBidi" w:hAnsiTheme="majorBidi" w:cstheme="majorBidi"/>
          <w:sz w:val="24"/>
          <w:szCs w:val="24"/>
          <w:lang w:bidi="en-US"/>
        </w:rPr>
        <w:t>CA,</w:t>
      </w:r>
      <w:r w:rsidRPr="00D370F5">
        <w:rPr>
          <w:rFonts w:asciiTheme="majorBidi" w:hAnsiTheme="majorBidi" w:cstheme="majorBidi"/>
          <w:color w:val="FFFFFF" w:themeColor="background1"/>
          <w:sz w:val="24"/>
          <w:szCs w:val="24"/>
          <w:lang w:bidi="en-US"/>
        </w:rPr>
        <w:t>-</w:t>
      </w:r>
      <w:r w:rsidR="008B7141" w:rsidRPr="00D370F5">
        <w:rPr>
          <w:rFonts w:asciiTheme="majorBidi" w:hAnsiTheme="majorBidi" w:cstheme="majorBidi"/>
          <w:color w:val="000000" w:themeColor="text1"/>
          <w:sz w:val="24"/>
          <w:szCs w:val="24"/>
          <w:lang w:bidi="en-US"/>
        </w:rPr>
        <w:t xml:space="preserve">the </w:t>
      </w:r>
      <w:r w:rsidRPr="00D370F5">
        <w:rPr>
          <w:rFonts w:asciiTheme="majorBidi" w:hAnsiTheme="majorBidi" w:cstheme="majorBidi"/>
          <w:sz w:val="24"/>
          <w:szCs w:val="24"/>
          <w:lang w:bidi="en-US"/>
        </w:rPr>
        <w:t>USA).</w:t>
      </w:r>
    </w:p>
    <w:p w14:paraId="44488C06" w14:textId="77777777" w:rsidR="001C358D" w:rsidRPr="00D370F5" w:rsidRDefault="001C358D" w:rsidP="001C358D">
      <w:pPr>
        <w:spacing w:after="0" w:line="480" w:lineRule="auto"/>
        <w:jc w:val="both"/>
        <w:rPr>
          <w:rFonts w:asciiTheme="majorBidi" w:hAnsiTheme="majorBidi" w:cstheme="majorBidi"/>
          <w:b/>
          <w:bCs/>
          <w:sz w:val="24"/>
          <w:szCs w:val="24"/>
        </w:rPr>
      </w:pPr>
      <w:r w:rsidRPr="00D370F5">
        <w:rPr>
          <w:rFonts w:asciiTheme="majorBidi" w:hAnsiTheme="majorBidi" w:cstheme="majorBidi"/>
          <w:b/>
          <w:bCs/>
          <w:sz w:val="24"/>
          <w:szCs w:val="24"/>
        </w:rPr>
        <w:t xml:space="preserve">References </w:t>
      </w:r>
    </w:p>
    <w:p w14:paraId="2E30A696"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lastRenderedPageBreak/>
        <w:t>1</w:t>
      </w:r>
      <w:r w:rsidR="001C358D" w:rsidRPr="00D370F5">
        <w:rPr>
          <w:rFonts w:asciiTheme="majorBidi" w:hAnsiTheme="majorBidi" w:cstheme="majorBidi"/>
          <w:sz w:val="24"/>
          <w:szCs w:val="24"/>
        </w:rPr>
        <w:t xml:space="preserve">   Abdelmohsen, U. R.</w:t>
      </w:r>
      <w:r w:rsidR="001C358D" w:rsidRPr="00D370F5">
        <w:rPr>
          <w:rFonts w:asciiTheme="majorBidi" w:hAnsiTheme="majorBidi" w:cstheme="majorBidi"/>
          <w:i/>
          <w:sz w:val="24"/>
          <w:szCs w:val="24"/>
        </w:rPr>
        <w:t xml:space="preserve"> et al.</w:t>
      </w:r>
      <w:r w:rsidR="001C358D" w:rsidRPr="00D370F5">
        <w:rPr>
          <w:rFonts w:asciiTheme="majorBidi" w:hAnsiTheme="majorBidi" w:cstheme="majorBidi"/>
          <w:sz w:val="24"/>
          <w:szCs w:val="24"/>
        </w:rPr>
        <w:t xml:space="preserve"> Dereplication strategies for targeted isolation of new antitrypanosomal actinosporins A and B from a marine sponge associated-</w:t>
      </w:r>
      <w:r w:rsidR="001C358D" w:rsidRPr="00D370F5">
        <w:rPr>
          <w:rFonts w:asciiTheme="majorBidi" w:hAnsiTheme="majorBidi" w:cstheme="majorBidi"/>
          <w:i/>
          <w:iCs/>
          <w:sz w:val="24"/>
          <w:szCs w:val="24"/>
        </w:rPr>
        <w:t>Actinokineospora sp.</w:t>
      </w:r>
      <w:r w:rsidR="001C358D" w:rsidRPr="00D370F5">
        <w:rPr>
          <w:rFonts w:asciiTheme="majorBidi" w:hAnsiTheme="majorBidi" w:cstheme="majorBidi"/>
          <w:sz w:val="24"/>
          <w:szCs w:val="24"/>
        </w:rPr>
        <w:t xml:space="preserve"> EG49. </w:t>
      </w:r>
      <w:r w:rsidR="001C358D" w:rsidRPr="00D370F5">
        <w:rPr>
          <w:rFonts w:asciiTheme="majorBidi" w:hAnsiTheme="majorBidi" w:cstheme="majorBidi"/>
          <w:i/>
          <w:sz w:val="24"/>
          <w:szCs w:val="24"/>
        </w:rPr>
        <w:tab/>
        <w:t xml:space="preserve">Mar. Drugs </w:t>
      </w:r>
      <w:r w:rsidR="001C358D" w:rsidRPr="00D370F5">
        <w:rPr>
          <w:rFonts w:asciiTheme="majorBidi" w:hAnsiTheme="majorBidi" w:cstheme="majorBidi"/>
          <w:iCs/>
          <w:sz w:val="24"/>
          <w:szCs w:val="24"/>
        </w:rPr>
        <w:t>2014;12</w:t>
      </w:r>
      <w:r w:rsidR="001C358D" w:rsidRPr="00D370F5">
        <w:rPr>
          <w:rFonts w:asciiTheme="majorBidi" w:hAnsiTheme="majorBidi" w:cstheme="majorBidi"/>
          <w:sz w:val="24"/>
          <w:szCs w:val="24"/>
        </w:rPr>
        <w:t>:1220-1244.</w:t>
      </w:r>
    </w:p>
    <w:p w14:paraId="1B738B41" w14:textId="77777777" w:rsidR="001C358D" w:rsidRPr="00D370F5" w:rsidRDefault="007C6266" w:rsidP="001C358D">
      <w:pPr>
        <w:pStyle w:val="EndNoteBibliography"/>
        <w:spacing w:after="0" w:line="480" w:lineRule="auto"/>
        <w:ind w:left="720"/>
        <w:rPr>
          <w:rFonts w:asciiTheme="majorBidi" w:hAnsiTheme="majorBidi" w:cstheme="majorBidi"/>
          <w:sz w:val="24"/>
          <w:szCs w:val="24"/>
        </w:rPr>
      </w:pPr>
      <w:hyperlink r:id="rId6" w:history="1">
        <w:r w:rsidR="001C358D" w:rsidRPr="00D370F5">
          <w:rPr>
            <w:rStyle w:val="Hyperlink"/>
            <w:rFonts w:asciiTheme="majorBidi" w:hAnsiTheme="majorBidi" w:cstheme="majorBidi"/>
            <w:sz w:val="24"/>
            <w:szCs w:val="24"/>
          </w:rPr>
          <w:t>https://www.mdpi.com/1660-3397/12/3/1220</w:t>
        </w:r>
      </w:hyperlink>
      <w:r w:rsidR="001C358D" w:rsidRPr="00D370F5">
        <w:rPr>
          <w:rFonts w:asciiTheme="majorBidi" w:hAnsiTheme="majorBidi" w:cstheme="majorBidi"/>
          <w:sz w:val="24"/>
          <w:szCs w:val="24"/>
        </w:rPr>
        <w:t xml:space="preserve"> </w:t>
      </w:r>
    </w:p>
    <w:p w14:paraId="3AB21062"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2</w:t>
      </w:r>
      <w:r w:rsidR="001C358D" w:rsidRPr="00D370F5">
        <w:rPr>
          <w:rFonts w:asciiTheme="majorBidi" w:hAnsiTheme="majorBidi" w:cstheme="majorBidi"/>
          <w:sz w:val="24"/>
          <w:szCs w:val="24"/>
        </w:rPr>
        <w:tab/>
        <w:t>Elmaidomy, A. H.</w:t>
      </w:r>
      <w:r w:rsidR="001C358D" w:rsidRPr="00D370F5">
        <w:rPr>
          <w:rFonts w:asciiTheme="majorBidi" w:hAnsiTheme="majorBidi" w:cstheme="majorBidi"/>
          <w:i/>
          <w:sz w:val="24"/>
          <w:szCs w:val="24"/>
        </w:rPr>
        <w:t xml:space="preserve"> et al.</w:t>
      </w:r>
      <w:r w:rsidR="001C358D" w:rsidRPr="00D370F5">
        <w:rPr>
          <w:rFonts w:asciiTheme="majorBidi" w:hAnsiTheme="majorBidi" w:cstheme="majorBidi"/>
          <w:sz w:val="24"/>
          <w:szCs w:val="24"/>
        </w:rPr>
        <w:t xml:space="preserve"> Anti-inflammatory and antioxidant activities of terpene-and polyphenol-rich </w:t>
      </w:r>
      <w:r w:rsidR="001C358D" w:rsidRPr="00D370F5">
        <w:rPr>
          <w:rFonts w:asciiTheme="majorBidi" w:hAnsiTheme="majorBidi" w:cstheme="majorBidi"/>
          <w:i/>
          <w:iCs/>
          <w:sz w:val="24"/>
          <w:szCs w:val="24"/>
        </w:rPr>
        <w:t>Premna odorata</w:t>
      </w:r>
      <w:r w:rsidR="001C358D" w:rsidRPr="00D370F5">
        <w:rPr>
          <w:rFonts w:asciiTheme="majorBidi" w:hAnsiTheme="majorBidi" w:cstheme="majorBidi"/>
          <w:sz w:val="24"/>
          <w:szCs w:val="24"/>
        </w:rPr>
        <w:t xml:space="preserve"> leaves on alcohol-inflamed female Wistar Albino rat liver. </w:t>
      </w:r>
      <w:r w:rsidR="001C358D" w:rsidRPr="00D370F5">
        <w:rPr>
          <w:rFonts w:asciiTheme="majorBidi" w:hAnsiTheme="majorBidi" w:cstheme="majorBidi"/>
          <w:i/>
          <w:sz w:val="24"/>
          <w:szCs w:val="24"/>
        </w:rPr>
        <w:t>Molecules</w:t>
      </w:r>
      <w:r w:rsidR="001C358D" w:rsidRPr="00D370F5">
        <w:rPr>
          <w:rFonts w:asciiTheme="majorBidi" w:hAnsiTheme="majorBidi" w:cstheme="majorBidi"/>
          <w:sz w:val="24"/>
          <w:szCs w:val="24"/>
        </w:rPr>
        <w:t xml:space="preserve"> 2020;25:3116.</w:t>
      </w:r>
    </w:p>
    <w:p w14:paraId="5C2B5C49" w14:textId="77777777" w:rsidR="002B12AD" w:rsidRPr="00D370F5" w:rsidRDefault="007C6266" w:rsidP="001C358D">
      <w:pPr>
        <w:pStyle w:val="EndNoteBibliography"/>
        <w:spacing w:after="0" w:line="480" w:lineRule="auto"/>
        <w:ind w:left="720"/>
        <w:rPr>
          <w:rStyle w:val="Hyperlink"/>
          <w:rFonts w:asciiTheme="majorBidi" w:hAnsiTheme="majorBidi" w:cstheme="majorBidi"/>
          <w:sz w:val="24"/>
          <w:szCs w:val="24"/>
        </w:rPr>
      </w:pPr>
      <w:hyperlink r:id="rId7" w:history="1">
        <w:r w:rsidR="001C358D" w:rsidRPr="00D370F5">
          <w:rPr>
            <w:rStyle w:val="Hyperlink"/>
            <w:rFonts w:asciiTheme="majorBidi" w:hAnsiTheme="majorBidi" w:cstheme="majorBidi"/>
            <w:sz w:val="24"/>
            <w:szCs w:val="24"/>
          </w:rPr>
          <w:t>https://www.mdpi.com/1420-3049/25/14/3116</w:t>
        </w:r>
      </w:hyperlink>
    </w:p>
    <w:p w14:paraId="068050D0" w14:textId="77777777" w:rsidR="002B12AD" w:rsidRPr="00D370F5" w:rsidRDefault="002B12AD" w:rsidP="002B12A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 xml:space="preserve">3    </w:t>
      </w:r>
      <w:r w:rsidR="001C358D" w:rsidRPr="00D370F5">
        <w:rPr>
          <w:rFonts w:asciiTheme="majorBidi" w:hAnsiTheme="majorBidi" w:cstheme="majorBidi"/>
          <w:sz w:val="24"/>
          <w:szCs w:val="24"/>
        </w:rPr>
        <w:t xml:space="preserve"> </w:t>
      </w:r>
      <w:r w:rsidRPr="00D370F5">
        <w:rPr>
          <w:rFonts w:asciiTheme="majorBidi" w:hAnsiTheme="majorBidi" w:cstheme="majorBidi"/>
          <w:sz w:val="24"/>
          <w:szCs w:val="24"/>
        </w:rPr>
        <w:t xml:space="preserve">Jaafar-Maalej, C., Diab, R., Andrieu, V., Elaissari, A. and Fessi, H. Ethanol injection method for hydrophilic and lipophilic drug-loaded liposome preparation. </w:t>
      </w:r>
      <w:r w:rsidRPr="00D370F5">
        <w:rPr>
          <w:rFonts w:asciiTheme="majorBidi" w:hAnsiTheme="majorBidi" w:cstheme="majorBidi"/>
          <w:i/>
          <w:sz w:val="24"/>
          <w:szCs w:val="24"/>
        </w:rPr>
        <w:tab/>
        <w:t>J. Liposome Res.</w:t>
      </w:r>
      <w:r w:rsidRPr="00D370F5">
        <w:rPr>
          <w:rFonts w:asciiTheme="majorBidi" w:hAnsiTheme="majorBidi" w:cstheme="majorBidi"/>
          <w:sz w:val="24"/>
          <w:szCs w:val="24"/>
        </w:rPr>
        <w:t xml:space="preserve"> 2010;20:228-243.</w:t>
      </w:r>
    </w:p>
    <w:p w14:paraId="03A8EB72" w14:textId="77777777" w:rsidR="001C358D" w:rsidRPr="00D370F5" w:rsidRDefault="007C6266" w:rsidP="002B12AD">
      <w:pPr>
        <w:pStyle w:val="EndNoteBibliography"/>
        <w:spacing w:after="0" w:line="480" w:lineRule="auto"/>
        <w:ind w:left="720"/>
        <w:rPr>
          <w:rFonts w:asciiTheme="majorBidi" w:hAnsiTheme="majorBidi" w:cstheme="majorBidi"/>
          <w:sz w:val="24"/>
          <w:szCs w:val="24"/>
        </w:rPr>
      </w:pPr>
      <w:hyperlink r:id="rId8" w:history="1">
        <w:r w:rsidR="002B12AD" w:rsidRPr="00D370F5">
          <w:rPr>
            <w:rStyle w:val="Hyperlink"/>
            <w:rFonts w:asciiTheme="majorBidi" w:hAnsiTheme="majorBidi" w:cstheme="majorBidi"/>
            <w:sz w:val="24"/>
            <w:szCs w:val="24"/>
          </w:rPr>
          <w:t>https://www.tandfonline.com/doi/abs/10.3109/08982100903347923</w:t>
        </w:r>
      </w:hyperlink>
    </w:p>
    <w:p w14:paraId="025D2A84"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4</w:t>
      </w:r>
      <w:r w:rsidR="001C358D" w:rsidRPr="00D370F5">
        <w:rPr>
          <w:rFonts w:asciiTheme="majorBidi" w:hAnsiTheme="majorBidi" w:cstheme="majorBidi"/>
          <w:sz w:val="24"/>
          <w:szCs w:val="24"/>
        </w:rPr>
        <w:tab/>
        <w:t xml:space="preserve">New, R. R. Preparation of liposomes. </w:t>
      </w:r>
      <w:r w:rsidR="001C358D" w:rsidRPr="00D370F5">
        <w:rPr>
          <w:rFonts w:asciiTheme="majorBidi" w:hAnsiTheme="majorBidi" w:cstheme="majorBidi"/>
          <w:i/>
          <w:sz w:val="24"/>
          <w:szCs w:val="24"/>
        </w:rPr>
        <w:t>Liposomes: a practical approach.</w:t>
      </w:r>
      <w:r w:rsidR="001C358D" w:rsidRPr="00D370F5">
        <w:rPr>
          <w:rFonts w:asciiTheme="majorBidi" w:hAnsiTheme="majorBidi" w:cstheme="majorBidi"/>
          <w:sz w:val="24"/>
          <w:szCs w:val="24"/>
        </w:rPr>
        <w:t>, 1990;33-104.</w:t>
      </w:r>
    </w:p>
    <w:p w14:paraId="4B34C2F9" w14:textId="77777777" w:rsidR="001C358D" w:rsidRPr="00D370F5" w:rsidRDefault="007C6266" w:rsidP="001C358D">
      <w:pPr>
        <w:pStyle w:val="EndNoteBibliography"/>
        <w:spacing w:after="0" w:line="480" w:lineRule="auto"/>
        <w:ind w:left="720"/>
        <w:rPr>
          <w:rFonts w:asciiTheme="majorBidi" w:hAnsiTheme="majorBidi" w:cstheme="majorBidi"/>
          <w:sz w:val="24"/>
          <w:szCs w:val="24"/>
        </w:rPr>
      </w:pPr>
      <w:hyperlink r:id="rId9" w:history="1">
        <w:r w:rsidR="001C358D" w:rsidRPr="00D370F5">
          <w:rPr>
            <w:rStyle w:val="Hyperlink"/>
            <w:rFonts w:asciiTheme="majorBidi" w:hAnsiTheme="majorBidi" w:cstheme="majorBidi"/>
            <w:sz w:val="24"/>
            <w:szCs w:val="24"/>
          </w:rPr>
          <w:t>https://ci.nii.ac.jp/naid/10007301958/</w:t>
        </w:r>
      </w:hyperlink>
      <w:r w:rsidR="001C358D" w:rsidRPr="00D370F5">
        <w:rPr>
          <w:rFonts w:asciiTheme="majorBidi" w:hAnsiTheme="majorBidi" w:cstheme="majorBidi"/>
          <w:sz w:val="24"/>
          <w:szCs w:val="24"/>
        </w:rPr>
        <w:t xml:space="preserve"> </w:t>
      </w:r>
    </w:p>
    <w:p w14:paraId="4228AD11"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5</w:t>
      </w:r>
      <w:r w:rsidR="001C358D" w:rsidRPr="00D370F5">
        <w:rPr>
          <w:rFonts w:asciiTheme="majorBidi" w:hAnsiTheme="majorBidi" w:cstheme="majorBidi"/>
          <w:sz w:val="24"/>
          <w:szCs w:val="24"/>
        </w:rPr>
        <w:tab/>
        <w:t>Elsayed, M. M.</w:t>
      </w:r>
      <w:r w:rsidR="001C358D" w:rsidRPr="00D370F5">
        <w:rPr>
          <w:rFonts w:asciiTheme="majorBidi" w:hAnsiTheme="majorBidi" w:cstheme="majorBidi"/>
          <w:i/>
          <w:sz w:val="24"/>
          <w:szCs w:val="24"/>
        </w:rPr>
        <w:t xml:space="preserve"> et al.</w:t>
      </w:r>
      <w:r w:rsidR="001C358D" w:rsidRPr="00D370F5">
        <w:rPr>
          <w:rFonts w:asciiTheme="majorBidi" w:hAnsiTheme="majorBidi" w:cstheme="majorBidi"/>
          <w:sz w:val="24"/>
          <w:szCs w:val="24"/>
        </w:rPr>
        <w:t xml:space="preserve"> Design and characterisation of novel Sorafenib-loaded carbon nanotubes with distinct tumour-suppressive activity in hepatocellular carcinoma. </w:t>
      </w:r>
      <w:r w:rsidR="001C358D" w:rsidRPr="00D370F5">
        <w:rPr>
          <w:rFonts w:asciiTheme="majorBidi" w:hAnsiTheme="majorBidi" w:cstheme="majorBidi"/>
          <w:i/>
          <w:sz w:val="24"/>
          <w:szCs w:val="24"/>
        </w:rPr>
        <w:tab/>
        <w:t xml:space="preserve">Int. J. Nanomed. </w:t>
      </w:r>
      <w:r w:rsidR="001C358D" w:rsidRPr="00D370F5">
        <w:rPr>
          <w:rFonts w:asciiTheme="majorBidi" w:hAnsiTheme="majorBidi" w:cstheme="majorBidi"/>
          <w:iCs/>
          <w:sz w:val="24"/>
          <w:szCs w:val="24"/>
        </w:rPr>
        <w:t>2019;14</w:t>
      </w:r>
      <w:r w:rsidR="001C358D" w:rsidRPr="00D370F5">
        <w:rPr>
          <w:rFonts w:asciiTheme="majorBidi" w:hAnsiTheme="majorBidi" w:cstheme="majorBidi"/>
          <w:sz w:val="24"/>
          <w:szCs w:val="24"/>
        </w:rPr>
        <w:t>:8445.</w:t>
      </w:r>
    </w:p>
    <w:p w14:paraId="2D843128" w14:textId="77777777" w:rsidR="001C358D" w:rsidRPr="00D370F5" w:rsidRDefault="007C6266" w:rsidP="001C358D">
      <w:pPr>
        <w:pStyle w:val="EndNoteBibliography"/>
        <w:spacing w:after="0" w:line="480" w:lineRule="auto"/>
        <w:ind w:left="720"/>
        <w:rPr>
          <w:rFonts w:asciiTheme="majorBidi" w:hAnsiTheme="majorBidi" w:cstheme="majorBidi"/>
          <w:sz w:val="24"/>
          <w:szCs w:val="24"/>
        </w:rPr>
      </w:pPr>
      <w:hyperlink r:id="rId10" w:history="1">
        <w:r w:rsidR="001C358D" w:rsidRPr="00D370F5">
          <w:rPr>
            <w:rStyle w:val="Hyperlink"/>
            <w:rFonts w:asciiTheme="majorBidi" w:hAnsiTheme="majorBidi" w:cstheme="majorBidi"/>
            <w:sz w:val="24"/>
            <w:szCs w:val="24"/>
          </w:rPr>
          <w:t>https://www.ncbi.nlm.nih.gov/pmc/articles/PMC6825507/</w:t>
        </w:r>
      </w:hyperlink>
      <w:r w:rsidR="001C358D" w:rsidRPr="00D370F5">
        <w:rPr>
          <w:rFonts w:asciiTheme="majorBidi" w:hAnsiTheme="majorBidi" w:cstheme="majorBidi"/>
          <w:sz w:val="24"/>
          <w:szCs w:val="24"/>
        </w:rPr>
        <w:t xml:space="preserve"> </w:t>
      </w:r>
    </w:p>
    <w:p w14:paraId="435E860D"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6</w:t>
      </w:r>
      <w:r w:rsidR="001C358D" w:rsidRPr="00D370F5">
        <w:rPr>
          <w:rFonts w:asciiTheme="majorBidi" w:hAnsiTheme="majorBidi" w:cstheme="majorBidi"/>
          <w:sz w:val="24"/>
          <w:szCs w:val="24"/>
        </w:rPr>
        <w:tab/>
        <w:t xml:space="preserve">Smith, M. C., Crist, R. M., Clogston, J. D. and McNeil, S. E. Zeta potential: a case study of cationic, anionic, and neutral liposomes. </w:t>
      </w:r>
      <w:r w:rsidR="001C358D" w:rsidRPr="00D370F5">
        <w:rPr>
          <w:rFonts w:asciiTheme="majorBidi" w:hAnsiTheme="majorBidi" w:cstheme="majorBidi"/>
          <w:i/>
          <w:sz w:val="24"/>
          <w:szCs w:val="24"/>
        </w:rPr>
        <w:t xml:space="preserve">Anal. Bioanal. Chem. </w:t>
      </w:r>
      <w:r w:rsidR="001C358D" w:rsidRPr="00D370F5">
        <w:rPr>
          <w:rFonts w:asciiTheme="majorBidi" w:hAnsiTheme="majorBidi" w:cstheme="majorBidi"/>
          <w:iCs/>
          <w:sz w:val="24"/>
          <w:szCs w:val="24"/>
        </w:rPr>
        <w:t>2017;409:5779</w:t>
      </w:r>
      <w:r w:rsidR="001C358D" w:rsidRPr="00D370F5">
        <w:rPr>
          <w:rFonts w:asciiTheme="majorBidi" w:hAnsiTheme="majorBidi" w:cstheme="majorBidi"/>
          <w:sz w:val="24"/>
          <w:szCs w:val="24"/>
        </w:rPr>
        <w:t>-5787.</w:t>
      </w:r>
    </w:p>
    <w:p w14:paraId="1C49753F" w14:textId="77777777" w:rsidR="001C358D" w:rsidRPr="00D370F5" w:rsidRDefault="007C6266" w:rsidP="001C358D">
      <w:pPr>
        <w:pStyle w:val="EndNoteBibliography"/>
        <w:spacing w:after="0" w:line="480" w:lineRule="auto"/>
        <w:ind w:left="720"/>
        <w:rPr>
          <w:rFonts w:asciiTheme="majorBidi" w:hAnsiTheme="majorBidi" w:cstheme="majorBidi"/>
          <w:sz w:val="24"/>
          <w:szCs w:val="24"/>
        </w:rPr>
      </w:pPr>
      <w:hyperlink r:id="rId11" w:history="1">
        <w:r w:rsidR="001C358D" w:rsidRPr="00D370F5">
          <w:rPr>
            <w:rStyle w:val="Hyperlink"/>
            <w:rFonts w:asciiTheme="majorBidi" w:hAnsiTheme="majorBidi" w:cstheme="majorBidi"/>
            <w:sz w:val="24"/>
            <w:szCs w:val="24"/>
          </w:rPr>
          <w:t>https://link.springer.com/article/10.1007/s00216-017-0527-z</w:t>
        </w:r>
      </w:hyperlink>
      <w:r w:rsidR="001C358D" w:rsidRPr="00D370F5">
        <w:rPr>
          <w:rFonts w:asciiTheme="majorBidi" w:hAnsiTheme="majorBidi" w:cstheme="majorBidi"/>
          <w:sz w:val="24"/>
          <w:szCs w:val="24"/>
        </w:rPr>
        <w:t xml:space="preserve"> </w:t>
      </w:r>
    </w:p>
    <w:p w14:paraId="4923A12B"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7</w:t>
      </w:r>
      <w:r w:rsidR="001C358D" w:rsidRPr="00D370F5">
        <w:rPr>
          <w:rFonts w:asciiTheme="majorBidi" w:hAnsiTheme="majorBidi" w:cstheme="majorBidi"/>
          <w:sz w:val="24"/>
          <w:szCs w:val="24"/>
        </w:rPr>
        <w:tab/>
        <w:t>Skehan, P.</w:t>
      </w:r>
      <w:r w:rsidR="001C358D" w:rsidRPr="00D370F5">
        <w:rPr>
          <w:rFonts w:asciiTheme="majorBidi" w:hAnsiTheme="majorBidi" w:cstheme="majorBidi"/>
          <w:i/>
          <w:sz w:val="24"/>
          <w:szCs w:val="24"/>
        </w:rPr>
        <w:t xml:space="preserve"> et al.</w:t>
      </w:r>
      <w:r w:rsidR="001C358D" w:rsidRPr="00D370F5">
        <w:rPr>
          <w:rFonts w:asciiTheme="majorBidi" w:hAnsiTheme="majorBidi" w:cstheme="majorBidi"/>
          <w:sz w:val="24"/>
          <w:szCs w:val="24"/>
        </w:rPr>
        <w:t xml:space="preserve"> New colorimetric cytotoxicity assay for anticancer-drug screening. </w:t>
      </w:r>
      <w:r w:rsidR="001C358D" w:rsidRPr="00D370F5">
        <w:rPr>
          <w:rFonts w:asciiTheme="majorBidi" w:hAnsiTheme="majorBidi" w:cstheme="majorBidi"/>
          <w:i/>
          <w:sz w:val="24"/>
          <w:szCs w:val="24"/>
        </w:rPr>
        <w:t xml:space="preserve">J. Natl. Cancer Inst. </w:t>
      </w:r>
      <w:r w:rsidR="001C358D" w:rsidRPr="00D370F5">
        <w:rPr>
          <w:rFonts w:asciiTheme="majorBidi" w:hAnsiTheme="majorBidi" w:cstheme="majorBidi"/>
          <w:iCs/>
          <w:sz w:val="24"/>
          <w:szCs w:val="24"/>
        </w:rPr>
        <w:t>1990;82:1107</w:t>
      </w:r>
      <w:r w:rsidR="001C358D" w:rsidRPr="00D370F5">
        <w:rPr>
          <w:rFonts w:asciiTheme="majorBidi" w:hAnsiTheme="majorBidi" w:cstheme="majorBidi"/>
          <w:sz w:val="24"/>
          <w:szCs w:val="24"/>
        </w:rPr>
        <w:t>-1112.</w:t>
      </w:r>
    </w:p>
    <w:p w14:paraId="76EAB9B2" w14:textId="77777777" w:rsidR="001C358D" w:rsidRPr="00D370F5" w:rsidRDefault="007C6266" w:rsidP="001C358D">
      <w:pPr>
        <w:pStyle w:val="EndNoteBibliography"/>
        <w:spacing w:after="0" w:line="480" w:lineRule="auto"/>
        <w:ind w:left="720"/>
        <w:rPr>
          <w:rFonts w:asciiTheme="majorBidi" w:hAnsiTheme="majorBidi" w:cstheme="majorBidi"/>
          <w:sz w:val="24"/>
          <w:szCs w:val="24"/>
        </w:rPr>
      </w:pPr>
      <w:hyperlink r:id="rId12" w:history="1">
        <w:r w:rsidR="001C358D" w:rsidRPr="00D370F5">
          <w:rPr>
            <w:rStyle w:val="Hyperlink"/>
            <w:rFonts w:asciiTheme="majorBidi" w:hAnsiTheme="majorBidi" w:cstheme="majorBidi"/>
            <w:sz w:val="24"/>
            <w:szCs w:val="24"/>
          </w:rPr>
          <w:t>https://academic.oup.com/jnci/article-abstract/82/13/1107/970741</w:t>
        </w:r>
      </w:hyperlink>
      <w:r w:rsidR="001C358D" w:rsidRPr="00D370F5">
        <w:rPr>
          <w:rFonts w:asciiTheme="majorBidi" w:hAnsiTheme="majorBidi" w:cstheme="majorBidi"/>
          <w:sz w:val="24"/>
          <w:szCs w:val="24"/>
        </w:rPr>
        <w:t xml:space="preserve"> </w:t>
      </w:r>
    </w:p>
    <w:p w14:paraId="25E2E205" w14:textId="77777777" w:rsidR="007719C2" w:rsidRPr="00D370F5" w:rsidRDefault="002B12AD" w:rsidP="007719C2">
      <w:pPr>
        <w:pStyle w:val="EndNoteBibliography"/>
        <w:spacing w:after="0" w:line="480" w:lineRule="auto"/>
        <w:ind w:left="720" w:hanging="720"/>
        <w:rPr>
          <w:rFonts w:ascii="Arial" w:hAnsi="Arial" w:cs="Arial"/>
          <w:color w:val="222222"/>
          <w:sz w:val="20"/>
          <w:szCs w:val="20"/>
          <w:shd w:val="clear" w:color="auto" w:fill="FFFFFF"/>
        </w:rPr>
      </w:pPr>
      <w:r w:rsidRPr="00D370F5">
        <w:rPr>
          <w:rFonts w:asciiTheme="majorBidi" w:hAnsiTheme="majorBidi" w:cstheme="majorBidi"/>
          <w:sz w:val="24"/>
          <w:szCs w:val="24"/>
        </w:rPr>
        <w:t>8</w:t>
      </w:r>
      <w:r w:rsidR="001C358D" w:rsidRPr="00D370F5">
        <w:rPr>
          <w:rFonts w:asciiTheme="majorBidi" w:hAnsiTheme="majorBidi" w:cstheme="majorBidi"/>
          <w:sz w:val="24"/>
          <w:szCs w:val="24"/>
        </w:rPr>
        <w:tab/>
      </w:r>
      <w:r w:rsidR="007719C2" w:rsidRPr="00D370F5">
        <w:rPr>
          <w:rFonts w:ascii="Arial" w:hAnsi="Arial" w:cs="Arial"/>
          <w:color w:val="222222"/>
          <w:sz w:val="20"/>
          <w:szCs w:val="20"/>
          <w:shd w:val="clear" w:color="auto" w:fill="FFFFFF"/>
        </w:rPr>
        <w:t>Cheng, C.; Othman, E.M.; Stopper, H.; Edrada-Ebel, R.; Hentschel, U.; Abdelmohsen, U.R. Isolation of Petrocidin A, a New Cytotoxic Cyclic Dipeptide from the Marine Sponge-Derived Bacterium </w:t>
      </w:r>
      <w:r w:rsidR="007719C2" w:rsidRPr="00D370F5">
        <w:rPr>
          <w:rStyle w:val="html-italic"/>
          <w:rFonts w:ascii="Arial" w:hAnsi="Arial" w:cs="Arial"/>
          <w:i/>
          <w:iCs/>
          <w:color w:val="222222"/>
          <w:sz w:val="20"/>
          <w:szCs w:val="20"/>
          <w:shd w:val="clear" w:color="auto" w:fill="FFFFFF"/>
        </w:rPr>
        <w:t>Streptomyces</w:t>
      </w:r>
      <w:r w:rsidR="007719C2" w:rsidRPr="00D370F5">
        <w:rPr>
          <w:rFonts w:ascii="Arial" w:hAnsi="Arial" w:cs="Arial"/>
          <w:color w:val="222222"/>
          <w:sz w:val="20"/>
          <w:szCs w:val="20"/>
          <w:shd w:val="clear" w:color="auto" w:fill="FFFFFF"/>
        </w:rPr>
        <w:t> sp. SBT348. </w:t>
      </w:r>
      <w:r w:rsidR="007719C2" w:rsidRPr="00D370F5">
        <w:rPr>
          <w:rStyle w:val="html-italic"/>
          <w:rFonts w:ascii="Arial" w:hAnsi="Arial" w:cs="Arial"/>
          <w:i/>
          <w:iCs/>
          <w:color w:val="222222"/>
          <w:sz w:val="20"/>
          <w:szCs w:val="20"/>
          <w:shd w:val="clear" w:color="auto" w:fill="FFFFFF"/>
        </w:rPr>
        <w:t>Mar. Drugs</w:t>
      </w:r>
      <w:r w:rsidR="007719C2" w:rsidRPr="00D370F5">
        <w:rPr>
          <w:rFonts w:ascii="Arial" w:hAnsi="Arial" w:cs="Arial"/>
          <w:color w:val="222222"/>
          <w:sz w:val="20"/>
          <w:szCs w:val="20"/>
          <w:shd w:val="clear" w:color="auto" w:fill="FFFFFF"/>
        </w:rPr>
        <w:t> </w:t>
      </w:r>
      <w:r w:rsidR="007719C2" w:rsidRPr="00D370F5">
        <w:rPr>
          <w:rFonts w:ascii="Arial" w:hAnsi="Arial" w:cs="Arial"/>
          <w:b/>
          <w:bCs/>
          <w:color w:val="222222"/>
          <w:sz w:val="20"/>
          <w:szCs w:val="20"/>
          <w:shd w:val="clear" w:color="auto" w:fill="FFFFFF"/>
        </w:rPr>
        <w:t>2017</w:t>
      </w:r>
      <w:r w:rsidR="007719C2" w:rsidRPr="00D370F5">
        <w:rPr>
          <w:rFonts w:ascii="Arial" w:hAnsi="Arial" w:cs="Arial"/>
          <w:color w:val="222222"/>
          <w:sz w:val="20"/>
          <w:szCs w:val="20"/>
          <w:shd w:val="clear" w:color="auto" w:fill="FFFFFF"/>
        </w:rPr>
        <w:t>, </w:t>
      </w:r>
      <w:r w:rsidR="007719C2" w:rsidRPr="00D370F5">
        <w:rPr>
          <w:rStyle w:val="html-italic"/>
          <w:rFonts w:ascii="Arial" w:hAnsi="Arial" w:cs="Arial"/>
          <w:i/>
          <w:iCs/>
          <w:color w:val="222222"/>
          <w:sz w:val="20"/>
          <w:szCs w:val="20"/>
          <w:shd w:val="clear" w:color="auto" w:fill="FFFFFF"/>
        </w:rPr>
        <w:t>15</w:t>
      </w:r>
      <w:r w:rsidR="007719C2" w:rsidRPr="00D370F5">
        <w:rPr>
          <w:rFonts w:ascii="Arial" w:hAnsi="Arial" w:cs="Arial"/>
          <w:color w:val="222222"/>
          <w:sz w:val="20"/>
          <w:szCs w:val="20"/>
          <w:shd w:val="clear" w:color="auto" w:fill="FFFFFF"/>
        </w:rPr>
        <w:t>, 383.</w:t>
      </w:r>
    </w:p>
    <w:p w14:paraId="0C059324" w14:textId="77777777" w:rsidR="001C358D" w:rsidRPr="00D370F5" w:rsidRDefault="002B12AD" w:rsidP="007719C2">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9</w:t>
      </w:r>
      <w:r w:rsidR="001C358D" w:rsidRPr="00D370F5">
        <w:rPr>
          <w:rFonts w:asciiTheme="majorBidi" w:hAnsiTheme="majorBidi" w:cstheme="majorBidi"/>
          <w:sz w:val="24"/>
          <w:szCs w:val="24"/>
        </w:rPr>
        <w:tab/>
        <w:t xml:space="preserve">Lagunin, A., Stepanchikova, A., Filimonov, D. and Poroikov, V. PASS: prediction of activity spectra for biologically active substances. </w:t>
      </w:r>
      <w:r w:rsidR="001C358D" w:rsidRPr="00D370F5">
        <w:rPr>
          <w:rFonts w:asciiTheme="majorBidi" w:hAnsiTheme="majorBidi" w:cstheme="majorBidi"/>
          <w:i/>
          <w:sz w:val="24"/>
          <w:szCs w:val="24"/>
        </w:rPr>
        <w:t>Bioinformatics</w:t>
      </w:r>
      <w:r w:rsidR="001C358D" w:rsidRPr="00D370F5">
        <w:rPr>
          <w:rFonts w:asciiTheme="majorBidi" w:hAnsiTheme="majorBidi" w:cstheme="majorBidi"/>
          <w:sz w:val="24"/>
          <w:szCs w:val="24"/>
        </w:rPr>
        <w:t xml:space="preserve"> 2000;16:747-748.</w:t>
      </w:r>
    </w:p>
    <w:p w14:paraId="4CEA7DD4" w14:textId="77777777" w:rsidR="001C358D" w:rsidRPr="00D370F5" w:rsidRDefault="007C6266" w:rsidP="001C358D">
      <w:pPr>
        <w:pStyle w:val="EndNoteBibliography"/>
        <w:spacing w:after="0" w:line="480" w:lineRule="auto"/>
        <w:ind w:left="720"/>
        <w:rPr>
          <w:rFonts w:asciiTheme="majorBidi" w:hAnsiTheme="majorBidi" w:cstheme="majorBidi"/>
          <w:sz w:val="24"/>
          <w:szCs w:val="24"/>
        </w:rPr>
      </w:pPr>
      <w:hyperlink r:id="rId13" w:history="1">
        <w:r w:rsidR="001C358D" w:rsidRPr="00D370F5">
          <w:rPr>
            <w:rStyle w:val="Hyperlink"/>
            <w:rFonts w:asciiTheme="majorBidi" w:hAnsiTheme="majorBidi" w:cstheme="majorBidi"/>
            <w:sz w:val="24"/>
            <w:szCs w:val="24"/>
          </w:rPr>
          <w:t>https://academic.oup.com/bioinformatics/article/16/8/747/190470?login=true</w:t>
        </w:r>
      </w:hyperlink>
      <w:r w:rsidR="001C358D" w:rsidRPr="00D370F5">
        <w:rPr>
          <w:rFonts w:asciiTheme="majorBidi" w:hAnsiTheme="majorBidi" w:cstheme="majorBidi"/>
          <w:sz w:val="24"/>
          <w:szCs w:val="24"/>
        </w:rPr>
        <w:t xml:space="preserve"> </w:t>
      </w:r>
    </w:p>
    <w:p w14:paraId="5AEA1F3B"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10</w:t>
      </w:r>
      <w:r w:rsidR="001C358D" w:rsidRPr="00D370F5">
        <w:rPr>
          <w:rFonts w:asciiTheme="majorBidi" w:hAnsiTheme="majorBidi" w:cstheme="majorBidi"/>
          <w:sz w:val="24"/>
          <w:szCs w:val="24"/>
        </w:rPr>
        <w:tab/>
        <w:t xml:space="preserve">Seeliger, D. and de Groot, B. L. Ligand docking and binding site analysis with PyMOL and Autodock/Vina. </w:t>
      </w:r>
      <w:r w:rsidR="001C358D" w:rsidRPr="00D370F5">
        <w:rPr>
          <w:rFonts w:asciiTheme="majorBidi" w:hAnsiTheme="majorBidi" w:cstheme="majorBidi"/>
          <w:i/>
          <w:sz w:val="24"/>
          <w:szCs w:val="24"/>
        </w:rPr>
        <w:t xml:space="preserve">J. Comput.-Aided Mol. Des. </w:t>
      </w:r>
      <w:r w:rsidR="001C358D" w:rsidRPr="00D370F5">
        <w:rPr>
          <w:rFonts w:asciiTheme="majorBidi" w:hAnsiTheme="majorBidi" w:cstheme="majorBidi"/>
          <w:iCs/>
          <w:sz w:val="24"/>
          <w:szCs w:val="24"/>
        </w:rPr>
        <w:t>2010;24:</w:t>
      </w:r>
      <w:r w:rsidR="001C358D" w:rsidRPr="00D370F5">
        <w:rPr>
          <w:rFonts w:asciiTheme="majorBidi" w:hAnsiTheme="majorBidi" w:cstheme="majorBidi"/>
          <w:sz w:val="24"/>
          <w:szCs w:val="24"/>
        </w:rPr>
        <w:t>417-422.</w:t>
      </w:r>
    </w:p>
    <w:p w14:paraId="62BD05E1" w14:textId="77777777" w:rsidR="001C358D" w:rsidRPr="00D370F5" w:rsidRDefault="007C6266" w:rsidP="001C358D">
      <w:pPr>
        <w:pStyle w:val="EndNoteBibliography"/>
        <w:spacing w:after="0" w:line="480" w:lineRule="auto"/>
        <w:ind w:left="720"/>
        <w:rPr>
          <w:rFonts w:asciiTheme="majorBidi" w:hAnsiTheme="majorBidi" w:cstheme="majorBidi"/>
          <w:sz w:val="24"/>
          <w:szCs w:val="24"/>
        </w:rPr>
      </w:pPr>
      <w:hyperlink r:id="rId14" w:history="1">
        <w:r w:rsidR="001C358D" w:rsidRPr="00D370F5">
          <w:rPr>
            <w:rStyle w:val="Hyperlink"/>
            <w:rFonts w:asciiTheme="majorBidi" w:hAnsiTheme="majorBidi" w:cstheme="majorBidi"/>
            <w:sz w:val="24"/>
            <w:szCs w:val="24"/>
          </w:rPr>
          <w:t>https://link.springer.com/article/10.1007/s10822-010-9352-6</w:t>
        </w:r>
      </w:hyperlink>
      <w:r w:rsidR="001C358D" w:rsidRPr="00D370F5">
        <w:rPr>
          <w:rFonts w:asciiTheme="majorBidi" w:hAnsiTheme="majorBidi" w:cstheme="majorBidi"/>
          <w:sz w:val="24"/>
          <w:szCs w:val="24"/>
        </w:rPr>
        <w:t xml:space="preserve"> </w:t>
      </w:r>
    </w:p>
    <w:p w14:paraId="089774B7" w14:textId="77777777" w:rsidR="001C358D" w:rsidRPr="00D370F5" w:rsidRDefault="002B12AD" w:rsidP="001C358D">
      <w:pPr>
        <w:pStyle w:val="EndNoteBibliography"/>
        <w:spacing w:after="0" w:line="480" w:lineRule="auto"/>
        <w:ind w:left="720" w:hanging="720"/>
        <w:rPr>
          <w:rFonts w:asciiTheme="majorBidi" w:hAnsiTheme="majorBidi" w:cstheme="majorBidi"/>
          <w:sz w:val="24"/>
          <w:szCs w:val="24"/>
        </w:rPr>
      </w:pPr>
      <w:r w:rsidRPr="00D370F5">
        <w:rPr>
          <w:rFonts w:asciiTheme="majorBidi" w:hAnsiTheme="majorBidi" w:cstheme="majorBidi"/>
          <w:sz w:val="24"/>
          <w:szCs w:val="24"/>
        </w:rPr>
        <w:t>11</w:t>
      </w:r>
      <w:r w:rsidR="001C358D" w:rsidRPr="00D370F5">
        <w:rPr>
          <w:rFonts w:asciiTheme="majorBidi" w:hAnsiTheme="majorBidi" w:cstheme="majorBidi"/>
          <w:sz w:val="24"/>
          <w:szCs w:val="24"/>
        </w:rPr>
        <w:tab/>
        <w:t xml:space="preserve">Lill, M. A. and Danielson, M. L. Computer-aided drug design platform using PyMOL. </w:t>
      </w:r>
      <w:r w:rsidR="001C358D" w:rsidRPr="00D370F5">
        <w:rPr>
          <w:rFonts w:asciiTheme="majorBidi" w:hAnsiTheme="majorBidi" w:cstheme="majorBidi"/>
          <w:i/>
          <w:sz w:val="24"/>
          <w:szCs w:val="24"/>
        </w:rPr>
        <w:t xml:space="preserve">J. Comput.-Aided Mol. Des. </w:t>
      </w:r>
      <w:r w:rsidR="001C358D" w:rsidRPr="00D370F5">
        <w:rPr>
          <w:rFonts w:asciiTheme="majorBidi" w:hAnsiTheme="majorBidi" w:cstheme="majorBidi"/>
          <w:iCs/>
          <w:sz w:val="24"/>
          <w:szCs w:val="24"/>
        </w:rPr>
        <w:t>2011;25:13</w:t>
      </w:r>
      <w:r w:rsidR="001C358D" w:rsidRPr="00D370F5">
        <w:rPr>
          <w:rFonts w:asciiTheme="majorBidi" w:hAnsiTheme="majorBidi" w:cstheme="majorBidi"/>
          <w:sz w:val="24"/>
          <w:szCs w:val="24"/>
        </w:rPr>
        <w:t>-19.</w:t>
      </w:r>
    </w:p>
    <w:p w14:paraId="35653A24" w14:textId="77777777" w:rsidR="001C358D" w:rsidRPr="001C358D" w:rsidRDefault="007C6266" w:rsidP="001C358D">
      <w:pPr>
        <w:spacing w:after="0" w:line="240" w:lineRule="auto"/>
        <w:ind w:left="720"/>
        <w:jc w:val="both"/>
        <w:rPr>
          <w:rFonts w:asciiTheme="majorBidi" w:hAnsiTheme="majorBidi" w:cstheme="majorBidi"/>
          <w:sz w:val="24"/>
          <w:szCs w:val="24"/>
        </w:rPr>
      </w:pPr>
      <w:hyperlink r:id="rId15" w:history="1">
        <w:r w:rsidR="001C358D" w:rsidRPr="00D370F5">
          <w:rPr>
            <w:rStyle w:val="Hyperlink"/>
            <w:rFonts w:asciiTheme="majorBidi" w:hAnsiTheme="majorBidi" w:cstheme="majorBidi"/>
            <w:sz w:val="24"/>
            <w:szCs w:val="24"/>
          </w:rPr>
          <w:t>https://link.springer.com/article/10.1007/s10822-010-9395-8</w:t>
        </w:r>
      </w:hyperlink>
    </w:p>
    <w:sectPr w:rsidR="001C358D" w:rsidRPr="001C358D" w:rsidSect="001C358D">
      <w:footerReference w:type="default" r:id="rId16"/>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9C12" w14:textId="77777777" w:rsidR="007C6266" w:rsidRDefault="007C6266" w:rsidP="001C358D">
      <w:pPr>
        <w:spacing w:after="0" w:line="240" w:lineRule="auto"/>
      </w:pPr>
      <w:r>
        <w:separator/>
      </w:r>
    </w:p>
  </w:endnote>
  <w:endnote w:type="continuationSeparator" w:id="0">
    <w:p w14:paraId="4E046D4F" w14:textId="77777777" w:rsidR="007C6266" w:rsidRDefault="007C6266" w:rsidP="001C3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b/>
        <w:bCs/>
        <w:sz w:val="24"/>
        <w:szCs w:val="24"/>
      </w:rPr>
      <w:id w:val="1057590766"/>
      <w:docPartObj>
        <w:docPartGallery w:val="Page Numbers (Bottom of Page)"/>
        <w:docPartUnique/>
      </w:docPartObj>
    </w:sdtPr>
    <w:sdtEndPr>
      <w:rPr>
        <w:noProof/>
      </w:rPr>
    </w:sdtEndPr>
    <w:sdtContent>
      <w:p w14:paraId="2F4364DE" w14:textId="77777777" w:rsidR="001C358D" w:rsidRPr="001C358D" w:rsidRDefault="001C358D">
        <w:pPr>
          <w:pStyle w:val="Footer"/>
          <w:jc w:val="center"/>
          <w:rPr>
            <w:rFonts w:asciiTheme="majorBidi" w:hAnsiTheme="majorBidi" w:cstheme="majorBidi"/>
            <w:b/>
            <w:bCs/>
            <w:sz w:val="24"/>
            <w:szCs w:val="24"/>
          </w:rPr>
        </w:pPr>
        <w:r w:rsidRPr="001C358D">
          <w:rPr>
            <w:rFonts w:asciiTheme="majorBidi" w:hAnsiTheme="majorBidi" w:cstheme="majorBidi"/>
            <w:b/>
            <w:bCs/>
            <w:sz w:val="24"/>
            <w:szCs w:val="24"/>
          </w:rPr>
          <w:t>S</w:t>
        </w:r>
        <w:r w:rsidRPr="001C358D">
          <w:rPr>
            <w:rFonts w:asciiTheme="majorBidi" w:hAnsiTheme="majorBidi" w:cstheme="majorBidi"/>
            <w:b/>
            <w:bCs/>
            <w:sz w:val="24"/>
            <w:szCs w:val="24"/>
          </w:rPr>
          <w:fldChar w:fldCharType="begin"/>
        </w:r>
        <w:r w:rsidRPr="001C358D">
          <w:rPr>
            <w:rFonts w:asciiTheme="majorBidi" w:hAnsiTheme="majorBidi" w:cstheme="majorBidi"/>
            <w:b/>
            <w:bCs/>
            <w:sz w:val="24"/>
            <w:szCs w:val="24"/>
          </w:rPr>
          <w:instrText xml:space="preserve"> PAGE   \* MERGEFORMAT </w:instrText>
        </w:r>
        <w:r w:rsidRPr="001C358D">
          <w:rPr>
            <w:rFonts w:asciiTheme="majorBidi" w:hAnsiTheme="majorBidi" w:cstheme="majorBidi"/>
            <w:b/>
            <w:bCs/>
            <w:sz w:val="24"/>
            <w:szCs w:val="24"/>
          </w:rPr>
          <w:fldChar w:fldCharType="separate"/>
        </w:r>
        <w:r w:rsidR="00D77FC0">
          <w:rPr>
            <w:rFonts w:asciiTheme="majorBidi" w:hAnsiTheme="majorBidi" w:cstheme="majorBidi"/>
            <w:b/>
            <w:bCs/>
            <w:noProof/>
            <w:sz w:val="24"/>
            <w:szCs w:val="24"/>
          </w:rPr>
          <w:t>5</w:t>
        </w:r>
        <w:r w:rsidRPr="001C358D">
          <w:rPr>
            <w:rFonts w:asciiTheme="majorBidi" w:hAnsiTheme="majorBidi" w:cstheme="majorBidi"/>
            <w:b/>
            <w:bCs/>
            <w:noProof/>
            <w:sz w:val="24"/>
            <w:szCs w:val="24"/>
          </w:rPr>
          <w:fldChar w:fldCharType="end"/>
        </w:r>
      </w:p>
    </w:sdtContent>
  </w:sdt>
  <w:p w14:paraId="478162E7" w14:textId="77777777" w:rsidR="001C358D" w:rsidRPr="001C358D" w:rsidRDefault="001C358D">
    <w:pPr>
      <w:pStyle w:val="Footer"/>
      <w:rPr>
        <w:rFonts w:asciiTheme="majorBidi" w:hAnsiTheme="majorBidi" w:cstheme="majorBidi"/>
        <w:b/>
        <w:bC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C89AD" w14:textId="77777777" w:rsidR="007C6266" w:rsidRDefault="007C6266" w:rsidP="001C358D">
      <w:pPr>
        <w:spacing w:after="0" w:line="240" w:lineRule="auto"/>
      </w:pPr>
      <w:r>
        <w:separator/>
      </w:r>
    </w:p>
  </w:footnote>
  <w:footnote w:type="continuationSeparator" w:id="0">
    <w:p w14:paraId="60AAAB61" w14:textId="77777777" w:rsidR="007C6266" w:rsidRDefault="007C6266" w:rsidP="001C35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1tzS1tLQwNTIxMTNX0lEKTi0uzszPAykwqgUAy6DQfCwAAAA="/>
  </w:docVars>
  <w:rsids>
    <w:rsidRoot w:val="001C358D"/>
    <w:rsid w:val="00082C54"/>
    <w:rsid w:val="000B7DD9"/>
    <w:rsid w:val="000E1847"/>
    <w:rsid w:val="00136612"/>
    <w:rsid w:val="001A7FE7"/>
    <w:rsid w:val="001C358D"/>
    <w:rsid w:val="00257C72"/>
    <w:rsid w:val="00285D77"/>
    <w:rsid w:val="00296281"/>
    <w:rsid w:val="002B12AD"/>
    <w:rsid w:val="0031765F"/>
    <w:rsid w:val="004137DA"/>
    <w:rsid w:val="00421817"/>
    <w:rsid w:val="004827C9"/>
    <w:rsid w:val="004A1DBE"/>
    <w:rsid w:val="004C4540"/>
    <w:rsid w:val="004D34E8"/>
    <w:rsid w:val="0051206C"/>
    <w:rsid w:val="00516683"/>
    <w:rsid w:val="005236BE"/>
    <w:rsid w:val="005877E8"/>
    <w:rsid w:val="005C7EA4"/>
    <w:rsid w:val="005E27F8"/>
    <w:rsid w:val="006A2C9F"/>
    <w:rsid w:val="00742366"/>
    <w:rsid w:val="007719C2"/>
    <w:rsid w:val="007C6266"/>
    <w:rsid w:val="007D5220"/>
    <w:rsid w:val="007E5BFB"/>
    <w:rsid w:val="0080271B"/>
    <w:rsid w:val="008B2566"/>
    <w:rsid w:val="008B7141"/>
    <w:rsid w:val="008E2EA7"/>
    <w:rsid w:val="009465A2"/>
    <w:rsid w:val="009D669C"/>
    <w:rsid w:val="00A140E8"/>
    <w:rsid w:val="00A226BA"/>
    <w:rsid w:val="00C5616D"/>
    <w:rsid w:val="00D21447"/>
    <w:rsid w:val="00D23EB8"/>
    <w:rsid w:val="00D2666D"/>
    <w:rsid w:val="00D370F5"/>
    <w:rsid w:val="00D77FC0"/>
    <w:rsid w:val="00D820F1"/>
    <w:rsid w:val="00D91197"/>
    <w:rsid w:val="00E213D7"/>
    <w:rsid w:val="00EB37D5"/>
    <w:rsid w:val="00EE4307"/>
    <w:rsid w:val="00F42493"/>
    <w:rsid w:val="00FD075F"/>
    <w:rsid w:val="00FD7F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14FF"/>
  <w15:docId w15:val="{6FD5905D-0B28-443B-8455-2DCC3DCA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8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58D"/>
    <w:rPr>
      <w:color w:val="0563C1" w:themeColor="hyperlink"/>
      <w:u w:val="single"/>
    </w:rPr>
  </w:style>
  <w:style w:type="paragraph" w:styleId="NoSpacing">
    <w:name w:val="No Spacing"/>
    <w:uiPriority w:val="1"/>
    <w:qFormat/>
    <w:rsid w:val="001C358D"/>
    <w:pPr>
      <w:spacing w:after="0" w:line="240" w:lineRule="auto"/>
    </w:pPr>
  </w:style>
  <w:style w:type="character" w:styleId="LineNumber">
    <w:name w:val="line number"/>
    <w:basedOn w:val="DefaultParagraphFont"/>
    <w:uiPriority w:val="99"/>
    <w:semiHidden/>
    <w:unhideWhenUsed/>
    <w:rsid w:val="001C358D"/>
  </w:style>
  <w:style w:type="paragraph" w:customStyle="1" w:styleId="EndNoteBibliography">
    <w:name w:val="EndNote Bibliography"/>
    <w:basedOn w:val="Normal"/>
    <w:link w:val="EndNoteBibliographyChar"/>
    <w:rsid w:val="001C358D"/>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C358D"/>
    <w:rPr>
      <w:rFonts w:ascii="Calibri" w:hAnsi="Calibri" w:cs="Calibri"/>
      <w:noProof/>
    </w:rPr>
  </w:style>
  <w:style w:type="paragraph" w:styleId="Header">
    <w:name w:val="header"/>
    <w:basedOn w:val="Normal"/>
    <w:link w:val="HeaderChar"/>
    <w:uiPriority w:val="99"/>
    <w:unhideWhenUsed/>
    <w:rsid w:val="001C35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8D"/>
  </w:style>
  <w:style w:type="paragraph" w:styleId="Footer">
    <w:name w:val="footer"/>
    <w:basedOn w:val="Normal"/>
    <w:link w:val="FooterChar"/>
    <w:uiPriority w:val="99"/>
    <w:unhideWhenUsed/>
    <w:rsid w:val="001C35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8D"/>
  </w:style>
  <w:style w:type="character" w:customStyle="1" w:styleId="html-italic">
    <w:name w:val="html-italic"/>
    <w:basedOn w:val="DefaultParagraphFont"/>
    <w:rsid w:val="004C4540"/>
  </w:style>
  <w:style w:type="paragraph" w:styleId="BalloonText">
    <w:name w:val="Balloon Text"/>
    <w:basedOn w:val="Normal"/>
    <w:link w:val="BalloonTextChar"/>
    <w:uiPriority w:val="99"/>
    <w:semiHidden/>
    <w:unhideWhenUsed/>
    <w:rsid w:val="00EE43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307"/>
    <w:rPr>
      <w:rFonts w:ascii="Segoe UI" w:hAnsi="Segoe UI" w:cs="Segoe UI"/>
      <w:sz w:val="18"/>
      <w:szCs w:val="18"/>
    </w:rPr>
  </w:style>
  <w:style w:type="character" w:styleId="CommentReference">
    <w:name w:val="annotation reference"/>
    <w:basedOn w:val="DefaultParagraphFont"/>
    <w:uiPriority w:val="99"/>
    <w:semiHidden/>
    <w:unhideWhenUsed/>
    <w:rsid w:val="005C7EA4"/>
    <w:rPr>
      <w:sz w:val="16"/>
      <w:szCs w:val="16"/>
    </w:rPr>
  </w:style>
  <w:style w:type="paragraph" w:styleId="CommentText">
    <w:name w:val="annotation text"/>
    <w:basedOn w:val="Normal"/>
    <w:link w:val="CommentTextChar"/>
    <w:uiPriority w:val="99"/>
    <w:semiHidden/>
    <w:unhideWhenUsed/>
    <w:rsid w:val="005C7EA4"/>
    <w:pPr>
      <w:spacing w:line="240" w:lineRule="auto"/>
    </w:pPr>
    <w:rPr>
      <w:sz w:val="20"/>
      <w:szCs w:val="20"/>
    </w:rPr>
  </w:style>
  <w:style w:type="character" w:customStyle="1" w:styleId="CommentTextChar">
    <w:name w:val="Comment Text Char"/>
    <w:basedOn w:val="DefaultParagraphFont"/>
    <w:link w:val="CommentText"/>
    <w:uiPriority w:val="99"/>
    <w:semiHidden/>
    <w:rsid w:val="005C7EA4"/>
    <w:rPr>
      <w:sz w:val="20"/>
      <w:szCs w:val="20"/>
    </w:rPr>
  </w:style>
  <w:style w:type="paragraph" w:styleId="CommentSubject">
    <w:name w:val="annotation subject"/>
    <w:basedOn w:val="CommentText"/>
    <w:next w:val="CommentText"/>
    <w:link w:val="CommentSubjectChar"/>
    <w:uiPriority w:val="99"/>
    <w:semiHidden/>
    <w:unhideWhenUsed/>
    <w:rsid w:val="005C7EA4"/>
    <w:rPr>
      <w:b/>
      <w:bCs/>
    </w:rPr>
  </w:style>
  <w:style w:type="character" w:customStyle="1" w:styleId="CommentSubjectChar">
    <w:name w:val="Comment Subject Char"/>
    <w:basedOn w:val="CommentTextChar"/>
    <w:link w:val="CommentSubject"/>
    <w:uiPriority w:val="99"/>
    <w:semiHidden/>
    <w:rsid w:val="005C7E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3109/08982100903347923" TargetMode="External"/><Relationship Id="rId13" Type="http://schemas.openxmlformats.org/officeDocument/2006/relationships/hyperlink" Target="https://academic.oup.com/bioinformatics/article/16/8/747/190470?login=tru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dpi.com/1420-3049/25/14/3116" TargetMode="External"/><Relationship Id="rId12" Type="http://schemas.openxmlformats.org/officeDocument/2006/relationships/hyperlink" Target="https://academic.oup.com/jnci/article-abstract/82/13/1107/97074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mdpi.com/1660-3397/12/3/1220" TargetMode="External"/><Relationship Id="rId11" Type="http://schemas.openxmlformats.org/officeDocument/2006/relationships/hyperlink" Target="https://link.springer.com/article/10.1007/s00216-017-0527-z" TargetMode="External"/><Relationship Id="rId5" Type="http://schemas.openxmlformats.org/officeDocument/2006/relationships/endnotes" Target="endnotes.xml"/><Relationship Id="rId15" Type="http://schemas.openxmlformats.org/officeDocument/2006/relationships/hyperlink" Target="https://link.springer.com/article/10.1007/s10822-010-9395-8" TargetMode="External"/><Relationship Id="rId10" Type="http://schemas.openxmlformats.org/officeDocument/2006/relationships/hyperlink" Target="https://www.ncbi.nlm.nih.gov/pmc/articles/PMC6825507/" TargetMode="External"/><Relationship Id="rId4" Type="http://schemas.openxmlformats.org/officeDocument/2006/relationships/footnotes" Target="footnotes.xml"/><Relationship Id="rId9" Type="http://schemas.openxmlformats.org/officeDocument/2006/relationships/hyperlink" Target="https://ci.nii.ac.jp/naid/10007301958/" TargetMode="External"/><Relationship Id="rId14" Type="http://schemas.openxmlformats.org/officeDocument/2006/relationships/hyperlink" Target="https://link.springer.com/article/10.1007/s10822-010-935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Lawrence, Shani</cp:lastModifiedBy>
  <cp:revision>4</cp:revision>
  <dcterms:created xsi:type="dcterms:W3CDTF">2021-04-30T09:41:00Z</dcterms:created>
  <dcterms:modified xsi:type="dcterms:W3CDTF">2021-05-03T00:02:00Z</dcterms:modified>
</cp:coreProperties>
</file>