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4C" w:rsidRPr="000704FD" w:rsidRDefault="0092774C" w:rsidP="0092774C">
      <w:pPr>
        <w:pStyle w:val="Ttulo1"/>
        <w:numPr>
          <w:ilvl w:val="0"/>
          <w:numId w:val="1"/>
        </w:numPr>
        <w:jc w:val="left"/>
        <w:rPr>
          <w:lang w:val="en-GB" w:eastAsia="es-ES"/>
        </w:rPr>
      </w:pPr>
      <w:r>
        <w:rPr>
          <w:lang w:val="en-GB" w:eastAsia="es-ES"/>
        </w:rPr>
        <w:t>Supplementary Tables</w:t>
      </w:r>
    </w:p>
    <w:p w:rsidR="0092774C" w:rsidRPr="00003944" w:rsidRDefault="0092774C" w:rsidP="0092774C">
      <w:pPr>
        <w:rPr>
          <w:lang w:val="en-US"/>
        </w:rPr>
      </w:pPr>
      <w:r w:rsidRPr="000704FD">
        <w:rPr>
          <w:lang w:val="en-GB"/>
        </w:rPr>
        <w:t xml:space="preserve">Table </w:t>
      </w:r>
      <w:r w:rsidRPr="000704FD">
        <w:rPr>
          <w:noProof/>
          <w:lang w:val="en-GB"/>
        </w:rPr>
        <w:fldChar w:fldCharType="begin"/>
      </w:r>
      <w:r w:rsidRPr="000704FD">
        <w:rPr>
          <w:noProof/>
          <w:lang w:val="en-GB"/>
        </w:rPr>
        <w:instrText xml:space="preserve"> STYLEREF 1 \s </w:instrText>
      </w:r>
      <w:r w:rsidRPr="000704FD">
        <w:rPr>
          <w:noProof/>
          <w:lang w:val="en-GB"/>
        </w:rPr>
        <w:fldChar w:fldCharType="separate"/>
      </w:r>
      <w:r w:rsidRPr="000704FD">
        <w:rPr>
          <w:noProof/>
          <w:lang w:val="en-GB"/>
        </w:rPr>
        <w:t>A</w:t>
      </w:r>
      <w:r w:rsidRPr="000704FD">
        <w:rPr>
          <w:noProof/>
          <w:lang w:val="en-GB"/>
        </w:rPr>
        <w:fldChar w:fldCharType="end"/>
      </w:r>
      <w:r w:rsidRPr="000704FD">
        <w:rPr>
          <w:lang w:val="en-GB"/>
        </w:rPr>
        <w:noBreakHyphen/>
      </w:r>
      <w:r w:rsidRPr="000704FD">
        <w:rPr>
          <w:noProof/>
          <w:lang w:val="en-GB"/>
        </w:rPr>
        <w:fldChar w:fldCharType="begin"/>
      </w:r>
      <w:r w:rsidRPr="000704FD">
        <w:rPr>
          <w:noProof/>
          <w:lang w:val="en-GB"/>
        </w:rPr>
        <w:instrText xml:space="preserve"> SEQ Tabla \* ARABIC \s 1 </w:instrText>
      </w:r>
      <w:r w:rsidRPr="000704FD">
        <w:rPr>
          <w:noProof/>
          <w:lang w:val="en-GB"/>
        </w:rPr>
        <w:fldChar w:fldCharType="separate"/>
      </w:r>
      <w:r w:rsidRPr="000704FD">
        <w:rPr>
          <w:noProof/>
          <w:lang w:val="en-GB"/>
        </w:rPr>
        <w:t>1</w:t>
      </w:r>
      <w:r w:rsidRPr="000704FD">
        <w:rPr>
          <w:lang w:val="en-GB"/>
        </w:rPr>
        <w:t>: Unit costs</w:t>
      </w:r>
      <w:r w:rsidRPr="000704FD">
        <w:rPr>
          <w:noProof/>
          <w:lang w:val="en-GB"/>
        </w:rPr>
        <w:fldChar w:fldCharType="end"/>
      </w:r>
      <w:r w:rsidRPr="000704FD">
        <w:rPr>
          <w:lang w:val="en-GB"/>
        </w:rPr>
        <w:t xml:space="preserve">(resource use and loss </w:t>
      </w:r>
      <w:r>
        <w:rPr>
          <w:lang w:val="en-GB"/>
        </w:rPr>
        <w:t xml:space="preserve">work </w:t>
      </w:r>
      <w:r w:rsidRPr="000704FD">
        <w:rPr>
          <w:lang w:val="en-GB"/>
        </w:rPr>
        <w:t>productivity)</w:t>
      </w: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1320"/>
        <w:gridCol w:w="1000"/>
        <w:gridCol w:w="1200"/>
      </w:tblGrid>
      <w:tr w:rsidR="0092774C" w:rsidRPr="000704FD" w:rsidTr="001736E7">
        <w:trPr>
          <w:trHeight w:val="315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b/>
                <w:bCs/>
                <w:color w:val="000000"/>
                <w:sz w:val="18"/>
                <w:szCs w:val="20"/>
                <w:lang w:val="en-GB" w:eastAsia="es-ES"/>
              </w:rPr>
              <w:t>Concept</w:t>
            </w:r>
            <w:r w:rsidRPr="000704FD">
              <w:rPr>
                <w:b/>
                <w:bCs/>
                <w:color w:val="000000"/>
                <w:sz w:val="18"/>
                <w:szCs w:val="20"/>
                <w:vertAlign w:val="superscript"/>
                <w:lang w:val="en-GB" w:eastAsia="es-ES"/>
              </w:rPr>
              <w:t>,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b/>
                <w:bCs/>
                <w:color w:val="000000"/>
                <w:sz w:val="18"/>
                <w:szCs w:val="20"/>
                <w:lang w:val="en-GB" w:eastAsia="es-ES"/>
              </w:rPr>
              <w:t>Unit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F90936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vertAlign w:val="superscript"/>
                <w:lang w:val="en-GB" w:eastAsia="es-ES"/>
              </w:rPr>
            </w:pPr>
            <w:r>
              <w:rPr>
                <w:b/>
                <w:bCs/>
                <w:color w:val="000000"/>
                <w:sz w:val="18"/>
                <w:szCs w:val="20"/>
                <w:lang w:val="en-GB" w:eastAsia="es-ES"/>
              </w:rPr>
              <w:t>Cost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b/>
                <w:bCs/>
                <w:color w:val="000000"/>
                <w:sz w:val="18"/>
                <w:szCs w:val="20"/>
                <w:lang w:val="en-GB" w:eastAsia="es-ES"/>
              </w:rPr>
              <w:t>Source</w:t>
            </w: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Emergency visit (no admission)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€/visit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171.85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proofErr w:type="spellStart"/>
            <w:r w:rsidRPr="000704FD">
              <w:rPr>
                <w:color w:val="000000"/>
                <w:sz w:val="18"/>
                <w:szCs w:val="20"/>
                <w:lang w:val="en-GB" w:eastAsia="es-ES"/>
              </w:rPr>
              <w:t>ESALUD</w:t>
            </w:r>
            <w:r>
              <w:rPr>
                <w:b/>
                <w:bCs/>
                <w:color w:val="000000"/>
                <w:sz w:val="18"/>
                <w:szCs w:val="20"/>
                <w:vertAlign w:val="superscript"/>
                <w:lang w:val="en-GB" w:eastAsia="es-ES"/>
              </w:rPr>
              <w:t>a</w:t>
            </w:r>
            <w:proofErr w:type="spellEnd"/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Medical visit primary care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€/visit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32.61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Specialist medical visit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€/visit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86.76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Hospital admission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/day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338.58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70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UCI Income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/day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650.56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Spirometry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50.81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Bronchodilator test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58.10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Arterial blood gases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43.55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en-GB" w:eastAsia="es-ES"/>
              </w:rPr>
            </w:pPr>
            <w:r w:rsidRPr="000704FD">
              <w:rPr>
                <w:sz w:val="18"/>
                <w:szCs w:val="20"/>
                <w:lang w:val="en-GB" w:eastAsia="es-ES"/>
              </w:rPr>
              <w:t>Chest CT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190.27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C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 xml:space="preserve">T 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 xml:space="preserve">paranasal 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sinuses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120.47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 xml:space="preserve">Chest 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>X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-ray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26.57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8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B138CC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FE</w:t>
            </w:r>
            <w:r w:rsidRPr="000704FD">
              <w:rPr>
                <w:color w:val="000000"/>
                <w:sz w:val="18"/>
                <w:szCs w:val="20"/>
                <w:vertAlign w:val="subscript"/>
                <w:lang w:val="en-GB" w:eastAsia="es-ES"/>
              </w:rPr>
              <w:t>NO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 xml:space="preserve"> measurement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100.02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Bronchoscopy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158.40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Complete functional test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154.93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Blood a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nalytical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63.32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 xml:space="preserve">6-minute 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 xml:space="preserve">walk 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test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59.29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70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Home o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xygen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/session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3.53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Influenza vaccine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/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>syringe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7.97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BOTPLUS</w:t>
            </w:r>
            <w:r w:rsidRPr="000704FD">
              <w:rPr>
                <w:b/>
                <w:bCs/>
                <w:color w:val="000000"/>
                <w:sz w:val="18"/>
                <w:szCs w:val="20"/>
                <w:vertAlign w:val="superscript"/>
                <w:lang w:val="en-GB" w:eastAsia="es-ES"/>
              </w:rPr>
              <w:t xml:space="preserve"> b</w:t>
            </w:r>
          </w:p>
        </w:tc>
      </w:tr>
      <w:tr w:rsidR="0092774C" w:rsidRPr="000704FD" w:rsidTr="001736E7">
        <w:trPr>
          <w:trHeight w:val="270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Pneumococc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>al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 xml:space="preserve"> vaccin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>ation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/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>syringe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38.62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Sputum cult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>ure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70.28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proofErr w:type="spellStart"/>
            <w:r w:rsidRPr="000704FD">
              <w:rPr>
                <w:color w:val="000000"/>
                <w:sz w:val="18"/>
                <w:szCs w:val="20"/>
                <w:lang w:val="en-GB" w:eastAsia="es-ES"/>
              </w:rPr>
              <w:t>ESALUD</w:t>
            </w:r>
            <w:r>
              <w:rPr>
                <w:b/>
                <w:bCs/>
                <w:color w:val="000000"/>
                <w:sz w:val="18"/>
                <w:szCs w:val="20"/>
                <w:vertAlign w:val="superscript"/>
                <w:lang w:val="en-GB" w:eastAsia="es-ES"/>
              </w:rPr>
              <w:t>a</w:t>
            </w:r>
            <w:proofErr w:type="spellEnd"/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Echocardiogram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126.95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Respiratory rehabilitation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/session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19.00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Non-invasive home ventilation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/session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6.83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7200D7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7200D7">
              <w:rPr>
                <w:color w:val="000000"/>
                <w:sz w:val="18"/>
                <w:szCs w:val="20"/>
                <w:lang w:val="en-GB" w:eastAsia="es-ES"/>
              </w:rPr>
              <w:t>Auto CPAP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/study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370.48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7200D7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7200D7">
              <w:rPr>
                <w:color w:val="000000"/>
                <w:sz w:val="18"/>
                <w:szCs w:val="20"/>
                <w:lang w:val="en-GB" w:eastAsia="es-ES"/>
              </w:rPr>
              <w:t xml:space="preserve">Cycle </w:t>
            </w:r>
            <w:proofErr w:type="spellStart"/>
            <w:r w:rsidRPr="007200D7">
              <w:rPr>
                <w:color w:val="000000"/>
                <w:sz w:val="18"/>
                <w:szCs w:val="20"/>
                <w:lang w:val="en-GB" w:eastAsia="es-ES"/>
              </w:rPr>
              <w:t>ergometry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103.20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7200D7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7200D7">
              <w:rPr>
                <w:color w:val="000000"/>
                <w:sz w:val="18"/>
                <w:szCs w:val="20"/>
                <w:lang w:val="en-GB" w:eastAsia="es-ES"/>
              </w:rPr>
              <w:t>TEE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151.51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Tran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>sthoracic e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chocardiogram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168.37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Functional study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64.13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Bone scan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220.06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Thyroid scan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53.11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PET-TAC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1,187.34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Cardiopulmonary stress test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240.13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Alveol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>ar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-capillary diffusion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513.51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Thor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>a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c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>en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tesis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79.54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Urine antigens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37.32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Alpha-1 antitrypsin deficiency genetic study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83.99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RM column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220.80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Pulmonary volume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55.27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CT scan abdomen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218.55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Bone densitometry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86.32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Cranial MRI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176.57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Cranial CT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161.70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proofErr w:type="spellStart"/>
            <w:r w:rsidRPr="000704FD">
              <w:rPr>
                <w:color w:val="000000"/>
                <w:sz w:val="18"/>
                <w:szCs w:val="20"/>
                <w:lang w:val="en-GB" w:eastAsia="es-ES"/>
              </w:rPr>
              <w:t>Cardiological</w:t>
            </w:r>
            <w:proofErr w:type="spellEnd"/>
            <w:r w:rsidRPr="000704FD">
              <w:rPr>
                <w:color w:val="000000"/>
                <w:sz w:val="18"/>
                <w:szCs w:val="20"/>
                <w:lang w:val="en-GB" w:eastAsia="es-ES"/>
              </w:rPr>
              <w:t xml:space="preserve"> PET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€/test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891.21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C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>PAP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/session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2.01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270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proofErr w:type="spellStart"/>
            <w:r w:rsidRPr="000704FD">
              <w:rPr>
                <w:color w:val="000000"/>
                <w:sz w:val="18"/>
                <w:szCs w:val="20"/>
                <w:lang w:val="en-GB" w:eastAsia="es-ES"/>
              </w:rPr>
              <w:lastRenderedPageBreak/>
              <w:t>Inspir</w:t>
            </w:r>
            <w:r>
              <w:rPr>
                <w:color w:val="000000"/>
                <w:sz w:val="18"/>
                <w:szCs w:val="20"/>
                <w:lang w:val="en-GB" w:eastAsia="es-ES"/>
              </w:rPr>
              <w:t>ometry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 unit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>
              <w:rPr>
                <w:color w:val="000000"/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color w:val="000000"/>
                <w:sz w:val="18"/>
                <w:szCs w:val="20"/>
                <w:lang w:val="en-GB" w:eastAsia="es-ES"/>
              </w:rPr>
              <w:t>10.00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</w:p>
        </w:tc>
      </w:tr>
      <w:tr w:rsidR="0092774C" w:rsidRPr="000704FD" w:rsidTr="001736E7">
        <w:trPr>
          <w:trHeight w:val="300"/>
        </w:trPr>
        <w:tc>
          <w:tcPr>
            <w:tcW w:w="8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b/>
                <w:bCs/>
                <w:color w:val="000000"/>
                <w:sz w:val="18"/>
                <w:szCs w:val="20"/>
                <w:lang w:val="en-GB" w:eastAsia="es-ES"/>
              </w:rPr>
              <w:t>L</w:t>
            </w:r>
            <w:r>
              <w:rPr>
                <w:b/>
                <w:bCs/>
                <w:color w:val="000000"/>
                <w:sz w:val="18"/>
                <w:szCs w:val="20"/>
                <w:lang w:val="en-GB" w:eastAsia="es-ES"/>
              </w:rPr>
              <w:t xml:space="preserve">ost work </w:t>
            </w:r>
            <w:r w:rsidRPr="000704FD">
              <w:rPr>
                <w:b/>
                <w:bCs/>
                <w:color w:val="000000"/>
                <w:sz w:val="18"/>
                <w:szCs w:val="20"/>
                <w:lang w:val="en-GB" w:eastAsia="es-ES"/>
              </w:rPr>
              <w:t>productivity</w:t>
            </w:r>
          </w:p>
        </w:tc>
      </w:tr>
      <w:tr w:rsidR="0092774C" w:rsidRPr="000704FD" w:rsidTr="001736E7">
        <w:trPr>
          <w:trHeight w:val="27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en-GB" w:eastAsia="es-ES"/>
              </w:rPr>
            </w:pPr>
            <w:r>
              <w:rPr>
                <w:sz w:val="18"/>
                <w:szCs w:val="20"/>
                <w:lang w:val="en-GB" w:eastAsia="es-ES"/>
              </w:rPr>
              <w:t>Mean hourly salary</w:t>
            </w:r>
            <w:r w:rsidRPr="000704FD">
              <w:rPr>
                <w:sz w:val="18"/>
                <w:szCs w:val="20"/>
                <w:lang w:val="en-GB" w:eastAsia="es-ES"/>
              </w:rPr>
              <w:t xml:space="preserve"> - Both sexes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en-GB" w:eastAsia="es-ES"/>
              </w:rPr>
            </w:pPr>
            <w:r>
              <w:rPr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sz w:val="18"/>
                <w:szCs w:val="20"/>
                <w:lang w:val="en-GB" w:eastAsia="es-ES"/>
              </w:rPr>
              <w:t>/hour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en-GB" w:eastAsia="es-ES"/>
              </w:rPr>
            </w:pPr>
            <w:r>
              <w:rPr>
                <w:sz w:val="18"/>
                <w:szCs w:val="20"/>
                <w:lang w:val="en-GB" w:eastAsia="es-ES"/>
              </w:rPr>
              <w:t>€</w:t>
            </w:r>
            <w:r w:rsidRPr="000704FD">
              <w:rPr>
                <w:sz w:val="18"/>
                <w:szCs w:val="20"/>
                <w:lang w:val="en-GB" w:eastAsia="es-ES"/>
              </w:rPr>
              <w:t>15.36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GB" w:eastAsia="es-ES"/>
              </w:rPr>
            </w:pPr>
            <w:r w:rsidRPr="000704FD">
              <w:rPr>
                <w:color w:val="000000"/>
                <w:sz w:val="18"/>
                <w:szCs w:val="20"/>
                <w:lang w:val="en-GB" w:eastAsia="es-ES"/>
              </w:rPr>
              <w:t xml:space="preserve">INE </w:t>
            </w:r>
            <w:r w:rsidRPr="000704FD">
              <w:rPr>
                <w:b/>
                <w:bCs/>
                <w:color w:val="000000"/>
                <w:sz w:val="18"/>
                <w:szCs w:val="20"/>
                <w:vertAlign w:val="superscript"/>
                <w:lang w:val="en-GB" w:eastAsia="es-ES"/>
              </w:rPr>
              <w:t>C</w:t>
            </w:r>
          </w:p>
        </w:tc>
      </w:tr>
      <w:tr w:rsidR="0092774C" w:rsidRPr="00742613" w:rsidTr="001736E7">
        <w:trPr>
          <w:trHeight w:val="938"/>
        </w:trPr>
        <w:tc>
          <w:tcPr>
            <w:tcW w:w="816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774C" w:rsidRPr="00501C0B" w:rsidRDefault="0092774C" w:rsidP="001736E7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en-GB" w:eastAsia="es-ES"/>
              </w:rPr>
            </w:pPr>
            <w:r w:rsidRPr="00501C0B">
              <w:rPr>
                <w:b/>
                <w:sz w:val="18"/>
                <w:szCs w:val="18"/>
                <w:lang w:val="en-GB" w:eastAsia="es-ES"/>
              </w:rPr>
              <w:t>Notes:</w:t>
            </w:r>
            <w:r>
              <w:rPr>
                <w:color w:val="000000"/>
                <w:sz w:val="18"/>
                <w:szCs w:val="18"/>
                <w:lang w:val="en-GB" w:eastAsia="es-ES"/>
              </w:rPr>
              <w:t xml:space="preserve"> All prices in </w:t>
            </w:r>
            <w:r w:rsidRPr="000704FD">
              <w:rPr>
                <w:color w:val="000000"/>
                <w:sz w:val="18"/>
                <w:szCs w:val="18"/>
                <w:lang w:val="en-GB" w:eastAsia="es-ES"/>
              </w:rPr>
              <w:t>2019</w:t>
            </w:r>
            <w:r>
              <w:rPr>
                <w:color w:val="000000"/>
                <w:sz w:val="18"/>
                <w:szCs w:val="18"/>
                <w:lang w:val="en-GB" w:eastAsia="es-ES"/>
              </w:rPr>
              <w:t xml:space="preserve"> euros</w:t>
            </w:r>
            <w:r w:rsidRPr="000704FD">
              <w:rPr>
                <w:color w:val="000000"/>
                <w:sz w:val="18"/>
                <w:szCs w:val="18"/>
                <w:lang w:val="en-GB" w:eastAsia="es-ES"/>
              </w:rPr>
              <w:t>. The search for unit costs was carried out in April 2019.</w:t>
            </w:r>
            <w:r>
              <w:rPr>
                <w:sz w:val="18"/>
                <w:szCs w:val="18"/>
                <w:lang w:val="en-GB" w:eastAsia="es-ES"/>
              </w:rPr>
              <w:t xml:space="preserve"> </w:t>
            </w:r>
            <w:r w:rsidRPr="00501C0B">
              <w:rPr>
                <w:sz w:val="18"/>
                <w:szCs w:val="18"/>
                <w:vertAlign w:val="superscript"/>
                <w:lang w:val="sv-SE" w:eastAsia="es-ES"/>
              </w:rPr>
              <w:t>a</w:t>
            </w:r>
            <w:r w:rsidRPr="00F429F3">
              <w:rPr>
                <w:sz w:val="18"/>
                <w:szCs w:val="18"/>
                <w:lang w:val="sv-SE" w:eastAsia="es-ES"/>
              </w:rPr>
              <w:t xml:space="preserve"> ESALUD (Gisbert and Brosa 2019).</w:t>
            </w:r>
            <w:r>
              <w:rPr>
                <w:sz w:val="18"/>
                <w:szCs w:val="18"/>
                <w:lang w:val="sv-SE" w:eastAsia="es-ES"/>
              </w:rPr>
              <w:t xml:space="preserve"> </w:t>
            </w:r>
            <w:proofErr w:type="gramStart"/>
            <w:r w:rsidRPr="00501C0B">
              <w:rPr>
                <w:sz w:val="18"/>
                <w:szCs w:val="18"/>
                <w:vertAlign w:val="superscript"/>
                <w:lang w:val="en-GB" w:eastAsia="es-ES"/>
              </w:rPr>
              <w:t>b</w:t>
            </w:r>
            <w:proofErr w:type="gramEnd"/>
            <w:r w:rsidRPr="000704FD">
              <w:rPr>
                <w:sz w:val="18"/>
                <w:szCs w:val="18"/>
                <w:lang w:val="en-GB" w:eastAsia="es-ES"/>
              </w:rPr>
              <w:t xml:space="preserve"> Database of the General Council of Official Colleges of Pharmacists - BOTPLUS (General Council of Official Colleges of Pharmacists 2013).</w:t>
            </w:r>
            <w:r>
              <w:rPr>
                <w:sz w:val="18"/>
                <w:szCs w:val="18"/>
                <w:lang w:val="sv-SE" w:eastAsia="es-ES"/>
              </w:rPr>
              <w:t xml:space="preserve"> </w:t>
            </w:r>
            <w:proofErr w:type="gramStart"/>
            <w:r w:rsidRPr="00501C0B">
              <w:rPr>
                <w:sz w:val="18"/>
                <w:szCs w:val="18"/>
                <w:vertAlign w:val="superscript"/>
                <w:lang w:val="en-GB" w:eastAsia="es-ES"/>
              </w:rPr>
              <w:t>c</w:t>
            </w:r>
            <w:proofErr w:type="gramEnd"/>
            <w:r w:rsidRPr="000704FD">
              <w:rPr>
                <w:sz w:val="18"/>
                <w:szCs w:val="18"/>
                <w:lang w:val="en-GB" w:eastAsia="es-ES"/>
              </w:rPr>
              <w:t xml:space="preserve"> INE Wage Structure Survey (National Statistical Institute [INE] 2019).</w:t>
            </w:r>
          </w:p>
          <w:p w:rsidR="0092774C" w:rsidRPr="000704FD" w:rsidRDefault="0092774C" w:rsidP="001736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val="en-GB" w:eastAsia="es-ES"/>
              </w:rPr>
            </w:pPr>
            <w:r w:rsidRPr="00501C0B">
              <w:rPr>
                <w:b/>
                <w:sz w:val="18"/>
                <w:szCs w:val="18"/>
                <w:lang w:val="en-GB" w:eastAsia="es-ES"/>
              </w:rPr>
              <w:t>Abbreviations:</w:t>
            </w:r>
            <w:r>
              <w:rPr>
                <w:sz w:val="18"/>
                <w:szCs w:val="18"/>
                <w:lang w:val="en-GB" w:eastAsia="es-ES"/>
              </w:rPr>
              <w:t xml:space="preserve"> </w:t>
            </w:r>
            <w:r w:rsidRPr="000704FD">
              <w:rPr>
                <w:sz w:val="18"/>
                <w:szCs w:val="18"/>
                <w:lang w:val="en-GB" w:eastAsia="es-ES"/>
              </w:rPr>
              <w:t>ICU, intensive care unit; CT, computed axial tomography; FE</w:t>
            </w:r>
            <w:r w:rsidRPr="000704FD">
              <w:rPr>
                <w:sz w:val="18"/>
                <w:szCs w:val="18"/>
                <w:vertAlign w:val="subscript"/>
                <w:lang w:val="en-GB" w:eastAsia="es-ES"/>
              </w:rPr>
              <w:t>NO</w:t>
            </w:r>
            <w:r w:rsidRPr="000704FD">
              <w:rPr>
                <w:sz w:val="18"/>
                <w:szCs w:val="18"/>
                <w:lang w:val="en-GB" w:eastAsia="es-ES"/>
              </w:rPr>
              <w:t>, exhaled nitric oxide; CP</w:t>
            </w:r>
            <w:r>
              <w:rPr>
                <w:sz w:val="18"/>
                <w:szCs w:val="18"/>
                <w:lang w:val="en-GB" w:eastAsia="es-ES"/>
              </w:rPr>
              <w:t>AP</w:t>
            </w:r>
            <w:r w:rsidRPr="000704FD">
              <w:rPr>
                <w:sz w:val="18"/>
                <w:szCs w:val="18"/>
                <w:lang w:val="en-GB" w:eastAsia="es-ES"/>
              </w:rPr>
              <w:t xml:space="preserve">, continuous positive airway pressure; </w:t>
            </w:r>
            <w:r>
              <w:rPr>
                <w:sz w:val="18"/>
                <w:szCs w:val="18"/>
                <w:lang w:val="en-GB" w:eastAsia="es-ES"/>
              </w:rPr>
              <w:t>TEE</w:t>
            </w:r>
            <w:r w:rsidRPr="000704FD">
              <w:rPr>
                <w:sz w:val="18"/>
                <w:szCs w:val="18"/>
                <w:lang w:val="en-GB" w:eastAsia="es-ES"/>
              </w:rPr>
              <w:t xml:space="preserve">, transoesophageal echocardiogram; PET-CT, positron emission tomography-computed axial tomography; MRI, </w:t>
            </w:r>
            <w:r>
              <w:rPr>
                <w:sz w:val="18"/>
                <w:szCs w:val="18"/>
                <w:lang w:val="en-GB" w:eastAsia="es-ES"/>
              </w:rPr>
              <w:t>magnetic resonance imaging</w:t>
            </w:r>
            <w:r w:rsidRPr="000704FD">
              <w:rPr>
                <w:sz w:val="18"/>
                <w:szCs w:val="18"/>
                <w:lang w:val="en-GB" w:eastAsia="es-ES"/>
              </w:rPr>
              <w:t>; PET, positron emission tomography.</w:t>
            </w:r>
          </w:p>
        </w:tc>
      </w:tr>
      <w:tr w:rsidR="0092774C" w:rsidRPr="00742613" w:rsidTr="001736E7">
        <w:trPr>
          <w:trHeight w:val="80"/>
        </w:trPr>
        <w:tc>
          <w:tcPr>
            <w:tcW w:w="816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774C" w:rsidRPr="00F429F3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v-SE" w:eastAsia="es-ES"/>
              </w:rPr>
            </w:pPr>
          </w:p>
        </w:tc>
      </w:tr>
      <w:tr w:rsidR="0092774C" w:rsidRPr="00742613" w:rsidTr="001736E7">
        <w:trPr>
          <w:trHeight w:val="80"/>
        </w:trPr>
        <w:tc>
          <w:tcPr>
            <w:tcW w:w="81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s-ES"/>
              </w:rPr>
            </w:pPr>
          </w:p>
        </w:tc>
      </w:tr>
      <w:tr w:rsidR="0092774C" w:rsidRPr="00742613" w:rsidTr="001736E7">
        <w:trPr>
          <w:trHeight w:val="80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4C" w:rsidRPr="00F844D3" w:rsidRDefault="0092774C" w:rsidP="001736E7">
            <w:pPr>
              <w:spacing w:after="0" w:line="240" w:lineRule="auto"/>
              <w:rPr>
                <w:sz w:val="18"/>
                <w:szCs w:val="18"/>
                <w:lang w:val="en-GB" w:eastAsia="es-ES"/>
              </w:rPr>
            </w:pPr>
          </w:p>
        </w:tc>
      </w:tr>
      <w:tr w:rsidR="0092774C" w:rsidRPr="00742613" w:rsidTr="001736E7">
        <w:trPr>
          <w:trHeight w:val="74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774C" w:rsidRPr="000704FD" w:rsidRDefault="0092774C" w:rsidP="00173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s-ES"/>
              </w:rPr>
            </w:pPr>
            <w:bookmarkStart w:id="0" w:name="_GoBack"/>
            <w:bookmarkEnd w:id="0"/>
          </w:p>
        </w:tc>
      </w:tr>
    </w:tbl>
    <w:p w:rsidR="0065379E" w:rsidRPr="0092774C" w:rsidRDefault="0065379E">
      <w:pPr>
        <w:rPr>
          <w:lang w:val="en-US"/>
        </w:rPr>
      </w:pPr>
    </w:p>
    <w:sectPr w:rsidR="0065379E" w:rsidRPr="00927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92B86"/>
    <w:multiLevelType w:val="hybridMultilevel"/>
    <w:tmpl w:val="D3D2A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s7AwMjI3MTIxtrBU0lEKTi0uzszPAykwrAUAhejy3iwAAAA="/>
  </w:docVars>
  <w:rsids>
    <w:rsidRoot w:val="0092774C"/>
    <w:rsid w:val="00070BE0"/>
    <w:rsid w:val="000932CD"/>
    <w:rsid w:val="000A7727"/>
    <w:rsid w:val="003258EC"/>
    <w:rsid w:val="00345B7A"/>
    <w:rsid w:val="0065379E"/>
    <w:rsid w:val="00742613"/>
    <w:rsid w:val="0092774C"/>
    <w:rsid w:val="009A0A74"/>
    <w:rsid w:val="00A1118B"/>
    <w:rsid w:val="00B066E3"/>
    <w:rsid w:val="00B17A2E"/>
    <w:rsid w:val="00BD3997"/>
    <w:rsid w:val="00CF30A2"/>
    <w:rsid w:val="00DB20C1"/>
    <w:rsid w:val="00F172F5"/>
    <w:rsid w:val="00F64417"/>
    <w:rsid w:val="00F6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33C6F-42E9-407F-A1A1-72B85387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4C"/>
  </w:style>
  <w:style w:type="paragraph" w:styleId="Ttulo1">
    <w:name w:val="heading 1"/>
    <w:basedOn w:val="Normal"/>
    <w:next w:val="Normal"/>
    <w:link w:val="Ttulo1Car"/>
    <w:uiPriority w:val="9"/>
    <w:qFormat/>
    <w:rsid w:val="0092774C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7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estefany.uria</dc:creator>
  <cp:keywords/>
  <dc:description/>
  <cp:lastModifiedBy>estefany.uria</cp:lastModifiedBy>
  <cp:revision>2</cp:revision>
  <dcterms:created xsi:type="dcterms:W3CDTF">2021-05-27T06:00:00Z</dcterms:created>
  <dcterms:modified xsi:type="dcterms:W3CDTF">2021-05-27T06:01:00Z</dcterms:modified>
</cp:coreProperties>
</file>