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94CF" w14:textId="37D37E43" w:rsidR="00AB1B3E" w:rsidRPr="00974DF2" w:rsidRDefault="00AB1B3E" w:rsidP="00AB1B3E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974DF2">
        <w:rPr>
          <w:rFonts w:ascii="Times New Roman" w:hAnsi="Times New Roman"/>
          <w:color w:val="000000"/>
        </w:rPr>
        <w:t xml:space="preserve">Supplementary files: </w:t>
      </w:r>
    </w:p>
    <w:p w14:paraId="671FB46B" w14:textId="4557E03C" w:rsidR="00AB1B3E" w:rsidRPr="00974DF2" w:rsidRDefault="00AB1B3E" w:rsidP="00AB1B3E">
      <w:pPr>
        <w:spacing w:line="36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714B8A1C" wp14:editId="2A5716E3">
            <wp:extent cx="3657600" cy="3467100"/>
            <wp:effectExtent l="0" t="0" r="0" b="0"/>
            <wp:docPr id="1" name="图片 1" descr="图表, 折线图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折线图, 散点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6A4D" w14:textId="363C8E08" w:rsidR="00AB1B3E" w:rsidRDefault="00AB1B3E" w:rsidP="00AB1B3E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974DF2">
        <w:rPr>
          <w:rFonts w:ascii="Times New Roman" w:hAnsi="Times New Roman"/>
          <w:color w:val="000000"/>
        </w:rPr>
        <w:t>Figure S1 Scatter plot and linear prediction plot of SCL-90-S score and PCL-5 score.</w:t>
      </w:r>
    </w:p>
    <w:p w14:paraId="4C21A212" w14:textId="77777777" w:rsidR="00AB1B3E" w:rsidRPr="00974DF2" w:rsidRDefault="00AB1B3E" w:rsidP="00AB1B3E">
      <w:pPr>
        <w:spacing w:line="360" w:lineRule="auto"/>
        <w:jc w:val="both"/>
        <w:rPr>
          <w:rFonts w:ascii="Times New Roman" w:hAnsi="Times New Roman"/>
          <w:color w:val="000000"/>
        </w:rPr>
      </w:pPr>
    </w:p>
    <w:p w14:paraId="6F4FE85B" w14:textId="77E0415F" w:rsidR="00AB1B3E" w:rsidRPr="00974DF2" w:rsidRDefault="00AB1B3E" w:rsidP="00AB1B3E">
      <w:pPr>
        <w:spacing w:line="36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6D964280" wp14:editId="1CE7714B">
            <wp:extent cx="6434634" cy="2345960"/>
            <wp:effectExtent l="0" t="0" r="4445" b="3810"/>
            <wp:docPr id="2" name="图片 2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散点图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1" cy="236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E9D6" w14:textId="77777777" w:rsidR="00AB1B3E" w:rsidRPr="00974DF2" w:rsidRDefault="00AB1B3E" w:rsidP="00AB1B3E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974DF2">
        <w:rPr>
          <w:rFonts w:ascii="Times New Roman" w:hAnsi="Times New Roman"/>
          <w:color w:val="000000"/>
        </w:rPr>
        <w:t>Figure S2 Left: scatter plot of data acquisition date and PCL-5 score, Days: number of days past from February 28, 2020; right: scatter and linear plot of number of days past from the first data acquisition date (February 28, 2020) and PCL-5 score.</w:t>
      </w:r>
    </w:p>
    <w:p w14:paraId="57648668" w14:textId="77777777" w:rsidR="00E019CD" w:rsidRPr="00AB1B3E" w:rsidRDefault="00E019CD"/>
    <w:sectPr w:rsidR="00E019CD" w:rsidRPr="00AB1B3E" w:rsidSect="00046D4C">
      <w:footerReference w:type="even" r:id="rId8"/>
      <w:footerReference w:type="default" r:id="rId9"/>
      <w:pgSz w:w="11906" w:h="16838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99FCB" w14:textId="77777777" w:rsidR="00983A15" w:rsidRDefault="00983A15">
      <w:r>
        <w:separator/>
      </w:r>
    </w:p>
  </w:endnote>
  <w:endnote w:type="continuationSeparator" w:id="0">
    <w:p w14:paraId="1FD70994" w14:textId="77777777" w:rsidR="00983A15" w:rsidRDefault="00983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628406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0D5963" w14:textId="77777777" w:rsidR="00CA11D8" w:rsidRDefault="00321E6D" w:rsidP="002E6D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2AFECF" w14:textId="77777777" w:rsidR="00CA11D8" w:rsidRDefault="00983A15" w:rsidP="000C49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181925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D85184" w14:textId="77777777" w:rsidR="00CA11D8" w:rsidRDefault="00321E6D" w:rsidP="002E6D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15</w:t>
        </w:r>
        <w:r>
          <w:rPr>
            <w:rStyle w:val="PageNumber"/>
          </w:rPr>
          <w:fldChar w:fldCharType="end"/>
        </w:r>
      </w:p>
    </w:sdtContent>
  </w:sdt>
  <w:p w14:paraId="47BBF325" w14:textId="77777777" w:rsidR="00CA11D8" w:rsidRDefault="00983A15" w:rsidP="000C49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7B280" w14:textId="77777777" w:rsidR="00983A15" w:rsidRDefault="00983A15">
      <w:r>
        <w:separator/>
      </w:r>
    </w:p>
  </w:footnote>
  <w:footnote w:type="continuationSeparator" w:id="0">
    <w:p w14:paraId="758003E9" w14:textId="77777777" w:rsidR="00983A15" w:rsidRDefault="00983A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B3E"/>
    <w:rsid w:val="00043A62"/>
    <w:rsid w:val="00046D4C"/>
    <w:rsid w:val="0007108E"/>
    <w:rsid w:val="00124148"/>
    <w:rsid w:val="00137E72"/>
    <w:rsid w:val="00164510"/>
    <w:rsid w:val="002374F0"/>
    <w:rsid w:val="002D062C"/>
    <w:rsid w:val="002E1E53"/>
    <w:rsid w:val="00321E6D"/>
    <w:rsid w:val="003C76B5"/>
    <w:rsid w:val="004A68FD"/>
    <w:rsid w:val="004E1E89"/>
    <w:rsid w:val="0056423A"/>
    <w:rsid w:val="005E0089"/>
    <w:rsid w:val="00607300"/>
    <w:rsid w:val="006A075D"/>
    <w:rsid w:val="008B75D1"/>
    <w:rsid w:val="00966A13"/>
    <w:rsid w:val="00983A15"/>
    <w:rsid w:val="00A02BE1"/>
    <w:rsid w:val="00AB1B3E"/>
    <w:rsid w:val="00CE3F84"/>
    <w:rsid w:val="00D83E1F"/>
    <w:rsid w:val="00E019CD"/>
    <w:rsid w:val="00EC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5FAA5"/>
  <w15:chartTrackingRefBased/>
  <w15:docId w15:val="{0F3F767F-CE38-2247-A054-5524BE06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B3E"/>
    <w:rPr>
      <w:rFonts w:ascii="SimSun" w:eastAsia="SimSun" w:hAnsi="SimSun" w:cs="SimSun"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rsid w:val="00AB1B3E"/>
    <w:pPr>
      <w:widowControl w:val="0"/>
    </w:pPr>
    <w:rPr>
      <w:rFonts w:ascii="DengXian" w:eastAsia="DengXian" w:hAnsi="DengXian" w:cs="Times New Roman"/>
      <w:kern w:val="2"/>
      <w:sz w:val="21"/>
      <w:szCs w:val="22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AB1B3E"/>
    <w:rPr>
      <w:rFonts w:ascii="DengXian" w:eastAsia="DengXian" w:hAnsi="DengXian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AB1B3E"/>
    <w:pPr>
      <w:widowControl w:val="0"/>
      <w:tabs>
        <w:tab w:val="center" w:pos="4680"/>
        <w:tab w:val="right" w:pos="9360"/>
      </w:tabs>
      <w:jc w:val="both"/>
    </w:pPr>
    <w:rPr>
      <w:rFonts w:ascii="DengXian" w:eastAsia="DengXian" w:hAnsi="DengXian" w:cs="Times New Roman"/>
      <w:kern w:val="2"/>
      <w:sz w:val="21"/>
      <w:szCs w:val="22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B1B3E"/>
    <w:rPr>
      <w:rFonts w:ascii="DengXian" w:eastAsia="DengXian" w:hAnsi="DengXian" w:cs="Times New Roman"/>
      <w:szCs w:val="22"/>
    </w:rPr>
  </w:style>
  <w:style w:type="character" w:styleId="PageNumber">
    <w:name w:val="page number"/>
    <w:basedOn w:val="DefaultParagraphFont"/>
    <w:uiPriority w:val="99"/>
    <w:unhideWhenUsed/>
    <w:qFormat/>
    <w:rsid w:val="00AB1B3E"/>
  </w:style>
  <w:style w:type="character" w:styleId="CommentReference">
    <w:name w:val="annotation reference"/>
    <w:uiPriority w:val="99"/>
    <w:unhideWhenUsed/>
    <w:qFormat/>
    <w:rsid w:val="00AB1B3E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AB1B3E"/>
  </w:style>
  <w:style w:type="paragraph" w:styleId="Revision">
    <w:name w:val="Revision"/>
    <w:hidden/>
    <w:uiPriority w:val="99"/>
    <w:semiHidden/>
    <w:rsid w:val="0007108E"/>
    <w:rPr>
      <w:rFonts w:ascii="SimSun" w:eastAsia="SimSun" w:hAnsi="SimSun" w:cs="SimSu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Shu</dc:creator>
  <cp:keywords/>
  <dc:description/>
  <cp:lastModifiedBy>Lawrence, Shani</cp:lastModifiedBy>
  <cp:revision>6</cp:revision>
  <dcterms:created xsi:type="dcterms:W3CDTF">2021-06-29T02:17:00Z</dcterms:created>
  <dcterms:modified xsi:type="dcterms:W3CDTF">2021-06-30T01:32:00Z</dcterms:modified>
</cp:coreProperties>
</file>