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0536D0" w14:textId="485E14E2" w:rsidR="00BD074B" w:rsidRDefault="00BD074B" w:rsidP="00AE758C">
      <w:pPr>
        <w:widowControl/>
        <w:spacing w:line="360" w:lineRule="auto"/>
        <w:rPr>
          <w:rFonts w:ascii="Times New Roman" w:eastAsia="Arial Unicode MS" w:hAnsi="Times New Roman"/>
          <w:b/>
          <w:bCs/>
          <w:i/>
          <w:sz w:val="32"/>
          <w:szCs w:val="21"/>
        </w:rPr>
      </w:pPr>
      <w:bookmarkStart w:id="0" w:name="_Hlk53955675"/>
      <w:r w:rsidRPr="00BD074B">
        <w:rPr>
          <w:rFonts w:ascii="Times New Roman" w:eastAsia="Arial Unicode MS" w:hAnsi="Times New Roman" w:hint="eastAsia"/>
          <w:b/>
          <w:bCs/>
          <w:i/>
          <w:sz w:val="32"/>
          <w:szCs w:val="21"/>
        </w:rPr>
        <w:t>Supplementary information</w:t>
      </w:r>
    </w:p>
    <w:p w14:paraId="5C540A2D" w14:textId="77777777" w:rsidR="00BD074B" w:rsidRDefault="00BD074B" w:rsidP="00AE758C">
      <w:pPr>
        <w:widowControl/>
        <w:spacing w:line="360" w:lineRule="auto"/>
        <w:rPr>
          <w:rFonts w:ascii="Times New Roman" w:eastAsia="Arial Unicode MS" w:hAnsi="Times New Roman"/>
          <w:b/>
          <w:bCs/>
          <w:i/>
          <w:sz w:val="32"/>
          <w:szCs w:val="21"/>
        </w:rPr>
      </w:pPr>
    </w:p>
    <w:p w14:paraId="1F1745A7" w14:textId="77777777" w:rsidR="00BD074B" w:rsidRPr="00BD074B" w:rsidRDefault="00BD074B" w:rsidP="00AE758C">
      <w:pPr>
        <w:widowControl/>
        <w:spacing w:line="360" w:lineRule="auto"/>
        <w:rPr>
          <w:rFonts w:ascii="Times New Roman" w:eastAsia="Arial Unicode MS" w:hAnsi="Times New Roman"/>
          <w:b/>
          <w:bCs/>
          <w:i/>
          <w:sz w:val="32"/>
          <w:szCs w:val="21"/>
        </w:rPr>
      </w:pPr>
    </w:p>
    <w:bookmarkEnd w:id="0"/>
    <w:p w14:paraId="106014B1" w14:textId="77777777" w:rsidR="0053432B" w:rsidRDefault="0053432B" w:rsidP="0053432B">
      <w:pPr>
        <w:widowControl/>
        <w:spacing w:line="360" w:lineRule="auto"/>
        <w:rPr>
          <w:rFonts w:ascii="Times New Roman" w:eastAsia="Arial Unicode MS" w:hAnsi="Times New Roman"/>
          <w:b/>
          <w:bCs/>
          <w:sz w:val="28"/>
          <w:szCs w:val="21"/>
        </w:rPr>
      </w:pPr>
      <w:r>
        <w:rPr>
          <w:rFonts w:ascii="Times New Roman" w:eastAsia="Arial Unicode MS" w:hAnsi="Times New Roman"/>
          <w:b/>
          <w:bCs/>
          <w:sz w:val="28"/>
          <w:szCs w:val="21"/>
        </w:rPr>
        <w:t>An indole-2-carboxamide derivative, LG4, alleviates diabetic kidney disease through inhibiting MAPK-mediated inflammatory responses</w:t>
      </w:r>
    </w:p>
    <w:p w14:paraId="51067216" w14:textId="77777777" w:rsidR="0053432B" w:rsidRDefault="0053432B" w:rsidP="0053432B">
      <w:pPr>
        <w:spacing w:line="360" w:lineRule="auto"/>
        <w:rPr>
          <w:rFonts w:ascii="Times New Roman" w:hAnsi="Times New Roman"/>
          <w:sz w:val="24"/>
        </w:rPr>
      </w:pPr>
    </w:p>
    <w:p w14:paraId="7F53A123" w14:textId="29ECF244" w:rsidR="0053432B" w:rsidRDefault="0053432B" w:rsidP="0053432B">
      <w:pPr>
        <w:spacing w:line="360" w:lineRule="auto"/>
        <w:rPr>
          <w:rFonts w:ascii="Times New Roman" w:hAnsi="Times New Roman"/>
          <w:sz w:val="24"/>
        </w:rPr>
      </w:pPr>
      <w:r>
        <w:rPr>
          <w:rFonts w:ascii="Times New Roman" w:hAnsi="Times New Roman"/>
          <w:sz w:val="24"/>
        </w:rPr>
        <w:t xml:space="preserve">Jianchang Qian, Sihui Yin, Lin Ye, Yujing Chen, Zhe Wang, Sheng Shu, Zhenxing Mou, Mingjiang Xu, </w:t>
      </w:r>
      <w:r>
        <w:rPr>
          <w:rFonts w:ascii="Times New Roman" w:eastAsia="Gungsuh" w:hAnsi="Times New Roman"/>
          <w:noProof/>
          <w:sz w:val="24"/>
          <w:lang w:val="en-GB"/>
        </w:rPr>
        <w:t>Nipon Chattipakor</w:t>
      </w:r>
      <w:r>
        <w:rPr>
          <w:rFonts w:ascii="Times New Roman" w:eastAsiaTheme="minorEastAsia" w:hAnsi="Times New Roman"/>
          <w:noProof/>
          <w:sz w:val="24"/>
          <w:lang w:val="en-GB"/>
        </w:rPr>
        <w:t xml:space="preserve">n, </w:t>
      </w:r>
      <w:r>
        <w:rPr>
          <w:rFonts w:ascii="Times New Roman" w:hAnsi="Times New Roman"/>
          <w:sz w:val="24"/>
        </w:rPr>
        <w:t>Zhiguo Liu, Guang Liang</w:t>
      </w:r>
    </w:p>
    <w:p w14:paraId="4E298595" w14:textId="77777777" w:rsidR="00053D73" w:rsidRPr="0053432B" w:rsidRDefault="00053D73">
      <w:pPr>
        <w:rPr>
          <w:rFonts w:ascii="Times New Roman" w:hAnsi="Times New Roman"/>
          <w:sz w:val="24"/>
        </w:rPr>
      </w:pPr>
    </w:p>
    <w:p w14:paraId="6F1031AC" w14:textId="77777777" w:rsidR="00053D73" w:rsidRPr="00471AE9" w:rsidRDefault="00053D73">
      <w:pPr>
        <w:rPr>
          <w:rFonts w:ascii="Times New Roman" w:hAnsi="Times New Roman"/>
        </w:rPr>
      </w:pPr>
    </w:p>
    <w:p w14:paraId="6BECEDA7" w14:textId="77777777" w:rsidR="00053D73" w:rsidRPr="00471AE9" w:rsidRDefault="00053D73">
      <w:pPr>
        <w:rPr>
          <w:rFonts w:ascii="Times New Roman" w:hAnsi="Times New Roman"/>
        </w:rPr>
      </w:pPr>
    </w:p>
    <w:p w14:paraId="13C84F0A" w14:textId="77777777" w:rsidR="00053D73" w:rsidRPr="00471AE9" w:rsidRDefault="00053D73">
      <w:pPr>
        <w:rPr>
          <w:rFonts w:ascii="Times New Roman" w:hAnsi="Times New Roman"/>
        </w:rPr>
      </w:pPr>
    </w:p>
    <w:p w14:paraId="69A06C98" w14:textId="6603D751" w:rsidR="00053D73" w:rsidRDefault="00053D73">
      <w:pPr>
        <w:rPr>
          <w:rFonts w:ascii="Times New Roman" w:hAnsi="Times New Roman"/>
        </w:rPr>
      </w:pPr>
    </w:p>
    <w:p w14:paraId="0A178538" w14:textId="2BB85C7F" w:rsidR="007B00C4" w:rsidRPr="007B00C4" w:rsidRDefault="007B00C4">
      <w:pPr>
        <w:rPr>
          <w:rFonts w:ascii="Times New Roman" w:hAnsi="Times New Roman"/>
          <w:sz w:val="28"/>
        </w:rPr>
      </w:pPr>
      <w:r w:rsidRPr="007B00C4">
        <w:rPr>
          <w:rFonts w:ascii="Times New Roman" w:hAnsi="Times New Roman" w:hint="eastAsia"/>
          <w:sz w:val="28"/>
        </w:rPr>
        <w:t>Content:</w:t>
      </w:r>
    </w:p>
    <w:p w14:paraId="435E679F" w14:textId="442ADF8A" w:rsidR="007B00C4" w:rsidRPr="007B00C4" w:rsidRDefault="007B00C4" w:rsidP="007B00C4">
      <w:pPr>
        <w:pStyle w:val="aa"/>
        <w:numPr>
          <w:ilvl w:val="0"/>
          <w:numId w:val="1"/>
        </w:numPr>
        <w:ind w:firstLineChars="0"/>
        <w:rPr>
          <w:rFonts w:ascii="Times New Roman" w:hAnsi="Times New Roman"/>
          <w:sz w:val="28"/>
        </w:rPr>
      </w:pPr>
      <w:r w:rsidRPr="007B00C4">
        <w:rPr>
          <w:rFonts w:ascii="Times New Roman" w:hAnsi="Times New Roman" w:hint="eastAsia"/>
          <w:sz w:val="28"/>
        </w:rPr>
        <w:t>Description of the chemical synthesis of LG4</w:t>
      </w:r>
      <w:r w:rsidR="006A7941">
        <w:rPr>
          <w:rFonts w:ascii="Times New Roman" w:hAnsi="Times New Roman"/>
          <w:sz w:val="28"/>
        </w:rPr>
        <w:t>-Biotin</w:t>
      </w:r>
    </w:p>
    <w:p w14:paraId="4A0D767A" w14:textId="06714B32" w:rsidR="007B00C4" w:rsidRPr="007B00C4" w:rsidRDefault="007B00C4" w:rsidP="007B00C4">
      <w:pPr>
        <w:pStyle w:val="aa"/>
        <w:numPr>
          <w:ilvl w:val="0"/>
          <w:numId w:val="1"/>
        </w:numPr>
        <w:ind w:firstLineChars="0"/>
        <w:rPr>
          <w:rFonts w:ascii="Times New Roman" w:hAnsi="Times New Roman"/>
          <w:sz w:val="28"/>
        </w:rPr>
      </w:pPr>
      <w:r w:rsidRPr="007B00C4">
        <w:rPr>
          <w:rFonts w:ascii="Times New Roman" w:hAnsi="Times New Roman" w:hint="eastAsia"/>
          <w:sz w:val="28"/>
        </w:rPr>
        <w:t>Supplementary Figures</w:t>
      </w:r>
      <w:r w:rsidR="00AB1AEC" w:rsidRPr="00AB1AEC">
        <w:rPr>
          <w:rFonts w:ascii="Times New Roman" w:hAnsi="Times New Roman" w:hint="eastAsia"/>
          <w:sz w:val="28"/>
        </w:rPr>
        <w:t xml:space="preserve"> </w:t>
      </w:r>
      <w:r w:rsidR="00AB1AEC" w:rsidRPr="007B00C4">
        <w:rPr>
          <w:rFonts w:ascii="Times New Roman" w:hAnsi="Times New Roman" w:hint="eastAsia"/>
          <w:sz w:val="28"/>
        </w:rPr>
        <w:t>and Table</w:t>
      </w:r>
      <w:r w:rsidRPr="007B00C4">
        <w:rPr>
          <w:rFonts w:ascii="Times New Roman" w:hAnsi="Times New Roman" w:hint="eastAsia"/>
          <w:sz w:val="28"/>
        </w:rPr>
        <w:t>.</w:t>
      </w:r>
    </w:p>
    <w:p w14:paraId="1E52159D" w14:textId="17AD5FCE" w:rsidR="00697666" w:rsidRPr="007B00C4" w:rsidRDefault="00697666">
      <w:pPr>
        <w:rPr>
          <w:rFonts w:ascii="Times New Roman" w:hAnsi="Times New Roman"/>
          <w:sz w:val="28"/>
        </w:rPr>
      </w:pPr>
    </w:p>
    <w:p w14:paraId="71411010" w14:textId="75769EA7" w:rsidR="00471AE9" w:rsidRPr="00471AE9" w:rsidRDefault="00471AE9">
      <w:pPr>
        <w:rPr>
          <w:rFonts w:ascii="Times New Roman" w:hAnsi="Times New Roman"/>
        </w:rPr>
      </w:pPr>
    </w:p>
    <w:p w14:paraId="73578115" w14:textId="1BA20A9F" w:rsidR="00471AE9" w:rsidRPr="00471AE9" w:rsidRDefault="00471AE9">
      <w:pPr>
        <w:rPr>
          <w:rFonts w:ascii="Times New Roman" w:hAnsi="Times New Roman"/>
        </w:rPr>
      </w:pPr>
    </w:p>
    <w:p w14:paraId="76D5F04A" w14:textId="77777777" w:rsidR="007B00C4" w:rsidRDefault="007B00C4" w:rsidP="007B00C4">
      <w:pPr>
        <w:rPr>
          <w:rFonts w:ascii="Times New Roman" w:hAnsi="Times New Roman"/>
          <w:sz w:val="28"/>
        </w:rPr>
      </w:pPr>
    </w:p>
    <w:p w14:paraId="087032DC" w14:textId="77777777" w:rsidR="007B00C4" w:rsidRDefault="007B00C4" w:rsidP="007B00C4">
      <w:pPr>
        <w:rPr>
          <w:rFonts w:ascii="Times New Roman" w:hAnsi="Times New Roman"/>
          <w:sz w:val="28"/>
        </w:rPr>
      </w:pPr>
    </w:p>
    <w:p w14:paraId="535BCBA8" w14:textId="77777777" w:rsidR="007B00C4" w:rsidRDefault="007B00C4" w:rsidP="007B00C4">
      <w:pPr>
        <w:rPr>
          <w:rFonts w:ascii="Times New Roman" w:hAnsi="Times New Roman"/>
          <w:sz w:val="28"/>
        </w:rPr>
      </w:pPr>
    </w:p>
    <w:p w14:paraId="34015C3C" w14:textId="77777777" w:rsidR="007B00C4" w:rsidRDefault="007B00C4" w:rsidP="007B00C4">
      <w:pPr>
        <w:rPr>
          <w:rFonts w:ascii="Times New Roman" w:hAnsi="Times New Roman"/>
          <w:sz w:val="28"/>
        </w:rPr>
      </w:pPr>
    </w:p>
    <w:p w14:paraId="333C3301" w14:textId="77777777" w:rsidR="007B00C4" w:rsidRDefault="007B00C4" w:rsidP="007B00C4">
      <w:pPr>
        <w:rPr>
          <w:rFonts w:ascii="Times New Roman" w:hAnsi="Times New Roman"/>
          <w:sz w:val="28"/>
        </w:rPr>
      </w:pPr>
    </w:p>
    <w:p w14:paraId="277D7299" w14:textId="77777777" w:rsidR="007B00C4" w:rsidRDefault="007B00C4" w:rsidP="007B00C4">
      <w:pPr>
        <w:rPr>
          <w:rFonts w:ascii="Times New Roman" w:hAnsi="Times New Roman"/>
          <w:sz w:val="28"/>
        </w:rPr>
      </w:pPr>
    </w:p>
    <w:p w14:paraId="41BA2572" w14:textId="2762F8FE" w:rsidR="007B00C4" w:rsidRPr="007B00C4" w:rsidRDefault="007B00C4" w:rsidP="007B00C4">
      <w:pPr>
        <w:rPr>
          <w:rFonts w:ascii="Times New Roman" w:hAnsi="Times New Roman"/>
          <w:b/>
          <w:sz w:val="28"/>
        </w:rPr>
      </w:pPr>
      <w:r w:rsidRPr="007B00C4">
        <w:rPr>
          <w:rFonts w:ascii="Times New Roman" w:hAnsi="Times New Roman" w:hint="eastAsia"/>
          <w:b/>
          <w:sz w:val="28"/>
        </w:rPr>
        <w:lastRenderedPageBreak/>
        <w:t>Description of the chemical synthesis of LG4</w:t>
      </w:r>
      <w:r w:rsidR="006A7941">
        <w:rPr>
          <w:rFonts w:ascii="Times New Roman" w:hAnsi="Times New Roman"/>
          <w:b/>
          <w:sz w:val="28"/>
        </w:rPr>
        <w:t>-b</w:t>
      </w:r>
      <w:r w:rsidR="006A7941" w:rsidRPr="007B00C4">
        <w:rPr>
          <w:rFonts w:ascii="Times New Roman" w:hAnsi="Times New Roman" w:hint="eastAsia"/>
          <w:b/>
          <w:sz w:val="28"/>
        </w:rPr>
        <w:t>iotin-</w:t>
      </w:r>
    </w:p>
    <w:p w14:paraId="327E3DFE" w14:textId="5546552C" w:rsidR="00471AE9" w:rsidRPr="007B00C4" w:rsidRDefault="00471AE9">
      <w:pPr>
        <w:rPr>
          <w:rFonts w:ascii="Times New Roman" w:hAnsi="Times New Roman"/>
        </w:rPr>
      </w:pPr>
    </w:p>
    <w:p w14:paraId="063E53A7" w14:textId="77777777" w:rsidR="00AE758C" w:rsidRPr="00471AE9" w:rsidRDefault="00AE758C">
      <w:pPr>
        <w:rPr>
          <w:rFonts w:ascii="Times New Roman" w:hAnsi="Times New Roman"/>
        </w:rPr>
      </w:pPr>
    </w:p>
    <w:p w14:paraId="63DD6CCE" w14:textId="77777777" w:rsidR="00AE758C" w:rsidRPr="004B0494" w:rsidRDefault="00AE758C" w:rsidP="00AE758C">
      <w:pPr>
        <w:adjustRightInd w:val="0"/>
        <w:snapToGrid w:val="0"/>
        <w:spacing w:line="480" w:lineRule="auto"/>
        <w:rPr>
          <w:rFonts w:ascii="Times New Roman" w:hAnsi="Times New Roman"/>
          <w:b/>
        </w:rPr>
      </w:pPr>
      <w:r w:rsidRPr="004B0494">
        <w:rPr>
          <w:rFonts w:ascii="Times New Roman" w:hAnsi="Times New Roman"/>
          <w:b/>
        </w:rPr>
        <w:t>Synthesis of 5-(4-methylpiperazin-1-yl)-2-nitrophenol (2)</w:t>
      </w:r>
    </w:p>
    <w:p w14:paraId="40A40097" w14:textId="77777777" w:rsidR="00AE758C" w:rsidRPr="001478B4" w:rsidRDefault="00AE758C" w:rsidP="00AE758C">
      <w:pPr>
        <w:adjustRightInd w:val="0"/>
        <w:snapToGrid w:val="0"/>
        <w:spacing w:line="480" w:lineRule="auto"/>
        <w:ind w:firstLineChars="200" w:firstLine="420"/>
        <w:rPr>
          <w:rFonts w:ascii="Times New Roman" w:hAnsi="Times New Roman"/>
        </w:rPr>
      </w:pPr>
      <w:r w:rsidRPr="001D0B2E">
        <w:rPr>
          <w:rFonts w:ascii="Times New Roman" w:hAnsi="Times New Roman"/>
        </w:rPr>
        <w:t>To a solution of commercially available 1-(3-methoxy-4-nitrophenyl)-4-methylpiperazine</w:t>
      </w:r>
      <w:r>
        <w:rPr>
          <w:rFonts w:ascii="Times New Roman" w:hAnsi="Times New Roman"/>
        </w:rPr>
        <w:t xml:space="preserve"> </w:t>
      </w:r>
      <w:r>
        <w:rPr>
          <w:rFonts w:ascii="Times New Roman" w:hAnsi="Times New Roman" w:hint="eastAsia"/>
        </w:rPr>
        <w:t>(</w:t>
      </w:r>
      <w:r w:rsidRPr="001D0B2E">
        <w:rPr>
          <w:rFonts w:ascii="Times New Roman" w:hAnsi="Times New Roman" w:hint="eastAsia"/>
          <w:b/>
        </w:rPr>
        <w:t>1</w:t>
      </w:r>
      <w:r>
        <w:rPr>
          <w:rFonts w:ascii="Times New Roman" w:hAnsi="Times New Roman" w:hint="eastAsia"/>
        </w:rPr>
        <w:t xml:space="preserve">) </w:t>
      </w:r>
      <w:r w:rsidRPr="001D0B2E">
        <w:rPr>
          <w:rFonts w:ascii="Times New Roman" w:hAnsi="Times New Roman"/>
        </w:rPr>
        <w:t>(</w:t>
      </w:r>
      <w:r>
        <w:rPr>
          <w:rFonts w:ascii="Times New Roman" w:hAnsi="Times New Roman"/>
        </w:rPr>
        <w:t>1.6</w:t>
      </w:r>
      <w:r w:rsidRPr="001D0B2E">
        <w:rPr>
          <w:rFonts w:ascii="Times New Roman" w:hAnsi="Times New Roman"/>
        </w:rPr>
        <w:t xml:space="preserve"> g, </w:t>
      </w:r>
      <w:r>
        <w:rPr>
          <w:rFonts w:ascii="Times New Roman" w:hAnsi="Times New Roman"/>
        </w:rPr>
        <w:t>6.3</w:t>
      </w:r>
      <w:r w:rsidRPr="001D0B2E">
        <w:rPr>
          <w:rFonts w:ascii="Times New Roman" w:hAnsi="Times New Roman"/>
        </w:rPr>
        <w:t xml:space="preserve"> mmol) in acetic acid (</w:t>
      </w:r>
      <w:r>
        <w:rPr>
          <w:rFonts w:ascii="Times New Roman" w:hAnsi="Times New Roman"/>
        </w:rPr>
        <w:t xml:space="preserve">15 </w:t>
      </w:r>
      <w:r w:rsidRPr="001D0B2E">
        <w:rPr>
          <w:rFonts w:ascii="Times New Roman" w:hAnsi="Times New Roman"/>
        </w:rPr>
        <w:t xml:space="preserve">mL) was added 5.0 </w:t>
      </w:r>
      <w:r>
        <w:rPr>
          <w:rFonts w:ascii="Times New Roman" w:hAnsi="Times New Roman"/>
        </w:rPr>
        <w:t>mL</w:t>
      </w:r>
      <w:r w:rsidRPr="001D0B2E">
        <w:rPr>
          <w:rFonts w:ascii="Times New Roman" w:hAnsi="Times New Roman"/>
        </w:rPr>
        <w:t xml:space="preserve"> of </w:t>
      </w:r>
      <w:r w:rsidRPr="00AE05BA">
        <w:rPr>
          <w:rFonts w:ascii="Times New Roman" w:hAnsi="Times New Roman"/>
        </w:rPr>
        <w:t xml:space="preserve">hydrobromic acid </w:t>
      </w:r>
      <w:r w:rsidRPr="001D0B2E">
        <w:rPr>
          <w:rFonts w:ascii="Times New Roman" w:hAnsi="Times New Roman"/>
        </w:rPr>
        <w:t>at room temperature</w:t>
      </w:r>
      <w:r>
        <w:rPr>
          <w:rFonts w:ascii="Times New Roman" w:hAnsi="Times New Roman"/>
        </w:rPr>
        <w:t xml:space="preserve"> slowly, the reaction mixture was</w:t>
      </w:r>
      <w:r>
        <w:rPr>
          <w:rFonts w:ascii="Times New Roman" w:hAnsi="Times New Roman" w:hint="eastAsia"/>
        </w:rPr>
        <w:t xml:space="preserve"> </w:t>
      </w:r>
      <w:r w:rsidRPr="00AE05BA">
        <w:rPr>
          <w:rFonts w:ascii="Times New Roman" w:hAnsi="Times New Roman"/>
        </w:rPr>
        <w:t>allowed to stir</w:t>
      </w:r>
      <w:r>
        <w:rPr>
          <w:rFonts w:ascii="Times New Roman" w:hAnsi="Times New Roman"/>
        </w:rPr>
        <w:t xml:space="preserve"> at 105</w:t>
      </w:r>
      <w:r w:rsidRPr="00AE05BA">
        <w:rPr>
          <w:rFonts w:ascii="Times New Roman" w:hAnsi="Times New Roman"/>
          <w:vertAlign w:val="superscript"/>
        </w:rPr>
        <w:t>o</w:t>
      </w:r>
      <w:r>
        <w:rPr>
          <w:rFonts w:ascii="Times New Roman" w:hAnsi="Times New Roman"/>
        </w:rPr>
        <w:t>C</w:t>
      </w:r>
      <w:r w:rsidRPr="00AE05BA">
        <w:rPr>
          <w:rFonts w:ascii="Times New Roman" w:hAnsi="Times New Roman"/>
        </w:rPr>
        <w:t>.</w:t>
      </w:r>
      <w:r>
        <w:rPr>
          <w:rFonts w:ascii="Times New Roman" w:hAnsi="Times New Roman"/>
        </w:rPr>
        <w:t xml:space="preserve"> </w:t>
      </w:r>
      <w:r w:rsidRPr="00AE05BA">
        <w:rPr>
          <w:rFonts w:ascii="Times New Roman" w:hAnsi="Times New Roman"/>
        </w:rPr>
        <w:t>The reaction was</w:t>
      </w:r>
      <w:r>
        <w:rPr>
          <w:rFonts w:ascii="Times New Roman" w:hAnsi="Times New Roman"/>
        </w:rPr>
        <w:t xml:space="preserve"> </w:t>
      </w:r>
      <w:r w:rsidRPr="00AE05BA">
        <w:rPr>
          <w:rFonts w:ascii="Times New Roman" w:hAnsi="Times New Roman"/>
        </w:rPr>
        <w:t>detected</w:t>
      </w:r>
      <w:r>
        <w:rPr>
          <w:rFonts w:ascii="Times New Roman" w:hAnsi="Times New Roman"/>
        </w:rPr>
        <w:t xml:space="preserve"> </w:t>
      </w:r>
      <w:r w:rsidRPr="00AE05BA">
        <w:rPr>
          <w:rFonts w:ascii="Times New Roman" w:hAnsi="Times New Roman"/>
        </w:rPr>
        <w:t>by TLC</w:t>
      </w:r>
      <w:r>
        <w:rPr>
          <w:rFonts w:ascii="Times New Roman" w:hAnsi="Times New Roman"/>
        </w:rPr>
        <w:t>, t</w:t>
      </w:r>
      <w:r w:rsidRPr="00AE05BA">
        <w:rPr>
          <w:rFonts w:ascii="Times New Roman" w:hAnsi="Times New Roman"/>
        </w:rPr>
        <w:t xml:space="preserve">he resulting solution was quenched with </w:t>
      </w:r>
      <w:r>
        <w:rPr>
          <w:rFonts w:ascii="Times New Roman" w:hAnsi="Times New Roman"/>
        </w:rPr>
        <w:t>brine</w:t>
      </w:r>
      <w:r w:rsidRPr="001D0B2E">
        <w:rPr>
          <w:rFonts w:ascii="Times New Roman" w:hAnsi="Times New Roman"/>
        </w:rPr>
        <w:t xml:space="preserve"> (</w:t>
      </w:r>
      <w:r>
        <w:rPr>
          <w:rFonts w:ascii="Times New Roman" w:hAnsi="Times New Roman"/>
        </w:rPr>
        <w:t>2</w:t>
      </w:r>
      <w:r w:rsidRPr="001D0B2E">
        <w:rPr>
          <w:rFonts w:ascii="Times New Roman" w:hAnsi="Times New Roman"/>
        </w:rPr>
        <w:t>0 mL) and extracted with AcOEt</w:t>
      </w:r>
      <w:r w:rsidRPr="001D0B2E">
        <w:rPr>
          <w:rFonts w:ascii="Times New Roman" w:hAnsi="Times New Roman" w:hint="eastAsia"/>
        </w:rPr>
        <w:t xml:space="preserve"> </w:t>
      </w:r>
      <w:r w:rsidRPr="001D0B2E">
        <w:rPr>
          <w:rFonts w:ascii="Times New Roman" w:hAnsi="Times New Roman"/>
        </w:rPr>
        <w:t>(3</w:t>
      </w:r>
      <w:r w:rsidRPr="001D0B2E">
        <w:rPr>
          <w:rFonts w:ascii="宋体" w:hAnsi="宋体" w:hint="eastAsia"/>
        </w:rPr>
        <w:t>×</w:t>
      </w:r>
      <w:r w:rsidRPr="001D0B2E">
        <w:rPr>
          <w:rFonts w:ascii="Times New Roman" w:hAnsi="Times New Roman"/>
        </w:rPr>
        <w:t>30 mL).</w:t>
      </w:r>
      <w:r w:rsidRPr="00AE05BA">
        <w:rPr>
          <w:rFonts w:ascii="Times New Roman" w:hAnsi="Times New Roman"/>
        </w:rPr>
        <w:t xml:space="preserve"> </w:t>
      </w:r>
      <w:r w:rsidRPr="001D0B2E">
        <w:rPr>
          <w:rFonts w:ascii="Times New Roman" w:hAnsi="Times New Roman"/>
        </w:rPr>
        <w:t>The organic layers were dried over MgSO</w:t>
      </w:r>
      <w:r w:rsidRPr="001D0B2E">
        <w:rPr>
          <w:rFonts w:ascii="Times New Roman" w:hAnsi="Times New Roman"/>
          <w:vertAlign w:val="subscript"/>
        </w:rPr>
        <w:t>4</w:t>
      </w:r>
      <w:r w:rsidRPr="001D0B2E">
        <w:rPr>
          <w:rFonts w:ascii="Times New Roman" w:hAnsi="Times New Roman"/>
        </w:rPr>
        <w:t xml:space="preserve"> and</w:t>
      </w:r>
      <w:r w:rsidRPr="001D0B2E">
        <w:rPr>
          <w:rFonts w:ascii="Times New Roman" w:hAnsi="Times New Roman" w:hint="eastAsia"/>
        </w:rPr>
        <w:t xml:space="preserve"> </w:t>
      </w:r>
      <w:r w:rsidRPr="001D0B2E">
        <w:rPr>
          <w:rFonts w:ascii="Times New Roman" w:hAnsi="Times New Roman"/>
        </w:rPr>
        <w:t>concentrated at reduced pressure.</w:t>
      </w:r>
      <w:r>
        <w:rPr>
          <w:rFonts w:ascii="Times New Roman" w:hAnsi="Times New Roman"/>
        </w:rPr>
        <w:t xml:space="preserve"> </w:t>
      </w:r>
      <w:r w:rsidRPr="001D0B2E">
        <w:rPr>
          <w:rFonts w:ascii="Times New Roman" w:hAnsi="Times New Roman"/>
        </w:rPr>
        <w:t>The residue</w:t>
      </w:r>
      <w:r w:rsidRPr="001D0B2E">
        <w:rPr>
          <w:rFonts w:ascii="Times New Roman" w:hAnsi="Times New Roman" w:hint="eastAsia"/>
        </w:rPr>
        <w:t xml:space="preserve"> </w:t>
      </w:r>
      <w:r w:rsidRPr="001D0B2E">
        <w:rPr>
          <w:rFonts w:ascii="Times New Roman" w:hAnsi="Times New Roman"/>
        </w:rPr>
        <w:t>was purified by chromatography on silica gel to give compound</w:t>
      </w:r>
      <w:r w:rsidRPr="001D0B2E">
        <w:rPr>
          <w:rFonts w:ascii="Times New Roman" w:hAnsi="Times New Roman" w:hint="eastAsia"/>
        </w:rPr>
        <w:t xml:space="preserve"> </w:t>
      </w:r>
      <w:r>
        <w:rPr>
          <w:rFonts w:ascii="Times New Roman" w:hAnsi="Times New Roman"/>
          <w:b/>
          <w:szCs w:val="21"/>
        </w:rPr>
        <w:t>2</w:t>
      </w:r>
      <w:r w:rsidRPr="001D0B2E">
        <w:rPr>
          <w:rFonts w:ascii="Times New Roman" w:hAnsi="Times New Roman"/>
          <w:szCs w:val="21"/>
        </w:rPr>
        <w:t xml:space="preserve"> </w:t>
      </w:r>
      <w:r w:rsidRPr="001D0B2E">
        <w:rPr>
          <w:rFonts w:ascii="Times New Roman" w:hAnsi="Times New Roman"/>
        </w:rPr>
        <w:t>(</w:t>
      </w:r>
      <w:r>
        <w:rPr>
          <w:rFonts w:ascii="Times New Roman" w:hAnsi="Times New Roman"/>
        </w:rPr>
        <w:t>0.85</w:t>
      </w:r>
      <w:r w:rsidRPr="001D0B2E">
        <w:rPr>
          <w:rFonts w:ascii="Times New Roman" w:hAnsi="Times New Roman"/>
        </w:rPr>
        <w:t xml:space="preserve"> g,</w:t>
      </w:r>
      <w:r w:rsidRPr="001D0B2E">
        <w:rPr>
          <w:rFonts w:ascii="Times New Roman" w:hAnsi="Times New Roman" w:hint="eastAsia"/>
        </w:rPr>
        <w:t xml:space="preserve"> </w:t>
      </w:r>
      <w:r>
        <w:rPr>
          <w:rFonts w:ascii="Times New Roman" w:hAnsi="Times New Roman"/>
        </w:rPr>
        <w:t>47.1</w:t>
      </w:r>
      <w:r w:rsidRPr="001D0B2E">
        <w:rPr>
          <w:rFonts w:ascii="Times New Roman" w:hAnsi="Times New Roman"/>
        </w:rPr>
        <w:t xml:space="preserve">%) as a </w:t>
      </w:r>
      <w:r>
        <w:rPr>
          <w:rFonts w:ascii="Times New Roman" w:hAnsi="Times New Roman"/>
        </w:rPr>
        <w:t>yellow</w:t>
      </w:r>
      <w:r w:rsidRPr="001D0B2E">
        <w:rPr>
          <w:rFonts w:ascii="Times New Roman" w:hAnsi="Times New Roman"/>
        </w:rPr>
        <w:t xml:space="preserve"> powder.</w:t>
      </w:r>
      <w:r>
        <w:rPr>
          <w:rFonts w:ascii="Times New Roman" w:hAnsi="Times New Roman"/>
        </w:rPr>
        <w:t xml:space="preserve"> </w:t>
      </w:r>
      <w:r w:rsidRPr="001478B4">
        <w:rPr>
          <w:rFonts w:ascii="Times New Roman" w:hAnsi="Times New Roman" w:hint="eastAsia"/>
          <w:vertAlign w:val="superscript"/>
        </w:rPr>
        <w:t>1</w:t>
      </w:r>
      <w:r w:rsidRPr="001478B4">
        <w:rPr>
          <w:rFonts w:ascii="Times New Roman" w:hAnsi="Times New Roman" w:hint="eastAsia"/>
        </w:rPr>
        <w:t xml:space="preserve">H NMR (500 MHz, MeOD) </w:t>
      </w:r>
      <w:r w:rsidRPr="001478B4">
        <w:rPr>
          <w:rFonts w:ascii="Times New Roman" w:hAnsi="Times New Roman"/>
        </w:rPr>
        <w:t>δ</w:t>
      </w:r>
      <w:r w:rsidRPr="001478B4">
        <w:rPr>
          <w:rFonts w:ascii="Times New Roman" w:hAnsi="Times New Roman" w:hint="eastAsia"/>
        </w:rPr>
        <w:t xml:space="preserve"> 7.92 (d, </w:t>
      </w:r>
      <w:r w:rsidRPr="001478B4">
        <w:rPr>
          <w:rFonts w:ascii="Times New Roman" w:hAnsi="Times New Roman" w:hint="eastAsia"/>
          <w:i/>
        </w:rPr>
        <w:t>J</w:t>
      </w:r>
      <w:r w:rsidRPr="001478B4">
        <w:rPr>
          <w:rFonts w:ascii="Times New Roman" w:hAnsi="Times New Roman" w:hint="eastAsia"/>
        </w:rPr>
        <w:t xml:space="preserve"> = 9.7 Hz, 1H), 6.60 (d,</w:t>
      </w:r>
      <w:r w:rsidRPr="001478B4">
        <w:rPr>
          <w:rFonts w:ascii="Times New Roman" w:hAnsi="Times New Roman" w:hint="eastAsia"/>
          <w:i/>
        </w:rPr>
        <w:t xml:space="preserve"> J</w:t>
      </w:r>
      <w:r w:rsidRPr="001478B4">
        <w:rPr>
          <w:rFonts w:ascii="Times New Roman" w:hAnsi="Times New Roman" w:hint="eastAsia"/>
        </w:rPr>
        <w:t xml:space="preserve"> = 9.7 Hz, 1H), 6.41 (s, 1H), 3.63 </w:t>
      </w:r>
      <w:r>
        <w:rPr>
          <w:rFonts w:ascii="Times New Roman" w:hAnsi="Times New Roman" w:hint="eastAsia"/>
        </w:rPr>
        <w:t>-</w:t>
      </w:r>
      <w:r w:rsidRPr="001478B4">
        <w:rPr>
          <w:rFonts w:ascii="Times New Roman" w:hAnsi="Times New Roman" w:hint="eastAsia"/>
        </w:rPr>
        <w:t>3.41 (m, 4H), 2.65</w:t>
      </w:r>
      <w:r>
        <w:rPr>
          <w:rFonts w:ascii="Times New Roman" w:hAnsi="Times New Roman" w:hint="eastAsia"/>
        </w:rPr>
        <w:t>-</w:t>
      </w:r>
      <w:r w:rsidRPr="001478B4">
        <w:rPr>
          <w:rFonts w:ascii="Times New Roman" w:hAnsi="Times New Roman" w:hint="eastAsia"/>
        </w:rPr>
        <w:t>2.48 (m, 4H), 2.35 (s, 3H).</w:t>
      </w:r>
      <w:r>
        <w:rPr>
          <w:rFonts w:ascii="Times New Roman" w:hAnsi="Times New Roman"/>
        </w:rPr>
        <w:t xml:space="preserve"> </w:t>
      </w:r>
      <w:r w:rsidRPr="001478B4">
        <w:rPr>
          <w:rFonts w:ascii="Times New Roman" w:hAnsi="Times New Roman" w:hint="eastAsia"/>
          <w:vertAlign w:val="superscript"/>
        </w:rPr>
        <w:t>13</w:t>
      </w:r>
      <w:r w:rsidRPr="001478B4">
        <w:rPr>
          <w:rFonts w:ascii="Times New Roman" w:hAnsi="Times New Roman" w:hint="eastAsia"/>
        </w:rPr>
        <w:t xml:space="preserve">C NMR (126 MHz, MeOD) </w:t>
      </w:r>
      <w:r w:rsidRPr="001478B4">
        <w:rPr>
          <w:rFonts w:ascii="Times New Roman" w:hAnsi="Times New Roman"/>
        </w:rPr>
        <w:t>δ</w:t>
      </w:r>
      <w:r w:rsidRPr="001478B4">
        <w:rPr>
          <w:rFonts w:ascii="Times New Roman" w:hAnsi="Times New Roman" w:hint="eastAsia"/>
        </w:rPr>
        <w:t xml:space="preserve"> 158.98 (s), 158.24 (s), 128.08 (s), 125.</w:t>
      </w:r>
      <w:r w:rsidRPr="001478B4">
        <w:rPr>
          <w:rFonts w:ascii="Times New Roman" w:hAnsi="Times New Roman"/>
        </w:rPr>
        <w:t>95 (s), 108.20 (s), 100.63 (s), 55.47 (s), 47.33 (s), 46.02 (s).</w:t>
      </w:r>
      <w:r>
        <w:rPr>
          <w:rFonts w:ascii="Times New Roman" w:hAnsi="Times New Roman"/>
        </w:rPr>
        <w:t xml:space="preserve"> </w:t>
      </w:r>
      <w:r w:rsidRPr="001478B4">
        <w:rPr>
          <w:rFonts w:ascii="Times New Roman" w:hAnsi="Times New Roman"/>
        </w:rPr>
        <w:t>ESI-MS m/z :</w:t>
      </w:r>
      <w:r>
        <w:rPr>
          <w:rFonts w:ascii="Times New Roman" w:hAnsi="Times New Roman"/>
        </w:rPr>
        <w:t xml:space="preserve"> </w:t>
      </w:r>
      <w:r w:rsidRPr="001478B4">
        <w:rPr>
          <w:rFonts w:ascii="Times New Roman" w:hAnsi="Times New Roman"/>
        </w:rPr>
        <w:t>238.29</w:t>
      </w:r>
      <w:r>
        <w:rPr>
          <w:rFonts w:ascii="Times New Roman" w:hAnsi="Times New Roman"/>
        </w:rPr>
        <w:t xml:space="preserve"> </w:t>
      </w:r>
      <w:r w:rsidRPr="001478B4">
        <w:rPr>
          <w:rFonts w:ascii="Times New Roman" w:hAnsi="Times New Roman"/>
        </w:rPr>
        <w:t>(M+H)</w:t>
      </w:r>
      <w:r w:rsidRPr="001478B4">
        <w:rPr>
          <w:rFonts w:ascii="Times New Roman" w:hAnsi="Times New Roman"/>
          <w:vertAlign w:val="superscript"/>
        </w:rPr>
        <w:t>+</w:t>
      </w:r>
      <w:r w:rsidRPr="001478B4">
        <w:rPr>
          <w:rFonts w:ascii="Times New Roman" w:hAnsi="Times New Roman"/>
        </w:rPr>
        <w:t>.</w:t>
      </w:r>
    </w:p>
    <w:p w14:paraId="6EB76DF4" w14:textId="77777777" w:rsidR="00AE758C" w:rsidRDefault="00AE758C" w:rsidP="00AE758C">
      <w:pPr>
        <w:adjustRightInd w:val="0"/>
        <w:snapToGrid w:val="0"/>
        <w:spacing w:line="480" w:lineRule="auto"/>
        <w:rPr>
          <w:rFonts w:ascii="Times New Roman" w:hAnsi="Times New Roman"/>
        </w:rPr>
      </w:pPr>
    </w:p>
    <w:p w14:paraId="0E022653" w14:textId="77777777" w:rsidR="00AE758C" w:rsidRDefault="00AE758C" w:rsidP="00AE758C">
      <w:pPr>
        <w:adjustRightInd w:val="0"/>
        <w:snapToGrid w:val="0"/>
        <w:spacing w:line="480" w:lineRule="auto"/>
        <w:rPr>
          <w:rFonts w:ascii="Times New Roman" w:hAnsi="Times New Roman"/>
          <w:b/>
        </w:rPr>
      </w:pPr>
      <w:r w:rsidRPr="004B0494">
        <w:rPr>
          <w:rFonts w:ascii="Times New Roman" w:hAnsi="Times New Roman"/>
          <w:b/>
        </w:rPr>
        <w:t>Synthesis of</w:t>
      </w:r>
      <w:r>
        <w:rPr>
          <w:rFonts w:ascii="Times New Roman" w:hAnsi="Times New Roman"/>
          <w:b/>
        </w:rPr>
        <w:t xml:space="preserve"> </w:t>
      </w:r>
      <w:r w:rsidRPr="003A4818">
        <w:rPr>
          <w:rFonts w:ascii="Times New Roman" w:hAnsi="Times New Roman"/>
          <w:b/>
          <w:i/>
        </w:rPr>
        <w:t>tert</w:t>
      </w:r>
      <w:r>
        <w:rPr>
          <w:rFonts w:ascii="Times New Roman" w:hAnsi="Times New Roman"/>
          <w:b/>
        </w:rPr>
        <w:t>-butyl {</w:t>
      </w:r>
      <w:r w:rsidRPr="00DB21BD">
        <w:rPr>
          <w:rFonts w:ascii="Times New Roman" w:hAnsi="Times New Roman"/>
          <w:b/>
        </w:rPr>
        <w:t>2-</w:t>
      </w:r>
      <w:r>
        <w:rPr>
          <w:rFonts w:ascii="Times New Roman" w:hAnsi="Times New Roman"/>
          <w:b/>
        </w:rPr>
        <w:t>{</w:t>
      </w:r>
      <w:r w:rsidRPr="00DB21BD">
        <w:rPr>
          <w:rFonts w:ascii="Times New Roman" w:hAnsi="Times New Roman"/>
          <w:b/>
        </w:rPr>
        <w:t>2-</w:t>
      </w:r>
      <w:r>
        <w:rPr>
          <w:rFonts w:ascii="Times New Roman" w:hAnsi="Times New Roman"/>
          <w:b/>
        </w:rPr>
        <w:t>{</w:t>
      </w:r>
      <w:r w:rsidRPr="00DB21BD">
        <w:rPr>
          <w:rFonts w:ascii="Times New Roman" w:hAnsi="Times New Roman"/>
          <w:b/>
        </w:rPr>
        <w:t>2-</w:t>
      </w:r>
      <w:r>
        <w:rPr>
          <w:rFonts w:ascii="Times New Roman" w:hAnsi="Times New Roman"/>
          <w:b/>
        </w:rPr>
        <w:t>[</w:t>
      </w:r>
      <w:r w:rsidRPr="00DB21BD">
        <w:rPr>
          <w:rFonts w:ascii="Times New Roman" w:hAnsi="Times New Roman"/>
          <w:b/>
        </w:rPr>
        <w:t>5-(4-methylpiperazin-1-yl)-2-nitrophenoxy</w:t>
      </w:r>
      <w:r>
        <w:rPr>
          <w:rFonts w:ascii="Times New Roman" w:hAnsi="Times New Roman"/>
          <w:b/>
        </w:rPr>
        <w:t>]</w:t>
      </w:r>
      <w:r w:rsidRPr="00DB21BD">
        <w:rPr>
          <w:rFonts w:ascii="Times New Roman" w:hAnsi="Times New Roman"/>
          <w:b/>
        </w:rPr>
        <w:t>ethoxy</w:t>
      </w:r>
      <w:r>
        <w:rPr>
          <w:rFonts w:ascii="Times New Roman" w:hAnsi="Times New Roman"/>
          <w:b/>
        </w:rPr>
        <w:t>}</w:t>
      </w:r>
      <w:r w:rsidRPr="00DB21BD">
        <w:rPr>
          <w:rFonts w:ascii="Times New Roman" w:hAnsi="Times New Roman"/>
          <w:b/>
        </w:rPr>
        <w:t>ethoxy</w:t>
      </w:r>
      <w:r>
        <w:rPr>
          <w:rFonts w:ascii="Times New Roman" w:hAnsi="Times New Roman"/>
          <w:b/>
        </w:rPr>
        <w:t>}</w:t>
      </w:r>
      <w:r w:rsidRPr="00DB21BD">
        <w:rPr>
          <w:rFonts w:ascii="Times New Roman" w:hAnsi="Times New Roman"/>
          <w:b/>
        </w:rPr>
        <w:t>ethyl</w:t>
      </w:r>
      <w:r>
        <w:rPr>
          <w:rFonts w:ascii="Times New Roman" w:hAnsi="Times New Roman"/>
          <w:b/>
        </w:rPr>
        <w:t>}</w:t>
      </w:r>
      <w:r w:rsidRPr="00DB21BD">
        <w:rPr>
          <w:rFonts w:ascii="Times New Roman" w:hAnsi="Times New Roman"/>
          <w:b/>
        </w:rPr>
        <w:t>carbamate</w:t>
      </w:r>
      <w:r>
        <w:rPr>
          <w:rFonts w:ascii="Times New Roman" w:hAnsi="Times New Roman"/>
          <w:b/>
        </w:rPr>
        <w:t xml:space="preserve"> (3)</w:t>
      </w:r>
    </w:p>
    <w:p w14:paraId="0384FB39" w14:textId="77777777" w:rsidR="00AE758C" w:rsidRDefault="00AE758C" w:rsidP="00AE758C">
      <w:pPr>
        <w:adjustRightInd w:val="0"/>
        <w:snapToGrid w:val="0"/>
        <w:spacing w:line="480" w:lineRule="auto"/>
        <w:ind w:firstLineChars="200" w:firstLine="420"/>
        <w:rPr>
          <w:rFonts w:ascii="Times New Roman" w:hAnsi="Times New Roman"/>
          <w:color w:val="000000"/>
          <w:kern w:val="0"/>
          <w:szCs w:val="21"/>
          <w:lang w:bidi="ar"/>
        </w:rPr>
      </w:pPr>
      <w:r w:rsidRPr="001D0B2E">
        <w:rPr>
          <w:rFonts w:ascii="Times New Roman" w:hAnsi="Times New Roman"/>
        </w:rPr>
        <w:t>To a solution of</w:t>
      </w:r>
      <w:r w:rsidRPr="00951314">
        <w:rPr>
          <w:rFonts w:ascii="Times New Roman" w:hAnsi="Times New Roman"/>
        </w:rPr>
        <w:t xml:space="preserve"> 5-(4-methylpiperazin-1-yl)-2-nitrophenol (</w:t>
      </w:r>
      <w:r w:rsidRPr="004A7FD3">
        <w:rPr>
          <w:rFonts w:ascii="Times New Roman" w:hAnsi="Times New Roman"/>
          <w:b/>
        </w:rPr>
        <w:t>2</w:t>
      </w:r>
      <w:r w:rsidRPr="00951314">
        <w:rPr>
          <w:rFonts w:ascii="Times New Roman" w:hAnsi="Times New Roman"/>
        </w:rPr>
        <w:t>)</w:t>
      </w:r>
      <w:r>
        <w:rPr>
          <w:rFonts w:ascii="Times New Roman" w:hAnsi="Times New Roman" w:hint="eastAsia"/>
        </w:rPr>
        <w:t xml:space="preserve"> </w:t>
      </w:r>
      <w:r w:rsidRPr="001D0B2E">
        <w:rPr>
          <w:rFonts w:ascii="Times New Roman" w:hAnsi="Times New Roman"/>
        </w:rPr>
        <w:t>(</w:t>
      </w:r>
      <w:r>
        <w:rPr>
          <w:rFonts w:ascii="Times New Roman" w:hAnsi="Times New Roman"/>
        </w:rPr>
        <w:t>0.9</w:t>
      </w:r>
      <w:r w:rsidRPr="001D0B2E">
        <w:rPr>
          <w:rFonts w:ascii="Times New Roman" w:hAnsi="Times New Roman"/>
        </w:rPr>
        <w:t xml:space="preserve"> g, </w:t>
      </w:r>
      <w:r>
        <w:rPr>
          <w:rFonts w:ascii="Times New Roman" w:hAnsi="Times New Roman"/>
        </w:rPr>
        <w:t>3.8</w:t>
      </w:r>
      <w:r w:rsidRPr="001D0B2E">
        <w:rPr>
          <w:rFonts w:ascii="Times New Roman" w:hAnsi="Times New Roman"/>
        </w:rPr>
        <w:t xml:space="preserve"> mmol) in </w:t>
      </w:r>
      <w:r>
        <w:rPr>
          <w:rFonts w:ascii="Times New Roman" w:hAnsi="Times New Roman"/>
        </w:rPr>
        <w:t>dry DMF</w:t>
      </w:r>
      <w:r w:rsidRPr="001D0B2E">
        <w:rPr>
          <w:rFonts w:ascii="Times New Roman" w:hAnsi="Times New Roman"/>
        </w:rPr>
        <w:t xml:space="preserve"> (</w:t>
      </w:r>
      <w:r>
        <w:rPr>
          <w:rFonts w:ascii="Times New Roman" w:hAnsi="Times New Roman"/>
        </w:rPr>
        <w:t xml:space="preserve">10 </w:t>
      </w:r>
      <w:r w:rsidRPr="001D0B2E">
        <w:rPr>
          <w:rFonts w:ascii="Times New Roman" w:hAnsi="Times New Roman"/>
        </w:rPr>
        <w:t xml:space="preserve">mL) was added </w:t>
      </w:r>
      <w:r>
        <w:rPr>
          <w:rFonts w:ascii="Times New Roman" w:hAnsi="Times New Roman"/>
        </w:rPr>
        <w:t>K</w:t>
      </w:r>
      <w:r w:rsidRPr="00951314">
        <w:rPr>
          <w:rFonts w:ascii="Times New Roman" w:hAnsi="Times New Roman"/>
          <w:vertAlign w:val="subscript"/>
        </w:rPr>
        <w:t>2</w:t>
      </w:r>
      <w:r>
        <w:rPr>
          <w:rFonts w:ascii="Times New Roman" w:hAnsi="Times New Roman"/>
        </w:rPr>
        <w:t>CO</w:t>
      </w:r>
      <w:r w:rsidRPr="00951314">
        <w:rPr>
          <w:rFonts w:ascii="Times New Roman" w:hAnsi="Times New Roman"/>
          <w:vertAlign w:val="subscript"/>
        </w:rPr>
        <w:t>3</w:t>
      </w:r>
      <w:r w:rsidRPr="001D0B2E">
        <w:rPr>
          <w:rFonts w:ascii="Times New Roman" w:hAnsi="Times New Roman"/>
        </w:rPr>
        <w:t xml:space="preserve"> </w:t>
      </w:r>
      <w:r w:rsidRPr="00B9284F">
        <w:rPr>
          <w:rFonts w:ascii="Times New Roman" w:hAnsi="Times New Roman" w:hint="eastAsia"/>
        </w:rPr>
        <w:t>(1.57</w:t>
      </w:r>
      <w:r>
        <w:rPr>
          <w:rFonts w:ascii="Times New Roman" w:hAnsi="Times New Roman"/>
        </w:rPr>
        <w:t xml:space="preserve"> </w:t>
      </w:r>
      <w:r w:rsidRPr="00B9284F">
        <w:rPr>
          <w:rFonts w:ascii="Times New Roman" w:hAnsi="Times New Roman" w:hint="eastAsia"/>
        </w:rPr>
        <w:t>g</w:t>
      </w:r>
      <w:r>
        <w:rPr>
          <w:rFonts w:ascii="Times New Roman" w:hAnsi="Times New Roman" w:hint="eastAsia"/>
        </w:rPr>
        <w:t>,</w:t>
      </w:r>
      <w:r>
        <w:rPr>
          <w:rFonts w:ascii="Times New Roman" w:hAnsi="Times New Roman"/>
        </w:rPr>
        <w:t xml:space="preserve"> </w:t>
      </w:r>
      <w:r w:rsidRPr="00B9284F">
        <w:rPr>
          <w:rFonts w:ascii="Times New Roman" w:hAnsi="Times New Roman" w:hint="eastAsia"/>
        </w:rPr>
        <w:t>11.4</w:t>
      </w:r>
      <w:r>
        <w:rPr>
          <w:rFonts w:ascii="Times New Roman" w:hAnsi="Times New Roman"/>
        </w:rPr>
        <w:t xml:space="preserve"> </w:t>
      </w:r>
      <w:r w:rsidRPr="00B9284F">
        <w:rPr>
          <w:rFonts w:ascii="Times New Roman" w:hAnsi="Times New Roman" w:hint="eastAsia"/>
        </w:rPr>
        <w:t>mmol)</w:t>
      </w:r>
      <w:r>
        <w:rPr>
          <w:rFonts w:ascii="Times New Roman" w:hAnsi="Times New Roman"/>
        </w:rPr>
        <w:t xml:space="preserve"> at 70 </w:t>
      </w:r>
      <w:r w:rsidRPr="00AE05BA">
        <w:rPr>
          <w:rFonts w:ascii="Times New Roman" w:hAnsi="Times New Roman"/>
          <w:vertAlign w:val="superscript"/>
        </w:rPr>
        <w:t>o</w:t>
      </w:r>
      <w:r>
        <w:rPr>
          <w:rFonts w:ascii="Times New Roman" w:hAnsi="Times New Roman"/>
        </w:rPr>
        <w:t>C</w:t>
      </w:r>
      <w:r w:rsidRPr="00EA7336">
        <w:rPr>
          <w:rFonts w:ascii="Times New Roman" w:hAnsi="Times New Roman"/>
        </w:rPr>
        <w:t xml:space="preserve"> followed by</w:t>
      </w:r>
      <w:r>
        <w:rPr>
          <w:rFonts w:ascii="Times New Roman" w:hAnsi="Times New Roman"/>
        </w:rPr>
        <w:t xml:space="preserve"> p</w:t>
      </w:r>
      <w:r w:rsidRPr="00EA7336">
        <w:rPr>
          <w:rFonts w:ascii="Times New Roman" w:hAnsi="Times New Roman"/>
        </w:rPr>
        <w:t>reviously prepared tert-butyl (2-(2-(2-bromoethoxy)ethoxy)ethyl)carbamate</w:t>
      </w:r>
      <w:r>
        <w:rPr>
          <w:rFonts w:ascii="Times New Roman" w:hAnsi="Times New Roman" w:hint="eastAsia"/>
        </w:rPr>
        <w:t xml:space="preserve"> </w:t>
      </w:r>
      <w:r w:rsidRPr="00EA7336">
        <w:rPr>
          <w:rFonts w:ascii="Times New Roman" w:hAnsi="Times New Roman"/>
        </w:rPr>
        <w:t>(</w:t>
      </w:r>
      <w:r>
        <w:rPr>
          <w:rFonts w:ascii="Times New Roman" w:hAnsi="Times New Roman"/>
        </w:rPr>
        <w:t>1.42</w:t>
      </w:r>
      <w:r w:rsidRPr="00EA7336">
        <w:rPr>
          <w:rFonts w:ascii="Times New Roman" w:hAnsi="Times New Roman"/>
        </w:rPr>
        <w:t xml:space="preserve"> g, </w:t>
      </w:r>
      <w:r>
        <w:rPr>
          <w:rFonts w:ascii="Times New Roman" w:hAnsi="Times New Roman"/>
        </w:rPr>
        <w:t xml:space="preserve">4.30 </w:t>
      </w:r>
      <w:r w:rsidRPr="00EA7336">
        <w:rPr>
          <w:rFonts w:ascii="Times New Roman" w:hAnsi="Times New Roman"/>
        </w:rPr>
        <w:t>mmol) and the mixture was stirred at this temperature</w:t>
      </w:r>
      <w:r>
        <w:rPr>
          <w:rFonts w:ascii="Times New Roman" w:hAnsi="Times New Roman" w:hint="eastAsia"/>
        </w:rPr>
        <w:t xml:space="preserve"> </w:t>
      </w:r>
      <w:r w:rsidRPr="00EA7336">
        <w:rPr>
          <w:rFonts w:ascii="Times New Roman" w:hAnsi="Times New Roman"/>
        </w:rPr>
        <w:t xml:space="preserve">for </w:t>
      </w:r>
      <w:r>
        <w:rPr>
          <w:rFonts w:ascii="Times New Roman" w:hAnsi="Times New Roman"/>
        </w:rPr>
        <w:t>10 h</w:t>
      </w:r>
      <w:r w:rsidRPr="00EA7336">
        <w:rPr>
          <w:rFonts w:ascii="Times New Roman" w:hAnsi="Times New Roman"/>
        </w:rPr>
        <w:t>.</w:t>
      </w:r>
      <w:r>
        <w:rPr>
          <w:rFonts w:ascii="Times New Roman" w:hAnsi="Times New Roman"/>
        </w:rPr>
        <w:t xml:space="preserve"> T</w:t>
      </w:r>
      <w:r w:rsidRPr="00AE05BA">
        <w:rPr>
          <w:rFonts w:ascii="Times New Roman" w:hAnsi="Times New Roman"/>
        </w:rPr>
        <w:t xml:space="preserve">he resulting solution was quenched with </w:t>
      </w:r>
      <w:r>
        <w:rPr>
          <w:rFonts w:ascii="Times New Roman" w:hAnsi="Times New Roman"/>
        </w:rPr>
        <w:t>brine</w:t>
      </w:r>
      <w:r w:rsidRPr="001D0B2E">
        <w:rPr>
          <w:rFonts w:ascii="Times New Roman" w:hAnsi="Times New Roman"/>
        </w:rPr>
        <w:t xml:space="preserve"> (</w:t>
      </w:r>
      <w:r>
        <w:rPr>
          <w:rFonts w:ascii="Times New Roman" w:hAnsi="Times New Roman"/>
        </w:rPr>
        <w:t>2</w:t>
      </w:r>
      <w:r w:rsidRPr="001D0B2E">
        <w:rPr>
          <w:rFonts w:ascii="Times New Roman" w:hAnsi="Times New Roman"/>
        </w:rPr>
        <w:t>0 mL) and extracted with AcOEt</w:t>
      </w:r>
      <w:r w:rsidRPr="001D0B2E">
        <w:rPr>
          <w:rFonts w:ascii="Times New Roman" w:hAnsi="Times New Roman" w:hint="eastAsia"/>
        </w:rPr>
        <w:t xml:space="preserve"> </w:t>
      </w:r>
      <w:r w:rsidRPr="001D0B2E">
        <w:rPr>
          <w:rFonts w:ascii="Times New Roman" w:hAnsi="Times New Roman"/>
        </w:rPr>
        <w:t>(3</w:t>
      </w:r>
      <w:r w:rsidRPr="001D0B2E">
        <w:rPr>
          <w:rFonts w:ascii="宋体" w:hAnsi="宋体" w:hint="eastAsia"/>
        </w:rPr>
        <w:t>×</w:t>
      </w:r>
      <w:r>
        <w:rPr>
          <w:rFonts w:ascii="Times New Roman" w:hAnsi="Times New Roman"/>
        </w:rPr>
        <w:t>2</w:t>
      </w:r>
      <w:r w:rsidRPr="001D0B2E">
        <w:rPr>
          <w:rFonts w:ascii="Times New Roman" w:hAnsi="Times New Roman"/>
        </w:rPr>
        <w:t>0 mL).</w:t>
      </w:r>
      <w:r w:rsidRPr="00AE05BA">
        <w:rPr>
          <w:rFonts w:ascii="Times New Roman" w:hAnsi="Times New Roman"/>
        </w:rPr>
        <w:t xml:space="preserve"> </w:t>
      </w:r>
      <w:r w:rsidRPr="001D0B2E">
        <w:rPr>
          <w:rFonts w:ascii="Times New Roman" w:hAnsi="Times New Roman"/>
        </w:rPr>
        <w:t>The organic layers were dried over MgSO</w:t>
      </w:r>
      <w:r w:rsidRPr="001D0B2E">
        <w:rPr>
          <w:rFonts w:ascii="Times New Roman" w:hAnsi="Times New Roman"/>
          <w:vertAlign w:val="subscript"/>
        </w:rPr>
        <w:t>4</w:t>
      </w:r>
      <w:r w:rsidRPr="001D0B2E">
        <w:rPr>
          <w:rFonts w:ascii="Times New Roman" w:hAnsi="Times New Roman"/>
        </w:rPr>
        <w:t xml:space="preserve"> and</w:t>
      </w:r>
      <w:r w:rsidRPr="001D0B2E">
        <w:rPr>
          <w:rFonts w:ascii="Times New Roman" w:hAnsi="Times New Roman" w:hint="eastAsia"/>
        </w:rPr>
        <w:t xml:space="preserve"> </w:t>
      </w:r>
      <w:r w:rsidRPr="001D0B2E">
        <w:rPr>
          <w:rFonts w:ascii="Times New Roman" w:hAnsi="Times New Roman"/>
        </w:rPr>
        <w:t>concentrated at reduced pressure.</w:t>
      </w:r>
      <w:r>
        <w:rPr>
          <w:rFonts w:ascii="Times New Roman" w:hAnsi="Times New Roman"/>
        </w:rPr>
        <w:t xml:space="preserve"> </w:t>
      </w:r>
      <w:r w:rsidRPr="001D0B2E">
        <w:rPr>
          <w:rFonts w:ascii="Times New Roman" w:hAnsi="Times New Roman"/>
        </w:rPr>
        <w:t>The residue</w:t>
      </w:r>
      <w:r w:rsidRPr="001D0B2E">
        <w:rPr>
          <w:rFonts w:ascii="Times New Roman" w:hAnsi="Times New Roman" w:hint="eastAsia"/>
        </w:rPr>
        <w:t xml:space="preserve"> </w:t>
      </w:r>
      <w:r w:rsidRPr="001D0B2E">
        <w:rPr>
          <w:rFonts w:ascii="Times New Roman" w:hAnsi="Times New Roman"/>
        </w:rPr>
        <w:t>was purified by chromatography on silica gel to give compound</w:t>
      </w:r>
      <w:r w:rsidRPr="001D0B2E">
        <w:rPr>
          <w:rFonts w:ascii="Times New Roman" w:hAnsi="Times New Roman" w:hint="eastAsia"/>
        </w:rPr>
        <w:t xml:space="preserve"> </w:t>
      </w:r>
      <w:r>
        <w:rPr>
          <w:rFonts w:ascii="Times New Roman" w:hAnsi="Times New Roman"/>
          <w:b/>
          <w:szCs w:val="21"/>
        </w:rPr>
        <w:t>2</w:t>
      </w:r>
      <w:r w:rsidRPr="001D0B2E">
        <w:rPr>
          <w:rFonts w:ascii="Times New Roman" w:hAnsi="Times New Roman"/>
          <w:szCs w:val="21"/>
        </w:rPr>
        <w:t xml:space="preserve"> </w:t>
      </w:r>
      <w:r w:rsidRPr="001D0B2E">
        <w:rPr>
          <w:rFonts w:ascii="Times New Roman" w:hAnsi="Times New Roman"/>
        </w:rPr>
        <w:t>(</w:t>
      </w:r>
      <w:r>
        <w:rPr>
          <w:rFonts w:ascii="Times New Roman" w:hAnsi="Times New Roman"/>
        </w:rPr>
        <w:t>0.85</w:t>
      </w:r>
      <w:r w:rsidRPr="001D0B2E">
        <w:rPr>
          <w:rFonts w:ascii="Times New Roman" w:hAnsi="Times New Roman"/>
        </w:rPr>
        <w:t xml:space="preserve"> g,</w:t>
      </w:r>
      <w:r w:rsidRPr="001D0B2E">
        <w:rPr>
          <w:rFonts w:ascii="Times New Roman" w:hAnsi="Times New Roman" w:hint="eastAsia"/>
        </w:rPr>
        <w:t xml:space="preserve"> </w:t>
      </w:r>
      <w:r>
        <w:rPr>
          <w:rFonts w:ascii="Times New Roman" w:hAnsi="Times New Roman"/>
        </w:rPr>
        <w:t>31.7</w:t>
      </w:r>
      <w:r w:rsidRPr="001D0B2E">
        <w:rPr>
          <w:rFonts w:ascii="Times New Roman" w:hAnsi="Times New Roman"/>
        </w:rPr>
        <w:t xml:space="preserve">%) as a </w:t>
      </w:r>
      <w:r>
        <w:rPr>
          <w:rFonts w:ascii="Times New Roman" w:hAnsi="Times New Roman"/>
        </w:rPr>
        <w:t>yellow</w:t>
      </w:r>
      <w:r w:rsidRPr="0053461A">
        <w:rPr>
          <w:rFonts w:ascii="Times New Roman" w:hAnsi="Times New Roman"/>
          <w:szCs w:val="21"/>
        </w:rPr>
        <w:t xml:space="preserve"> oily liquid</w:t>
      </w:r>
      <w:r>
        <w:rPr>
          <w:rFonts w:ascii="Times New Roman" w:hAnsi="Times New Roman"/>
          <w:szCs w:val="21"/>
        </w:rPr>
        <w:t xml:space="preserve">. </w:t>
      </w:r>
      <w:r w:rsidRPr="0053461A">
        <w:rPr>
          <w:rFonts w:ascii="Times New Roman" w:hAnsi="Times New Roman"/>
          <w:szCs w:val="21"/>
          <w:vertAlign w:val="superscript"/>
        </w:rPr>
        <w:t>1</w:t>
      </w:r>
      <w:r w:rsidRPr="0053461A">
        <w:rPr>
          <w:rFonts w:ascii="Times New Roman" w:hAnsi="Times New Roman"/>
          <w:szCs w:val="21"/>
        </w:rPr>
        <w:t>H NMR (500 MHz, CDCl</w:t>
      </w:r>
      <w:r w:rsidRPr="0053461A">
        <w:rPr>
          <w:rFonts w:ascii="Times New Roman" w:hAnsi="Times New Roman"/>
          <w:szCs w:val="21"/>
          <w:vertAlign w:val="subscript"/>
        </w:rPr>
        <w:t>3</w:t>
      </w:r>
      <w:r w:rsidRPr="0053461A">
        <w:rPr>
          <w:rFonts w:ascii="Times New Roman" w:hAnsi="Times New Roman"/>
          <w:szCs w:val="21"/>
        </w:rPr>
        <w:t xml:space="preserve">) δ 7.96 (d, </w:t>
      </w:r>
      <w:r w:rsidRPr="0053461A">
        <w:rPr>
          <w:rFonts w:ascii="Times New Roman" w:hAnsi="Times New Roman"/>
          <w:i/>
          <w:szCs w:val="21"/>
        </w:rPr>
        <w:t>J</w:t>
      </w:r>
      <w:r w:rsidRPr="0053461A">
        <w:rPr>
          <w:rFonts w:ascii="Times New Roman" w:hAnsi="Times New Roman"/>
          <w:szCs w:val="21"/>
        </w:rPr>
        <w:t xml:space="preserve"> = 9.3 Hz, 1H), 6.48</w:t>
      </w:r>
      <w:r>
        <w:rPr>
          <w:rFonts w:ascii="Times New Roman" w:hAnsi="Times New Roman"/>
          <w:szCs w:val="21"/>
        </w:rPr>
        <w:t>-</w:t>
      </w:r>
      <w:r w:rsidRPr="0053461A">
        <w:rPr>
          <w:rFonts w:ascii="Times New Roman" w:hAnsi="Times New Roman"/>
          <w:szCs w:val="21"/>
        </w:rPr>
        <w:t xml:space="preserve">6.30 (m, 2H), 4.23 (t, </w:t>
      </w:r>
      <w:r w:rsidRPr="0053461A">
        <w:rPr>
          <w:rFonts w:ascii="Times New Roman" w:hAnsi="Times New Roman"/>
          <w:i/>
          <w:szCs w:val="21"/>
        </w:rPr>
        <w:t>J</w:t>
      </w:r>
      <w:r w:rsidRPr="0053461A">
        <w:rPr>
          <w:rFonts w:ascii="Times New Roman" w:hAnsi="Times New Roman"/>
          <w:szCs w:val="21"/>
        </w:rPr>
        <w:t xml:space="preserve"> = 4.7 Hz, 2H), 4.10 (d, </w:t>
      </w:r>
      <w:r w:rsidRPr="0053461A">
        <w:rPr>
          <w:rFonts w:ascii="Times New Roman" w:hAnsi="Times New Roman"/>
          <w:i/>
          <w:szCs w:val="21"/>
        </w:rPr>
        <w:t>J</w:t>
      </w:r>
      <w:r w:rsidRPr="0053461A">
        <w:rPr>
          <w:rFonts w:ascii="Times New Roman" w:hAnsi="Times New Roman"/>
          <w:szCs w:val="21"/>
        </w:rPr>
        <w:t xml:space="preserve"> = 7.1 Hz, 1H), 3.92 (t, </w:t>
      </w:r>
      <w:r w:rsidRPr="0053461A">
        <w:rPr>
          <w:rFonts w:ascii="Times New Roman" w:hAnsi="Times New Roman"/>
          <w:i/>
          <w:szCs w:val="21"/>
        </w:rPr>
        <w:t>J</w:t>
      </w:r>
      <w:r w:rsidRPr="0053461A">
        <w:rPr>
          <w:rFonts w:ascii="Times New Roman" w:hAnsi="Times New Roman"/>
          <w:szCs w:val="21"/>
        </w:rPr>
        <w:t xml:space="preserve"> = 4.7 Hz, 2H), 3.80 – 3.73 (m, 2H), 3.65</w:t>
      </w:r>
      <w:r>
        <w:rPr>
          <w:rFonts w:ascii="Times New Roman" w:hAnsi="Times New Roman"/>
          <w:szCs w:val="21"/>
        </w:rPr>
        <w:t>-</w:t>
      </w:r>
      <w:r w:rsidRPr="0053461A">
        <w:rPr>
          <w:rFonts w:ascii="Times New Roman" w:hAnsi="Times New Roman"/>
          <w:szCs w:val="21"/>
        </w:rPr>
        <w:t xml:space="preserve">3.58 (m, 2H), 3.52 (t, </w:t>
      </w:r>
      <w:r w:rsidRPr="0053461A">
        <w:rPr>
          <w:rFonts w:ascii="Times New Roman" w:hAnsi="Times New Roman"/>
          <w:i/>
          <w:szCs w:val="21"/>
        </w:rPr>
        <w:t>J</w:t>
      </w:r>
      <w:r w:rsidRPr="0053461A">
        <w:rPr>
          <w:rFonts w:ascii="Times New Roman" w:hAnsi="Times New Roman"/>
          <w:szCs w:val="21"/>
        </w:rPr>
        <w:t xml:space="preserve"> = 5.1 Hz, 2H), 3.44</w:t>
      </w:r>
      <w:r>
        <w:rPr>
          <w:rFonts w:ascii="Times New Roman" w:hAnsi="Times New Roman"/>
          <w:szCs w:val="21"/>
        </w:rPr>
        <w:t>-</w:t>
      </w:r>
      <w:r w:rsidRPr="0053461A">
        <w:rPr>
          <w:rFonts w:ascii="Times New Roman" w:hAnsi="Times New Roman"/>
          <w:szCs w:val="21"/>
        </w:rPr>
        <w:t xml:space="preserve">3.35 (m, 4H), 3.29 (d, </w:t>
      </w:r>
      <w:r w:rsidRPr="0053461A">
        <w:rPr>
          <w:rFonts w:ascii="Times New Roman" w:hAnsi="Times New Roman"/>
          <w:i/>
          <w:szCs w:val="21"/>
        </w:rPr>
        <w:t>J</w:t>
      </w:r>
      <w:r w:rsidRPr="0053461A">
        <w:rPr>
          <w:rFonts w:ascii="Times New Roman" w:hAnsi="Times New Roman"/>
          <w:szCs w:val="21"/>
        </w:rPr>
        <w:t xml:space="preserve"> = 4.5 Hz, 2H), 2.61 – 2.50 (m, 4H), 2.36 (s, 3H), 1.41 (s, 9H).</w:t>
      </w:r>
      <w:r>
        <w:rPr>
          <w:rFonts w:ascii="Times New Roman" w:hAnsi="Times New Roman"/>
          <w:szCs w:val="21"/>
        </w:rPr>
        <w:t xml:space="preserve"> </w:t>
      </w:r>
      <w:r w:rsidRPr="0053461A">
        <w:rPr>
          <w:rFonts w:ascii="Times New Roman" w:hAnsi="Times New Roman"/>
          <w:szCs w:val="21"/>
          <w:vertAlign w:val="superscript"/>
        </w:rPr>
        <w:t>13</w:t>
      </w:r>
      <w:r w:rsidRPr="0053461A">
        <w:rPr>
          <w:rFonts w:ascii="Times New Roman" w:hAnsi="Times New Roman"/>
          <w:szCs w:val="21"/>
        </w:rPr>
        <w:t>C NMR (101 MHz, CDCl</w:t>
      </w:r>
      <w:r w:rsidRPr="0053461A">
        <w:rPr>
          <w:rFonts w:ascii="Times New Roman" w:hAnsi="Times New Roman"/>
          <w:szCs w:val="21"/>
          <w:vertAlign w:val="subscript"/>
        </w:rPr>
        <w:t>3</w:t>
      </w:r>
      <w:r w:rsidRPr="0053461A">
        <w:rPr>
          <w:rFonts w:ascii="Times New Roman" w:hAnsi="Times New Roman"/>
          <w:szCs w:val="21"/>
        </w:rPr>
        <w:t>) δ 156.17</w:t>
      </w:r>
      <w:r>
        <w:rPr>
          <w:rFonts w:ascii="Times New Roman" w:hAnsi="Times New Roman"/>
          <w:szCs w:val="21"/>
        </w:rPr>
        <w:t>-</w:t>
      </w:r>
      <w:r w:rsidRPr="0053461A">
        <w:rPr>
          <w:rFonts w:ascii="Times New Roman" w:hAnsi="Times New Roman"/>
          <w:szCs w:val="21"/>
        </w:rPr>
        <w:t>154.74 (m), 154.74 – 154.55 (m), 129.87 (s), 128.53 (s), 105.94 (s), 98.86 (s), 79.01 (s), 77.40 (s), 77.08 (s), 76.76 (s), 70.97 (s), 70.43 – 69.49 (m), 69.34 (s), 54.24 (s), 46.69 (s), 45.70 (s), 40.27 (s), 28.34 (s).</w:t>
      </w:r>
      <w:r>
        <w:rPr>
          <w:rFonts w:ascii="Times New Roman" w:hAnsi="Times New Roman"/>
          <w:szCs w:val="21"/>
        </w:rPr>
        <w:t xml:space="preserve"> </w:t>
      </w:r>
      <w:r w:rsidRPr="0053461A">
        <w:rPr>
          <w:rFonts w:ascii="Times New Roman" w:hAnsi="Times New Roman"/>
          <w:szCs w:val="21"/>
        </w:rPr>
        <w:lastRenderedPageBreak/>
        <w:t>ESI-MS m/z :</w:t>
      </w:r>
      <w:r>
        <w:rPr>
          <w:rFonts w:ascii="Times New Roman" w:hAnsi="Times New Roman"/>
          <w:szCs w:val="21"/>
        </w:rPr>
        <w:t xml:space="preserve"> </w:t>
      </w:r>
      <w:r w:rsidRPr="0053461A">
        <w:rPr>
          <w:rFonts w:ascii="Times New Roman" w:hAnsi="Times New Roman"/>
          <w:szCs w:val="21"/>
        </w:rPr>
        <w:t>469.32</w:t>
      </w:r>
      <w:r>
        <w:rPr>
          <w:rFonts w:ascii="Times New Roman" w:hAnsi="Times New Roman"/>
          <w:szCs w:val="21"/>
        </w:rPr>
        <w:t xml:space="preserve"> </w:t>
      </w:r>
      <w:r w:rsidRPr="0053461A">
        <w:rPr>
          <w:rFonts w:ascii="Times New Roman" w:hAnsi="Times New Roman"/>
          <w:szCs w:val="21"/>
        </w:rPr>
        <w:t>(M+H)</w:t>
      </w:r>
      <w:r w:rsidRPr="0053461A">
        <w:rPr>
          <w:rFonts w:ascii="Times New Roman" w:hAnsi="Times New Roman"/>
          <w:szCs w:val="21"/>
          <w:vertAlign w:val="superscript"/>
        </w:rPr>
        <w:t>+</w:t>
      </w:r>
      <w:r w:rsidRPr="0053461A">
        <w:rPr>
          <w:rFonts w:ascii="Times New Roman" w:hAnsi="Times New Roman"/>
          <w:color w:val="000000"/>
          <w:kern w:val="0"/>
          <w:szCs w:val="21"/>
          <w:lang w:bidi="ar"/>
        </w:rPr>
        <w:t>.</w:t>
      </w:r>
    </w:p>
    <w:p w14:paraId="1FA66E9C" w14:textId="77777777" w:rsidR="00AE758C" w:rsidRDefault="00AE758C" w:rsidP="00AE758C">
      <w:pPr>
        <w:adjustRightInd w:val="0"/>
        <w:snapToGrid w:val="0"/>
        <w:spacing w:line="480" w:lineRule="auto"/>
        <w:rPr>
          <w:rFonts w:ascii="Times New Roman" w:hAnsi="Times New Roman"/>
          <w:color w:val="000000"/>
          <w:kern w:val="0"/>
          <w:szCs w:val="21"/>
          <w:lang w:bidi="ar"/>
        </w:rPr>
      </w:pPr>
    </w:p>
    <w:p w14:paraId="4EEE134A" w14:textId="77777777" w:rsidR="00AE758C" w:rsidRPr="00EA7EF7" w:rsidRDefault="00AE758C" w:rsidP="00AE758C">
      <w:pPr>
        <w:pStyle w:val="a7"/>
        <w:widowControl/>
        <w:adjustRightInd w:val="0"/>
        <w:snapToGrid w:val="0"/>
        <w:spacing w:beforeAutospacing="0" w:afterAutospacing="0" w:line="480" w:lineRule="auto"/>
        <w:jc w:val="both"/>
        <w:rPr>
          <w:rFonts w:ascii="Times New Roman" w:eastAsia="宋体" w:hAnsi="Times New Roman"/>
          <w:b/>
          <w:bCs/>
          <w:i/>
          <w:iCs/>
          <w:spacing w:val="-8"/>
          <w:sz w:val="21"/>
          <w:szCs w:val="21"/>
        </w:rPr>
      </w:pPr>
      <w:r w:rsidRPr="00412EBB">
        <w:rPr>
          <w:rFonts w:ascii="Times New Roman" w:hAnsi="Times New Roman"/>
          <w:b/>
          <w:sz w:val="21"/>
          <w:szCs w:val="21"/>
        </w:rPr>
        <w:t>Synthesis of</w:t>
      </w:r>
      <w:r w:rsidRPr="00412EBB">
        <w:rPr>
          <w:rFonts w:ascii="Times New Roman" w:eastAsia="宋体" w:hAnsi="Times New Roman"/>
          <w:b/>
          <w:bCs/>
          <w:i/>
          <w:iCs/>
          <w:spacing w:val="-8"/>
          <w:sz w:val="21"/>
          <w:szCs w:val="21"/>
        </w:rPr>
        <w:t xml:space="preserve"> </w:t>
      </w:r>
      <w:r>
        <w:rPr>
          <w:rFonts w:ascii="Times New Roman" w:eastAsia="宋体" w:hAnsi="Times New Roman"/>
          <w:b/>
          <w:bCs/>
          <w:iCs/>
          <w:spacing w:val="-8"/>
          <w:sz w:val="21"/>
          <w:szCs w:val="21"/>
        </w:rPr>
        <w:t>2-{2-{2-[</w:t>
      </w:r>
      <w:r w:rsidRPr="00EA7EF7">
        <w:rPr>
          <w:rFonts w:ascii="Times New Roman" w:eastAsia="宋体" w:hAnsi="Times New Roman"/>
          <w:b/>
          <w:bCs/>
          <w:iCs/>
          <w:spacing w:val="-8"/>
          <w:sz w:val="21"/>
          <w:szCs w:val="21"/>
        </w:rPr>
        <w:t>5-(4-methy</w:t>
      </w:r>
      <w:r>
        <w:rPr>
          <w:rFonts w:ascii="Times New Roman" w:eastAsia="宋体" w:hAnsi="Times New Roman"/>
          <w:b/>
          <w:bCs/>
          <w:iCs/>
          <w:spacing w:val="-8"/>
          <w:sz w:val="21"/>
          <w:szCs w:val="21"/>
        </w:rPr>
        <w:t>lpiperazin-1-yl)-2-nitrophenoxy]ethoxy}ethoxy}</w:t>
      </w:r>
      <w:r w:rsidRPr="00EA7EF7">
        <w:rPr>
          <w:rFonts w:ascii="Times New Roman" w:eastAsia="宋体" w:hAnsi="Times New Roman"/>
          <w:b/>
          <w:bCs/>
          <w:iCs/>
          <w:spacing w:val="-8"/>
          <w:sz w:val="21"/>
          <w:szCs w:val="21"/>
        </w:rPr>
        <w:t>ethanamine</w:t>
      </w:r>
      <w:r>
        <w:rPr>
          <w:rFonts w:ascii="Times New Roman" w:eastAsia="宋体" w:hAnsi="Times New Roman" w:hint="eastAsia"/>
          <w:b/>
          <w:bCs/>
          <w:i/>
          <w:iCs/>
          <w:spacing w:val="-8"/>
          <w:sz w:val="21"/>
          <w:szCs w:val="21"/>
        </w:rPr>
        <w:t xml:space="preserve"> </w:t>
      </w:r>
      <w:r>
        <w:rPr>
          <w:rFonts w:ascii="Times New Roman" w:eastAsia="宋体" w:hAnsi="Times New Roman"/>
          <w:b/>
          <w:bCs/>
          <w:iCs/>
          <w:spacing w:val="-8"/>
          <w:sz w:val="21"/>
          <w:szCs w:val="21"/>
        </w:rPr>
        <w:t>(4)</w:t>
      </w:r>
    </w:p>
    <w:p w14:paraId="1E66D5B3" w14:textId="77777777" w:rsidR="00AE758C" w:rsidRPr="003A71F7" w:rsidRDefault="00AE758C" w:rsidP="00AE758C">
      <w:pPr>
        <w:pStyle w:val="a7"/>
        <w:widowControl/>
        <w:adjustRightInd w:val="0"/>
        <w:snapToGrid w:val="0"/>
        <w:spacing w:beforeAutospacing="0" w:afterAutospacing="0" w:line="480" w:lineRule="auto"/>
        <w:ind w:firstLineChars="200" w:firstLine="420"/>
        <w:jc w:val="both"/>
        <w:rPr>
          <w:rFonts w:ascii="Times New Roman" w:eastAsia="宋体" w:hAnsi="Times New Roman"/>
          <w:b/>
          <w:bCs/>
          <w:i/>
          <w:iCs/>
          <w:spacing w:val="-8"/>
          <w:sz w:val="21"/>
          <w:szCs w:val="21"/>
        </w:rPr>
      </w:pPr>
      <w:r w:rsidRPr="001D0B2E">
        <w:rPr>
          <w:rFonts w:ascii="Times New Roman" w:eastAsia="宋体" w:hAnsi="Times New Roman"/>
          <w:sz w:val="21"/>
          <w:szCs w:val="21"/>
        </w:rPr>
        <w:t>To a solution of</w:t>
      </w:r>
      <w:r w:rsidRPr="00412EBB">
        <w:rPr>
          <w:rFonts w:ascii="Times New Roman" w:eastAsia="宋体" w:hAnsi="Times New Roman"/>
          <w:sz w:val="21"/>
          <w:szCs w:val="21"/>
        </w:rPr>
        <w:t xml:space="preserve"> </w:t>
      </w:r>
      <w:r w:rsidRPr="00FD0071">
        <w:rPr>
          <w:rFonts w:ascii="Times New Roman" w:eastAsia="宋体" w:hAnsi="Times New Roman"/>
          <w:i/>
          <w:sz w:val="21"/>
          <w:szCs w:val="21"/>
        </w:rPr>
        <w:t>tert</w:t>
      </w:r>
      <w:r w:rsidRPr="00FD0071">
        <w:rPr>
          <w:rFonts w:ascii="Times New Roman" w:eastAsia="宋体" w:hAnsi="Times New Roman"/>
          <w:sz w:val="21"/>
          <w:szCs w:val="21"/>
        </w:rPr>
        <w:t>-butyl {2-{2-{2-[5-(4-methylpiperazin-1-yl)-2-nitrophenoxy]ethoxy}ethoxy}ethyl}carbamate (</w:t>
      </w:r>
      <w:r w:rsidRPr="00FD0071">
        <w:rPr>
          <w:rFonts w:ascii="Times New Roman" w:eastAsia="宋体" w:hAnsi="Times New Roman"/>
          <w:b/>
          <w:sz w:val="21"/>
          <w:szCs w:val="21"/>
        </w:rPr>
        <w:t>3</w:t>
      </w:r>
      <w:r w:rsidRPr="00FD0071">
        <w:rPr>
          <w:rFonts w:ascii="Times New Roman" w:eastAsia="宋体" w:hAnsi="Times New Roman"/>
          <w:sz w:val="21"/>
          <w:szCs w:val="21"/>
        </w:rPr>
        <w:t>)</w:t>
      </w:r>
      <w:r w:rsidRPr="00412EBB">
        <w:rPr>
          <w:rFonts w:ascii="Times New Roman" w:eastAsia="宋体" w:hAnsi="Times New Roman"/>
          <w:sz w:val="21"/>
          <w:szCs w:val="21"/>
        </w:rPr>
        <w:t xml:space="preserve"> </w:t>
      </w:r>
      <w:r w:rsidRPr="001D0B2E">
        <w:rPr>
          <w:rFonts w:ascii="Times New Roman" w:eastAsia="宋体" w:hAnsi="Times New Roman"/>
          <w:sz w:val="21"/>
          <w:szCs w:val="21"/>
        </w:rPr>
        <w:t>(</w:t>
      </w:r>
      <w:r w:rsidRPr="00412EBB">
        <w:rPr>
          <w:rFonts w:ascii="Times New Roman" w:eastAsia="宋体" w:hAnsi="Times New Roman"/>
          <w:sz w:val="21"/>
          <w:szCs w:val="21"/>
        </w:rPr>
        <w:t>0.</w:t>
      </w:r>
      <w:r>
        <w:rPr>
          <w:rFonts w:ascii="Times New Roman" w:eastAsia="宋体" w:hAnsi="Times New Roman"/>
          <w:sz w:val="21"/>
          <w:szCs w:val="21"/>
        </w:rPr>
        <w:t>5</w:t>
      </w:r>
      <w:r w:rsidRPr="001D0B2E">
        <w:rPr>
          <w:rFonts w:ascii="Times New Roman" w:eastAsia="宋体" w:hAnsi="Times New Roman"/>
          <w:sz w:val="21"/>
          <w:szCs w:val="21"/>
        </w:rPr>
        <w:t xml:space="preserve"> g, </w:t>
      </w:r>
      <w:r>
        <w:rPr>
          <w:rFonts w:ascii="Times New Roman" w:eastAsia="宋体" w:hAnsi="Times New Roman"/>
          <w:sz w:val="21"/>
          <w:szCs w:val="21"/>
        </w:rPr>
        <w:t>1.07</w:t>
      </w:r>
      <w:r w:rsidRPr="001D0B2E">
        <w:rPr>
          <w:rFonts w:ascii="Times New Roman" w:eastAsia="宋体" w:hAnsi="Times New Roman"/>
          <w:sz w:val="21"/>
          <w:szCs w:val="21"/>
        </w:rPr>
        <w:t xml:space="preserve"> mmol) in </w:t>
      </w:r>
      <w:r w:rsidRPr="00412EBB">
        <w:rPr>
          <w:rFonts w:ascii="Times New Roman" w:eastAsia="宋体" w:hAnsi="Times New Roman"/>
          <w:sz w:val="21"/>
          <w:szCs w:val="21"/>
        </w:rPr>
        <w:t xml:space="preserve">dry </w:t>
      </w:r>
      <w:r w:rsidRPr="007E300E">
        <w:rPr>
          <w:rFonts w:ascii="Times New Roman" w:eastAsia="宋体" w:hAnsi="Times New Roman"/>
          <w:sz w:val="21"/>
          <w:szCs w:val="21"/>
        </w:rPr>
        <w:t xml:space="preserve">trifluoroacetic acid </w:t>
      </w:r>
      <w:r w:rsidRPr="001D0B2E">
        <w:rPr>
          <w:rFonts w:ascii="Times New Roman" w:eastAsia="宋体" w:hAnsi="Times New Roman"/>
          <w:sz w:val="21"/>
          <w:szCs w:val="21"/>
        </w:rPr>
        <w:t xml:space="preserve"> (</w:t>
      </w:r>
      <w:r>
        <w:rPr>
          <w:rFonts w:ascii="Times New Roman" w:eastAsia="宋体" w:hAnsi="Times New Roman"/>
          <w:sz w:val="21"/>
          <w:szCs w:val="21"/>
        </w:rPr>
        <w:t xml:space="preserve">5 </w:t>
      </w:r>
      <w:r w:rsidRPr="001D0B2E">
        <w:rPr>
          <w:rFonts w:ascii="Times New Roman" w:eastAsia="宋体" w:hAnsi="Times New Roman"/>
          <w:sz w:val="21"/>
          <w:szCs w:val="21"/>
        </w:rPr>
        <w:t xml:space="preserve">mL) was added </w:t>
      </w:r>
      <w:r>
        <w:rPr>
          <w:rFonts w:ascii="Times New Roman" w:eastAsia="宋体" w:hAnsi="Times New Roman"/>
          <w:sz w:val="21"/>
          <w:szCs w:val="21"/>
        </w:rPr>
        <w:t>t</w:t>
      </w:r>
      <w:r w:rsidRPr="003A71F7">
        <w:rPr>
          <w:rFonts w:ascii="Times New Roman" w:eastAsia="宋体" w:hAnsi="Times New Roman"/>
          <w:sz w:val="21"/>
          <w:szCs w:val="21"/>
        </w:rPr>
        <w:t>riisopropylsilane</w:t>
      </w:r>
      <w:r>
        <w:rPr>
          <w:rFonts w:ascii="Times New Roman" w:eastAsia="宋体" w:hAnsi="Times New Roman"/>
          <w:sz w:val="21"/>
          <w:szCs w:val="21"/>
        </w:rPr>
        <w:t xml:space="preserve"> (3 drops) and water (3 drops) at room </w:t>
      </w:r>
      <w:r w:rsidRPr="00081A25">
        <w:rPr>
          <w:rFonts w:ascii="Times New Roman" w:eastAsia="宋体" w:hAnsi="Times New Roman"/>
          <w:sz w:val="21"/>
          <w:szCs w:val="21"/>
        </w:rPr>
        <w:t>temperature.</w:t>
      </w:r>
      <w:r>
        <w:rPr>
          <w:rFonts w:ascii="Times New Roman" w:eastAsia="宋体" w:hAnsi="Times New Roman"/>
          <w:sz w:val="21"/>
          <w:szCs w:val="21"/>
        </w:rPr>
        <w:t xml:space="preserve"> </w:t>
      </w:r>
      <w:r w:rsidRPr="003A71F7">
        <w:rPr>
          <w:rFonts w:ascii="Times New Roman" w:eastAsia="宋体" w:hAnsi="Times New Roman"/>
          <w:sz w:val="21"/>
          <w:szCs w:val="21"/>
        </w:rPr>
        <w:t xml:space="preserve">After </w:t>
      </w:r>
      <w:r>
        <w:rPr>
          <w:rFonts w:ascii="Times New Roman" w:eastAsia="宋体" w:hAnsi="Times New Roman"/>
          <w:sz w:val="21"/>
          <w:szCs w:val="21"/>
        </w:rPr>
        <w:t>1 h, the resulting</w:t>
      </w:r>
      <w:r>
        <w:rPr>
          <w:rFonts w:ascii="Times New Roman" w:eastAsia="宋体" w:hAnsi="Times New Roman" w:hint="eastAsia"/>
          <w:sz w:val="21"/>
          <w:szCs w:val="21"/>
        </w:rPr>
        <w:t xml:space="preserve"> </w:t>
      </w:r>
      <w:r w:rsidRPr="003A71F7">
        <w:rPr>
          <w:rFonts w:ascii="Times New Roman" w:eastAsia="宋体" w:hAnsi="Times New Roman"/>
          <w:sz w:val="21"/>
          <w:szCs w:val="21"/>
        </w:rPr>
        <w:t>mixture</w:t>
      </w:r>
      <w:r>
        <w:rPr>
          <w:rFonts w:ascii="Times New Roman" w:eastAsia="宋体" w:hAnsi="Times New Roman"/>
          <w:sz w:val="21"/>
          <w:szCs w:val="21"/>
        </w:rPr>
        <w:t xml:space="preserve"> was </w:t>
      </w:r>
      <w:r w:rsidRPr="003A71F7">
        <w:rPr>
          <w:rFonts w:ascii="Times New Roman" w:eastAsia="宋体" w:hAnsi="Times New Roman"/>
          <w:sz w:val="21"/>
          <w:szCs w:val="21"/>
        </w:rPr>
        <w:t>alkalized to pH 8 with</w:t>
      </w:r>
      <w:r>
        <w:rPr>
          <w:rFonts w:ascii="Times New Roman" w:eastAsia="宋体" w:hAnsi="Times New Roman"/>
          <w:sz w:val="21"/>
          <w:szCs w:val="21"/>
        </w:rPr>
        <w:t xml:space="preserve"> K</w:t>
      </w:r>
      <w:r w:rsidRPr="003A71F7">
        <w:rPr>
          <w:rFonts w:ascii="Times New Roman" w:eastAsia="宋体" w:hAnsi="Times New Roman"/>
          <w:sz w:val="21"/>
          <w:szCs w:val="21"/>
          <w:vertAlign w:val="subscript"/>
        </w:rPr>
        <w:t>2</w:t>
      </w:r>
      <w:r>
        <w:rPr>
          <w:rFonts w:ascii="Times New Roman" w:eastAsia="宋体" w:hAnsi="Times New Roman"/>
          <w:sz w:val="21"/>
          <w:szCs w:val="21"/>
        </w:rPr>
        <w:t>CO</w:t>
      </w:r>
      <w:r w:rsidRPr="003A71F7">
        <w:rPr>
          <w:rFonts w:ascii="Times New Roman" w:eastAsia="宋体" w:hAnsi="Times New Roman"/>
          <w:sz w:val="21"/>
          <w:szCs w:val="21"/>
          <w:vertAlign w:val="subscript"/>
        </w:rPr>
        <w:t>3</w:t>
      </w:r>
      <w:r>
        <w:rPr>
          <w:rFonts w:ascii="Times New Roman" w:eastAsia="宋体" w:hAnsi="Times New Roman"/>
          <w:sz w:val="21"/>
          <w:szCs w:val="21"/>
        </w:rPr>
        <w:t xml:space="preserve">. </w:t>
      </w:r>
      <w:r w:rsidRPr="00412EBB">
        <w:rPr>
          <w:rFonts w:ascii="Times New Roman" w:eastAsia="宋体" w:hAnsi="Times New Roman"/>
          <w:sz w:val="21"/>
          <w:szCs w:val="21"/>
        </w:rPr>
        <w:t xml:space="preserve">The solution was </w:t>
      </w:r>
      <w:r w:rsidRPr="001D0B2E">
        <w:rPr>
          <w:rFonts w:ascii="Times New Roman" w:eastAsia="宋体" w:hAnsi="Times New Roman"/>
          <w:sz w:val="21"/>
          <w:szCs w:val="21"/>
        </w:rPr>
        <w:t xml:space="preserve">extracted with </w:t>
      </w:r>
      <w:r w:rsidRPr="00412EBB">
        <w:rPr>
          <w:rFonts w:ascii="Times New Roman" w:eastAsia="宋体" w:hAnsi="Times New Roman"/>
          <w:sz w:val="21"/>
          <w:szCs w:val="21"/>
        </w:rPr>
        <w:t>AcOEt (3×20 mL)</w:t>
      </w:r>
      <w:r>
        <w:rPr>
          <w:rFonts w:ascii="Times New Roman" w:eastAsia="宋体" w:hAnsi="Times New Roman"/>
          <w:sz w:val="21"/>
          <w:szCs w:val="21"/>
        </w:rPr>
        <w:t xml:space="preserve"> and washed by brine (50 mL)</w:t>
      </w:r>
      <w:r w:rsidRPr="00412EBB">
        <w:rPr>
          <w:rFonts w:ascii="Times New Roman" w:eastAsia="宋体" w:hAnsi="Times New Roman"/>
          <w:sz w:val="21"/>
          <w:szCs w:val="21"/>
        </w:rPr>
        <w:t>. The organic layers were dried over MgSO</w:t>
      </w:r>
      <w:r w:rsidRPr="00412EBB">
        <w:rPr>
          <w:rFonts w:ascii="Times New Roman" w:eastAsia="宋体" w:hAnsi="Times New Roman"/>
          <w:sz w:val="21"/>
          <w:szCs w:val="21"/>
          <w:vertAlign w:val="subscript"/>
        </w:rPr>
        <w:t>4</w:t>
      </w:r>
      <w:r w:rsidRPr="00412EBB">
        <w:rPr>
          <w:rFonts w:ascii="Times New Roman" w:eastAsia="宋体" w:hAnsi="Times New Roman"/>
          <w:sz w:val="21"/>
          <w:szCs w:val="21"/>
        </w:rPr>
        <w:t xml:space="preserve"> and concentrated at reduced pressure. The residue was purified by chromatography on silica gel to give compound </w:t>
      </w:r>
      <w:r>
        <w:rPr>
          <w:rFonts w:ascii="Times New Roman" w:eastAsia="宋体" w:hAnsi="Times New Roman"/>
          <w:b/>
          <w:sz w:val="21"/>
          <w:szCs w:val="21"/>
        </w:rPr>
        <w:t>4</w:t>
      </w:r>
      <w:r w:rsidRPr="001D0B2E">
        <w:rPr>
          <w:rFonts w:ascii="Times New Roman" w:eastAsia="宋体" w:hAnsi="Times New Roman"/>
          <w:sz w:val="21"/>
          <w:szCs w:val="21"/>
        </w:rPr>
        <w:t xml:space="preserve"> </w:t>
      </w:r>
      <w:r w:rsidRPr="00412EBB">
        <w:rPr>
          <w:rFonts w:ascii="Times New Roman" w:eastAsia="宋体" w:hAnsi="Times New Roman"/>
          <w:sz w:val="21"/>
          <w:szCs w:val="21"/>
        </w:rPr>
        <w:t>(0.</w:t>
      </w:r>
      <w:r>
        <w:rPr>
          <w:rFonts w:ascii="Times New Roman" w:eastAsia="宋体" w:hAnsi="Times New Roman"/>
          <w:sz w:val="21"/>
          <w:szCs w:val="21"/>
        </w:rPr>
        <w:t>36</w:t>
      </w:r>
      <w:r w:rsidRPr="00412EBB">
        <w:rPr>
          <w:rFonts w:ascii="Times New Roman" w:eastAsia="宋体" w:hAnsi="Times New Roman"/>
          <w:sz w:val="21"/>
          <w:szCs w:val="21"/>
        </w:rPr>
        <w:t xml:space="preserve"> g, </w:t>
      </w:r>
      <w:r>
        <w:rPr>
          <w:rFonts w:ascii="Times New Roman" w:eastAsia="宋体" w:hAnsi="Times New Roman"/>
          <w:sz w:val="21"/>
          <w:szCs w:val="21"/>
        </w:rPr>
        <w:t>92.3</w:t>
      </w:r>
      <w:r w:rsidRPr="00412EBB">
        <w:rPr>
          <w:rFonts w:ascii="Times New Roman" w:eastAsia="宋体" w:hAnsi="Times New Roman"/>
          <w:sz w:val="21"/>
          <w:szCs w:val="21"/>
        </w:rPr>
        <w:t>%) as a yellow oily liquid.</w:t>
      </w:r>
      <w:r>
        <w:rPr>
          <w:rFonts w:ascii="Times New Roman" w:eastAsia="宋体" w:hAnsi="Times New Roman" w:hint="eastAsia"/>
          <w:b/>
          <w:bCs/>
          <w:i/>
          <w:iCs/>
          <w:spacing w:val="-8"/>
          <w:sz w:val="21"/>
          <w:szCs w:val="21"/>
        </w:rPr>
        <w:t xml:space="preserve"> </w:t>
      </w:r>
      <w:r w:rsidRPr="00E337F8">
        <w:rPr>
          <w:rFonts w:ascii="Times New Roman" w:eastAsia="宋体" w:hAnsi="Times New Roman"/>
          <w:sz w:val="21"/>
          <w:szCs w:val="21"/>
          <w:vertAlign w:val="superscript"/>
        </w:rPr>
        <w:t>1</w:t>
      </w:r>
      <w:r w:rsidRPr="00E337F8">
        <w:rPr>
          <w:rFonts w:ascii="Times New Roman" w:eastAsia="宋体" w:hAnsi="Times New Roman"/>
          <w:sz w:val="21"/>
          <w:szCs w:val="21"/>
        </w:rPr>
        <w:t xml:space="preserve">H NMR (500 MHz, MeOD) δ 7.96 (d, </w:t>
      </w:r>
      <w:r w:rsidRPr="00E337F8">
        <w:rPr>
          <w:rFonts w:ascii="Times New Roman" w:eastAsia="宋体" w:hAnsi="Times New Roman"/>
          <w:i/>
          <w:sz w:val="21"/>
          <w:szCs w:val="21"/>
        </w:rPr>
        <w:t>J</w:t>
      </w:r>
      <w:r w:rsidRPr="00E337F8">
        <w:rPr>
          <w:rFonts w:ascii="Times New Roman" w:eastAsia="宋体" w:hAnsi="Times New Roman"/>
          <w:sz w:val="21"/>
          <w:szCs w:val="21"/>
        </w:rPr>
        <w:t xml:space="preserve"> = 9.3 Hz, 1H), 6.72 – 6.46 (m, 2H), 4.36 – 4.25 (m, 2H), 3.99 – 3.88 (m, 2H), 3.84 – 3.79 (m, 2H), 3.72 (t, </w:t>
      </w:r>
      <w:r w:rsidRPr="00E337F8">
        <w:rPr>
          <w:rFonts w:ascii="Times New Roman" w:eastAsia="宋体" w:hAnsi="Times New Roman"/>
          <w:i/>
          <w:sz w:val="21"/>
          <w:szCs w:val="21"/>
        </w:rPr>
        <w:t>J</w:t>
      </w:r>
      <w:r w:rsidRPr="00E337F8">
        <w:rPr>
          <w:rFonts w:ascii="Times New Roman" w:eastAsia="宋体" w:hAnsi="Times New Roman"/>
          <w:sz w:val="21"/>
          <w:szCs w:val="21"/>
        </w:rPr>
        <w:t xml:space="preserve"> = 4.9 Hz, 4H), 3.52 – 3.44 (m, 4H), 3.14 – 3.06 (m, 2H), 2.65 – 2.55 (m, 4H), 2.38 (s, 3H).</w:t>
      </w:r>
      <w:r w:rsidRPr="00E337F8">
        <w:rPr>
          <w:rFonts w:ascii="Times New Roman" w:eastAsia="宋体" w:hAnsi="Times New Roman"/>
          <w:sz w:val="21"/>
          <w:szCs w:val="21"/>
          <w:vertAlign w:val="superscript"/>
        </w:rPr>
        <w:t>13</w:t>
      </w:r>
      <w:r w:rsidRPr="00E337F8">
        <w:rPr>
          <w:rFonts w:ascii="Times New Roman" w:eastAsia="宋体" w:hAnsi="Times New Roman"/>
          <w:sz w:val="21"/>
          <w:szCs w:val="21"/>
        </w:rPr>
        <w:t xml:space="preserve">C NMR (126 MHz, MeOD) δ 157.12 (s), 156.88 (s), 131.05 (s), 129.37 (s), 107.10 (s), 100.10 (s), 72.75 (s), 72.02 (s), 71.35 (s), 70.67 (d, </w:t>
      </w:r>
      <w:r w:rsidRPr="00E337F8">
        <w:rPr>
          <w:rFonts w:ascii="Times New Roman" w:eastAsia="宋体" w:hAnsi="Times New Roman"/>
          <w:i/>
          <w:sz w:val="21"/>
          <w:szCs w:val="21"/>
        </w:rPr>
        <w:t>J</w:t>
      </w:r>
      <w:r w:rsidRPr="00E337F8">
        <w:rPr>
          <w:rFonts w:ascii="Times New Roman" w:eastAsia="宋体" w:hAnsi="Times New Roman"/>
          <w:sz w:val="21"/>
          <w:szCs w:val="21"/>
        </w:rPr>
        <w:t xml:space="preserve"> = 17.4 Hz), 55.61 (s), 47.78 (s), 46.12 (s), 41.98 (s).</w:t>
      </w:r>
      <w:r w:rsidRPr="00E337F8">
        <w:rPr>
          <w:rFonts w:ascii="Times New Roman" w:eastAsia="宋体" w:hAnsi="Times New Roman"/>
          <w:color w:val="000000"/>
          <w:sz w:val="21"/>
          <w:szCs w:val="21"/>
          <w:lang w:bidi="ar"/>
        </w:rPr>
        <w:t xml:space="preserve"> </w:t>
      </w:r>
      <w:r>
        <w:rPr>
          <w:rFonts w:ascii="Times New Roman" w:eastAsia="宋体" w:hAnsi="Times New Roman"/>
          <w:sz w:val="21"/>
          <w:szCs w:val="21"/>
        </w:rPr>
        <w:t>ESI-MS m/z</w:t>
      </w:r>
      <w:r w:rsidRPr="00E337F8">
        <w:rPr>
          <w:rFonts w:ascii="Times New Roman" w:eastAsia="宋体" w:hAnsi="Times New Roman"/>
          <w:sz w:val="21"/>
          <w:szCs w:val="21"/>
        </w:rPr>
        <w:t>:</w:t>
      </w:r>
      <w:r>
        <w:rPr>
          <w:rFonts w:ascii="Times New Roman" w:eastAsia="宋体" w:hAnsi="Times New Roman"/>
          <w:sz w:val="21"/>
          <w:szCs w:val="21"/>
        </w:rPr>
        <w:t xml:space="preserve"> </w:t>
      </w:r>
      <w:r w:rsidRPr="00E337F8">
        <w:rPr>
          <w:rFonts w:ascii="Times New Roman" w:eastAsia="宋体" w:hAnsi="Times New Roman"/>
          <w:sz w:val="21"/>
          <w:szCs w:val="21"/>
        </w:rPr>
        <w:t>369.07</w:t>
      </w:r>
      <w:r>
        <w:rPr>
          <w:rFonts w:ascii="Times New Roman" w:eastAsia="宋体" w:hAnsi="Times New Roman"/>
          <w:sz w:val="21"/>
          <w:szCs w:val="21"/>
        </w:rPr>
        <w:t xml:space="preserve"> </w:t>
      </w:r>
      <w:r w:rsidRPr="003A71F7">
        <w:rPr>
          <w:rFonts w:ascii="Times New Roman" w:eastAsia="宋体" w:hAnsi="Times New Roman"/>
          <w:sz w:val="21"/>
          <w:szCs w:val="21"/>
        </w:rPr>
        <w:t>(M+H)</w:t>
      </w:r>
      <w:r w:rsidRPr="003A71F7">
        <w:rPr>
          <w:rFonts w:ascii="Times New Roman" w:eastAsia="宋体" w:hAnsi="Times New Roman"/>
          <w:sz w:val="21"/>
          <w:szCs w:val="21"/>
          <w:vertAlign w:val="superscript"/>
        </w:rPr>
        <w:t>+</w:t>
      </w:r>
      <w:r w:rsidRPr="003A71F7">
        <w:rPr>
          <w:rFonts w:ascii="Times New Roman" w:eastAsia="宋体" w:hAnsi="Times New Roman"/>
          <w:sz w:val="21"/>
          <w:szCs w:val="21"/>
        </w:rPr>
        <w:t>.</w:t>
      </w:r>
    </w:p>
    <w:p w14:paraId="6A21095E" w14:textId="77777777" w:rsidR="00AE758C" w:rsidRPr="00E337F8" w:rsidRDefault="00AE758C" w:rsidP="00AE758C">
      <w:pPr>
        <w:adjustRightInd w:val="0"/>
        <w:snapToGrid w:val="0"/>
        <w:spacing w:line="480" w:lineRule="auto"/>
        <w:rPr>
          <w:rFonts w:ascii="Times New Roman" w:hAnsi="Times New Roman"/>
          <w:szCs w:val="21"/>
        </w:rPr>
      </w:pPr>
    </w:p>
    <w:p w14:paraId="10715715" w14:textId="77777777" w:rsidR="00AE758C" w:rsidRPr="00081A25" w:rsidRDefault="00AE758C" w:rsidP="00AE758C">
      <w:pPr>
        <w:pStyle w:val="a7"/>
        <w:widowControl/>
        <w:adjustRightInd w:val="0"/>
        <w:snapToGrid w:val="0"/>
        <w:spacing w:beforeAutospacing="0" w:afterAutospacing="0" w:line="480" w:lineRule="auto"/>
        <w:jc w:val="both"/>
        <w:rPr>
          <w:rFonts w:ascii="Times New Roman" w:eastAsia="宋体" w:hAnsi="Times New Roman"/>
          <w:sz w:val="21"/>
          <w:szCs w:val="21"/>
        </w:rPr>
      </w:pPr>
      <w:r w:rsidRPr="00081A25">
        <w:rPr>
          <w:rFonts w:ascii="Times New Roman" w:hAnsi="Times New Roman"/>
          <w:b/>
          <w:sz w:val="21"/>
          <w:szCs w:val="21"/>
        </w:rPr>
        <w:t>Synthesis of</w:t>
      </w:r>
      <w:r w:rsidRPr="00081A25">
        <w:rPr>
          <w:rFonts w:ascii="Times New Roman" w:eastAsia="宋体" w:hAnsi="Times New Roman"/>
          <w:b/>
          <w:bCs/>
          <w:i/>
          <w:iCs/>
          <w:spacing w:val="-8"/>
          <w:sz w:val="21"/>
          <w:szCs w:val="21"/>
        </w:rPr>
        <w:t xml:space="preserve"> N</w:t>
      </w:r>
      <w:r w:rsidRPr="00081A25">
        <w:rPr>
          <w:rFonts w:ascii="Times New Roman" w:eastAsia="宋体" w:hAnsi="Times New Roman"/>
          <w:b/>
          <w:bCs/>
          <w:iCs/>
          <w:spacing w:val="-8"/>
          <w:sz w:val="21"/>
          <w:szCs w:val="21"/>
        </w:rPr>
        <w:t>-{2-{2-{2-[5-(4-methylpiperazin-1-yl)-2-nitrophenoxy]ethoxy}ethoxy}ethyl}-5-{(3aS,4S,6aR)-2-oxohexahydro-</w:t>
      </w:r>
      <w:r w:rsidRPr="00081A25">
        <w:rPr>
          <w:rFonts w:ascii="Times New Roman" w:eastAsia="宋体" w:hAnsi="Times New Roman"/>
          <w:b/>
          <w:bCs/>
          <w:i/>
          <w:iCs/>
          <w:spacing w:val="-8"/>
          <w:sz w:val="21"/>
          <w:szCs w:val="21"/>
        </w:rPr>
        <w:t>1H</w:t>
      </w:r>
      <w:r w:rsidRPr="00081A25">
        <w:rPr>
          <w:rFonts w:ascii="Times New Roman" w:eastAsia="宋体" w:hAnsi="Times New Roman"/>
          <w:b/>
          <w:bCs/>
          <w:iCs/>
          <w:spacing w:val="-8"/>
          <w:sz w:val="21"/>
          <w:szCs w:val="21"/>
        </w:rPr>
        <w:t>-thieno[3,4-d]imidazol-4-yl}pentanamide (5)</w:t>
      </w:r>
    </w:p>
    <w:p w14:paraId="672684BD" w14:textId="77777777" w:rsidR="00AE758C" w:rsidRPr="00330E6E" w:rsidRDefault="00AE758C" w:rsidP="00AE758C">
      <w:pPr>
        <w:pStyle w:val="a7"/>
        <w:widowControl/>
        <w:adjustRightInd w:val="0"/>
        <w:snapToGrid w:val="0"/>
        <w:spacing w:beforeAutospacing="0" w:afterAutospacing="0" w:line="480" w:lineRule="auto"/>
        <w:ind w:firstLineChars="200" w:firstLine="420"/>
        <w:jc w:val="both"/>
        <w:rPr>
          <w:rFonts w:ascii="Times New Roman" w:eastAsia="宋体" w:hAnsi="Times New Roman"/>
          <w:sz w:val="21"/>
          <w:szCs w:val="21"/>
        </w:rPr>
      </w:pPr>
      <w:r w:rsidRPr="00081A25">
        <w:rPr>
          <w:rFonts w:ascii="Times New Roman" w:eastAsia="宋体" w:hAnsi="Times New Roman"/>
          <w:sz w:val="21"/>
          <w:szCs w:val="21"/>
        </w:rPr>
        <w:t>A solution of 2-{2-{2-[5-(4-methylpiperazin-1-yl)-2-nitrophenoxy]ethoxy}ethoxy}ethanamine (</w:t>
      </w:r>
      <w:r w:rsidRPr="00081A25">
        <w:rPr>
          <w:rFonts w:ascii="Times New Roman" w:eastAsia="宋体" w:hAnsi="Times New Roman"/>
          <w:b/>
          <w:sz w:val="21"/>
          <w:szCs w:val="21"/>
        </w:rPr>
        <w:t>4</w:t>
      </w:r>
      <w:r w:rsidRPr="00081A25">
        <w:rPr>
          <w:rFonts w:ascii="Times New Roman" w:eastAsia="宋体" w:hAnsi="Times New Roman"/>
          <w:sz w:val="21"/>
          <w:szCs w:val="21"/>
        </w:rPr>
        <w:t>) (0.34 g, 0.92 mmol) and D-Biotin (0.34 mg, 1.38 mmol) in dry DMF (5 mL) was added HATU (0.42 g, 1.1 mmol) and HOBT (0.13 g, 0.92 mmol) portionwise, followed by DIPEA (0.33 mg, 2.59 mmol) at room temperature. After 16 h, The resulting solution was quenched with water (10 mL) and extracted with AcOEt (3×10 mL). The organic layers were dried over MgSO</w:t>
      </w:r>
      <w:r w:rsidRPr="00081A25">
        <w:rPr>
          <w:rFonts w:ascii="Times New Roman" w:eastAsia="宋体" w:hAnsi="Times New Roman"/>
          <w:sz w:val="21"/>
          <w:szCs w:val="21"/>
          <w:vertAlign w:val="subscript"/>
        </w:rPr>
        <w:t>4</w:t>
      </w:r>
      <w:r w:rsidRPr="00081A25">
        <w:rPr>
          <w:rFonts w:ascii="Times New Roman" w:eastAsia="宋体" w:hAnsi="Times New Roman"/>
          <w:sz w:val="21"/>
          <w:szCs w:val="21"/>
        </w:rPr>
        <w:t xml:space="preserve"> and concentrated at reduced pressure. The residue was purified by chromatography on silica gel to give compound </w:t>
      </w:r>
      <w:r w:rsidRPr="00081A25">
        <w:rPr>
          <w:rFonts w:ascii="Times New Roman" w:eastAsia="宋体" w:hAnsi="Times New Roman"/>
          <w:b/>
          <w:sz w:val="21"/>
          <w:szCs w:val="21"/>
        </w:rPr>
        <w:t>5</w:t>
      </w:r>
      <w:r w:rsidRPr="00081A25">
        <w:rPr>
          <w:rFonts w:ascii="Times New Roman" w:eastAsia="宋体" w:hAnsi="Times New Roman"/>
          <w:sz w:val="21"/>
          <w:szCs w:val="21"/>
        </w:rPr>
        <w:t xml:space="preserve"> (0.18 g, 32.1%) as a yellow powder. </w:t>
      </w:r>
      <w:r w:rsidRPr="00081A25">
        <w:rPr>
          <w:rFonts w:ascii="Times New Roman" w:eastAsia="宋体" w:hAnsi="Times New Roman"/>
          <w:sz w:val="21"/>
          <w:szCs w:val="21"/>
          <w:vertAlign w:val="superscript"/>
        </w:rPr>
        <w:t>1</w:t>
      </w:r>
      <w:r w:rsidRPr="00081A25">
        <w:rPr>
          <w:rFonts w:ascii="Times New Roman" w:eastAsia="宋体" w:hAnsi="Times New Roman"/>
          <w:sz w:val="21"/>
          <w:szCs w:val="21"/>
        </w:rPr>
        <w:t xml:space="preserve">H NMR (400 MHz, MeOD) δ 7.98 (d, </w:t>
      </w:r>
      <w:r w:rsidRPr="00081A25">
        <w:rPr>
          <w:rFonts w:ascii="Times New Roman" w:eastAsia="宋体" w:hAnsi="Times New Roman"/>
          <w:i/>
          <w:sz w:val="21"/>
          <w:szCs w:val="21"/>
        </w:rPr>
        <w:t>J</w:t>
      </w:r>
      <w:r w:rsidRPr="00081A25">
        <w:rPr>
          <w:rFonts w:ascii="Times New Roman" w:eastAsia="宋体" w:hAnsi="Times New Roman"/>
          <w:sz w:val="21"/>
          <w:szCs w:val="21"/>
        </w:rPr>
        <w:t xml:space="preserve"> = 9.6 Hz, 1H), 6.65 (d, </w:t>
      </w:r>
      <w:r w:rsidRPr="00081A25">
        <w:rPr>
          <w:rFonts w:ascii="Times New Roman" w:eastAsia="宋体" w:hAnsi="Times New Roman"/>
          <w:i/>
          <w:sz w:val="21"/>
          <w:szCs w:val="21"/>
        </w:rPr>
        <w:t>J</w:t>
      </w:r>
      <w:r w:rsidRPr="00081A25">
        <w:rPr>
          <w:rFonts w:ascii="Times New Roman" w:eastAsia="宋体" w:hAnsi="Times New Roman"/>
          <w:sz w:val="21"/>
          <w:szCs w:val="21"/>
        </w:rPr>
        <w:t xml:space="preserve"> = 8.0 Hz, 2H), 4.52 (dd, </w:t>
      </w:r>
      <w:r w:rsidRPr="00081A25">
        <w:rPr>
          <w:rFonts w:ascii="Times New Roman" w:eastAsia="宋体" w:hAnsi="Times New Roman"/>
          <w:i/>
          <w:sz w:val="21"/>
          <w:szCs w:val="21"/>
        </w:rPr>
        <w:t>J</w:t>
      </w:r>
      <w:r w:rsidRPr="00081A25">
        <w:rPr>
          <w:rFonts w:ascii="Times New Roman" w:eastAsia="宋体" w:hAnsi="Times New Roman"/>
          <w:sz w:val="21"/>
          <w:szCs w:val="21"/>
        </w:rPr>
        <w:t xml:space="preserve"> = 7.8, 4.9 Hz, 1H), 4.37 – 4.28 (m, 3H), 4.01 – 3.90 (m, 2H), 3.81 (dd, </w:t>
      </w:r>
      <w:r w:rsidRPr="00081A25">
        <w:rPr>
          <w:rFonts w:ascii="Times New Roman" w:eastAsia="宋体" w:hAnsi="Times New Roman"/>
          <w:i/>
          <w:sz w:val="21"/>
          <w:szCs w:val="21"/>
        </w:rPr>
        <w:t>J</w:t>
      </w:r>
      <w:r w:rsidRPr="00081A25">
        <w:rPr>
          <w:rFonts w:ascii="Times New Roman" w:eastAsia="宋体" w:hAnsi="Times New Roman"/>
          <w:sz w:val="21"/>
          <w:szCs w:val="21"/>
        </w:rPr>
        <w:t xml:space="preserve"> = 5.5, 3.5 Hz, 2H), 3.69 (dd, </w:t>
      </w:r>
      <w:r w:rsidRPr="00081A25">
        <w:rPr>
          <w:rFonts w:ascii="Times New Roman" w:eastAsia="宋体" w:hAnsi="Times New Roman"/>
          <w:i/>
          <w:sz w:val="21"/>
          <w:szCs w:val="21"/>
        </w:rPr>
        <w:t>J</w:t>
      </w:r>
      <w:r w:rsidRPr="00081A25">
        <w:rPr>
          <w:rFonts w:ascii="Times New Roman" w:eastAsia="宋体" w:hAnsi="Times New Roman"/>
          <w:sz w:val="21"/>
          <w:szCs w:val="21"/>
        </w:rPr>
        <w:t xml:space="preserve"> = 5.6, 3.5 Hz, 2H), 3.58 (dt, </w:t>
      </w:r>
      <w:r w:rsidRPr="00081A25">
        <w:rPr>
          <w:rFonts w:ascii="Times New Roman" w:eastAsia="宋体" w:hAnsi="Times New Roman"/>
          <w:i/>
          <w:sz w:val="21"/>
          <w:szCs w:val="21"/>
        </w:rPr>
        <w:t>J</w:t>
      </w:r>
      <w:r w:rsidRPr="00081A25">
        <w:rPr>
          <w:rFonts w:ascii="Times New Roman" w:eastAsia="宋体" w:hAnsi="Times New Roman"/>
          <w:sz w:val="21"/>
          <w:szCs w:val="21"/>
        </w:rPr>
        <w:t xml:space="preserve"> = 10.3, 5.2 Hz, 6H), 3.39 (t, </w:t>
      </w:r>
      <w:r w:rsidRPr="00081A25">
        <w:rPr>
          <w:rFonts w:ascii="Times New Roman" w:eastAsia="宋体" w:hAnsi="Times New Roman"/>
          <w:i/>
          <w:sz w:val="21"/>
          <w:szCs w:val="21"/>
        </w:rPr>
        <w:t>J</w:t>
      </w:r>
      <w:r w:rsidRPr="00081A25">
        <w:rPr>
          <w:rFonts w:ascii="Times New Roman" w:eastAsia="宋体" w:hAnsi="Times New Roman"/>
          <w:sz w:val="21"/>
          <w:szCs w:val="21"/>
        </w:rPr>
        <w:t xml:space="preserve"> = 5.4 Hz, 2H), 3.36 (dt, </w:t>
      </w:r>
      <w:r w:rsidRPr="00081A25">
        <w:rPr>
          <w:rFonts w:ascii="Times New Roman" w:eastAsia="宋体" w:hAnsi="Times New Roman"/>
          <w:i/>
          <w:sz w:val="21"/>
          <w:szCs w:val="21"/>
        </w:rPr>
        <w:t>J</w:t>
      </w:r>
      <w:r w:rsidRPr="00081A25">
        <w:rPr>
          <w:rFonts w:ascii="Times New Roman" w:eastAsia="宋体" w:hAnsi="Times New Roman"/>
          <w:sz w:val="21"/>
          <w:szCs w:val="21"/>
        </w:rPr>
        <w:t xml:space="preserve"> = 3.2, 1.6 Hz, 4H), 3.27 – 3.16 (m, 1H), 2.96 (dd, </w:t>
      </w:r>
      <w:r w:rsidRPr="00081A25">
        <w:rPr>
          <w:rFonts w:ascii="Times New Roman" w:eastAsia="宋体" w:hAnsi="Times New Roman"/>
          <w:i/>
          <w:sz w:val="21"/>
          <w:szCs w:val="21"/>
        </w:rPr>
        <w:t>J</w:t>
      </w:r>
      <w:r w:rsidRPr="00081A25">
        <w:rPr>
          <w:rFonts w:ascii="Times New Roman" w:eastAsia="宋体" w:hAnsi="Times New Roman"/>
          <w:sz w:val="21"/>
          <w:szCs w:val="21"/>
        </w:rPr>
        <w:t xml:space="preserve"> = 12.8, 5.0 Hz, </w:t>
      </w:r>
      <w:r w:rsidRPr="00081A25">
        <w:rPr>
          <w:rFonts w:ascii="Times New Roman" w:eastAsia="宋体" w:hAnsi="Times New Roman"/>
          <w:sz w:val="21"/>
          <w:szCs w:val="21"/>
        </w:rPr>
        <w:lastRenderedPageBreak/>
        <w:t xml:space="preserve">1H), 2.85 – 2.78 (m, 4H), 2.75 (s, 1H), 2.22 (d, </w:t>
      </w:r>
      <w:r w:rsidRPr="00081A25">
        <w:rPr>
          <w:rFonts w:ascii="Times New Roman" w:eastAsia="宋体" w:hAnsi="Times New Roman"/>
          <w:i/>
          <w:sz w:val="21"/>
          <w:szCs w:val="21"/>
        </w:rPr>
        <w:t>J</w:t>
      </w:r>
      <w:r w:rsidRPr="00081A25">
        <w:rPr>
          <w:rFonts w:ascii="Times New Roman" w:eastAsia="宋体" w:hAnsi="Times New Roman"/>
          <w:sz w:val="21"/>
          <w:szCs w:val="21"/>
        </w:rPr>
        <w:t xml:space="preserve"> = 7.2 Hz, 2H), 1.83 – 1.53 (m, 4H), 1.45 (dd, </w:t>
      </w:r>
      <w:r w:rsidRPr="00081A25">
        <w:rPr>
          <w:rFonts w:ascii="Times New Roman" w:eastAsia="宋体" w:hAnsi="Times New Roman"/>
          <w:i/>
          <w:sz w:val="21"/>
          <w:szCs w:val="21"/>
        </w:rPr>
        <w:t>J</w:t>
      </w:r>
      <w:r w:rsidRPr="00081A25">
        <w:rPr>
          <w:rFonts w:ascii="Times New Roman" w:eastAsia="宋体" w:hAnsi="Times New Roman"/>
          <w:sz w:val="21"/>
          <w:szCs w:val="21"/>
        </w:rPr>
        <w:t xml:space="preserve"> = 15.3, 7.6 Hz, 2H).</w:t>
      </w:r>
      <w:r w:rsidRPr="00081A25">
        <w:rPr>
          <w:rFonts w:ascii="Times New Roman" w:eastAsia="宋体" w:hAnsi="Times New Roman"/>
          <w:sz w:val="21"/>
          <w:szCs w:val="21"/>
          <w:vertAlign w:val="superscript"/>
        </w:rPr>
        <w:t>13</w:t>
      </w:r>
      <w:r w:rsidRPr="00081A25">
        <w:rPr>
          <w:rFonts w:ascii="Times New Roman" w:eastAsia="宋体" w:hAnsi="Times New Roman"/>
          <w:sz w:val="21"/>
          <w:szCs w:val="21"/>
        </w:rPr>
        <w:t xml:space="preserve">C NMR (126 MHz, MeOD) δ 176.15 (s), 156.75 (d, </w:t>
      </w:r>
      <w:r w:rsidRPr="00081A25">
        <w:rPr>
          <w:rFonts w:ascii="Times New Roman" w:eastAsia="宋体" w:hAnsi="Times New Roman"/>
          <w:i/>
          <w:sz w:val="21"/>
          <w:szCs w:val="21"/>
        </w:rPr>
        <w:t>J</w:t>
      </w:r>
      <w:r w:rsidRPr="00081A25">
        <w:rPr>
          <w:rFonts w:ascii="Times New Roman" w:eastAsia="宋体" w:hAnsi="Times New Roman"/>
          <w:sz w:val="21"/>
          <w:szCs w:val="21"/>
        </w:rPr>
        <w:t xml:space="preserve"> = 19.0 Hz), 131.46 (s), 129.46 (s), 107.50 (s), 100.69 (s), 71.98 (s), 71.38 (s), 70.79 (d, </w:t>
      </w:r>
      <w:r w:rsidRPr="00081A25">
        <w:rPr>
          <w:rFonts w:ascii="Times New Roman" w:eastAsia="宋体" w:hAnsi="Times New Roman"/>
          <w:i/>
          <w:sz w:val="21"/>
          <w:szCs w:val="21"/>
        </w:rPr>
        <w:t>J</w:t>
      </w:r>
      <w:r w:rsidRPr="00081A25">
        <w:rPr>
          <w:rFonts w:ascii="Times New Roman" w:eastAsia="宋体" w:hAnsi="Times New Roman"/>
          <w:sz w:val="21"/>
          <w:szCs w:val="21"/>
        </w:rPr>
        <w:t xml:space="preserve"> = 25.3 Hz), 70.63 (s), 63.38 (s), 61.68 (s), 57.03 (s), 55.06 (s), 47.08 (s), 45.22 (s), 41.16 (s), 40.41 (s), 36.83 (s), 29.76 (s), 29.53 (s), 26.86 (s).</w:t>
      </w:r>
      <w:r w:rsidRPr="00081A25">
        <w:rPr>
          <w:rFonts w:ascii="Times New Roman" w:eastAsia="宋体" w:hAnsi="Times New Roman"/>
          <w:color w:val="000000"/>
          <w:sz w:val="21"/>
          <w:szCs w:val="21"/>
          <w:lang w:bidi="ar"/>
        </w:rPr>
        <w:t xml:space="preserve"> </w:t>
      </w:r>
      <w:r w:rsidRPr="00081A25">
        <w:rPr>
          <w:rFonts w:ascii="Times New Roman" w:eastAsia="宋体" w:hAnsi="Times New Roman"/>
          <w:sz w:val="21"/>
          <w:szCs w:val="21"/>
        </w:rPr>
        <w:t>ESI-MS m/z :</w:t>
      </w:r>
      <w:r>
        <w:rPr>
          <w:rFonts w:ascii="Times New Roman" w:eastAsia="宋体" w:hAnsi="Times New Roman"/>
          <w:sz w:val="21"/>
          <w:szCs w:val="21"/>
        </w:rPr>
        <w:t xml:space="preserve"> </w:t>
      </w:r>
      <w:r w:rsidRPr="00081A25">
        <w:rPr>
          <w:rFonts w:ascii="Times New Roman" w:eastAsia="宋体" w:hAnsi="Times New Roman"/>
          <w:sz w:val="21"/>
          <w:szCs w:val="21"/>
        </w:rPr>
        <w:t>59</w:t>
      </w:r>
      <w:r w:rsidRPr="00330E6E">
        <w:rPr>
          <w:rFonts w:ascii="Times New Roman" w:eastAsia="宋体" w:hAnsi="Times New Roman"/>
          <w:sz w:val="21"/>
          <w:szCs w:val="21"/>
        </w:rPr>
        <w:t>5.45 (M+H)</w:t>
      </w:r>
      <w:r w:rsidRPr="00330E6E">
        <w:rPr>
          <w:rFonts w:ascii="Times New Roman" w:eastAsia="宋体" w:hAnsi="Times New Roman"/>
          <w:sz w:val="21"/>
          <w:szCs w:val="21"/>
          <w:vertAlign w:val="superscript"/>
        </w:rPr>
        <w:t>+</w:t>
      </w:r>
      <w:r w:rsidRPr="00330E6E">
        <w:rPr>
          <w:rFonts w:ascii="Times New Roman" w:eastAsia="宋体" w:hAnsi="Times New Roman"/>
          <w:color w:val="000000"/>
          <w:sz w:val="21"/>
          <w:szCs w:val="21"/>
          <w:lang w:bidi="ar"/>
        </w:rPr>
        <w:t>.</w:t>
      </w:r>
    </w:p>
    <w:p w14:paraId="4BBF24C5" w14:textId="77777777" w:rsidR="00AE758C" w:rsidRPr="00330E6E" w:rsidRDefault="00AE758C" w:rsidP="00AE758C">
      <w:pPr>
        <w:adjustRightInd w:val="0"/>
        <w:snapToGrid w:val="0"/>
        <w:spacing w:line="480" w:lineRule="auto"/>
        <w:ind w:firstLineChars="150" w:firstLine="315"/>
        <w:rPr>
          <w:rFonts w:ascii="Times New Roman" w:hAnsi="Times New Roman"/>
          <w:szCs w:val="21"/>
        </w:rPr>
      </w:pPr>
    </w:p>
    <w:p w14:paraId="7EF278CC" w14:textId="77777777" w:rsidR="00AE758C" w:rsidRPr="00330E6E" w:rsidRDefault="00AE758C" w:rsidP="00AE758C">
      <w:pPr>
        <w:widowControl/>
        <w:adjustRightInd w:val="0"/>
        <w:snapToGrid w:val="0"/>
        <w:spacing w:line="480" w:lineRule="auto"/>
        <w:rPr>
          <w:rFonts w:ascii="Times New Roman" w:hAnsi="Times New Roman"/>
          <w:b/>
          <w:bCs/>
          <w:i/>
          <w:iCs/>
          <w:kern w:val="0"/>
          <w:szCs w:val="21"/>
        </w:rPr>
      </w:pPr>
      <w:r w:rsidRPr="00081A25">
        <w:rPr>
          <w:rFonts w:ascii="Times New Roman" w:hAnsi="Times New Roman"/>
          <w:b/>
          <w:szCs w:val="21"/>
        </w:rPr>
        <w:t>Synthesis of</w:t>
      </w:r>
      <w:r w:rsidRPr="00330E6E">
        <w:rPr>
          <w:rFonts w:ascii="Times New Roman" w:hAnsi="Times New Roman"/>
          <w:b/>
          <w:bCs/>
          <w:i/>
          <w:iCs/>
          <w:kern w:val="0"/>
          <w:szCs w:val="21"/>
        </w:rPr>
        <w:t xml:space="preserve"> </w:t>
      </w:r>
      <w:r w:rsidRPr="00330E6E">
        <w:rPr>
          <w:rFonts w:ascii="Times New Roman" w:hAnsi="Times New Roman"/>
          <w:b/>
          <w:bCs/>
          <w:iCs/>
          <w:kern w:val="0"/>
          <w:szCs w:val="21"/>
        </w:rPr>
        <w:t>N-(2-(2-(3-(2-amino-5-(4-methylpiperazin-1-yl)phenoxy)propoxy)ethoxy)ethyl)-5-((3aS,4S,6aR)-2-oxohexahydro-1H-thieno[3,4-d]imidazol-4-yl)pentanamide</w:t>
      </w:r>
      <w:r>
        <w:rPr>
          <w:rFonts w:ascii="Times New Roman" w:hAnsi="Times New Roman"/>
          <w:b/>
          <w:bCs/>
          <w:iCs/>
          <w:kern w:val="0"/>
          <w:szCs w:val="21"/>
        </w:rPr>
        <w:t xml:space="preserve"> </w:t>
      </w:r>
      <w:r>
        <w:rPr>
          <w:rFonts w:ascii="Times New Roman" w:hAnsi="Times New Roman" w:hint="eastAsia"/>
          <w:b/>
          <w:bCs/>
          <w:iCs/>
          <w:kern w:val="0"/>
          <w:szCs w:val="21"/>
        </w:rPr>
        <w:t>(</w:t>
      </w:r>
      <w:r>
        <w:rPr>
          <w:rFonts w:ascii="Times New Roman" w:hAnsi="Times New Roman"/>
          <w:b/>
          <w:bCs/>
          <w:iCs/>
          <w:kern w:val="0"/>
          <w:szCs w:val="21"/>
        </w:rPr>
        <w:t>6)</w:t>
      </w:r>
    </w:p>
    <w:p w14:paraId="37112524" w14:textId="77777777" w:rsidR="00AE758C" w:rsidRPr="00330E6E" w:rsidRDefault="00AE758C" w:rsidP="00AE758C">
      <w:pPr>
        <w:widowControl/>
        <w:adjustRightInd w:val="0"/>
        <w:snapToGrid w:val="0"/>
        <w:spacing w:line="480" w:lineRule="auto"/>
        <w:ind w:firstLineChars="200" w:firstLine="420"/>
        <w:rPr>
          <w:rFonts w:ascii="Times New Roman" w:hAnsi="Times New Roman"/>
          <w:kern w:val="0"/>
          <w:szCs w:val="21"/>
        </w:rPr>
      </w:pPr>
      <w:r>
        <w:rPr>
          <w:rFonts w:ascii="Times New Roman" w:hAnsi="Times New Roman"/>
          <w:kern w:val="0"/>
          <w:szCs w:val="21"/>
        </w:rPr>
        <w:t>To</w:t>
      </w:r>
      <w:r>
        <w:rPr>
          <w:rFonts w:ascii="Times New Roman" w:hAnsi="Times New Roman" w:hint="eastAsia"/>
          <w:kern w:val="0"/>
          <w:szCs w:val="21"/>
        </w:rPr>
        <w:t xml:space="preserve"> </w:t>
      </w:r>
      <w:r w:rsidRPr="00940695">
        <w:rPr>
          <w:rFonts w:ascii="Times New Roman" w:hAnsi="Times New Roman"/>
          <w:kern w:val="0"/>
          <w:szCs w:val="21"/>
        </w:rPr>
        <w:t xml:space="preserve">a </w:t>
      </w:r>
      <w:r>
        <w:rPr>
          <w:rFonts w:ascii="Times New Roman" w:hAnsi="Times New Roman"/>
          <w:kern w:val="0"/>
          <w:szCs w:val="21"/>
        </w:rPr>
        <w:t>solution</w:t>
      </w:r>
      <w:r w:rsidRPr="00940695">
        <w:rPr>
          <w:rFonts w:ascii="Times New Roman" w:hAnsi="Times New Roman"/>
          <w:kern w:val="0"/>
          <w:szCs w:val="21"/>
        </w:rPr>
        <w:t xml:space="preserve"> of </w:t>
      </w:r>
      <w:r w:rsidRPr="00940695">
        <w:rPr>
          <w:rFonts w:ascii="Times New Roman" w:hAnsi="Times New Roman"/>
          <w:bCs/>
          <w:iCs/>
          <w:spacing w:val="-8"/>
          <w:szCs w:val="21"/>
        </w:rPr>
        <w:t>N-{2-{2-{2-[5-(4-methylpiperazin-1-yl)-2-nitrophenoxy]ethoxy}ethoxy}ethyl}-5-{(3aS,4S,6aR)-2-oxohexahydro-</w:t>
      </w:r>
      <w:r w:rsidRPr="00940695">
        <w:rPr>
          <w:rFonts w:ascii="Times New Roman" w:hAnsi="Times New Roman"/>
          <w:bCs/>
          <w:i/>
          <w:iCs/>
          <w:spacing w:val="-8"/>
          <w:szCs w:val="21"/>
        </w:rPr>
        <w:t>1H</w:t>
      </w:r>
      <w:r w:rsidRPr="00940695">
        <w:rPr>
          <w:rFonts w:ascii="Times New Roman" w:hAnsi="Times New Roman"/>
          <w:bCs/>
          <w:iCs/>
          <w:spacing w:val="-8"/>
          <w:szCs w:val="21"/>
        </w:rPr>
        <w:t>-thieno[3,4-d]imidazol-4-yl}pentanamide (</w:t>
      </w:r>
      <w:r w:rsidRPr="00940695">
        <w:rPr>
          <w:rFonts w:ascii="Times New Roman" w:hAnsi="Times New Roman"/>
          <w:b/>
          <w:bCs/>
          <w:iCs/>
          <w:spacing w:val="-8"/>
          <w:szCs w:val="21"/>
        </w:rPr>
        <w:t>5</w:t>
      </w:r>
      <w:r w:rsidRPr="00940695">
        <w:rPr>
          <w:rFonts w:ascii="Times New Roman" w:hAnsi="Times New Roman"/>
          <w:bCs/>
          <w:iCs/>
          <w:spacing w:val="-8"/>
          <w:szCs w:val="21"/>
        </w:rPr>
        <w:t>)</w:t>
      </w:r>
      <w:r w:rsidRPr="00940695">
        <w:rPr>
          <w:rFonts w:ascii="Times New Roman" w:hAnsi="Times New Roman"/>
          <w:kern w:val="0"/>
          <w:szCs w:val="21"/>
        </w:rPr>
        <w:t xml:space="preserve"> (</w:t>
      </w:r>
      <w:r>
        <w:rPr>
          <w:rFonts w:ascii="Times New Roman" w:hAnsi="Times New Roman"/>
          <w:kern w:val="0"/>
          <w:szCs w:val="21"/>
        </w:rPr>
        <w:t>0.50</w:t>
      </w:r>
      <w:r w:rsidRPr="00940695">
        <w:rPr>
          <w:rFonts w:ascii="Times New Roman" w:hAnsi="Times New Roman"/>
          <w:kern w:val="0"/>
          <w:szCs w:val="21"/>
        </w:rPr>
        <w:t xml:space="preserve"> g,</w:t>
      </w:r>
      <w:r>
        <w:rPr>
          <w:rFonts w:ascii="Times New Roman" w:hAnsi="Times New Roman"/>
          <w:kern w:val="0"/>
          <w:szCs w:val="21"/>
        </w:rPr>
        <w:t xml:space="preserve"> 0.85</w:t>
      </w:r>
      <w:r>
        <w:rPr>
          <w:rFonts w:ascii="Times New Roman" w:hAnsi="Times New Roman" w:hint="eastAsia"/>
          <w:kern w:val="0"/>
          <w:szCs w:val="21"/>
        </w:rPr>
        <w:t xml:space="preserve"> </w:t>
      </w:r>
      <w:r>
        <w:rPr>
          <w:rFonts w:ascii="Times New Roman" w:hAnsi="Times New Roman"/>
          <w:kern w:val="0"/>
          <w:szCs w:val="21"/>
        </w:rPr>
        <w:t>mmol) in 10 mL MeOH-H</w:t>
      </w:r>
      <w:r w:rsidRPr="00940695">
        <w:rPr>
          <w:rFonts w:ascii="Times New Roman" w:hAnsi="Times New Roman"/>
          <w:kern w:val="0"/>
          <w:szCs w:val="21"/>
          <w:vertAlign w:val="subscript"/>
        </w:rPr>
        <w:t>2</w:t>
      </w:r>
      <w:r>
        <w:rPr>
          <w:rFonts w:ascii="Times New Roman" w:hAnsi="Times New Roman"/>
          <w:kern w:val="0"/>
          <w:szCs w:val="21"/>
        </w:rPr>
        <w:t>O (3:1)</w:t>
      </w:r>
      <w:r w:rsidRPr="00940695">
        <w:rPr>
          <w:rFonts w:ascii="Times New Roman" w:hAnsi="Times New Roman"/>
          <w:kern w:val="0"/>
          <w:szCs w:val="21"/>
        </w:rPr>
        <w:t xml:space="preserve"> was added iron powder (</w:t>
      </w:r>
      <w:r>
        <w:rPr>
          <w:rFonts w:ascii="Times New Roman" w:hAnsi="Times New Roman"/>
          <w:kern w:val="0"/>
          <w:szCs w:val="21"/>
        </w:rPr>
        <w:t>0.47 g,</w:t>
      </w:r>
      <w:r>
        <w:rPr>
          <w:rFonts w:ascii="Times New Roman" w:hAnsi="Times New Roman" w:hint="eastAsia"/>
          <w:kern w:val="0"/>
          <w:szCs w:val="21"/>
        </w:rPr>
        <w:t xml:space="preserve"> </w:t>
      </w:r>
      <w:r>
        <w:rPr>
          <w:rFonts w:ascii="Times New Roman" w:hAnsi="Times New Roman"/>
          <w:kern w:val="0"/>
          <w:szCs w:val="21"/>
        </w:rPr>
        <w:t>8.46</w:t>
      </w:r>
      <w:r w:rsidRPr="00940695">
        <w:rPr>
          <w:rFonts w:ascii="Times New Roman" w:hAnsi="Times New Roman"/>
          <w:kern w:val="0"/>
          <w:szCs w:val="21"/>
        </w:rPr>
        <w:t xml:space="preserve"> mmol)</w:t>
      </w:r>
      <w:r>
        <w:rPr>
          <w:rFonts w:ascii="Times New Roman" w:hAnsi="Times New Roman"/>
          <w:kern w:val="0"/>
          <w:szCs w:val="21"/>
        </w:rPr>
        <w:t xml:space="preserve"> and </w:t>
      </w:r>
      <w:r w:rsidRPr="00940695">
        <w:rPr>
          <w:rFonts w:ascii="Times New Roman" w:hAnsi="Times New Roman"/>
          <w:kern w:val="0"/>
          <w:szCs w:val="21"/>
        </w:rPr>
        <w:t>ammonium chloride</w:t>
      </w:r>
      <w:r>
        <w:rPr>
          <w:rFonts w:ascii="Times New Roman" w:hAnsi="Times New Roman"/>
          <w:kern w:val="0"/>
          <w:szCs w:val="21"/>
        </w:rPr>
        <w:t xml:space="preserve"> </w:t>
      </w:r>
      <w:r w:rsidRPr="00940695">
        <w:rPr>
          <w:rFonts w:ascii="Times New Roman" w:hAnsi="Times New Roman"/>
          <w:kern w:val="0"/>
          <w:szCs w:val="21"/>
        </w:rPr>
        <w:t xml:space="preserve">  (</w:t>
      </w:r>
      <w:r>
        <w:rPr>
          <w:rFonts w:ascii="Times New Roman" w:hAnsi="Times New Roman"/>
          <w:kern w:val="0"/>
          <w:szCs w:val="21"/>
        </w:rPr>
        <w:t>0.45 g,</w:t>
      </w:r>
      <w:r>
        <w:rPr>
          <w:rFonts w:ascii="Times New Roman" w:hAnsi="Times New Roman" w:hint="eastAsia"/>
          <w:kern w:val="0"/>
          <w:szCs w:val="21"/>
        </w:rPr>
        <w:t xml:space="preserve"> </w:t>
      </w:r>
      <w:r>
        <w:rPr>
          <w:rFonts w:ascii="Times New Roman" w:hAnsi="Times New Roman"/>
          <w:kern w:val="0"/>
          <w:szCs w:val="21"/>
        </w:rPr>
        <w:t>8.46</w:t>
      </w:r>
      <w:r w:rsidRPr="00940695">
        <w:rPr>
          <w:rFonts w:ascii="Times New Roman" w:hAnsi="Times New Roman"/>
          <w:kern w:val="0"/>
          <w:szCs w:val="21"/>
        </w:rPr>
        <w:t xml:space="preserve"> mmol)</w:t>
      </w:r>
      <w:r>
        <w:rPr>
          <w:rFonts w:ascii="Times New Roman" w:hAnsi="Times New Roman"/>
          <w:kern w:val="0"/>
          <w:szCs w:val="21"/>
        </w:rPr>
        <w:t xml:space="preserve"> slowly</w:t>
      </w:r>
      <w:r w:rsidRPr="00940695">
        <w:rPr>
          <w:rFonts w:ascii="Times New Roman" w:hAnsi="Times New Roman"/>
          <w:kern w:val="0"/>
          <w:szCs w:val="21"/>
        </w:rPr>
        <w:t xml:space="preserve">. </w:t>
      </w:r>
      <w:r>
        <w:rPr>
          <w:rFonts w:ascii="Times New Roman" w:hAnsi="Times New Roman"/>
          <w:kern w:val="0"/>
          <w:szCs w:val="21"/>
        </w:rPr>
        <w:t>T</w:t>
      </w:r>
      <w:r w:rsidRPr="00940695">
        <w:rPr>
          <w:rFonts w:ascii="Times New Roman" w:hAnsi="Times New Roman"/>
          <w:kern w:val="0"/>
          <w:szCs w:val="21"/>
        </w:rPr>
        <w:t>he mixture was stirred at</w:t>
      </w:r>
      <w:r>
        <w:rPr>
          <w:rFonts w:ascii="Times New Roman" w:hAnsi="Times New Roman"/>
          <w:kern w:val="0"/>
          <w:szCs w:val="21"/>
        </w:rPr>
        <w:t xml:space="preserve"> 80 </w:t>
      </w:r>
      <w:r w:rsidRPr="00940695">
        <w:rPr>
          <w:rFonts w:ascii="Times New Roman" w:hAnsi="Times New Roman"/>
          <w:kern w:val="0"/>
          <w:szCs w:val="21"/>
          <w:vertAlign w:val="superscript"/>
        </w:rPr>
        <w:t>o</w:t>
      </w:r>
      <w:r>
        <w:rPr>
          <w:rFonts w:ascii="Times New Roman" w:hAnsi="Times New Roman"/>
          <w:kern w:val="0"/>
          <w:szCs w:val="21"/>
        </w:rPr>
        <w:t xml:space="preserve">C </w:t>
      </w:r>
      <w:r w:rsidRPr="00940695">
        <w:rPr>
          <w:rFonts w:ascii="Times New Roman" w:hAnsi="Times New Roman"/>
          <w:kern w:val="0"/>
          <w:szCs w:val="21"/>
        </w:rPr>
        <w:t xml:space="preserve">for </w:t>
      </w:r>
      <w:r>
        <w:rPr>
          <w:rFonts w:ascii="Times New Roman" w:hAnsi="Times New Roman"/>
          <w:kern w:val="0"/>
          <w:szCs w:val="21"/>
        </w:rPr>
        <w:t>2h</w:t>
      </w:r>
      <w:r w:rsidRPr="00940695">
        <w:rPr>
          <w:rFonts w:ascii="Times New Roman" w:hAnsi="Times New Roman"/>
          <w:kern w:val="0"/>
          <w:szCs w:val="21"/>
        </w:rPr>
        <w:t xml:space="preserve">. </w:t>
      </w:r>
      <w:r>
        <w:rPr>
          <w:rFonts w:ascii="Times New Roman" w:hAnsi="Times New Roman"/>
          <w:kern w:val="0"/>
          <w:szCs w:val="21"/>
        </w:rPr>
        <w:t xml:space="preserve">The resulting </w:t>
      </w:r>
      <w:r w:rsidRPr="00940695">
        <w:rPr>
          <w:rFonts w:ascii="Times New Roman" w:hAnsi="Times New Roman"/>
          <w:kern w:val="0"/>
          <w:szCs w:val="21"/>
        </w:rPr>
        <w:t>mixture was filtered and the filtrate was concentrated under reduced</w:t>
      </w:r>
      <w:r>
        <w:rPr>
          <w:rFonts w:ascii="Times New Roman" w:hAnsi="Times New Roman"/>
          <w:kern w:val="0"/>
          <w:szCs w:val="21"/>
        </w:rPr>
        <w:t xml:space="preserve"> </w:t>
      </w:r>
      <w:r w:rsidRPr="00940695">
        <w:rPr>
          <w:rFonts w:ascii="Times New Roman" w:hAnsi="Times New Roman"/>
          <w:kern w:val="0"/>
          <w:szCs w:val="21"/>
        </w:rPr>
        <w:t>pressure</w:t>
      </w:r>
      <w:r>
        <w:rPr>
          <w:rFonts w:ascii="Times New Roman" w:hAnsi="Times New Roman"/>
          <w:kern w:val="0"/>
          <w:szCs w:val="21"/>
        </w:rPr>
        <w:t xml:space="preserve">, </w:t>
      </w:r>
      <w:r>
        <w:rPr>
          <w:rFonts w:ascii="Times New Roman" w:hAnsi="Times New Roman"/>
          <w:szCs w:val="21"/>
        </w:rPr>
        <w:t>t</w:t>
      </w:r>
      <w:r w:rsidRPr="00081A25">
        <w:rPr>
          <w:rFonts w:ascii="Times New Roman" w:hAnsi="Times New Roman"/>
          <w:szCs w:val="21"/>
        </w:rPr>
        <w:t xml:space="preserve">he residue was purified by chromatography on silica gel to give compound </w:t>
      </w:r>
      <w:r>
        <w:rPr>
          <w:rFonts w:ascii="Times New Roman" w:hAnsi="Times New Roman"/>
          <w:b/>
          <w:szCs w:val="21"/>
        </w:rPr>
        <w:t>6</w:t>
      </w:r>
      <w:r w:rsidRPr="00081A25">
        <w:rPr>
          <w:rFonts w:ascii="Times New Roman" w:hAnsi="Times New Roman"/>
          <w:szCs w:val="21"/>
        </w:rPr>
        <w:t xml:space="preserve"> (</w:t>
      </w:r>
      <w:r>
        <w:rPr>
          <w:rFonts w:ascii="Times New Roman" w:hAnsi="Times New Roman"/>
          <w:szCs w:val="21"/>
        </w:rPr>
        <w:t>0.43</w:t>
      </w:r>
      <w:r w:rsidRPr="00081A25">
        <w:rPr>
          <w:rFonts w:ascii="Times New Roman" w:hAnsi="Times New Roman"/>
          <w:szCs w:val="21"/>
        </w:rPr>
        <w:t xml:space="preserve"> g, </w:t>
      </w:r>
      <w:r>
        <w:rPr>
          <w:rFonts w:ascii="Times New Roman" w:hAnsi="Times New Roman"/>
          <w:szCs w:val="21"/>
        </w:rPr>
        <w:t>91.2</w:t>
      </w:r>
      <w:r w:rsidRPr="00081A25">
        <w:rPr>
          <w:rFonts w:ascii="Times New Roman" w:hAnsi="Times New Roman"/>
          <w:szCs w:val="21"/>
        </w:rPr>
        <w:t>%) as a yellow powder.</w:t>
      </w:r>
      <w:r>
        <w:rPr>
          <w:rFonts w:ascii="Times New Roman" w:hAnsi="Times New Roman"/>
          <w:szCs w:val="21"/>
        </w:rPr>
        <w:t xml:space="preserve"> </w:t>
      </w:r>
      <w:r w:rsidRPr="00330E6E">
        <w:rPr>
          <w:rFonts w:ascii="Times New Roman" w:hAnsi="Times New Roman"/>
          <w:kern w:val="0"/>
          <w:szCs w:val="21"/>
          <w:vertAlign w:val="superscript"/>
        </w:rPr>
        <w:t>1</w:t>
      </w:r>
      <w:r w:rsidRPr="00330E6E">
        <w:rPr>
          <w:rFonts w:ascii="Times New Roman" w:hAnsi="Times New Roman"/>
          <w:kern w:val="0"/>
          <w:szCs w:val="21"/>
        </w:rPr>
        <w:t xml:space="preserve">H NMR (500 MHz, MeOD) δ 6.73 (t, </w:t>
      </w:r>
      <w:r w:rsidRPr="00330E6E">
        <w:rPr>
          <w:rFonts w:ascii="Times New Roman" w:hAnsi="Times New Roman"/>
          <w:i/>
          <w:kern w:val="0"/>
          <w:szCs w:val="21"/>
        </w:rPr>
        <w:t>J</w:t>
      </w:r>
      <w:r w:rsidRPr="00330E6E">
        <w:rPr>
          <w:rFonts w:ascii="Times New Roman" w:hAnsi="Times New Roman"/>
          <w:kern w:val="0"/>
          <w:szCs w:val="21"/>
        </w:rPr>
        <w:t xml:space="preserve"> = 12.4 Hz, 1H), 6.62 (s, 1H), 6.54 – 6.38 (m, 1H), 5.49 (s, 2H), 4.83 (s, 6H), 4.44 (dd, </w:t>
      </w:r>
      <w:r w:rsidRPr="00330E6E">
        <w:rPr>
          <w:rFonts w:ascii="Times New Roman" w:hAnsi="Times New Roman"/>
          <w:i/>
          <w:kern w:val="0"/>
          <w:szCs w:val="21"/>
        </w:rPr>
        <w:t>J</w:t>
      </w:r>
      <w:r w:rsidRPr="00330E6E">
        <w:rPr>
          <w:rFonts w:ascii="Times New Roman" w:hAnsi="Times New Roman"/>
          <w:kern w:val="0"/>
          <w:szCs w:val="21"/>
        </w:rPr>
        <w:t xml:space="preserve"> = 7.5, 4.9 Hz, 1H), 4.24 (dd, </w:t>
      </w:r>
      <w:r w:rsidRPr="00330E6E">
        <w:rPr>
          <w:rFonts w:ascii="Times New Roman" w:hAnsi="Times New Roman"/>
          <w:i/>
          <w:kern w:val="0"/>
          <w:szCs w:val="21"/>
        </w:rPr>
        <w:t>J</w:t>
      </w:r>
      <w:r w:rsidRPr="00330E6E">
        <w:rPr>
          <w:rFonts w:ascii="Times New Roman" w:hAnsi="Times New Roman"/>
          <w:kern w:val="0"/>
          <w:szCs w:val="21"/>
        </w:rPr>
        <w:t xml:space="preserve"> = 7.7, 4.4 Hz, 1H), 4.14 (s, 2H), 3.88 – 3.80 (m, 2H), 3.71 (dd, </w:t>
      </w:r>
      <w:r w:rsidRPr="00330E6E">
        <w:rPr>
          <w:rFonts w:ascii="Times New Roman" w:hAnsi="Times New Roman"/>
          <w:i/>
          <w:kern w:val="0"/>
          <w:szCs w:val="21"/>
        </w:rPr>
        <w:t>J</w:t>
      </w:r>
      <w:r w:rsidRPr="00330E6E">
        <w:rPr>
          <w:rFonts w:ascii="Times New Roman" w:hAnsi="Times New Roman"/>
          <w:kern w:val="0"/>
          <w:szCs w:val="21"/>
        </w:rPr>
        <w:t xml:space="preserve"> = 5.5, 3.2 Hz, 2H), 3.64 (dd, </w:t>
      </w:r>
      <w:r w:rsidRPr="00330E6E">
        <w:rPr>
          <w:rFonts w:ascii="Times New Roman" w:hAnsi="Times New Roman"/>
          <w:i/>
          <w:kern w:val="0"/>
          <w:szCs w:val="21"/>
        </w:rPr>
        <w:t>J</w:t>
      </w:r>
      <w:r w:rsidRPr="00330E6E">
        <w:rPr>
          <w:rFonts w:ascii="Times New Roman" w:hAnsi="Times New Roman"/>
          <w:kern w:val="0"/>
          <w:szCs w:val="21"/>
        </w:rPr>
        <w:t xml:space="preserve"> = 5.4, 3.1 Hz, 2H), 3.55 (dd, </w:t>
      </w:r>
      <w:r w:rsidRPr="00330E6E">
        <w:rPr>
          <w:rFonts w:ascii="Times New Roman" w:hAnsi="Times New Roman"/>
          <w:i/>
          <w:kern w:val="0"/>
          <w:szCs w:val="21"/>
        </w:rPr>
        <w:t>J</w:t>
      </w:r>
      <w:r w:rsidRPr="00330E6E">
        <w:rPr>
          <w:rFonts w:ascii="Times New Roman" w:hAnsi="Times New Roman"/>
          <w:kern w:val="0"/>
          <w:szCs w:val="21"/>
        </w:rPr>
        <w:t xml:space="preserve"> = 11.1, 5.6 Hz, 2H), 3.38 – 3.33 (m, 2H), 3.17 – 3.04 (m, 4H), 2.88 (dd, </w:t>
      </w:r>
      <w:r w:rsidRPr="00330E6E">
        <w:rPr>
          <w:rFonts w:ascii="Times New Roman" w:hAnsi="Times New Roman"/>
          <w:i/>
          <w:kern w:val="0"/>
          <w:szCs w:val="21"/>
        </w:rPr>
        <w:t>J</w:t>
      </w:r>
      <w:r w:rsidRPr="00330E6E">
        <w:rPr>
          <w:rFonts w:ascii="Times New Roman" w:hAnsi="Times New Roman"/>
          <w:kern w:val="0"/>
          <w:szCs w:val="21"/>
        </w:rPr>
        <w:t xml:space="preserve"> = 12.7, 4.9 Hz, 1H), 2.67 (d, </w:t>
      </w:r>
      <w:r w:rsidRPr="00330E6E">
        <w:rPr>
          <w:rFonts w:ascii="Times New Roman" w:hAnsi="Times New Roman"/>
          <w:i/>
          <w:kern w:val="0"/>
          <w:szCs w:val="21"/>
        </w:rPr>
        <w:t>J</w:t>
      </w:r>
      <w:r w:rsidRPr="00330E6E">
        <w:rPr>
          <w:rFonts w:ascii="Times New Roman" w:hAnsi="Times New Roman"/>
          <w:kern w:val="0"/>
          <w:szCs w:val="21"/>
        </w:rPr>
        <w:t xml:space="preserve"> = 12.9 Hz, 5H), 2.38 (s, 3H), 2.17 (t, </w:t>
      </w:r>
      <w:r w:rsidRPr="00330E6E">
        <w:rPr>
          <w:rFonts w:ascii="Times New Roman" w:hAnsi="Times New Roman"/>
          <w:i/>
          <w:kern w:val="0"/>
          <w:szCs w:val="21"/>
        </w:rPr>
        <w:t>J</w:t>
      </w:r>
      <w:r w:rsidRPr="00330E6E">
        <w:rPr>
          <w:rFonts w:ascii="Times New Roman" w:hAnsi="Times New Roman"/>
          <w:kern w:val="0"/>
          <w:szCs w:val="21"/>
        </w:rPr>
        <w:t xml:space="preserve"> = 7.3 Hz, 2H), 1.61 (tdd, </w:t>
      </w:r>
      <w:r w:rsidRPr="00330E6E">
        <w:rPr>
          <w:rFonts w:ascii="Times New Roman" w:hAnsi="Times New Roman"/>
          <w:i/>
          <w:kern w:val="0"/>
          <w:szCs w:val="21"/>
        </w:rPr>
        <w:t>J</w:t>
      </w:r>
      <w:r w:rsidRPr="00330E6E">
        <w:rPr>
          <w:rFonts w:ascii="Times New Roman" w:hAnsi="Times New Roman"/>
          <w:kern w:val="0"/>
          <w:szCs w:val="21"/>
        </w:rPr>
        <w:t xml:space="preserve"> = 30.4, 14.5, 8.0 Hz, 4H), 1.38 (dt, </w:t>
      </w:r>
      <w:r w:rsidRPr="00330E6E">
        <w:rPr>
          <w:rFonts w:ascii="Times New Roman" w:hAnsi="Times New Roman"/>
          <w:i/>
          <w:kern w:val="0"/>
          <w:szCs w:val="21"/>
        </w:rPr>
        <w:t>J</w:t>
      </w:r>
      <w:r w:rsidRPr="00330E6E">
        <w:rPr>
          <w:rFonts w:ascii="Times New Roman" w:hAnsi="Times New Roman"/>
          <w:kern w:val="0"/>
          <w:szCs w:val="21"/>
        </w:rPr>
        <w:t xml:space="preserve"> = 14.9, 7.4 Hz, 2H).</w:t>
      </w:r>
      <w:r w:rsidRPr="00330E6E">
        <w:rPr>
          <w:rFonts w:ascii="Times New Roman" w:hAnsi="Times New Roman"/>
          <w:kern w:val="0"/>
          <w:szCs w:val="21"/>
          <w:vertAlign w:val="superscript"/>
        </w:rPr>
        <w:t>13</w:t>
      </w:r>
      <w:r w:rsidRPr="00330E6E">
        <w:rPr>
          <w:rFonts w:ascii="Times New Roman" w:hAnsi="Times New Roman"/>
          <w:kern w:val="0"/>
          <w:szCs w:val="21"/>
        </w:rPr>
        <w:t>C NMR (126 MHz, MeOD) δ 176.17 (s), 148.87 (s), 146.08 (s), 117.74 (s), 112.02 (s), 105.98 (s), 71.69 (s), 71.29 (s), 70.95 (s), 70.64 (s), 69.84 (s), 63.37 (s), 61.64 (s), 56.97 (s), 56.15 (s), 51.94 (s), 46.10 (s), 41.04 (s), 40.37 (s), 36.78 (s), 29.73 (s), 29.49 (s), 26.82 (s).</w:t>
      </w:r>
      <w:r w:rsidRPr="00330E6E">
        <w:rPr>
          <w:rFonts w:ascii="Times New Roman" w:hAnsi="Times New Roman"/>
          <w:color w:val="000000"/>
          <w:kern w:val="0"/>
          <w:szCs w:val="21"/>
          <w:lang w:bidi="ar"/>
        </w:rPr>
        <w:t xml:space="preserve"> </w:t>
      </w:r>
      <w:r w:rsidRPr="00330E6E">
        <w:rPr>
          <w:rFonts w:ascii="Times New Roman" w:hAnsi="Times New Roman"/>
          <w:kern w:val="0"/>
          <w:szCs w:val="21"/>
        </w:rPr>
        <w:t>ESI-MS m/z :</w:t>
      </w:r>
      <w:r w:rsidRPr="00531892">
        <w:rPr>
          <w:rFonts w:ascii="Times New Roman" w:hAnsi="Times New Roman"/>
          <w:kern w:val="0"/>
          <w:szCs w:val="21"/>
        </w:rPr>
        <w:t xml:space="preserve"> </w:t>
      </w:r>
      <w:r w:rsidRPr="00330E6E">
        <w:rPr>
          <w:rFonts w:ascii="Times New Roman" w:hAnsi="Times New Roman"/>
          <w:kern w:val="0"/>
          <w:szCs w:val="21"/>
        </w:rPr>
        <w:t>565.21</w:t>
      </w:r>
      <w:r w:rsidRPr="00531892">
        <w:rPr>
          <w:rFonts w:ascii="Times New Roman" w:hAnsi="Times New Roman"/>
          <w:kern w:val="0"/>
          <w:szCs w:val="21"/>
        </w:rPr>
        <w:t xml:space="preserve"> </w:t>
      </w:r>
      <w:r w:rsidRPr="00330E6E">
        <w:rPr>
          <w:rFonts w:ascii="Times New Roman" w:hAnsi="Times New Roman"/>
          <w:kern w:val="0"/>
          <w:szCs w:val="21"/>
        </w:rPr>
        <w:t>(M+H)</w:t>
      </w:r>
      <w:r w:rsidRPr="00330E6E">
        <w:rPr>
          <w:rFonts w:ascii="Times New Roman" w:hAnsi="Times New Roman"/>
          <w:kern w:val="0"/>
          <w:szCs w:val="21"/>
          <w:vertAlign w:val="superscript"/>
        </w:rPr>
        <w:t>+</w:t>
      </w:r>
      <w:r w:rsidRPr="00330E6E">
        <w:rPr>
          <w:rFonts w:ascii="Times New Roman" w:hAnsi="Times New Roman"/>
          <w:color w:val="000000"/>
          <w:kern w:val="0"/>
          <w:szCs w:val="21"/>
          <w:lang w:bidi="ar"/>
        </w:rPr>
        <w:t>.</w:t>
      </w:r>
    </w:p>
    <w:p w14:paraId="27CAB9CF" w14:textId="77777777" w:rsidR="00AE758C" w:rsidRPr="00531892" w:rsidRDefault="00AE758C" w:rsidP="00AE758C">
      <w:pPr>
        <w:adjustRightInd w:val="0"/>
        <w:snapToGrid w:val="0"/>
        <w:spacing w:line="480" w:lineRule="auto"/>
        <w:ind w:firstLineChars="150" w:firstLine="315"/>
        <w:rPr>
          <w:rFonts w:ascii="Times New Roman" w:hAnsi="Times New Roman"/>
          <w:szCs w:val="21"/>
        </w:rPr>
      </w:pPr>
    </w:p>
    <w:p w14:paraId="27470AF9" w14:textId="77777777" w:rsidR="00AE758C" w:rsidRPr="00531892" w:rsidRDefault="00AE758C" w:rsidP="00AE758C">
      <w:pPr>
        <w:pStyle w:val="a7"/>
        <w:widowControl/>
        <w:adjustRightInd w:val="0"/>
        <w:snapToGrid w:val="0"/>
        <w:spacing w:beforeAutospacing="0" w:afterAutospacing="0" w:line="480" w:lineRule="auto"/>
        <w:jc w:val="both"/>
        <w:rPr>
          <w:rFonts w:ascii="Times New Roman" w:eastAsia="宋体" w:hAnsi="Times New Roman"/>
          <w:b/>
          <w:bCs/>
          <w:iCs/>
          <w:sz w:val="21"/>
          <w:szCs w:val="21"/>
        </w:rPr>
      </w:pPr>
      <w:r w:rsidRPr="00531892">
        <w:rPr>
          <w:rFonts w:ascii="Times New Roman" w:hAnsi="Times New Roman"/>
          <w:b/>
          <w:sz w:val="21"/>
          <w:szCs w:val="21"/>
        </w:rPr>
        <w:t xml:space="preserve">Synthesis of </w:t>
      </w:r>
      <w:r w:rsidRPr="00531892">
        <w:rPr>
          <w:rFonts w:ascii="Times New Roman" w:eastAsia="宋体" w:hAnsi="Times New Roman"/>
          <w:b/>
          <w:bCs/>
          <w:iCs/>
          <w:sz w:val="21"/>
          <w:szCs w:val="21"/>
        </w:rPr>
        <w:t>1-(4-bromobenzyl)-N-(4-(4-methylpiperazin-1-yl)-2-(2-(2-(2-(5-((3aS,4S,6aR)-2-oxohexahydro-1H-thieno[3,4-d]imidazol-4-yl)pentanamido)ethoxy)ethoxy)ethoxy)phenyl)-5-nitro-1H-indole-2-carboxamide (</w:t>
      </w:r>
      <w:r>
        <w:rPr>
          <w:rFonts w:ascii="Times New Roman" w:eastAsia="宋体" w:hAnsi="Times New Roman"/>
          <w:b/>
          <w:bCs/>
          <w:iCs/>
          <w:sz w:val="21"/>
          <w:szCs w:val="21"/>
        </w:rPr>
        <w:t>LG4</w:t>
      </w:r>
      <w:r w:rsidRPr="00531892">
        <w:rPr>
          <w:rFonts w:ascii="Times New Roman" w:eastAsia="宋体" w:hAnsi="Times New Roman"/>
          <w:b/>
          <w:bCs/>
          <w:iCs/>
          <w:sz w:val="21"/>
          <w:szCs w:val="21"/>
        </w:rPr>
        <w:t>)</w:t>
      </w:r>
    </w:p>
    <w:p w14:paraId="6B7CC4F3" w14:textId="77777777" w:rsidR="00AE758C" w:rsidRDefault="00AE758C" w:rsidP="00AE758C">
      <w:pPr>
        <w:pStyle w:val="a7"/>
        <w:widowControl/>
        <w:adjustRightInd w:val="0"/>
        <w:snapToGrid w:val="0"/>
        <w:spacing w:beforeAutospacing="0" w:afterAutospacing="0" w:line="480" w:lineRule="auto"/>
        <w:ind w:firstLineChars="200" w:firstLine="420"/>
        <w:jc w:val="both"/>
        <w:rPr>
          <w:rFonts w:ascii="Times New Roman" w:eastAsia="宋体" w:hAnsi="Times New Roman"/>
          <w:color w:val="000000"/>
          <w:sz w:val="21"/>
          <w:szCs w:val="21"/>
          <w:lang w:bidi="ar"/>
        </w:rPr>
      </w:pPr>
      <w:r w:rsidRPr="00531892">
        <w:rPr>
          <w:rFonts w:ascii="Times New Roman" w:eastAsia="宋体" w:hAnsi="Times New Roman"/>
          <w:sz w:val="21"/>
          <w:szCs w:val="21"/>
        </w:rPr>
        <w:lastRenderedPageBreak/>
        <w:t>To</w:t>
      </w:r>
      <w:r w:rsidRPr="00531892">
        <w:rPr>
          <w:rFonts w:ascii="Times New Roman" w:eastAsia="宋体" w:hAnsi="Times New Roman" w:hint="eastAsia"/>
          <w:sz w:val="21"/>
          <w:szCs w:val="21"/>
        </w:rPr>
        <w:t xml:space="preserve"> </w:t>
      </w:r>
      <w:r w:rsidRPr="00531892">
        <w:rPr>
          <w:rFonts w:ascii="Times New Roman" w:eastAsia="宋体" w:hAnsi="Times New Roman"/>
          <w:sz w:val="21"/>
          <w:szCs w:val="21"/>
        </w:rPr>
        <w:t>a solution of previously prepared</w:t>
      </w:r>
      <w:r w:rsidRPr="00531892">
        <w:rPr>
          <w:sz w:val="21"/>
          <w:szCs w:val="21"/>
        </w:rPr>
        <w:t xml:space="preserve"> </w:t>
      </w:r>
      <w:r w:rsidRPr="00531892">
        <w:rPr>
          <w:rFonts w:ascii="Times New Roman" w:eastAsia="宋体" w:hAnsi="Times New Roman"/>
          <w:sz w:val="21"/>
          <w:szCs w:val="21"/>
        </w:rPr>
        <w:t>1-(4-bromobenzyl)-5-nitro-1H-indole-2-carboxylic acid (0.16 g, 4.14</w:t>
      </w:r>
      <w:r w:rsidRPr="00531892">
        <w:rPr>
          <w:rFonts w:ascii="Times New Roman" w:eastAsia="宋体" w:hAnsi="Times New Roman" w:hint="eastAsia"/>
          <w:sz w:val="21"/>
          <w:szCs w:val="21"/>
        </w:rPr>
        <w:t xml:space="preserve"> </w:t>
      </w:r>
      <w:r w:rsidRPr="00531892">
        <w:rPr>
          <w:rFonts w:ascii="Times New Roman" w:eastAsia="宋体" w:hAnsi="Times New Roman"/>
          <w:sz w:val="21"/>
          <w:szCs w:val="21"/>
        </w:rPr>
        <w:t xml:space="preserve">mmol) in DMF (5 mL) was added TBTU (0.13 g, 3.31 mmol) and DIPEA (0.10 g, 7.73 mmol) portionwise, followed by </w:t>
      </w:r>
      <w:r w:rsidRPr="00531892">
        <w:rPr>
          <w:rFonts w:ascii="Times New Roman" w:eastAsia="宋体" w:hAnsi="Times New Roman"/>
          <w:bCs/>
          <w:iCs/>
          <w:spacing w:val="-8"/>
          <w:sz w:val="21"/>
          <w:szCs w:val="21"/>
        </w:rPr>
        <w:t>N-(2-(2-(3-(2-amino-5-(4-methylpiperazin-1-yl)phenoxy)propoxy)ethoxy)ethyl)-5-((3aS,4S,6aR)-2-oxohexahydro-1H-thieno[3,4-d]imidazol-4-yl)pentanamide (</w:t>
      </w:r>
      <w:r w:rsidRPr="00531892">
        <w:rPr>
          <w:rFonts w:ascii="Times New Roman" w:eastAsia="宋体" w:hAnsi="Times New Roman"/>
          <w:b/>
          <w:bCs/>
          <w:iCs/>
          <w:spacing w:val="-8"/>
          <w:sz w:val="21"/>
          <w:szCs w:val="21"/>
        </w:rPr>
        <w:t>6</w:t>
      </w:r>
      <w:r w:rsidRPr="00531892">
        <w:rPr>
          <w:rFonts w:ascii="Times New Roman" w:eastAsia="宋体" w:hAnsi="Times New Roman"/>
          <w:bCs/>
          <w:iCs/>
          <w:spacing w:val="-8"/>
          <w:sz w:val="21"/>
          <w:szCs w:val="21"/>
        </w:rPr>
        <w:t xml:space="preserve">) </w:t>
      </w:r>
      <w:r w:rsidRPr="00531892">
        <w:rPr>
          <w:rFonts w:ascii="Times New Roman" w:eastAsia="宋体" w:hAnsi="Times New Roman"/>
          <w:sz w:val="21"/>
          <w:szCs w:val="21"/>
        </w:rPr>
        <w:t>(0.16 g, 0.27 mmol) slowly at room temperature. The reaction was detected by TLC, the resulting solution was quenched with brine (</w:t>
      </w:r>
      <w:r>
        <w:rPr>
          <w:rFonts w:ascii="Times New Roman" w:eastAsia="宋体" w:hAnsi="Times New Roman"/>
          <w:sz w:val="21"/>
          <w:szCs w:val="21"/>
        </w:rPr>
        <w:t>1</w:t>
      </w:r>
      <w:r w:rsidRPr="00531892">
        <w:rPr>
          <w:rFonts w:ascii="Times New Roman" w:eastAsia="宋体" w:hAnsi="Times New Roman"/>
          <w:sz w:val="21"/>
          <w:szCs w:val="21"/>
        </w:rPr>
        <w:t>0 mL) and extracted with AcOEt</w:t>
      </w:r>
      <w:r w:rsidRPr="00531892">
        <w:rPr>
          <w:rFonts w:ascii="Times New Roman" w:eastAsia="宋体" w:hAnsi="Times New Roman" w:hint="eastAsia"/>
          <w:sz w:val="21"/>
          <w:szCs w:val="21"/>
        </w:rPr>
        <w:t xml:space="preserve"> </w:t>
      </w:r>
      <w:r w:rsidRPr="00531892">
        <w:rPr>
          <w:rFonts w:ascii="Times New Roman" w:eastAsia="宋体" w:hAnsi="Times New Roman"/>
          <w:sz w:val="21"/>
          <w:szCs w:val="21"/>
        </w:rPr>
        <w:t>(3</w:t>
      </w:r>
      <w:r w:rsidRPr="00531892">
        <w:rPr>
          <w:rFonts w:ascii="宋体" w:eastAsia="宋体" w:hAnsi="宋体" w:hint="eastAsia"/>
          <w:sz w:val="21"/>
          <w:szCs w:val="21"/>
        </w:rPr>
        <w:t>×</w:t>
      </w:r>
      <w:r>
        <w:rPr>
          <w:rFonts w:ascii="Times New Roman" w:eastAsia="宋体" w:hAnsi="Times New Roman"/>
          <w:sz w:val="21"/>
          <w:szCs w:val="21"/>
        </w:rPr>
        <w:t>1</w:t>
      </w:r>
      <w:r w:rsidRPr="00531892">
        <w:rPr>
          <w:rFonts w:ascii="Times New Roman" w:eastAsia="宋体" w:hAnsi="Times New Roman"/>
          <w:sz w:val="21"/>
          <w:szCs w:val="21"/>
        </w:rPr>
        <w:t>0 mL). The organic layers were dried over MgSO</w:t>
      </w:r>
      <w:r w:rsidRPr="00531892">
        <w:rPr>
          <w:rFonts w:ascii="Times New Roman" w:eastAsia="宋体" w:hAnsi="Times New Roman"/>
          <w:sz w:val="21"/>
          <w:szCs w:val="21"/>
          <w:vertAlign w:val="subscript"/>
        </w:rPr>
        <w:t>4</w:t>
      </w:r>
      <w:r w:rsidRPr="00531892">
        <w:rPr>
          <w:rFonts w:ascii="Times New Roman" w:eastAsia="宋体" w:hAnsi="Times New Roman"/>
          <w:sz w:val="21"/>
          <w:szCs w:val="21"/>
        </w:rPr>
        <w:t xml:space="preserve"> and</w:t>
      </w:r>
      <w:r w:rsidRPr="00531892">
        <w:rPr>
          <w:rFonts w:ascii="Times New Roman" w:eastAsia="宋体" w:hAnsi="Times New Roman" w:hint="eastAsia"/>
          <w:sz w:val="21"/>
          <w:szCs w:val="21"/>
        </w:rPr>
        <w:t xml:space="preserve"> </w:t>
      </w:r>
      <w:r w:rsidRPr="00531892">
        <w:rPr>
          <w:rFonts w:ascii="Times New Roman" w:eastAsia="宋体" w:hAnsi="Times New Roman"/>
          <w:sz w:val="21"/>
          <w:szCs w:val="21"/>
        </w:rPr>
        <w:t>concentrated at reduced pressure. The residue</w:t>
      </w:r>
      <w:r w:rsidRPr="00531892">
        <w:rPr>
          <w:rFonts w:ascii="Times New Roman" w:eastAsia="宋体" w:hAnsi="Times New Roman" w:hint="eastAsia"/>
          <w:sz w:val="21"/>
          <w:szCs w:val="21"/>
        </w:rPr>
        <w:t xml:space="preserve"> </w:t>
      </w:r>
      <w:r w:rsidRPr="00531892">
        <w:rPr>
          <w:rFonts w:ascii="Times New Roman" w:eastAsia="宋体" w:hAnsi="Times New Roman"/>
          <w:sz w:val="21"/>
          <w:szCs w:val="21"/>
        </w:rPr>
        <w:t xml:space="preserve">was purified by chromatography on silica gel to give </w:t>
      </w:r>
      <w:r>
        <w:rPr>
          <w:rFonts w:ascii="Times New Roman" w:eastAsia="宋体" w:hAnsi="Times New Roman"/>
          <w:sz w:val="21"/>
          <w:szCs w:val="21"/>
        </w:rPr>
        <w:t xml:space="preserve">target </w:t>
      </w:r>
      <w:r w:rsidRPr="00531892">
        <w:rPr>
          <w:rFonts w:ascii="Times New Roman" w:eastAsia="宋体" w:hAnsi="Times New Roman"/>
          <w:sz w:val="21"/>
          <w:szCs w:val="21"/>
        </w:rPr>
        <w:t>compound</w:t>
      </w:r>
      <w:r>
        <w:rPr>
          <w:rFonts w:ascii="Times New Roman" w:eastAsia="宋体" w:hAnsi="Times New Roman"/>
          <w:sz w:val="21"/>
          <w:szCs w:val="21"/>
        </w:rPr>
        <w:t xml:space="preserve"> </w:t>
      </w:r>
      <w:r>
        <w:rPr>
          <w:rFonts w:ascii="Times New Roman" w:eastAsia="宋体" w:hAnsi="Times New Roman"/>
          <w:b/>
          <w:sz w:val="21"/>
          <w:szCs w:val="21"/>
        </w:rPr>
        <w:t>LG4</w:t>
      </w:r>
      <w:r w:rsidRPr="00531892">
        <w:rPr>
          <w:rFonts w:ascii="Times New Roman" w:eastAsia="宋体" w:hAnsi="Times New Roman"/>
          <w:sz w:val="21"/>
          <w:szCs w:val="21"/>
        </w:rPr>
        <w:t xml:space="preserve"> (</w:t>
      </w:r>
      <w:r>
        <w:rPr>
          <w:rFonts w:ascii="Times New Roman" w:eastAsia="宋体" w:hAnsi="Times New Roman"/>
          <w:sz w:val="21"/>
          <w:szCs w:val="21"/>
        </w:rPr>
        <w:t>51 mg</w:t>
      </w:r>
      <w:r w:rsidRPr="00531892">
        <w:rPr>
          <w:rFonts w:ascii="Times New Roman" w:eastAsia="宋体" w:hAnsi="Times New Roman"/>
          <w:sz w:val="21"/>
          <w:szCs w:val="21"/>
        </w:rPr>
        <w:t>,</w:t>
      </w:r>
      <w:r w:rsidRPr="00531892">
        <w:rPr>
          <w:rFonts w:ascii="Times New Roman" w:eastAsia="宋体" w:hAnsi="Times New Roman" w:hint="eastAsia"/>
          <w:sz w:val="21"/>
          <w:szCs w:val="21"/>
        </w:rPr>
        <w:t xml:space="preserve"> </w:t>
      </w:r>
      <w:r>
        <w:rPr>
          <w:rFonts w:ascii="Times New Roman" w:eastAsia="宋体" w:hAnsi="Times New Roman"/>
          <w:sz w:val="21"/>
          <w:szCs w:val="21"/>
        </w:rPr>
        <w:t>20.3</w:t>
      </w:r>
      <w:r w:rsidRPr="00531892">
        <w:rPr>
          <w:rFonts w:ascii="Times New Roman" w:eastAsia="宋体" w:hAnsi="Times New Roman"/>
          <w:sz w:val="21"/>
          <w:szCs w:val="21"/>
        </w:rPr>
        <w:t>%) as a yellow powder.</w:t>
      </w:r>
      <w:r>
        <w:rPr>
          <w:rFonts w:ascii="Times New Roman" w:eastAsia="宋体" w:hAnsi="Times New Roman" w:hint="eastAsia"/>
          <w:b/>
          <w:bCs/>
          <w:iCs/>
          <w:sz w:val="21"/>
          <w:szCs w:val="21"/>
        </w:rPr>
        <w:t xml:space="preserve"> </w:t>
      </w:r>
      <w:r w:rsidRPr="00531892">
        <w:rPr>
          <w:rFonts w:ascii="Times New Roman" w:eastAsia="宋体" w:hAnsi="Times New Roman"/>
          <w:sz w:val="21"/>
          <w:szCs w:val="21"/>
          <w:vertAlign w:val="superscript"/>
        </w:rPr>
        <w:t>1</w:t>
      </w:r>
      <w:r w:rsidRPr="00531892">
        <w:rPr>
          <w:rFonts w:ascii="Times New Roman" w:eastAsia="宋体" w:hAnsi="Times New Roman"/>
          <w:sz w:val="21"/>
          <w:szCs w:val="21"/>
        </w:rPr>
        <w:t xml:space="preserve">H NMR (500 MHz, DMSO) δ 9.54 (s, 1H), 8.73 (d, </w:t>
      </w:r>
      <w:r w:rsidRPr="00531892">
        <w:rPr>
          <w:rFonts w:ascii="Times New Roman" w:eastAsia="宋体" w:hAnsi="Times New Roman"/>
          <w:i/>
          <w:sz w:val="21"/>
          <w:szCs w:val="21"/>
        </w:rPr>
        <w:t>J</w:t>
      </w:r>
      <w:r w:rsidRPr="00531892">
        <w:rPr>
          <w:rFonts w:ascii="Times New Roman" w:eastAsia="宋体" w:hAnsi="Times New Roman"/>
          <w:sz w:val="21"/>
          <w:szCs w:val="21"/>
        </w:rPr>
        <w:t xml:space="preserve"> = 1.5 Hz, 1H), 8.12 (dd, </w:t>
      </w:r>
      <w:r w:rsidRPr="00531892">
        <w:rPr>
          <w:rFonts w:ascii="Times New Roman" w:eastAsia="宋体" w:hAnsi="Times New Roman"/>
          <w:i/>
          <w:sz w:val="21"/>
          <w:szCs w:val="21"/>
        </w:rPr>
        <w:t>J</w:t>
      </w:r>
      <w:r w:rsidRPr="00531892">
        <w:rPr>
          <w:rFonts w:ascii="Times New Roman" w:eastAsia="宋体" w:hAnsi="Times New Roman"/>
          <w:sz w:val="21"/>
          <w:szCs w:val="21"/>
        </w:rPr>
        <w:t xml:space="preserve"> = 9.2, 2.1 Hz, 1H), 7.80 – 7.66 (m, 2H), 7.56 (</w:t>
      </w:r>
      <w:r w:rsidRPr="00DE45E0">
        <w:rPr>
          <w:rFonts w:ascii="Times New Roman" w:eastAsia="宋体" w:hAnsi="Times New Roman"/>
          <w:sz w:val="21"/>
          <w:szCs w:val="21"/>
        </w:rPr>
        <w:t xml:space="preserve">s, 1H), 7.47 (d, </w:t>
      </w:r>
      <w:r w:rsidRPr="00DE45E0">
        <w:rPr>
          <w:rFonts w:ascii="Times New Roman" w:eastAsia="宋体" w:hAnsi="Times New Roman"/>
          <w:i/>
          <w:sz w:val="21"/>
          <w:szCs w:val="21"/>
        </w:rPr>
        <w:t>J</w:t>
      </w:r>
      <w:r w:rsidRPr="00DE45E0">
        <w:rPr>
          <w:rFonts w:ascii="Times New Roman" w:eastAsia="宋体" w:hAnsi="Times New Roman"/>
          <w:sz w:val="21"/>
          <w:szCs w:val="21"/>
        </w:rPr>
        <w:t xml:space="preserve"> = 8.3 Hz, 3H), 7.08 (d, </w:t>
      </w:r>
      <w:r w:rsidRPr="00DE45E0">
        <w:rPr>
          <w:rFonts w:ascii="Times New Roman" w:eastAsia="宋体" w:hAnsi="Times New Roman"/>
          <w:i/>
          <w:sz w:val="21"/>
          <w:szCs w:val="21"/>
        </w:rPr>
        <w:t>J</w:t>
      </w:r>
      <w:r w:rsidRPr="00DE45E0">
        <w:rPr>
          <w:rFonts w:ascii="Times New Roman" w:eastAsia="宋体" w:hAnsi="Times New Roman"/>
          <w:sz w:val="21"/>
          <w:szCs w:val="21"/>
        </w:rPr>
        <w:t xml:space="preserve"> = 8.3 Hz, 2H), 6.69 (s, 1H), 6.57 – 6.48 (m, 1H), 6.33 (d, </w:t>
      </w:r>
      <w:r w:rsidRPr="00DE45E0">
        <w:rPr>
          <w:rFonts w:ascii="Times New Roman" w:eastAsia="宋体" w:hAnsi="Times New Roman"/>
          <w:i/>
          <w:sz w:val="21"/>
          <w:szCs w:val="21"/>
        </w:rPr>
        <w:t>J</w:t>
      </w:r>
      <w:r w:rsidRPr="00DE45E0">
        <w:rPr>
          <w:rFonts w:ascii="Times New Roman" w:eastAsia="宋体" w:hAnsi="Times New Roman"/>
          <w:sz w:val="21"/>
          <w:szCs w:val="21"/>
        </w:rPr>
        <w:t xml:space="preserve"> = 19.8 Hz, 2H), 5.90 (s, 2H), 4.31 – 4.26 (m, 1H), 4.17 – 4.08 (m, 3H), 3.74 – 3.67 (m, 2H), 3.58 – 3.52 (m, 2H), 3.46 – 3.40 (m, 2H), 3.19 – 3.03 (m, 8H), 2.80 (dd, </w:t>
      </w:r>
      <w:r w:rsidRPr="00DE45E0">
        <w:rPr>
          <w:rFonts w:ascii="Times New Roman" w:eastAsia="宋体" w:hAnsi="Times New Roman"/>
          <w:i/>
          <w:sz w:val="21"/>
          <w:szCs w:val="21"/>
        </w:rPr>
        <w:t>J</w:t>
      </w:r>
      <w:r w:rsidRPr="00DE45E0">
        <w:rPr>
          <w:rFonts w:ascii="Times New Roman" w:eastAsia="宋体" w:hAnsi="Times New Roman"/>
          <w:sz w:val="21"/>
          <w:szCs w:val="21"/>
        </w:rPr>
        <w:t xml:space="preserve"> = 12.4, 5.0 Hz, 1H), 2.57 (d, </w:t>
      </w:r>
      <w:r w:rsidRPr="00DE45E0">
        <w:rPr>
          <w:rFonts w:ascii="Times New Roman" w:eastAsia="宋体" w:hAnsi="Times New Roman"/>
          <w:i/>
          <w:sz w:val="21"/>
          <w:szCs w:val="21"/>
        </w:rPr>
        <w:t>J</w:t>
      </w:r>
      <w:r w:rsidRPr="00DE45E0">
        <w:rPr>
          <w:rFonts w:ascii="Times New Roman" w:eastAsia="宋体" w:hAnsi="Times New Roman"/>
          <w:sz w:val="21"/>
          <w:szCs w:val="21"/>
        </w:rPr>
        <w:t xml:space="preserve"> = 12.4 Hz, 1H), 2.44 (d, </w:t>
      </w:r>
      <w:r w:rsidRPr="00DE45E0">
        <w:rPr>
          <w:rFonts w:ascii="Times New Roman" w:eastAsia="宋体" w:hAnsi="Times New Roman"/>
          <w:i/>
          <w:sz w:val="21"/>
          <w:szCs w:val="21"/>
        </w:rPr>
        <w:t>J</w:t>
      </w:r>
      <w:r w:rsidRPr="00DE45E0">
        <w:rPr>
          <w:rFonts w:ascii="Times New Roman" w:eastAsia="宋体" w:hAnsi="Times New Roman"/>
          <w:sz w:val="21"/>
          <w:szCs w:val="21"/>
        </w:rPr>
        <w:t xml:space="preserve"> = 4.4 Hz, 4H), 2.22 (s, 3H), 2.02 (t, </w:t>
      </w:r>
      <w:r w:rsidRPr="00DE45E0">
        <w:rPr>
          <w:rFonts w:ascii="Times New Roman" w:eastAsia="宋体" w:hAnsi="Times New Roman"/>
          <w:i/>
          <w:sz w:val="21"/>
          <w:szCs w:val="21"/>
        </w:rPr>
        <w:t>J</w:t>
      </w:r>
      <w:r w:rsidRPr="00DE45E0">
        <w:rPr>
          <w:rFonts w:ascii="Times New Roman" w:eastAsia="宋体" w:hAnsi="Times New Roman"/>
          <w:sz w:val="21"/>
          <w:szCs w:val="21"/>
        </w:rPr>
        <w:t xml:space="preserve"> = 7.3 Hz, 2H), 1.63 – 1.53 (m, 1H), 1.43 (dd, </w:t>
      </w:r>
      <w:r w:rsidRPr="00DE45E0">
        <w:rPr>
          <w:rFonts w:ascii="Times New Roman" w:eastAsia="宋体" w:hAnsi="Times New Roman"/>
          <w:i/>
          <w:sz w:val="21"/>
          <w:szCs w:val="21"/>
        </w:rPr>
        <w:t>J</w:t>
      </w:r>
      <w:r w:rsidRPr="00DE45E0">
        <w:rPr>
          <w:rFonts w:ascii="Times New Roman" w:eastAsia="宋体" w:hAnsi="Times New Roman"/>
          <w:sz w:val="21"/>
          <w:szCs w:val="21"/>
        </w:rPr>
        <w:t xml:space="preserve"> = 30.0, 7.0 Hz, 3H), 1.26 (dd, </w:t>
      </w:r>
      <w:r w:rsidRPr="00DE45E0">
        <w:rPr>
          <w:rFonts w:ascii="Times New Roman" w:eastAsia="宋体" w:hAnsi="Times New Roman"/>
          <w:i/>
          <w:sz w:val="21"/>
          <w:szCs w:val="21"/>
        </w:rPr>
        <w:t>J</w:t>
      </w:r>
      <w:r w:rsidRPr="00DE45E0">
        <w:rPr>
          <w:rFonts w:ascii="Times New Roman" w:eastAsia="宋体" w:hAnsi="Times New Roman"/>
          <w:sz w:val="21"/>
          <w:szCs w:val="21"/>
        </w:rPr>
        <w:t xml:space="preserve"> = 17.0, 9.3 Hz, 4H).</w:t>
      </w:r>
      <w:r w:rsidRPr="00DE45E0">
        <w:rPr>
          <w:rFonts w:ascii="Times New Roman" w:eastAsia="宋体" w:hAnsi="Times New Roman"/>
          <w:sz w:val="21"/>
          <w:szCs w:val="21"/>
          <w:vertAlign w:val="superscript"/>
        </w:rPr>
        <w:t>13</w:t>
      </w:r>
      <w:r w:rsidRPr="00DE45E0">
        <w:rPr>
          <w:rFonts w:ascii="Times New Roman" w:eastAsia="宋体" w:hAnsi="Times New Roman"/>
          <w:sz w:val="21"/>
          <w:szCs w:val="21"/>
        </w:rPr>
        <w:t xml:space="preserve">C NMR (126 MHz, DMSO) δ 172.06 (s), 165.98 (s), 162.66 (s), 151.92 (s), 149.95 (s), 141.86 (s), 140.62 (s), 137.29 (s), 135.27 (s), 131.39 (s), 128.86 (s), 125.18 (d, </w:t>
      </w:r>
      <w:r w:rsidRPr="00DE45E0">
        <w:rPr>
          <w:rFonts w:ascii="Times New Roman" w:eastAsia="宋体" w:hAnsi="Times New Roman"/>
          <w:i/>
          <w:sz w:val="21"/>
          <w:szCs w:val="21"/>
        </w:rPr>
        <w:t>J</w:t>
      </w:r>
      <w:r w:rsidRPr="00DE45E0">
        <w:rPr>
          <w:rFonts w:ascii="Times New Roman" w:eastAsia="宋体" w:hAnsi="Times New Roman"/>
          <w:sz w:val="21"/>
          <w:szCs w:val="21"/>
        </w:rPr>
        <w:t xml:space="preserve"> = 8.9 Hz), 120.39 (s), 119.03 (s), 118.86 (s), 118.30 (s), 111.74 (s), 107.77 (s), 107.35 (s), 101.88 (s), 69.85 (s), 69.49 (s), 69.05 (d, </w:t>
      </w:r>
      <w:r w:rsidRPr="00DE45E0">
        <w:rPr>
          <w:rFonts w:ascii="Times New Roman" w:eastAsia="宋体" w:hAnsi="Times New Roman"/>
          <w:i/>
          <w:sz w:val="21"/>
          <w:szCs w:val="21"/>
        </w:rPr>
        <w:t>J</w:t>
      </w:r>
      <w:r w:rsidRPr="00DE45E0">
        <w:rPr>
          <w:rFonts w:ascii="Times New Roman" w:eastAsia="宋体" w:hAnsi="Times New Roman"/>
          <w:sz w:val="21"/>
          <w:szCs w:val="21"/>
        </w:rPr>
        <w:t xml:space="preserve"> = 11.9 Hz), 68.69 (s), 61.02 (s), 59.20 (s), 55.36 (s), 54.56 (s), 48.24 (s), 47.00 (s), 45.73 (s), 38.32 (s), 35.05 (s), 28.06 (d, </w:t>
      </w:r>
      <w:r w:rsidRPr="00DE45E0">
        <w:rPr>
          <w:rFonts w:ascii="Times New Roman" w:eastAsia="宋体" w:hAnsi="Times New Roman"/>
          <w:i/>
          <w:sz w:val="21"/>
          <w:szCs w:val="21"/>
        </w:rPr>
        <w:t>J</w:t>
      </w:r>
      <w:r w:rsidRPr="00DE45E0">
        <w:rPr>
          <w:rFonts w:ascii="Times New Roman" w:eastAsia="宋体" w:hAnsi="Times New Roman"/>
          <w:sz w:val="21"/>
          <w:szCs w:val="21"/>
        </w:rPr>
        <w:t xml:space="preserve"> = 17.5 Hz), 25.18 (s).</w:t>
      </w:r>
      <w:r w:rsidRPr="00DE45E0">
        <w:rPr>
          <w:rFonts w:ascii="Times New Roman" w:eastAsia="宋体" w:hAnsi="Times New Roman"/>
          <w:color w:val="000000"/>
          <w:sz w:val="21"/>
          <w:szCs w:val="21"/>
          <w:lang w:bidi="ar"/>
        </w:rPr>
        <w:t xml:space="preserve"> </w:t>
      </w:r>
      <w:r w:rsidRPr="00DE45E0">
        <w:rPr>
          <w:rFonts w:ascii="Times New Roman" w:eastAsia="宋体" w:hAnsi="Times New Roman"/>
          <w:sz w:val="21"/>
          <w:szCs w:val="21"/>
        </w:rPr>
        <w:t>ESI-MS m/z :921.35(M+H)</w:t>
      </w:r>
      <w:r w:rsidRPr="00DE45E0">
        <w:rPr>
          <w:rFonts w:ascii="Times New Roman" w:eastAsia="宋体" w:hAnsi="Times New Roman"/>
          <w:sz w:val="21"/>
          <w:szCs w:val="21"/>
          <w:vertAlign w:val="superscript"/>
        </w:rPr>
        <w:t>+</w:t>
      </w:r>
      <w:r w:rsidRPr="00DE45E0">
        <w:rPr>
          <w:rFonts w:ascii="Times New Roman" w:eastAsia="宋体" w:hAnsi="Times New Roman"/>
          <w:sz w:val="21"/>
          <w:szCs w:val="21"/>
        </w:rPr>
        <w:t>,</w:t>
      </w:r>
      <w:r w:rsidRPr="00DE45E0">
        <w:rPr>
          <w:rFonts w:ascii="Times New Roman" w:eastAsia="宋体" w:hAnsi="Times New Roman"/>
          <w:color w:val="000000"/>
          <w:sz w:val="21"/>
          <w:szCs w:val="21"/>
          <w:lang w:bidi="ar"/>
        </w:rPr>
        <w:t>calcd for C</w:t>
      </w:r>
      <w:r w:rsidRPr="00DE45E0">
        <w:rPr>
          <w:rFonts w:ascii="Times New Roman" w:eastAsia="宋体" w:hAnsi="Times New Roman"/>
          <w:color w:val="000000"/>
          <w:sz w:val="21"/>
          <w:szCs w:val="21"/>
          <w:vertAlign w:val="subscript"/>
          <w:lang w:bidi="ar"/>
        </w:rPr>
        <w:t>43</w:t>
      </w:r>
      <w:r w:rsidRPr="00DE45E0">
        <w:rPr>
          <w:rFonts w:ascii="Times New Roman" w:eastAsia="宋体" w:hAnsi="Times New Roman"/>
          <w:color w:val="000000"/>
          <w:sz w:val="21"/>
          <w:szCs w:val="21"/>
          <w:lang w:bidi="ar"/>
        </w:rPr>
        <w:t>H</w:t>
      </w:r>
      <w:r w:rsidRPr="00DE45E0">
        <w:rPr>
          <w:rFonts w:ascii="Times New Roman" w:eastAsia="宋体" w:hAnsi="Times New Roman"/>
          <w:color w:val="000000"/>
          <w:sz w:val="21"/>
          <w:szCs w:val="21"/>
          <w:vertAlign w:val="subscript"/>
          <w:lang w:bidi="ar"/>
        </w:rPr>
        <w:t>53</w:t>
      </w:r>
      <w:r w:rsidRPr="00DE45E0">
        <w:rPr>
          <w:rFonts w:ascii="Times New Roman" w:eastAsia="宋体" w:hAnsi="Times New Roman"/>
          <w:color w:val="000000"/>
          <w:sz w:val="21"/>
          <w:szCs w:val="21"/>
          <w:lang w:bidi="ar"/>
        </w:rPr>
        <w:t>BrN</w:t>
      </w:r>
      <w:r w:rsidRPr="00DE45E0">
        <w:rPr>
          <w:rFonts w:ascii="Times New Roman" w:eastAsia="宋体" w:hAnsi="Times New Roman"/>
          <w:color w:val="000000"/>
          <w:sz w:val="21"/>
          <w:szCs w:val="21"/>
          <w:vertAlign w:val="subscript"/>
          <w:lang w:bidi="ar"/>
        </w:rPr>
        <w:t>8</w:t>
      </w:r>
      <w:r w:rsidRPr="00DE45E0">
        <w:rPr>
          <w:rFonts w:ascii="Times New Roman" w:eastAsia="宋体" w:hAnsi="Times New Roman"/>
          <w:color w:val="000000"/>
          <w:sz w:val="21"/>
          <w:szCs w:val="21"/>
          <w:lang w:bidi="ar"/>
        </w:rPr>
        <w:t>O</w:t>
      </w:r>
      <w:r w:rsidRPr="00DE45E0">
        <w:rPr>
          <w:rFonts w:ascii="Times New Roman" w:eastAsia="宋体" w:hAnsi="Times New Roman"/>
          <w:color w:val="000000"/>
          <w:sz w:val="21"/>
          <w:szCs w:val="21"/>
          <w:vertAlign w:val="subscript"/>
          <w:lang w:bidi="ar"/>
        </w:rPr>
        <w:t>8</w:t>
      </w:r>
      <w:r w:rsidRPr="00DE45E0">
        <w:rPr>
          <w:rFonts w:ascii="Times New Roman" w:eastAsia="宋体" w:hAnsi="Times New Roman"/>
          <w:color w:val="000000"/>
          <w:sz w:val="21"/>
          <w:szCs w:val="21"/>
          <w:lang w:bidi="ar"/>
        </w:rPr>
        <w:t>S,found 920.29.</w:t>
      </w:r>
    </w:p>
    <w:p w14:paraId="3325C448" w14:textId="77777777" w:rsidR="00BD074B" w:rsidRDefault="00BD074B" w:rsidP="00BD074B">
      <w:pPr>
        <w:pStyle w:val="a7"/>
        <w:widowControl/>
        <w:adjustRightInd w:val="0"/>
        <w:snapToGrid w:val="0"/>
        <w:spacing w:beforeAutospacing="0" w:afterAutospacing="0" w:line="480" w:lineRule="auto"/>
        <w:jc w:val="both"/>
        <w:rPr>
          <w:rFonts w:ascii="Times New Roman" w:eastAsia="宋体" w:hAnsi="Times New Roman"/>
          <w:color w:val="000000"/>
          <w:sz w:val="21"/>
          <w:szCs w:val="21"/>
          <w:lang w:bidi="ar"/>
        </w:rPr>
      </w:pPr>
    </w:p>
    <w:p w14:paraId="725D58C4" w14:textId="77777777" w:rsidR="007B00C4" w:rsidRDefault="007B00C4" w:rsidP="00BD074B">
      <w:pPr>
        <w:pStyle w:val="a7"/>
        <w:widowControl/>
        <w:adjustRightInd w:val="0"/>
        <w:snapToGrid w:val="0"/>
        <w:spacing w:beforeAutospacing="0" w:afterAutospacing="0" w:line="480" w:lineRule="auto"/>
        <w:jc w:val="both"/>
        <w:rPr>
          <w:rFonts w:ascii="Times New Roman" w:eastAsia="宋体" w:hAnsi="Times New Roman"/>
          <w:color w:val="000000"/>
          <w:sz w:val="21"/>
          <w:szCs w:val="21"/>
          <w:lang w:bidi="ar"/>
        </w:rPr>
      </w:pPr>
    </w:p>
    <w:p w14:paraId="022357DC" w14:textId="77777777" w:rsidR="007B00C4" w:rsidRDefault="007B00C4" w:rsidP="00BD074B">
      <w:pPr>
        <w:pStyle w:val="a7"/>
        <w:widowControl/>
        <w:adjustRightInd w:val="0"/>
        <w:snapToGrid w:val="0"/>
        <w:spacing w:beforeAutospacing="0" w:afterAutospacing="0" w:line="480" w:lineRule="auto"/>
        <w:jc w:val="both"/>
        <w:rPr>
          <w:rFonts w:ascii="Times New Roman" w:eastAsia="宋体" w:hAnsi="Times New Roman"/>
          <w:color w:val="000000"/>
          <w:sz w:val="21"/>
          <w:szCs w:val="21"/>
          <w:lang w:bidi="ar"/>
        </w:rPr>
      </w:pPr>
    </w:p>
    <w:p w14:paraId="20EE41C1" w14:textId="77777777" w:rsidR="007B00C4" w:rsidRDefault="007B00C4" w:rsidP="00BD074B">
      <w:pPr>
        <w:pStyle w:val="a7"/>
        <w:widowControl/>
        <w:adjustRightInd w:val="0"/>
        <w:snapToGrid w:val="0"/>
        <w:spacing w:beforeAutospacing="0" w:afterAutospacing="0" w:line="480" w:lineRule="auto"/>
        <w:jc w:val="both"/>
        <w:rPr>
          <w:rFonts w:ascii="Times New Roman" w:eastAsia="宋体" w:hAnsi="Times New Roman"/>
          <w:color w:val="000000"/>
          <w:sz w:val="21"/>
          <w:szCs w:val="21"/>
          <w:lang w:bidi="ar"/>
        </w:rPr>
      </w:pPr>
    </w:p>
    <w:p w14:paraId="6F5D50BF" w14:textId="77777777" w:rsidR="007B00C4" w:rsidRDefault="007B00C4" w:rsidP="00BD074B">
      <w:pPr>
        <w:pStyle w:val="a7"/>
        <w:widowControl/>
        <w:adjustRightInd w:val="0"/>
        <w:snapToGrid w:val="0"/>
        <w:spacing w:beforeAutospacing="0" w:afterAutospacing="0" w:line="480" w:lineRule="auto"/>
        <w:jc w:val="both"/>
        <w:rPr>
          <w:rFonts w:ascii="Times New Roman" w:eastAsia="宋体" w:hAnsi="Times New Roman"/>
          <w:color w:val="000000"/>
          <w:sz w:val="21"/>
          <w:szCs w:val="21"/>
          <w:lang w:bidi="ar"/>
        </w:rPr>
      </w:pPr>
    </w:p>
    <w:p w14:paraId="69EF92BD" w14:textId="77777777" w:rsidR="007B00C4" w:rsidRDefault="007B00C4" w:rsidP="00BD074B">
      <w:pPr>
        <w:pStyle w:val="a7"/>
        <w:widowControl/>
        <w:adjustRightInd w:val="0"/>
        <w:snapToGrid w:val="0"/>
        <w:spacing w:beforeAutospacing="0" w:afterAutospacing="0" w:line="480" w:lineRule="auto"/>
        <w:jc w:val="both"/>
        <w:rPr>
          <w:rFonts w:ascii="Times New Roman" w:eastAsia="宋体" w:hAnsi="Times New Roman"/>
          <w:color w:val="000000"/>
          <w:sz w:val="21"/>
          <w:szCs w:val="21"/>
          <w:lang w:bidi="ar"/>
        </w:rPr>
      </w:pPr>
    </w:p>
    <w:p w14:paraId="26DD5752" w14:textId="77777777" w:rsidR="007B00C4" w:rsidRDefault="007B00C4" w:rsidP="00BD074B">
      <w:pPr>
        <w:pStyle w:val="a7"/>
        <w:widowControl/>
        <w:adjustRightInd w:val="0"/>
        <w:snapToGrid w:val="0"/>
        <w:spacing w:beforeAutospacing="0" w:afterAutospacing="0" w:line="480" w:lineRule="auto"/>
        <w:jc w:val="both"/>
        <w:rPr>
          <w:rFonts w:ascii="Times New Roman" w:eastAsia="宋体" w:hAnsi="Times New Roman"/>
          <w:color w:val="000000"/>
          <w:sz w:val="21"/>
          <w:szCs w:val="21"/>
          <w:lang w:bidi="ar"/>
        </w:rPr>
      </w:pPr>
    </w:p>
    <w:p w14:paraId="146BA588" w14:textId="77777777" w:rsidR="007B00C4" w:rsidRDefault="007B00C4" w:rsidP="00BD074B">
      <w:pPr>
        <w:pStyle w:val="a7"/>
        <w:widowControl/>
        <w:adjustRightInd w:val="0"/>
        <w:snapToGrid w:val="0"/>
        <w:spacing w:beforeAutospacing="0" w:afterAutospacing="0" w:line="480" w:lineRule="auto"/>
        <w:jc w:val="both"/>
        <w:rPr>
          <w:rFonts w:ascii="Times New Roman" w:eastAsia="宋体" w:hAnsi="Times New Roman"/>
          <w:color w:val="000000"/>
          <w:sz w:val="21"/>
          <w:szCs w:val="21"/>
          <w:lang w:bidi="ar"/>
        </w:rPr>
      </w:pPr>
    </w:p>
    <w:p w14:paraId="7B2484E9" w14:textId="0F15AB06" w:rsidR="007B00C4" w:rsidRPr="007B00C4" w:rsidRDefault="007B00C4" w:rsidP="007B00C4">
      <w:pPr>
        <w:rPr>
          <w:rFonts w:ascii="Times New Roman" w:hAnsi="Times New Roman"/>
          <w:b/>
          <w:sz w:val="28"/>
        </w:rPr>
      </w:pPr>
      <w:r w:rsidRPr="007B00C4">
        <w:rPr>
          <w:rFonts w:ascii="Times New Roman" w:hAnsi="Times New Roman" w:hint="eastAsia"/>
          <w:b/>
          <w:sz w:val="28"/>
        </w:rPr>
        <w:lastRenderedPageBreak/>
        <w:t>Supplementary Figures</w:t>
      </w:r>
      <w:r w:rsidR="00AB1AEC" w:rsidRPr="00AB1AEC">
        <w:rPr>
          <w:rFonts w:ascii="Times New Roman" w:hAnsi="Times New Roman" w:hint="eastAsia"/>
          <w:b/>
          <w:sz w:val="28"/>
        </w:rPr>
        <w:t xml:space="preserve"> </w:t>
      </w:r>
      <w:r w:rsidR="00AB1AEC" w:rsidRPr="007B00C4">
        <w:rPr>
          <w:rFonts w:ascii="Times New Roman" w:hAnsi="Times New Roman" w:hint="eastAsia"/>
          <w:b/>
          <w:sz w:val="28"/>
        </w:rPr>
        <w:t>and Table</w:t>
      </w:r>
    </w:p>
    <w:p w14:paraId="00BA037D" w14:textId="77777777" w:rsidR="007B00C4" w:rsidRDefault="007B00C4" w:rsidP="00BD074B">
      <w:pPr>
        <w:pStyle w:val="a7"/>
        <w:widowControl/>
        <w:adjustRightInd w:val="0"/>
        <w:snapToGrid w:val="0"/>
        <w:spacing w:beforeAutospacing="0" w:afterAutospacing="0" w:line="480" w:lineRule="auto"/>
        <w:jc w:val="both"/>
        <w:rPr>
          <w:rFonts w:ascii="Times New Roman" w:eastAsia="宋体" w:hAnsi="Times New Roman"/>
          <w:color w:val="000000"/>
          <w:sz w:val="21"/>
          <w:szCs w:val="21"/>
          <w:lang w:bidi="ar"/>
        </w:rPr>
      </w:pPr>
    </w:p>
    <w:p w14:paraId="66AF9A47" w14:textId="0C94AC73" w:rsidR="00BD074B" w:rsidRPr="00471AE9" w:rsidRDefault="007B00C4" w:rsidP="00BD074B">
      <w:pPr>
        <w:jc w:val="center"/>
        <w:rPr>
          <w:rFonts w:ascii="Times New Roman" w:hAnsi="Times New Roman"/>
        </w:rPr>
      </w:pPr>
      <w:r>
        <w:object w:dxaOrig="12204" w:dyaOrig="11971" w14:anchorId="3BD49D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2pt;height:454.5pt" o:ole="">
            <v:imagedata r:id="rId7" o:title=""/>
          </v:shape>
          <o:OLEObject Type="Embed" ProgID="ChemDraw.Document.6.0" ShapeID="_x0000_i1025" DrawAspect="Content" ObjectID="_1678128574" r:id="rId8"/>
        </w:object>
      </w:r>
    </w:p>
    <w:p w14:paraId="79BE7480" w14:textId="77777777" w:rsidR="00BD074B" w:rsidRPr="00471AE9" w:rsidRDefault="00BD074B" w:rsidP="007B00C4">
      <w:pPr>
        <w:jc w:val="center"/>
        <w:rPr>
          <w:rFonts w:ascii="Times New Roman" w:hAnsi="Times New Roman"/>
        </w:rPr>
      </w:pPr>
      <w:r w:rsidRPr="007B00C4">
        <w:rPr>
          <w:rFonts w:ascii="Times New Roman" w:hAnsi="Times New Roman" w:hint="eastAsia"/>
          <w:b/>
        </w:rPr>
        <w:t>Su</w:t>
      </w:r>
      <w:r w:rsidRPr="007B00C4">
        <w:rPr>
          <w:rFonts w:ascii="Times New Roman" w:hAnsi="Times New Roman"/>
          <w:b/>
        </w:rPr>
        <w:t xml:space="preserve">pplementary Figure </w:t>
      </w:r>
      <w:r w:rsidRPr="007B00C4">
        <w:rPr>
          <w:rFonts w:ascii="Times New Roman" w:hAnsi="Times New Roman" w:hint="eastAsia"/>
          <w:b/>
        </w:rPr>
        <w:t>S1</w:t>
      </w:r>
      <w:r w:rsidRPr="007B00C4">
        <w:rPr>
          <w:rFonts w:ascii="Times New Roman" w:hAnsi="Times New Roman"/>
          <w:b/>
        </w:rPr>
        <w:t xml:space="preserve">. </w:t>
      </w:r>
      <w:r w:rsidRPr="00AE758C">
        <w:rPr>
          <w:rFonts w:ascii="Times New Roman" w:hAnsi="Times New Roman"/>
        </w:rPr>
        <w:t>The synthetic route of LG4-biotin.</w:t>
      </w:r>
    </w:p>
    <w:p w14:paraId="4AE7DB4B" w14:textId="77777777" w:rsidR="00BD074B" w:rsidRPr="00BD074B" w:rsidRDefault="00BD074B" w:rsidP="00BD074B">
      <w:pPr>
        <w:pStyle w:val="a7"/>
        <w:widowControl/>
        <w:adjustRightInd w:val="0"/>
        <w:snapToGrid w:val="0"/>
        <w:spacing w:beforeAutospacing="0" w:afterAutospacing="0" w:line="480" w:lineRule="auto"/>
        <w:jc w:val="both"/>
        <w:rPr>
          <w:rFonts w:ascii="Times New Roman" w:eastAsia="宋体" w:hAnsi="Times New Roman"/>
          <w:b/>
          <w:bCs/>
          <w:iCs/>
          <w:sz w:val="21"/>
          <w:szCs w:val="21"/>
        </w:rPr>
      </w:pPr>
    </w:p>
    <w:p w14:paraId="2638CCDA" w14:textId="398C2F92" w:rsidR="00AE758C" w:rsidRDefault="00AE758C" w:rsidP="007B00C4">
      <w:pPr>
        <w:adjustRightInd w:val="0"/>
        <w:snapToGrid w:val="0"/>
        <w:spacing w:line="480" w:lineRule="auto"/>
        <w:jc w:val="center"/>
        <w:rPr>
          <w:rFonts w:ascii="Times New Roman" w:hAnsi="Times New Roman"/>
        </w:rPr>
      </w:pPr>
      <w:r w:rsidRPr="003F7763">
        <w:rPr>
          <w:rFonts w:ascii="Times New Roman" w:hAnsi="Times New Roman"/>
          <w:noProof/>
        </w:rPr>
        <w:lastRenderedPageBreak/>
        <w:drawing>
          <wp:inline distT="0" distB="0" distL="0" distR="0" wp14:anchorId="5AC1C3E6" wp14:editId="0E8D8DAE">
            <wp:extent cx="5274310" cy="3684261"/>
            <wp:effectExtent l="19050" t="19050" r="21590" b="12065"/>
            <wp:docPr id="14" name="图片 14" descr="F:\实验设计\01研究生课题\17级-舒升\毕业数据\舒升数据\生物素数据\核磁谱图\化合物2\2H.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实验设计\01研究生课题\17级-舒升\毕业数据\舒升数据\生物素数据\核磁谱图\化合物2\2H.tif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3684261"/>
                    </a:xfrm>
                    <a:prstGeom prst="rect">
                      <a:avLst/>
                    </a:prstGeom>
                    <a:noFill/>
                    <a:ln>
                      <a:solidFill>
                        <a:schemeClr val="tx1"/>
                      </a:solidFill>
                    </a:ln>
                  </pic:spPr>
                </pic:pic>
              </a:graphicData>
            </a:graphic>
          </wp:inline>
        </w:drawing>
      </w:r>
    </w:p>
    <w:p w14:paraId="5857ACB5" w14:textId="77777777" w:rsidR="00AE758C" w:rsidRDefault="00AE758C" w:rsidP="007B00C4">
      <w:pPr>
        <w:adjustRightInd w:val="0"/>
        <w:snapToGrid w:val="0"/>
        <w:spacing w:line="480" w:lineRule="auto"/>
        <w:jc w:val="center"/>
        <w:rPr>
          <w:rFonts w:ascii="Times New Roman" w:hAnsi="Times New Roman"/>
        </w:rPr>
      </w:pPr>
      <w:r w:rsidRPr="003F7763">
        <w:rPr>
          <w:rFonts w:ascii="Times New Roman" w:hAnsi="Times New Roman"/>
          <w:noProof/>
        </w:rPr>
        <w:drawing>
          <wp:inline distT="0" distB="0" distL="0" distR="0" wp14:anchorId="4CD8E2F5" wp14:editId="5A2B9CA0">
            <wp:extent cx="5274310" cy="3684261"/>
            <wp:effectExtent l="19050" t="19050" r="21590" b="12065"/>
            <wp:docPr id="3" name="图片 3" descr="F:\实验设计\01研究生课题\17级-舒升\毕业数据\舒升数据\生物素数据\核磁谱图\化合物2\2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实验设计\01研究生课题\17级-舒升\毕业数据\舒升数据\生物素数据\核磁谱图\化合物2\2C.tif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3684261"/>
                    </a:xfrm>
                    <a:prstGeom prst="rect">
                      <a:avLst/>
                    </a:prstGeom>
                    <a:noFill/>
                    <a:ln>
                      <a:solidFill>
                        <a:schemeClr val="tx1"/>
                      </a:solidFill>
                    </a:ln>
                  </pic:spPr>
                </pic:pic>
              </a:graphicData>
            </a:graphic>
          </wp:inline>
        </w:drawing>
      </w:r>
    </w:p>
    <w:p w14:paraId="5209C3C3" w14:textId="633CCB14" w:rsidR="00BD074B" w:rsidRDefault="00BD074B" w:rsidP="007B00C4">
      <w:pPr>
        <w:adjustRightInd w:val="0"/>
        <w:snapToGrid w:val="0"/>
        <w:spacing w:line="480" w:lineRule="auto"/>
        <w:jc w:val="center"/>
        <w:rPr>
          <w:rFonts w:ascii="Times New Roman" w:hAnsi="Times New Roman"/>
        </w:rPr>
      </w:pPr>
      <w:r w:rsidRPr="007B00C4">
        <w:rPr>
          <w:rFonts w:ascii="Times New Roman" w:hAnsi="Times New Roman" w:hint="eastAsia"/>
          <w:b/>
        </w:rPr>
        <w:t>Su</w:t>
      </w:r>
      <w:r w:rsidRPr="007B00C4">
        <w:rPr>
          <w:rFonts w:ascii="Times New Roman" w:hAnsi="Times New Roman"/>
          <w:b/>
        </w:rPr>
        <w:t xml:space="preserve">pplementary Figure </w:t>
      </w:r>
      <w:r w:rsidRPr="007B00C4">
        <w:rPr>
          <w:rFonts w:ascii="Times New Roman" w:hAnsi="Times New Roman" w:hint="eastAsia"/>
          <w:b/>
        </w:rPr>
        <w:t>S2</w:t>
      </w:r>
      <w:r w:rsidRPr="007B00C4">
        <w:rPr>
          <w:rFonts w:ascii="Times New Roman" w:hAnsi="Times New Roman"/>
          <w:b/>
        </w:rPr>
        <w:t>.</w:t>
      </w:r>
      <w:r w:rsidRPr="007B00C4">
        <w:rPr>
          <w:rFonts w:ascii="Times New Roman" w:hAnsi="Times New Roman" w:hint="eastAsia"/>
          <w:b/>
        </w:rPr>
        <w:t xml:space="preserve"> </w:t>
      </w:r>
      <w:r>
        <w:rPr>
          <w:rFonts w:ascii="Times New Roman" w:hAnsi="Times New Roman" w:hint="eastAsia"/>
        </w:rPr>
        <w:t xml:space="preserve">The </w:t>
      </w:r>
      <w:r w:rsidRPr="00531892">
        <w:rPr>
          <w:rFonts w:ascii="Times New Roman" w:hAnsi="Times New Roman"/>
          <w:szCs w:val="21"/>
          <w:vertAlign w:val="superscript"/>
        </w:rPr>
        <w:t>1</w:t>
      </w:r>
      <w:r w:rsidRPr="00531892">
        <w:rPr>
          <w:rFonts w:ascii="Times New Roman" w:hAnsi="Times New Roman"/>
          <w:szCs w:val="21"/>
        </w:rPr>
        <w:t>H NMR</w:t>
      </w:r>
      <w:r>
        <w:rPr>
          <w:rFonts w:ascii="Times New Roman" w:hAnsi="Times New Roman" w:hint="eastAsia"/>
          <w:szCs w:val="21"/>
        </w:rPr>
        <w:t xml:space="preserve"> and </w:t>
      </w:r>
      <w:r w:rsidRPr="00DE45E0">
        <w:rPr>
          <w:rFonts w:ascii="Times New Roman" w:hAnsi="Times New Roman"/>
          <w:szCs w:val="21"/>
          <w:vertAlign w:val="superscript"/>
        </w:rPr>
        <w:t>13</w:t>
      </w:r>
      <w:r w:rsidRPr="00DE45E0">
        <w:rPr>
          <w:rFonts w:ascii="Times New Roman" w:hAnsi="Times New Roman"/>
          <w:szCs w:val="21"/>
        </w:rPr>
        <w:t>C NMR</w:t>
      </w:r>
      <w:r>
        <w:rPr>
          <w:rFonts w:ascii="Times New Roman" w:hAnsi="Times New Roman" w:hint="eastAsia"/>
          <w:szCs w:val="21"/>
        </w:rPr>
        <w:t xml:space="preserve"> data of compound 2.</w:t>
      </w:r>
    </w:p>
    <w:p w14:paraId="36898F25" w14:textId="77777777" w:rsidR="00AE758C" w:rsidRPr="00BD074B" w:rsidRDefault="00AE758C" w:rsidP="00AE758C">
      <w:pPr>
        <w:adjustRightInd w:val="0"/>
        <w:snapToGrid w:val="0"/>
        <w:spacing w:line="480" w:lineRule="auto"/>
        <w:rPr>
          <w:rFonts w:ascii="Times New Roman" w:hAnsi="Times New Roman"/>
        </w:rPr>
      </w:pPr>
    </w:p>
    <w:p w14:paraId="3BC625EF" w14:textId="77777777" w:rsidR="00AE758C" w:rsidRDefault="00AE758C" w:rsidP="007B00C4">
      <w:pPr>
        <w:adjustRightInd w:val="0"/>
        <w:snapToGrid w:val="0"/>
        <w:spacing w:line="480" w:lineRule="auto"/>
        <w:jc w:val="center"/>
        <w:rPr>
          <w:rFonts w:ascii="Times New Roman" w:hAnsi="Times New Roman"/>
        </w:rPr>
      </w:pPr>
      <w:r w:rsidRPr="003F7763">
        <w:rPr>
          <w:rFonts w:ascii="Times New Roman" w:hAnsi="Times New Roman"/>
          <w:noProof/>
        </w:rPr>
        <w:lastRenderedPageBreak/>
        <w:drawing>
          <wp:inline distT="0" distB="0" distL="0" distR="0" wp14:anchorId="6D60F33B" wp14:editId="6550B725">
            <wp:extent cx="5274310" cy="3684261"/>
            <wp:effectExtent l="19050" t="19050" r="21590" b="12065"/>
            <wp:docPr id="4" name="图片 4" descr="F:\实验设计\01研究生课题\17级-舒升\毕业数据\舒升数据\生物素数据\核磁谱图\化合物3\3H.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实验设计\01研究生课题\17级-舒升\毕业数据\舒升数据\生物素数据\核磁谱图\化合物3\3H.tif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4310" cy="3684261"/>
                    </a:xfrm>
                    <a:prstGeom prst="rect">
                      <a:avLst/>
                    </a:prstGeom>
                    <a:noFill/>
                    <a:ln>
                      <a:solidFill>
                        <a:schemeClr val="tx1"/>
                      </a:solidFill>
                    </a:ln>
                  </pic:spPr>
                </pic:pic>
              </a:graphicData>
            </a:graphic>
          </wp:inline>
        </w:drawing>
      </w:r>
    </w:p>
    <w:p w14:paraId="428091D2" w14:textId="77777777" w:rsidR="00AE758C" w:rsidRDefault="00AE758C" w:rsidP="007B00C4">
      <w:pPr>
        <w:adjustRightInd w:val="0"/>
        <w:snapToGrid w:val="0"/>
        <w:spacing w:line="480" w:lineRule="auto"/>
        <w:jc w:val="center"/>
        <w:rPr>
          <w:rFonts w:ascii="Times New Roman" w:hAnsi="Times New Roman"/>
        </w:rPr>
      </w:pPr>
      <w:r w:rsidRPr="003F7763">
        <w:rPr>
          <w:rFonts w:ascii="Times New Roman" w:hAnsi="Times New Roman"/>
          <w:noProof/>
        </w:rPr>
        <w:drawing>
          <wp:inline distT="0" distB="0" distL="0" distR="0" wp14:anchorId="6D933247" wp14:editId="588B2870">
            <wp:extent cx="5274310" cy="3684261"/>
            <wp:effectExtent l="19050" t="19050" r="21590" b="12065"/>
            <wp:docPr id="5" name="图片 5" descr="F:\实验设计\01研究生课题\17级-舒升\毕业数据\舒升数据\生物素数据\核磁谱图\化合物3\3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实验设计\01研究生课题\17级-舒升\毕业数据\舒升数据\生物素数据\核磁谱图\化合物3\3C.tif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3684261"/>
                    </a:xfrm>
                    <a:prstGeom prst="rect">
                      <a:avLst/>
                    </a:prstGeom>
                    <a:noFill/>
                    <a:ln>
                      <a:solidFill>
                        <a:schemeClr val="tx1"/>
                      </a:solidFill>
                    </a:ln>
                  </pic:spPr>
                </pic:pic>
              </a:graphicData>
            </a:graphic>
          </wp:inline>
        </w:drawing>
      </w:r>
    </w:p>
    <w:p w14:paraId="3A90B482" w14:textId="2B986AA6" w:rsidR="00BD074B" w:rsidRDefault="00BD074B" w:rsidP="007B00C4">
      <w:pPr>
        <w:adjustRightInd w:val="0"/>
        <w:snapToGrid w:val="0"/>
        <w:spacing w:line="480" w:lineRule="auto"/>
        <w:jc w:val="center"/>
        <w:rPr>
          <w:rFonts w:ascii="Times New Roman" w:hAnsi="Times New Roman"/>
        </w:rPr>
      </w:pPr>
      <w:r w:rsidRPr="007B00C4">
        <w:rPr>
          <w:rFonts w:ascii="Times New Roman" w:hAnsi="Times New Roman" w:hint="eastAsia"/>
          <w:b/>
        </w:rPr>
        <w:t>Su</w:t>
      </w:r>
      <w:r w:rsidRPr="007B00C4">
        <w:rPr>
          <w:rFonts w:ascii="Times New Roman" w:hAnsi="Times New Roman"/>
          <w:b/>
        </w:rPr>
        <w:t xml:space="preserve">pplementary Figure </w:t>
      </w:r>
      <w:r w:rsidRPr="007B00C4">
        <w:rPr>
          <w:rFonts w:ascii="Times New Roman" w:hAnsi="Times New Roman" w:hint="eastAsia"/>
          <w:b/>
        </w:rPr>
        <w:t>S3</w:t>
      </w:r>
      <w:r w:rsidRPr="00471AE9">
        <w:rPr>
          <w:rFonts w:ascii="Times New Roman" w:hAnsi="Times New Roman"/>
        </w:rPr>
        <w:t>.</w:t>
      </w:r>
      <w:r>
        <w:rPr>
          <w:rFonts w:ascii="Times New Roman" w:hAnsi="Times New Roman" w:hint="eastAsia"/>
        </w:rPr>
        <w:t xml:space="preserve"> The </w:t>
      </w:r>
      <w:r w:rsidRPr="00531892">
        <w:rPr>
          <w:rFonts w:ascii="Times New Roman" w:hAnsi="Times New Roman"/>
          <w:szCs w:val="21"/>
          <w:vertAlign w:val="superscript"/>
        </w:rPr>
        <w:t>1</w:t>
      </w:r>
      <w:r w:rsidRPr="00531892">
        <w:rPr>
          <w:rFonts w:ascii="Times New Roman" w:hAnsi="Times New Roman"/>
          <w:szCs w:val="21"/>
        </w:rPr>
        <w:t>H NMR</w:t>
      </w:r>
      <w:r>
        <w:rPr>
          <w:rFonts w:ascii="Times New Roman" w:hAnsi="Times New Roman" w:hint="eastAsia"/>
          <w:szCs w:val="21"/>
        </w:rPr>
        <w:t xml:space="preserve"> and </w:t>
      </w:r>
      <w:r w:rsidRPr="00DE45E0">
        <w:rPr>
          <w:rFonts w:ascii="Times New Roman" w:hAnsi="Times New Roman"/>
          <w:szCs w:val="21"/>
          <w:vertAlign w:val="superscript"/>
        </w:rPr>
        <w:t>13</w:t>
      </w:r>
      <w:r w:rsidRPr="00DE45E0">
        <w:rPr>
          <w:rFonts w:ascii="Times New Roman" w:hAnsi="Times New Roman"/>
          <w:szCs w:val="21"/>
        </w:rPr>
        <w:t>C NMR</w:t>
      </w:r>
      <w:r>
        <w:rPr>
          <w:rFonts w:ascii="Times New Roman" w:hAnsi="Times New Roman" w:hint="eastAsia"/>
          <w:szCs w:val="21"/>
        </w:rPr>
        <w:t xml:space="preserve"> data of compound 3.</w:t>
      </w:r>
    </w:p>
    <w:p w14:paraId="5966F8C2" w14:textId="77777777" w:rsidR="00AE758C" w:rsidRPr="00BD074B" w:rsidRDefault="00AE758C" w:rsidP="00AE758C">
      <w:pPr>
        <w:adjustRightInd w:val="0"/>
        <w:snapToGrid w:val="0"/>
        <w:spacing w:line="480" w:lineRule="auto"/>
        <w:rPr>
          <w:rFonts w:ascii="Times New Roman" w:hAnsi="Times New Roman"/>
        </w:rPr>
      </w:pPr>
    </w:p>
    <w:p w14:paraId="734C1213" w14:textId="77777777" w:rsidR="00AE758C" w:rsidRDefault="00AE758C" w:rsidP="007B00C4">
      <w:pPr>
        <w:adjustRightInd w:val="0"/>
        <w:snapToGrid w:val="0"/>
        <w:spacing w:line="480" w:lineRule="auto"/>
        <w:jc w:val="center"/>
        <w:rPr>
          <w:rFonts w:ascii="Times New Roman" w:hAnsi="Times New Roman"/>
        </w:rPr>
      </w:pPr>
      <w:r w:rsidRPr="003F7763">
        <w:rPr>
          <w:rFonts w:ascii="Times New Roman" w:hAnsi="Times New Roman"/>
          <w:noProof/>
        </w:rPr>
        <w:lastRenderedPageBreak/>
        <w:drawing>
          <wp:inline distT="0" distB="0" distL="0" distR="0" wp14:anchorId="75B435C2" wp14:editId="2F865C41">
            <wp:extent cx="5274310" cy="3684261"/>
            <wp:effectExtent l="19050" t="19050" r="21590" b="12065"/>
            <wp:docPr id="6" name="图片 6" descr="F:\实验设计\01研究生课题\17级-舒升\毕业数据\舒升数据\生物素数据\核磁谱图\化合物4\4H.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实验设计\01研究生课题\17级-舒升\毕业数据\舒升数据\生物素数据\核磁谱图\化合物4\4H.tif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3684261"/>
                    </a:xfrm>
                    <a:prstGeom prst="rect">
                      <a:avLst/>
                    </a:prstGeom>
                    <a:noFill/>
                    <a:ln>
                      <a:solidFill>
                        <a:schemeClr val="tx1"/>
                      </a:solidFill>
                    </a:ln>
                  </pic:spPr>
                </pic:pic>
              </a:graphicData>
            </a:graphic>
          </wp:inline>
        </w:drawing>
      </w:r>
    </w:p>
    <w:p w14:paraId="048F0B62" w14:textId="77777777" w:rsidR="00AE758C" w:rsidRDefault="00AE758C" w:rsidP="007B00C4">
      <w:pPr>
        <w:adjustRightInd w:val="0"/>
        <w:snapToGrid w:val="0"/>
        <w:spacing w:line="480" w:lineRule="auto"/>
        <w:jc w:val="center"/>
        <w:rPr>
          <w:rFonts w:ascii="Times New Roman" w:hAnsi="Times New Roman"/>
        </w:rPr>
      </w:pPr>
      <w:r w:rsidRPr="003F7763">
        <w:rPr>
          <w:rFonts w:ascii="Times New Roman" w:hAnsi="Times New Roman"/>
          <w:noProof/>
        </w:rPr>
        <w:drawing>
          <wp:inline distT="0" distB="0" distL="0" distR="0" wp14:anchorId="39F91DAE" wp14:editId="7818D3A8">
            <wp:extent cx="5274310" cy="3684261"/>
            <wp:effectExtent l="19050" t="19050" r="21590" b="12065"/>
            <wp:docPr id="7" name="图片 7" descr="F:\实验设计\01研究生课题\17级-舒升\毕业数据\舒升数据\生物素数据\核磁谱图\化合物4\4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实验设计\01研究生课题\17级-舒升\毕业数据\舒升数据\生物素数据\核磁谱图\化合物4\4C.tif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3684261"/>
                    </a:xfrm>
                    <a:prstGeom prst="rect">
                      <a:avLst/>
                    </a:prstGeom>
                    <a:noFill/>
                    <a:ln>
                      <a:solidFill>
                        <a:schemeClr val="tx1"/>
                      </a:solidFill>
                    </a:ln>
                  </pic:spPr>
                </pic:pic>
              </a:graphicData>
            </a:graphic>
          </wp:inline>
        </w:drawing>
      </w:r>
    </w:p>
    <w:p w14:paraId="6D9B3371" w14:textId="011B4055" w:rsidR="00BD074B" w:rsidRDefault="00BD074B" w:rsidP="007B00C4">
      <w:pPr>
        <w:adjustRightInd w:val="0"/>
        <w:snapToGrid w:val="0"/>
        <w:spacing w:line="480" w:lineRule="auto"/>
        <w:jc w:val="center"/>
        <w:rPr>
          <w:rFonts w:ascii="Times New Roman" w:hAnsi="Times New Roman"/>
        </w:rPr>
      </w:pPr>
      <w:r w:rsidRPr="007B00C4">
        <w:rPr>
          <w:rFonts w:ascii="Times New Roman" w:hAnsi="Times New Roman" w:hint="eastAsia"/>
          <w:b/>
        </w:rPr>
        <w:t>Su</w:t>
      </w:r>
      <w:r w:rsidRPr="007B00C4">
        <w:rPr>
          <w:rFonts w:ascii="Times New Roman" w:hAnsi="Times New Roman"/>
          <w:b/>
        </w:rPr>
        <w:t xml:space="preserve">pplementary Figure </w:t>
      </w:r>
      <w:r w:rsidRPr="007B00C4">
        <w:rPr>
          <w:rFonts w:ascii="Times New Roman" w:hAnsi="Times New Roman" w:hint="eastAsia"/>
          <w:b/>
        </w:rPr>
        <w:t>S4</w:t>
      </w:r>
      <w:r w:rsidRPr="007B00C4">
        <w:rPr>
          <w:rFonts w:ascii="Times New Roman" w:hAnsi="Times New Roman"/>
          <w:b/>
        </w:rPr>
        <w:t>.</w:t>
      </w:r>
      <w:r w:rsidRPr="007B00C4">
        <w:rPr>
          <w:rFonts w:ascii="Times New Roman" w:hAnsi="Times New Roman" w:hint="eastAsia"/>
          <w:b/>
        </w:rPr>
        <w:t xml:space="preserve"> </w:t>
      </w:r>
      <w:r>
        <w:rPr>
          <w:rFonts w:ascii="Times New Roman" w:hAnsi="Times New Roman" w:hint="eastAsia"/>
        </w:rPr>
        <w:t xml:space="preserve">The </w:t>
      </w:r>
      <w:r w:rsidRPr="00531892">
        <w:rPr>
          <w:rFonts w:ascii="Times New Roman" w:hAnsi="Times New Roman"/>
          <w:szCs w:val="21"/>
          <w:vertAlign w:val="superscript"/>
        </w:rPr>
        <w:t>1</w:t>
      </w:r>
      <w:r w:rsidRPr="00531892">
        <w:rPr>
          <w:rFonts w:ascii="Times New Roman" w:hAnsi="Times New Roman"/>
          <w:szCs w:val="21"/>
        </w:rPr>
        <w:t>H NMR</w:t>
      </w:r>
      <w:r>
        <w:rPr>
          <w:rFonts w:ascii="Times New Roman" w:hAnsi="Times New Roman" w:hint="eastAsia"/>
          <w:szCs w:val="21"/>
        </w:rPr>
        <w:t xml:space="preserve"> and </w:t>
      </w:r>
      <w:r w:rsidRPr="00DE45E0">
        <w:rPr>
          <w:rFonts w:ascii="Times New Roman" w:hAnsi="Times New Roman"/>
          <w:szCs w:val="21"/>
          <w:vertAlign w:val="superscript"/>
        </w:rPr>
        <w:t>13</w:t>
      </w:r>
      <w:r w:rsidRPr="00DE45E0">
        <w:rPr>
          <w:rFonts w:ascii="Times New Roman" w:hAnsi="Times New Roman"/>
          <w:szCs w:val="21"/>
        </w:rPr>
        <w:t>C NMR</w:t>
      </w:r>
      <w:r>
        <w:rPr>
          <w:rFonts w:ascii="Times New Roman" w:hAnsi="Times New Roman" w:hint="eastAsia"/>
          <w:szCs w:val="21"/>
        </w:rPr>
        <w:t xml:space="preserve"> data of compound 4.</w:t>
      </w:r>
    </w:p>
    <w:p w14:paraId="30569ABC" w14:textId="77777777" w:rsidR="00AE758C" w:rsidRDefault="00AE758C" w:rsidP="007B00C4">
      <w:pPr>
        <w:adjustRightInd w:val="0"/>
        <w:snapToGrid w:val="0"/>
        <w:spacing w:line="480" w:lineRule="auto"/>
        <w:jc w:val="center"/>
        <w:rPr>
          <w:rFonts w:ascii="Times New Roman" w:hAnsi="Times New Roman"/>
        </w:rPr>
      </w:pPr>
      <w:r w:rsidRPr="003F7763">
        <w:rPr>
          <w:rFonts w:ascii="Times New Roman" w:hAnsi="Times New Roman"/>
          <w:noProof/>
        </w:rPr>
        <w:lastRenderedPageBreak/>
        <w:drawing>
          <wp:inline distT="0" distB="0" distL="0" distR="0" wp14:anchorId="4E176849" wp14:editId="72CB4EF3">
            <wp:extent cx="5274310" cy="3684261"/>
            <wp:effectExtent l="19050" t="19050" r="21590" b="12065"/>
            <wp:docPr id="8" name="图片 8" descr="F:\实验设计\01研究生课题\17级-舒升\毕业数据\舒升数据\生物素数据\核磁谱图\化合物5\5H.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实验设计\01研究生课题\17级-舒升\毕业数据\舒升数据\生物素数据\核磁谱图\化合物5\5H.tif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3684261"/>
                    </a:xfrm>
                    <a:prstGeom prst="rect">
                      <a:avLst/>
                    </a:prstGeom>
                    <a:noFill/>
                    <a:ln>
                      <a:solidFill>
                        <a:schemeClr val="tx1"/>
                      </a:solidFill>
                    </a:ln>
                  </pic:spPr>
                </pic:pic>
              </a:graphicData>
            </a:graphic>
          </wp:inline>
        </w:drawing>
      </w:r>
    </w:p>
    <w:p w14:paraId="20CB8314" w14:textId="77777777" w:rsidR="00AE758C" w:rsidRDefault="00AE758C" w:rsidP="007B00C4">
      <w:pPr>
        <w:adjustRightInd w:val="0"/>
        <w:snapToGrid w:val="0"/>
        <w:spacing w:line="480" w:lineRule="auto"/>
        <w:jc w:val="center"/>
        <w:rPr>
          <w:rFonts w:ascii="Times New Roman" w:hAnsi="Times New Roman"/>
        </w:rPr>
      </w:pPr>
      <w:r w:rsidRPr="003F7763">
        <w:rPr>
          <w:rFonts w:ascii="Times New Roman" w:hAnsi="Times New Roman"/>
          <w:noProof/>
        </w:rPr>
        <w:drawing>
          <wp:inline distT="0" distB="0" distL="0" distR="0" wp14:anchorId="2D8CE672" wp14:editId="3AB7E674">
            <wp:extent cx="5274310" cy="3684261"/>
            <wp:effectExtent l="19050" t="19050" r="21590" b="12065"/>
            <wp:docPr id="9" name="图片 9" descr="F:\实验设计\01研究生课题\17级-舒升\毕业数据\舒升数据\生物素数据\核磁谱图\化合物5\5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实验设计\01研究生课题\17级-舒升\毕业数据\舒升数据\生物素数据\核磁谱图\化合物5\5C.tif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3684261"/>
                    </a:xfrm>
                    <a:prstGeom prst="rect">
                      <a:avLst/>
                    </a:prstGeom>
                    <a:noFill/>
                    <a:ln>
                      <a:solidFill>
                        <a:schemeClr val="tx1"/>
                      </a:solidFill>
                    </a:ln>
                  </pic:spPr>
                </pic:pic>
              </a:graphicData>
            </a:graphic>
          </wp:inline>
        </w:drawing>
      </w:r>
    </w:p>
    <w:p w14:paraId="3C10C08A" w14:textId="6D03311F" w:rsidR="00BD074B" w:rsidRDefault="00BD074B" w:rsidP="007B00C4">
      <w:pPr>
        <w:adjustRightInd w:val="0"/>
        <w:snapToGrid w:val="0"/>
        <w:spacing w:line="480" w:lineRule="auto"/>
        <w:jc w:val="center"/>
        <w:rPr>
          <w:rFonts w:ascii="Times New Roman" w:hAnsi="Times New Roman"/>
        </w:rPr>
      </w:pPr>
      <w:r w:rsidRPr="007B00C4">
        <w:rPr>
          <w:rFonts w:ascii="Times New Roman" w:hAnsi="Times New Roman" w:hint="eastAsia"/>
          <w:b/>
        </w:rPr>
        <w:t>Su</w:t>
      </w:r>
      <w:r w:rsidRPr="007B00C4">
        <w:rPr>
          <w:rFonts w:ascii="Times New Roman" w:hAnsi="Times New Roman"/>
          <w:b/>
        </w:rPr>
        <w:t xml:space="preserve">pplementary Figure </w:t>
      </w:r>
      <w:r w:rsidRPr="007B00C4">
        <w:rPr>
          <w:rFonts w:ascii="Times New Roman" w:hAnsi="Times New Roman" w:hint="eastAsia"/>
          <w:b/>
        </w:rPr>
        <w:t>S5</w:t>
      </w:r>
      <w:r w:rsidRPr="00471AE9">
        <w:rPr>
          <w:rFonts w:ascii="Times New Roman" w:hAnsi="Times New Roman"/>
        </w:rPr>
        <w:t>.</w:t>
      </w:r>
      <w:r>
        <w:rPr>
          <w:rFonts w:ascii="Times New Roman" w:hAnsi="Times New Roman" w:hint="eastAsia"/>
        </w:rPr>
        <w:t xml:space="preserve"> The </w:t>
      </w:r>
      <w:r w:rsidRPr="00531892">
        <w:rPr>
          <w:rFonts w:ascii="Times New Roman" w:hAnsi="Times New Roman"/>
          <w:szCs w:val="21"/>
          <w:vertAlign w:val="superscript"/>
        </w:rPr>
        <w:t>1</w:t>
      </w:r>
      <w:r w:rsidRPr="00531892">
        <w:rPr>
          <w:rFonts w:ascii="Times New Roman" w:hAnsi="Times New Roman"/>
          <w:szCs w:val="21"/>
        </w:rPr>
        <w:t>H NMR</w:t>
      </w:r>
      <w:r>
        <w:rPr>
          <w:rFonts w:ascii="Times New Roman" w:hAnsi="Times New Roman" w:hint="eastAsia"/>
          <w:szCs w:val="21"/>
        </w:rPr>
        <w:t xml:space="preserve"> and </w:t>
      </w:r>
      <w:r w:rsidRPr="00DE45E0">
        <w:rPr>
          <w:rFonts w:ascii="Times New Roman" w:hAnsi="Times New Roman"/>
          <w:szCs w:val="21"/>
          <w:vertAlign w:val="superscript"/>
        </w:rPr>
        <w:t>13</w:t>
      </w:r>
      <w:r w:rsidRPr="00DE45E0">
        <w:rPr>
          <w:rFonts w:ascii="Times New Roman" w:hAnsi="Times New Roman"/>
          <w:szCs w:val="21"/>
        </w:rPr>
        <w:t>C NMR</w:t>
      </w:r>
      <w:r>
        <w:rPr>
          <w:rFonts w:ascii="Times New Roman" w:hAnsi="Times New Roman" w:hint="eastAsia"/>
          <w:szCs w:val="21"/>
        </w:rPr>
        <w:t xml:space="preserve"> data of compound 5.</w:t>
      </w:r>
    </w:p>
    <w:p w14:paraId="3A705654" w14:textId="77777777" w:rsidR="00AE758C" w:rsidRPr="00BD074B" w:rsidRDefault="00AE758C" w:rsidP="00AE758C">
      <w:pPr>
        <w:adjustRightInd w:val="0"/>
        <w:snapToGrid w:val="0"/>
        <w:spacing w:line="480" w:lineRule="auto"/>
        <w:rPr>
          <w:rFonts w:ascii="Times New Roman" w:hAnsi="Times New Roman"/>
        </w:rPr>
      </w:pPr>
    </w:p>
    <w:p w14:paraId="376736B0" w14:textId="77777777" w:rsidR="00AE758C" w:rsidRDefault="00AE758C" w:rsidP="007B00C4">
      <w:pPr>
        <w:adjustRightInd w:val="0"/>
        <w:snapToGrid w:val="0"/>
        <w:spacing w:line="480" w:lineRule="auto"/>
        <w:jc w:val="center"/>
        <w:rPr>
          <w:rFonts w:ascii="Times New Roman" w:hAnsi="Times New Roman"/>
        </w:rPr>
      </w:pPr>
      <w:r w:rsidRPr="003F7763">
        <w:rPr>
          <w:rFonts w:ascii="Times New Roman" w:hAnsi="Times New Roman"/>
          <w:noProof/>
        </w:rPr>
        <w:lastRenderedPageBreak/>
        <w:drawing>
          <wp:inline distT="0" distB="0" distL="0" distR="0" wp14:anchorId="472D1753" wp14:editId="5A67163A">
            <wp:extent cx="5274310" cy="3684261"/>
            <wp:effectExtent l="19050" t="19050" r="21590" b="12065"/>
            <wp:docPr id="10" name="图片 10" descr="F:\实验设计\01研究生课题\17级-舒升\毕业数据\舒升数据\生物素数据\核磁谱图\化合物6\6H.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实验设计\01研究生课题\17级-舒升\毕业数据\舒升数据\生物素数据\核磁谱图\化合物6\6H.tif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3684261"/>
                    </a:xfrm>
                    <a:prstGeom prst="rect">
                      <a:avLst/>
                    </a:prstGeom>
                    <a:noFill/>
                    <a:ln>
                      <a:solidFill>
                        <a:schemeClr val="tx1"/>
                      </a:solidFill>
                    </a:ln>
                  </pic:spPr>
                </pic:pic>
              </a:graphicData>
            </a:graphic>
          </wp:inline>
        </w:drawing>
      </w:r>
    </w:p>
    <w:p w14:paraId="512A227B" w14:textId="77777777" w:rsidR="00AE758C" w:rsidRDefault="00AE758C" w:rsidP="007B00C4">
      <w:pPr>
        <w:adjustRightInd w:val="0"/>
        <w:snapToGrid w:val="0"/>
        <w:spacing w:line="480" w:lineRule="auto"/>
        <w:jc w:val="center"/>
        <w:rPr>
          <w:rFonts w:ascii="Times New Roman" w:hAnsi="Times New Roman"/>
        </w:rPr>
      </w:pPr>
      <w:r w:rsidRPr="003F7763">
        <w:rPr>
          <w:rFonts w:ascii="Times New Roman" w:hAnsi="Times New Roman"/>
          <w:noProof/>
        </w:rPr>
        <w:drawing>
          <wp:inline distT="0" distB="0" distL="0" distR="0" wp14:anchorId="08474536" wp14:editId="1DBE6FA8">
            <wp:extent cx="5274310" cy="3684261"/>
            <wp:effectExtent l="19050" t="19050" r="21590" b="12065"/>
            <wp:docPr id="11" name="图片 11" descr="F:\实验设计\01研究生课题\17级-舒升\毕业数据\舒升数据\生物素数据\核磁谱图\化合物6\6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实验设计\01研究生课题\17级-舒升\毕业数据\舒升数据\生物素数据\核磁谱图\化合物6\6C.tif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3684261"/>
                    </a:xfrm>
                    <a:prstGeom prst="rect">
                      <a:avLst/>
                    </a:prstGeom>
                    <a:noFill/>
                    <a:ln>
                      <a:solidFill>
                        <a:schemeClr val="tx1"/>
                      </a:solidFill>
                    </a:ln>
                  </pic:spPr>
                </pic:pic>
              </a:graphicData>
            </a:graphic>
          </wp:inline>
        </w:drawing>
      </w:r>
    </w:p>
    <w:p w14:paraId="2E80582A" w14:textId="61185855" w:rsidR="00BD074B" w:rsidRDefault="00BD074B" w:rsidP="007B00C4">
      <w:pPr>
        <w:adjustRightInd w:val="0"/>
        <w:snapToGrid w:val="0"/>
        <w:spacing w:line="480" w:lineRule="auto"/>
        <w:jc w:val="center"/>
        <w:rPr>
          <w:rFonts w:ascii="Times New Roman" w:hAnsi="Times New Roman"/>
        </w:rPr>
      </w:pPr>
      <w:r w:rsidRPr="007B00C4">
        <w:rPr>
          <w:rFonts w:ascii="Times New Roman" w:hAnsi="Times New Roman" w:hint="eastAsia"/>
          <w:b/>
        </w:rPr>
        <w:t>Su</w:t>
      </w:r>
      <w:r w:rsidRPr="007B00C4">
        <w:rPr>
          <w:rFonts w:ascii="Times New Roman" w:hAnsi="Times New Roman"/>
          <w:b/>
        </w:rPr>
        <w:t xml:space="preserve">pplementary Figure </w:t>
      </w:r>
      <w:r w:rsidRPr="007B00C4">
        <w:rPr>
          <w:rFonts w:ascii="Times New Roman" w:hAnsi="Times New Roman" w:hint="eastAsia"/>
          <w:b/>
        </w:rPr>
        <w:t>S6</w:t>
      </w:r>
      <w:r w:rsidRPr="007B00C4">
        <w:rPr>
          <w:rFonts w:ascii="Times New Roman" w:hAnsi="Times New Roman"/>
          <w:b/>
        </w:rPr>
        <w:t>.</w:t>
      </w:r>
      <w:r>
        <w:rPr>
          <w:rFonts w:ascii="Times New Roman" w:hAnsi="Times New Roman" w:hint="eastAsia"/>
        </w:rPr>
        <w:t xml:space="preserve"> The </w:t>
      </w:r>
      <w:r w:rsidRPr="00531892">
        <w:rPr>
          <w:rFonts w:ascii="Times New Roman" w:hAnsi="Times New Roman"/>
          <w:szCs w:val="21"/>
          <w:vertAlign w:val="superscript"/>
        </w:rPr>
        <w:t>1</w:t>
      </w:r>
      <w:r w:rsidRPr="00531892">
        <w:rPr>
          <w:rFonts w:ascii="Times New Roman" w:hAnsi="Times New Roman"/>
          <w:szCs w:val="21"/>
        </w:rPr>
        <w:t>H NMR</w:t>
      </w:r>
      <w:r>
        <w:rPr>
          <w:rFonts w:ascii="Times New Roman" w:hAnsi="Times New Roman" w:hint="eastAsia"/>
          <w:szCs w:val="21"/>
        </w:rPr>
        <w:t xml:space="preserve"> and </w:t>
      </w:r>
      <w:r w:rsidRPr="00DE45E0">
        <w:rPr>
          <w:rFonts w:ascii="Times New Roman" w:hAnsi="Times New Roman"/>
          <w:szCs w:val="21"/>
          <w:vertAlign w:val="superscript"/>
        </w:rPr>
        <w:t>13</w:t>
      </w:r>
      <w:r w:rsidRPr="00DE45E0">
        <w:rPr>
          <w:rFonts w:ascii="Times New Roman" w:hAnsi="Times New Roman"/>
          <w:szCs w:val="21"/>
        </w:rPr>
        <w:t>C NMR</w:t>
      </w:r>
      <w:r>
        <w:rPr>
          <w:rFonts w:ascii="Times New Roman" w:hAnsi="Times New Roman" w:hint="eastAsia"/>
          <w:szCs w:val="21"/>
        </w:rPr>
        <w:t xml:space="preserve"> data of compound 6.</w:t>
      </w:r>
    </w:p>
    <w:p w14:paraId="5879B22E" w14:textId="77777777" w:rsidR="00AE758C" w:rsidRPr="00BD074B" w:rsidRDefault="00AE758C" w:rsidP="00AE758C">
      <w:pPr>
        <w:adjustRightInd w:val="0"/>
        <w:snapToGrid w:val="0"/>
        <w:spacing w:line="480" w:lineRule="auto"/>
        <w:rPr>
          <w:rFonts w:ascii="Times New Roman" w:hAnsi="Times New Roman"/>
        </w:rPr>
      </w:pPr>
    </w:p>
    <w:p w14:paraId="01C8893D" w14:textId="77777777" w:rsidR="00AE758C" w:rsidRDefault="00AE758C" w:rsidP="007B00C4">
      <w:pPr>
        <w:adjustRightInd w:val="0"/>
        <w:snapToGrid w:val="0"/>
        <w:spacing w:line="480" w:lineRule="auto"/>
        <w:jc w:val="center"/>
        <w:rPr>
          <w:rFonts w:ascii="Times New Roman" w:hAnsi="Times New Roman"/>
        </w:rPr>
      </w:pPr>
      <w:r w:rsidRPr="003F7763">
        <w:rPr>
          <w:rFonts w:ascii="Times New Roman" w:hAnsi="Times New Roman"/>
          <w:noProof/>
        </w:rPr>
        <w:lastRenderedPageBreak/>
        <w:drawing>
          <wp:inline distT="0" distB="0" distL="0" distR="0" wp14:anchorId="1EB7ECA3" wp14:editId="44461EEC">
            <wp:extent cx="5274310" cy="3684261"/>
            <wp:effectExtent l="19050" t="19050" r="21590" b="12065"/>
            <wp:docPr id="12" name="图片 12" descr="F:\实验设计\01研究生课题\17级-舒升\毕业数据\舒升数据\生物素数据\核磁谱图\化合物7\7H.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实验设计\01研究生课题\17级-舒升\毕业数据\舒升数据\生物素数据\核磁谱图\化合物7\7H.tif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3684261"/>
                    </a:xfrm>
                    <a:prstGeom prst="rect">
                      <a:avLst/>
                    </a:prstGeom>
                    <a:noFill/>
                    <a:ln>
                      <a:solidFill>
                        <a:schemeClr val="tx1"/>
                      </a:solidFill>
                    </a:ln>
                  </pic:spPr>
                </pic:pic>
              </a:graphicData>
            </a:graphic>
          </wp:inline>
        </w:drawing>
      </w:r>
    </w:p>
    <w:p w14:paraId="31E28980" w14:textId="77777777" w:rsidR="00AE758C" w:rsidRDefault="00AE758C" w:rsidP="007B00C4">
      <w:pPr>
        <w:adjustRightInd w:val="0"/>
        <w:snapToGrid w:val="0"/>
        <w:spacing w:line="480" w:lineRule="auto"/>
        <w:jc w:val="center"/>
        <w:rPr>
          <w:rFonts w:ascii="Times New Roman" w:hAnsi="Times New Roman"/>
        </w:rPr>
      </w:pPr>
      <w:r w:rsidRPr="003F7763">
        <w:rPr>
          <w:rFonts w:ascii="Times New Roman" w:hAnsi="Times New Roman"/>
          <w:noProof/>
        </w:rPr>
        <w:drawing>
          <wp:inline distT="0" distB="0" distL="0" distR="0" wp14:anchorId="78B46531" wp14:editId="2308A356">
            <wp:extent cx="5274310" cy="3684261"/>
            <wp:effectExtent l="19050" t="19050" r="21590" b="12065"/>
            <wp:docPr id="13" name="图片 13" descr="F:\实验设计\01研究生课题\17级-舒升\毕业数据\舒升数据\生物素数据\核磁谱图\化合物7\7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实验设计\01研究生课题\17级-舒升\毕业数据\舒升数据\生物素数据\核磁谱图\化合物7\7C.tif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3684261"/>
                    </a:xfrm>
                    <a:prstGeom prst="rect">
                      <a:avLst/>
                    </a:prstGeom>
                    <a:noFill/>
                    <a:ln>
                      <a:solidFill>
                        <a:schemeClr val="tx1"/>
                      </a:solidFill>
                    </a:ln>
                  </pic:spPr>
                </pic:pic>
              </a:graphicData>
            </a:graphic>
          </wp:inline>
        </w:drawing>
      </w:r>
    </w:p>
    <w:p w14:paraId="3FCC85EA" w14:textId="1DB2936E" w:rsidR="00BD074B" w:rsidRDefault="00BD074B" w:rsidP="007B00C4">
      <w:pPr>
        <w:adjustRightInd w:val="0"/>
        <w:snapToGrid w:val="0"/>
        <w:spacing w:line="480" w:lineRule="auto"/>
        <w:jc w:val="center"/>
        <w:rPr>
          <w:rFonts w:ascii="Times New Roman" w:hAnsi="Times New Roman"/>
        </w:rPr>
      </w:pPr>
      <w:r w:rsidRPr="007B00C4">
        <w:rPr>
          <w:rFonts w:ascii="Times New Roman" w:hAnsi="Times New Roman" w:hint="eastAsia"/>
          <w:b/>
        </w:rPr>
        <w:t>Su</w:t>
      </w:r>
      <w:r w:rsidRPr="007B00C4">
        <w:rPr>
          <w:rFonts w:ascii="Times New Roman" w:hAnsi="Times New Roman"/>
          <w:b/>
        </w:rPr>
        <w:t xml:space="preserve">pplementary Figure </w:t>
      </w:r>
      <w:r w:rsidRPr="007B00C4">
        <w:rPr>
          <w:rFonts w:ascii="Times New Roman" w:hAnsi="Times New Roman" w:hint="eastAsia"/>
          <w:b/>
        </w:rPr>
        <w:t>S7</w:t>
      </w:r>
      <w:r w:rsidRPr="007B00C4">
        <w:rPr>
          <w:rFonts w:ascii="Times New Roman" w:hAnsi="Times New Roman"/>
          <w:b/>
        </w:rPr>
        <w:t>.</w:t>
      </w:r>
      <w:r>
        <w:rPr>
          <w:rFonts w:ascii="Times New Roman" w:hAnsi="Times New Roman" w:hint="eastAsia"/>
        </w:rPr>
        <w:t xml:space="preserve"> The </w:t>
      </w:r>
      <w:r w:rsidRPr="00531892">
        <w:rPr>
          <w:rFonts w:ascii="Times New Roman" w:hAnsi="Times New Roman"/>
          <w:szCs w:val="21"/>
          <w:vertAlign w:val="superscript"/>
        </w:rPr>
        <w:t>1</w:t>
      </w:r>
      <w:r w:rsidRPr="00531892">
        <w:rPr>
          <w:rFonts w:ascii="Times New Roman" w:hAnsi="Times New Roman"/>
          <w:szCs w:val="21"/>
        </w:rPr>
        <w:t>H NMR</w:t>
      </w:r>
      <w:r>
        <w:rPr>
          <w:rFonts w:ascii="Times New Roman" w:hAnsi="Times New Roman" w:hint="eastAsia"/>
          <w:szCs w:val="21"/>
        </w:rPr>
        <w:t xml:space="preserve"> and </w:t>
      </w:r>
      <w:r w:rsidRPr="00DE45E0">
        <w:rPr>
          <w:rFonts w:ascii="Times New Roman" w:hAnsi="Times New Roman"/>
          <w:szCs w:val="21"/>
          <w:vertAlign w:val="superscript"/>
        </w:rPr>
        <w:t>13</w:t>
      </w:r>
      <w:r w:rsidRPr="00DE45E0">
        <w:rPr>
          <w:rFonts w:ascii="Times New Roman" w:hAnsi="Times New Roman"/>
          <w:szCs w:val="21"/>
        </w:rPr>
        <w:t>C NMR</w:t>
      </w:r>
      <w:r>
        <w:rPr>
          <w:rFonts w:ascii="Times New Roman" w:hAnsi="Times New Roman" w:hint="eastAsia"/>
          <w:szCs w:val="21"/>
        </w:rPr>
        <w:t xml:space="preserve"> data of compound 7 (</w:t>
      </w:r>
      <w:r w:rsidRPr="00AE758C">
        <w:rPr>
          <w:rFonts w:ascii="Times New Roman" w:hAnsi="Times New Roman"/>
        </w:rPr>
        <w:t>LG4-biotin</w:t>
      </w:r>
      <w:r>
        <w:rPr>
          <w:rFonts w:ascii="Times New Roman" w:hAnsi="Times New Roman" w:hint="eastAsia"/>
          <w:szCs w:val="21"/>
        </w:rPr>
        <w:t>).</w:t>
      </w:r>
    </w:p>
    <w:p w14:paraId="1D8D5390" w14:textId="51CB89FD" w:rsidR="00471AE9" w:rsidRPr="00BD074B" w:rsidRDefault="00471AE9">
      <w:pPr>
        <w:rPr>
          <w:rFonts w:ascii="Times New Roman" w:hAnsi="Times New Roman"/>
        </w:rPr>
      </w:pPr>
    </w:p>
    <w:p w14:paraId="08797E1D" w14:textId="37E7D1C9" w:rsidR="00471AE9" w:rsidRPr="00471AE9" w:rsidRDefault="00471AE9">
      <w:pPr>
        <w:rPr>
          <w:rFonts w:ascii="Times New Roman" w:hAnsi="Times New Roman"/>
        </w:rPr>
      </w:pPr>
    </w:p>
    <w:p w14:paraId="2B2839DF" w14:textId="4140E120" w:rsidR="00AE758C" w:rsidRDefault="00AE758C">
      <w:pPr>
        <w:rPr>
          <w:rFonts w:ascii="Times New Roman" w:hAnsi="Times New Roman"/>
        </w:rPr>
      </w:pPr>
    </w:p>
    <w:p w14:paraId="4EF4D92C" w14:textId="10EB43D1" w:rsidR="006F32BE" w:rsidRPr="00471AE9" w:rsidRDefault="00471AE9" w:rsidP="006F32BE">
      <w:pPr>
        <w:rPr>
          <w:rFonts w:ascii="Times New Roman" w:hAnsi="Times New Roman"/>
        </w:rPr>
      </w:pPr>
      <w:r w:rsidRPr="00471AE9">
        <w:rPr>
          <w:rFonts w:ascii="Times New Roman" w:hAnsi="Times New Roman"/>
          <w:noProof/>
        </w:rPr>
        <w:drawing>
          <wp:inline distT="0" distB="0" distL="0" distR="0" wp14:anchorId="157F0D42" wp14:editId="4307C1C9">
            <wp:extent cx="5803552" cy="2036618"/>
            <wp:effectExtent l="0" t="0" r="6985" b="190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2854" cy="2039882"/>
                    </a:xfrm>
                    <a:prstGeom prst="rect">
                      <a:avLst/>
                    </a:prstGeom>
                    <a:noFill/>
                  </pic:spPr>
                </pic:pic>
              </a:graphicData>
            </a:graphic>
          </wp:inline>
        </w:drawing>
      </w:r>
    </w:p>
    <w:p w14:paraId="42242CD4" w14:textId="1C57B2C4" w:rsidR="00697666" w:rsidRDefault="007B00C4" w:rsidP="004163EF">
      <w:pPr>
        <w:rPr>
          <w:rFonts w:ascii="Times New Roman" w:hAnsi="Times New Roman"/>
        </w:rPr>
      </w:pPr>
      <w:bookmarkStart w:id="1" w:name="OLE_LINK1"/>
      <w:r w:rsidRPr="007B00C4">
        <w:rPr>
          <w:rFonts w:ascii="Times New Roman" w:hAnsi="Times New Roman" w:hint="eastAsia"/>
          <w:b/>
        </w:rPr>
        <w:t>Su</w:t>
      </w:r>
      <w:r w:rsidRPr="007B00C4">
        <w:rPr>
          <w:rFonts w:ascii="Times New Roman" w:hAnsi="Times New Roman"/>
          <w:b/>
        </w:rPr>
        <w:t xml:space="preserve">pplementary Figure </w:t>
      </w:r>
      <w:r w:rsidRPr="007B00C4">
        <w:rPr>
          <w:rFonts w:ascii="Times New Roman" w:hAnsi="Times New Roman" w:hint="eastAsia"/>
          <w:b/>
        </w:rPr>
        <w:t>S</w:t>
      </w:r>
      <w:r>
        <w:rPr>
          <w:rFonts w:ascii="Times New Roman" w:hAnsi="Times New Roman" w:hint="eastAsia"/>
          <w:b/>
        </w:rPr>
        <w:t>8</w:t>
      </w:r>
      <w:r w:rsidRPr="007B00C4">
        <w:rPr>
          <w:rFonts w:ascii="Times New Roman" w:hAnsi="Times New Roman"/>
          <w:b/>
        </w:rPr>
        <w:t>.</w:t>
      </w:r>
      <w:bookmarkEnd w:id="1"/>
      <w:r w:rsidR="00B21145" w:rsidRPr="00471AE9">
        <w:rPr>
          <w:rFonts w:ascii="Times New Roman" w:hAnsi="Times New Roman"/>
        </w:rPr>
        <w:t xml:space="preserve"> The effects of LG4 and LG4-biotin on the LPS-induced production of inflammatory cytokines. Mouse primary peritoneal macrophage (MPM) was prepared a</w:t>
      </w:r>
      <w:r w:rsidR="004163EF" w:rsidRPr="00471AE9">
        <w:rPr>
          <w:rFonts w:ascii="Times New Roman" w:hAnsi="Times New Roman"/>
        </w:rPr>
        <w:t xml:space="preserve">ccording to method previous (Qian JC, et al. Toxicology Letters, 2019). Incubated MPMs cells with LPS (0.5 μg/mL) for 1h, then cotreated cells with various dose of LG4. 24 hours </w:t>
      </w:r>
      <w:r w:rsidR="00192C78" w:rsidRPr="00471AE9">
        <w:rPr>
          <w:rFonts w:ascii="Times New Roman" w:hAnsi="Times New Roman"/>
        </w:rPr>
        <w:t>later</w:t>
      </w:r>
      <w:r w:rsidR="004163EF" w:rsidRPr="00471AE9">
        <w:rPr>
          <w:rFonts w:ascii="Times New Roman" w:hAnsi="Times New Roman"/>
        </w:rPr>
        <w:t xml:space="preserve">, the medium of each group was harvest, and </w:t>
      </w:r>
      <w:r w:rsidR="00192C78" w:rsidRPr="00471AE9">
        <w:rPr>
          <w:rFonts w:ascii="Times New Roman" w:hAnsi="Times New Roman"/>
        </w:rPr>
        <w:t xml:space="preserve">subjected to ELISA (eBioscience, San Diego, CA) assay as manufactory instruction determining </w:t>
      </w:r>
      <w:r w:rsidR="004163EF" w:rsidRPr="00471AE9">
        <w:rPr>
          <w:rFonts w:ascii="Times New Roman" w:hAnsi="Times New Roman"/>
        </w:rPr>
        <w:t>IL-6</w:t>
      </w:r>
      <w:r w:rsidR="00471AE9">
        <w:rPr>
          <w:rFonts w:ascii="Times New Roman" w:hAnsi="Times New Roman"/>
        </w:rPr>
        <w:t xml:space="preserve"> (A)</w:t>
      </w:r>
      <w:r w:rsidR="00471AE9" w:rsidRPr="00471AE9">
        <w:rPr>
          <w:rFonts w:ascii="Times New Roman" w:hAnsi="Times New Roman"/>
        </w:rPr>
        <w:t xml:space="preserve"> and TNF-α</w:t>
      </w:r>
      <w:r w:rsidR="00471AE9">
        <w:rPr>
          <w:rFonts w:ascii="Times New Roman" w:hAnsi="Times New Roman"/>
        </w:rPr>
        <w:t xml:space="preserve"> (B)</w:t>
      </w:r>
      <w:r w:rsidR="004163EF" w:rsidRPr="00471AE9">
        <w:rPr>
          <w:rFonts w:ascii="Times New Roman" w:hAnsi="Times New Roman"/>
        </w:rPr>
        <w:t>.</w:t>
      </w:r>
      <w:r w:rsidR="00192C78" w:rsidRPr="00471AE9">
        <w:rPr>
          <w:rFonts w:ascii="Times New Roman" w:hAnsi="Times New Roman"/>
        </w:rPr>
        <w:t xml:space="preserve"> The final data was related to the LPS group</w:t>
      </w:r>
      <w:r w:rsidR="00AE758C">
        <w:rPr>
          <w:rFonts w:ascii="Times New Roman" w:hAnsi="Times New Roman"/>
        </w:rPr>
        <w:t xml:space="preserve"> </w:t>
      </w:r>
      <w:r w:rsidR="00192C78" w:rsidRPr="00471AE9">
        <w:rPr>
          <w:rFonts w:ascii="Times New Roman" w:hAnsi="Times New Roman"/>
        </w:rPr>
        <w:t>and plotted.</w:t>
      </w:r>
    </w:p>
    <w:p w14:paraId="6B71D6FA" w14:textId="0951237E" w:rsidR="00AB1AEC" w:rsidRDefault="00AB1AEC" w:rsidP="004163EF">
      <w:pPr>
        <w:rPr>
          <w:rFonts w:ascii="Times New Roman" w:hAnsi="Times New Roman"/>
        </w:rPr>
      </w:pPr>
    </w:p>
    <w:p w14:paraId="08CB5731" w14:textId="33DEA785" w:rsidR="00AB1AEC" w:rsidRDefault="00AB1AEC" w:rsidP="004163EF">
      <w:pPr>
        <w:rPr>
          <w:rFonts w:ascii="Times New Roman" w:hAnsi="Times New Roman"/>
        </w:rPr>
      </w:pPr>
    </w:p>
    <w:p w14:paraId="7FCD77A6" w14:textId="08740F73" w:rsidR="001F6392" w:rsidRDefault="001F6392" w:rsidP="004163EF">
      <w:pPr>
        <w:rPr>
          <w:rFonts w:ascii="Times New Roman" w:hAnsi="Times New Roman"/>
        </w:rPr>
      </w:pPr>
    </w:p>
    <w:p w14:paraId="678150DE" w14:textId="67084749" w:rsidR="001F6392" w:rsidRDefault="001F6392" w:rsidP="004163EF">
      <w:pPr>
        <w:rPr>
          <w:rFonts w:ascii="Times New Roman" w:hAnsi="Times New Roman"/>
        </w:rPr>
      </w:pPr>
    </w:p>
    <w:p w14:paraId="43A3B846" w14:textId="7AE13FD3" w:rsidR="001F6392" w:rsidRDefault="001F6392" w:rsidP="004163EF">
      <w:pPr>
        <w:rPr>
          <w:rFonts w:ascii="Times New Roman" w:hAnsi="Times New Roman"/>
        </w:rPr>
      </w:pPr>
    </w:p>
    <w:p w14:paraId="2E5A7F29" w14:textId="60CD04F6" w:rsidR="001F6392" w:rsidRDefault="001F6392" w:rsidP="004163EF">
      <w:pPr>
        <w:rPr>
          <w:rFonts w:ascii="Times New Roman" w:hAnsi="Times New Roman"/>
        </w:rPr>
      </w:pPr>
    </w:p>
    <w:p w14:paraId="34442CA2" w14:textId="3670FF78" w:rsidR="001F6392" w:rsidRDefault="001F6392" w:rsidP="004163EF">
      <w:pPr>
        <w:rPr>
          <w:rFonts w:ascii="Times New Roman" w:hAnsi="Times New Roman"/>
        </w:rPr>
      </w:pPr>
    </w:p>
    <w:p w14:paraId="28057669" w14:textId="39A99859" w:rsidR="001F6392" w:rsidRDefault="001F6392" w:rsidP="004163EF">
      <w:pPr>
        <w:rPr>
          <w:rFonts w:ascii="Times New Roman" w:hAnsi="Times New Roman"/>
        </w:rPr>
      </w:pPr>
    </w:p>
    <w:p w14:paraId="3A46627A" w14:textId="393CBB7C" w:rsidR="001F6392" w:rsidRDefault="001F6392" w:rsidP="004163EF">
      <w:pPr>
        <w:rPr>
          <w:rFonts w:ascii="Times New Roman" w:hAnsi="Times New Roman"/>
        </w:rPr>
      </w:pPr>
    </w:p>
    <w:p w14:paraId="69F163BA" w14:textId="6C8BD50C" w:rsidR="001F6392" w:rsidRDefault="001F6392" w:rsidP="004163EF">
      <w:pPr>
        <w:rPr>
          <w:rFonts w:ascii="Times New Roman" w:hAnsi="Times New Roman"/>
        </w:rPr>
      </w:pPr>
    </w:p>
    <w:p w14:paraId="4B791E93" w14:textId="0096D8EE" w:rsidR="001F6392" w:rsidRDefault="001F6392" w:rsidP="004163EF">
      <w:pPr>
        <w:rPr>
          <w:rFonts w:ascii="Times New Roman" w:hAnsi="Times New Roman"/>
        </w:rPr>
      </w:pPr>
    </w:p>
    <w:p w14:paraId="360CC8AD" w14:textId="237B60C1" w:rsidR="001F6392" w:rsidRDefault="001F6392" w:rsidP="004163EF">
      <w:pPr>
        <w:rPr>
          <w:rFonts w:ascii="Times New Roman" w:hAnsi="Times New Roman"/>
        </w:rPr>
      </w:pPr>
    </w:p>
    <w:p w14:paraId="4F3B8B21" w14:textId="3A55419D" w:rsidR="001F6392" w:rsidRDefault="001F6392" w:rsidP="004163EF">
      <w:pPr>
        <w:rPr>
          <w:rFonts w:ascii="Times New Roman" w:hAnsi="Times New Roman"/>
        </w:rPr>
      </w:pPr>
    </w:p>
    <w:p w14:paraId="73C2E897" w14:textId="1761F0C7" w:rsidR="001F6392" w:rsidRDefault="001F6392" w:rsidP="004163EF">
      <w:pPr>
        <w:rPr>
          <w:rFonts w:ascii="Times New Roman" w:hAnsi="Times New Roman"/>
        </w:rPr>
      </w:pPr>
    </w:p>
    <w:p w14:paraId="235EC8F4" w14:textId="064FF722" w:rsidR="001F6392" w:rsidRDefault="001F6392" w:rsidP="004163EF">
      <w:pPr>
        <w:rPr>
          <w:rFonts w:ascii="Times New Roman" w:hAnsi="Times New Roman"/>
        </w:rPr>
      </w:pPr>
    </w:p>
    <w:p w14:paraId="44C8998F" w14:textId="5EB7E45B" w:rsidR="001F6392" w:rsidRDefault="001F6392" w:rsidP="004163EF">
      <w:pPr>
        <w:rPr>
          <w:rFonts w:ascii="Times New Roman" w:hAnsi="Times New Roman"/>
        </w:rPr>
      </w:pPr>
    </w:p>
    <w:p w14:paraId="4FC055FE" w14:textId="20AFD06F" w:rsidR="001F6392" w:rsidRDefault="001F6392" w:rsidP="004163EF">
      <w:pPr>
        <w:rPr>
          <w:rFonts w:ascii="Times New Roman" w:hAnsi="Times New Roman"/>
        </w:rPr>
      </w:pPr>
    </w:p>
    <w:p w14:paraId="13DC0007" w14:textId="79F9CDE1" w:rsidR="001F6392" w:rsidRDefault="001F6392" w:rsidP="004163EF">
      <w:pPr>
        <w:rPr>
          <w:rFonts w:ascii="Times New Roman" w:hAnsi="Times New Roman"/>
        </w:rPr>
      </w:pPr>
    </w:p>
    <w:p w14:paraId="7F5C198F" w14:textId="0B4D87A7" w:rsidR="001F6392" w:rsidRDefault="001F6392" w:rsidP="004163EF">
      <w:pPr>
        <w:rPr>
          <w:rFonts w:ascii="Times New Roman" w:hAnsi="Times New Roman"/>
        </w:rPr>
      </w:pPr>
    </w:p>
    <w:p w14:paraId="3859B928" w14:textId="652102CE" w:rsidR="001F6392" w:rsidRDefault="001F6392" w:rsidP="004163EF">
      <w:pPr>
        <w:rPr>
          <w:rFonts w:ascii="Times New Roman" w:hAnsi="Times New Roman"/>
        </w:rPr>
      </w:pPr>
    </w:p>
    <w:p w14:paraId="3E75796B" w14:textId="3BBFDCE1" w:rsidR="001F6392" w:rsidRDefault="001F6392" w:rsidP="004163EF">
      <w:pPr>
        <w:rPr>
          <w:rFonts w:ascii="Times New Roman" w:hAnsi="Times New Roman"/>
        </w:rPr>
      </w:pPr>
    </w:p>
    <w:p w14:paraId="4A8989DD" w14:textId="77777777" w:rsidR="001F6392" w:rsidRDefault="001F6392" w:rsidP="004163EF">
      <w:pPr>
        <w:rPr>
          <w:rFonts w:ascii="Times New Roman" w:hAnsi="Times New Roman" w:hint="eastAsia"/>
        </w:rPr>
      </w:pPr>
    </w:p>
    <w:p w14:paraId="306DE3FB" w14:textId="02CFD873" w:rsidR="001F6392" w:rsidRDefault="001F6392" w:rsidP="004163EF">
      <w:pPr>
        <w:rPr>
          <w:rFonts w:ascii="Times New Roman" w:hAnsi="Times New Roman"/>
        </w:rPr>
      </w:pPr>
    </w:p>
    <w:p w14:paraId="7AAF5318" w14:textId="77777777" w:rsidR="001F6392" w:rsidRDefault="001F6392" w:rsidP="004163EF">
      <w:pPr>
        <w:rPr>
          <w:rFonts w:ascii="Times New Roman" w:hAnsi="Times New Roman" w:hint="eastAsia"/>
        </w:rPr>
      </w:pPr>
    </w:p>
    <w:p w14:paraId="4F38FFC6" w14:textId="473A795E" w:rsidR="00640A99" w:rsidRDefault="001F6392" w:rsidP="004163EF">
      <w:pPr>
        <w:rPr>
          <w:rFonts w:ascii="Times New Roman" w:hAnsi="Times New Roman"/>
        </w:rPr>
      </w:pPr>
      <w:r w:rsidRPr="00EF2460">
        <w:rPr>
          <w:rFonts w:ascii="Times New Roman" w:hAnsi="Times New Roman"/>
        </w:rPr>
        <w:object w:dxaOrig="6168" w:dyaOrig="3996" w14:anchorId="151CC586">
          <v:shape id="_x0000_i1034" type="#_x0000_t75" style="width:308.5pt;height:209.5pt" o:ole="">
            <v:imagedata r:id="rId22" o:title=""/>
          </v:shape>
          <o:OLEObject Type="Embed" ProgID="Prism8.Document" ShapeID="_x0000_i1034" DrawAspect="Content" ObjectID="_1678128575" r:id="rId23"/>
        </w:object>
      </w:r>
    </w:p>
    <w:p w14:paraId="4A72447E" w14:textId="3B84DE3C" w:rsidR="00DF0D15" w:rsidRPr="00AD5827" w:rsidRDefault="00DF0D15" w:rsidP="004163EF">
      <w:pPr>
        <w:rPr>
          <w:rFonts w:ascii="Times New Roman" w:hAnsi="Times New Roman"/>
        </w:rPr>
      </w:pPr>
      <w:r w:rsidRPr="007B00C4">
        <w:rPr>
          <w:rFonts w:ascii="Times New Roman" w:hAnsi="Times New Roman" w:hint="eastAsia"/>
          <w:b/>
        </w:rPr>
        <w:t>Su</w:t>
      </w:r>
      <w:r w:rsidRPr="007B00C4">
        <w:rPr>
          <w:rFonts w:ascii="Times New Roman" w:hAnsi="Times New Roman"/>
          <w:b/>
        </w:rPr>
        <w:t xml:space="preserve">pplementary Figure </w:t>
      </w:r>
      <w:r w:rsidRPr="007B00C4">
        <w:rPr>
          <w:rFonts w:ascii="Times New Roman" w:hAnsi="Times New Roman" w:hint="eastAsia"/>
          <w:b/>
        </w:rPr>
        <w:t>S</w:t>
      </w:r>
      <w:r>
        <w:rPr>
          <w:rFonts w:ascii="Times New Roman" w:hAnsi="Times New Roman"/>
          <w:b/>
        </w:rPr>
        <w:t>9</w:t>
      </w:r>
      <w:r w:rsidRPr="007B00C4">
        <w:rPr>
          <w:rFonts w:ascii="Times New Roman" w:hAnsi="Times New Roman"/>
          <w:b/>
        </w:rPr>
        <w:t>.</w:t>
      </w:r>
      <w:r>
        <w:rPr>
          <w:rFonts w:ascii="Times New Roman" w:hAnsi="Times New Roman"/>
          <w:b/>
        </w:rPr>
        <w:t xml:space="preserve"> </w:t>
      </w:r>
      <w:r w:rsidR="001F6392">
        <w:rPr>
          <w:rFonts w:ascii="Times New Roman" w:hAnsi="Times New Roman"/>
          <w:bCs/>
        </w:rPr>
        <w:t xml:space="preserve">In vitro pharmacokinetic study of LG4. </w:t>
      </w:r>
      <w:r w:rsidR="001F6392" w:rsidRPr="001F6392">
        <w:rPr>
          <w:rFonts w:ascii="Times New Roman" w:hAnsi="Times New Roman"/>
          <w:bCs/>
        </w:rPr>
        <w:t>UPLC-MS/MS</w:t>
      </w:r>
      <w:r w:rsidR="001F6392">
        <w:rPr>
          <w:rFonts w:ascii="Times New Roman" w:hAnsi="Times New Roman"/>
          <w:bCs/>
        </w:rPr>
        <w:t xml:space="preserve"> method was developed and applied to determined the concentration of LG4</w:t>
      </w:r>
      <w:r w:rsidR="0027314F">
        <w:rPr>
          <w:rFonts w:ascii="Times New Roman" w:hAnsi="Times New Roman"/>
          <w:bCs/>
        </w:rPr>
        <w:t xml:space="preserve"> and i</w:t>
      </w:r>
      <w:r w:rsidR="0027314F" w:rsidRPr="0027314F">
        <w:rPr>
          <w:rFonts w:ascii="Times New Roman" w:hAnsi="Times New Roman"/>
          <w:bCs/>
        </w:rPr>
        <w:t>nternal standard</w:t>
      </w:r>
      <w:r w:rsidR="0027314F">
        <w:rPr>
          <w:rFonts w:ascii="Times New Roman" w:hAnsi="Times New Roman"/>
          <w:bCs/>
        </w:rPr>
        <w:t xml:space="preserve"> d</w:t>
      </w:r>
      <w:r w:rsidR="0027314F" w:rsidRPr="0027314F">
        <w:rPr>
          <w:rFonts w:ascii="Times New Roman" w:hAnsi="Times New Roman"/>
          <w:bCs/>
        </w:rPr>
        <w:t>iazepam</w:t>
      </w:r>
      <w:r w:rsidR="001F6392">
        <w:rPr>
          <w:rFonts w:ascii="Times New Roman" w:hAnsi="Times New Roman"/>
          <w:bCs/>
        </w:rPr>
        <w:t>. The</w:t>
      </w:r>
      <w:r w:rsidR="001F6392" w:rsidRPr="001F6392">
        <w:rPr>
          <w:rFonts w:ascii="Times New Roman" w:hAnsi="Times New Roman"/>
          <w:bCs/>
        </w:rPr>
        <w:t xml:space="preserve"> chromatographic separation was performed on an ACQUITY UPLC BEH C18 column</w:t>
      </w:r>
      <w:r w:rsidR="001F6392" w:rsidRPr="001F6392">
        <w:rPr>
          <w:rFonts w:ascii="Times New Roman" w:hAnsi="Times New Roman"/>
          <w:bCs/>
        </w:rPr>
        <w:t xml:space="preserve"> </w:t>
      </w:r>
      <w:r w:rsidR="001F6392" w:rsidRPr="001F6392">
        <w:rPr>
          <w:rFonts w:ascii="Times New Roman" w:hAnsi="Times New Roman"/>
          <w:bCs/>
        </w:rPr>
        <w:t>(2.1</w:t>
      </w:r>
      <w:r w:rsidR="001F6392">
        <w:rPr>
          <w:rFonts w:ascii="Times New Roman" w:hAnsi="Times New Roman"/>
          <w:bCs/>
        </w:rPr>
        <w:t xml:space="preserve"> </w:t>
      </w:r>
      <w:r w:rsidR="001F6392" w:rsidRPr="001F6392">
        <w:rPr>
          <w:rFonts w:ascii="Times New Roman" w:hAnsi="Times New Roman"/>
          <w:bCs/>
        </w:rPr>
        <w:t>mm</w:t>
      </w:r>
      <w:r w:rsidR="001F6392">
        <w:rPr>
          <w:rFonts w:ascii="Times New Roman" w:hAnsi="Times New Roman" w:hint="eastAsia"/>
          <w:bCs/>
        </w:rPr>
        <w:t>×</w:t>
      </w:r>
      <w:r w:rsidR="001F6392" w:rsidRPr="001F6392">
        <w:rPr>
          <w:rFonts w:ascii="Times New Roman" w:hAnsi="Times New Roman"/>
          <w:bCs/>
        </w:rPr>
        <w:t>100</w:t>
      </w:r>
      <w:r w:rsidR="001F6392">
        <w:rPr>
          <w:rFonts w:ascii="Times New Roman" w:hAnsi="Times New Roman"/>
          <w:bCs/>
        </w:rPr>
        <w:t xml:space="preserve"> </w:t>
      </w:r>
      <w:r w:rsidR="001F6392" w:rsidRPr="001F6392">
        <w:rPr>
          <w:rFonts w:ascii="Times New Roman" w:hAnsi="Times New Roman"/>
          <w:bCs/>
        </w:rPr>
        <w:t>mm, 1.7μm</w:t>
      </w:r>
      <w:r w:rsidR="001F6392">
        <w:rPr>
          <w:rFonts w:ascii="Times New Roman" w:hAnsi="Times New Roman" w:hint="eastAsia"/>
          <w:bCs/>
        </w:rPr>
        <w:t>,</w:t>
      </w:r>
      <w:r w:rsidR="001F6392" w:rsidRPr="001F6392">
        <w:rPr>
          <w:rFonts w:ascii="Times New Roman" w:hAnsi="Times New Roman"/>
          <w:bCs/>
        </w:rPr>
        <w:t xml:space="preserve"> Waters Corp., USA). The mobile phase </w:t>
      </w:r>
      <w:r w:rsidR="00BC60E6">
        <w:rPr>
          <w:rFonts w:ascii="Times New Roman" w:hAnsi="Times New Roman"/>
          <w:bCs/>
        </w:rPr>
        <w:t>was</w:t>
      </w:r>
      <w:r w:rsidR="001F6392" w:rsidRPr="001F6392">
        <w:rPr>
          <w:rFonts w:ascii="Times New Roman" w:hAnsi="Times New Roman"/>
          <w:bCs/>
        </w:rPr>
        <w:t xml:space="preserve"> composed of 0.1% formic acid aqueous solution</w:t>
      </w:r>
      <w:r w:rsidR="00BC60E6">
        <w:rPr>
          <w:rFonts w:ascii="Times New Roman" w:hAnsi="Times New Roman"/>
          <w:bCs/>
        </w:rPr>
        <w:t xml:space="preserve"> </w:t>
      </w:r>
      <w:r w:rsidR="001F6392" w:rsidRPr="001F6392">
        <w:rPr>
          <w:rFonts w:ascii="Times New Roman" w:hAnsi="Times New Roman"/>
          <w:bCs/>
        </w:rPr>
        <w:t xml:space="preserve">and acetonitrile. The column temperature </w:t>
      </w:r>
      <w:r w:rsidR="00BC60E6">
        <w:rPr>
          <w:rFonts w:ascii="Times New Roman" w:hAnsi="Times New Roman"/>
          <w:bCs/>
        </w:rPr>
        <w:t>was</w:t>
      </w:r>
      <w:r w:rsidR="001F6392" w:rsidRPr="001F6392">
        <w:rPr>
          <w:rFonts w:ascii="Times New Roman" w:hAnsi="Times New Roman"/>
          <w:bCs/>
        </w:rPr>
        <w:t xml:space="preserve"> </w:t>
      </w:r>
      <w:r w:rsidR="00BC60E6">
        <w:rPr>
          <w:rFonts w:ascii="Times New Roman" w:hAnsi="Times New Roman"/>
          <w:bCs/>
        </w:rPr>
        <w:t>set</w:t>
      </w:r>
      <w:r w:rsidR="001F6392" w:rsidRPr="001F6392">
        <w:rPr>
          <w:rFonts w:ascii="Times New Roman" w:hAnsi="Times New Roman"/>
          <w:bCs/>
        </w:rPr>
        <w:t xml:space="preserve"> at 40°C</w:t>
      </w:r>
      <w:r w:rsidR="00BC60E6">
        <w:rPr>
          <w:rFonts w:ascii="Times New Roman" w:hAnsi="Times New Roman"/>
          <w:bCs/>
        </w:rPr>
        <w:t>.</w:t>
      </w:r>
      <w:r w:rsidR="001F6392" w:rsidRPr="001F6392">
        <w:rPr>
          <w:rFonts w:ascii="Times New Roman" w:hAnsi="Times New Roman"/>
          <w:bCs/>
        </w:rPr>
        <w:t xml:space="preserve"> </w:t>
      </w:r>
      <w:r w:rsidR="00BC60E6">
        <w:rPr>
          <w:rFonts w:ascii="Times New Roman" w:hAnsi="Times New Roman"/>
          <w:bCs/>
        </w:rPr>
        <w:t>T</w:t>
      </w:r>
      <w:r w:rsidR="001F6392" w:rsidRPr="001F6392">
        <w:rPr>
          <w:rFonts w:ascii="Times New Roman" w:hAnsi="Times New Roman"/>
          <w:bCs/>
        </w:rPr>
        <w:t xml:space="preserve">he injection volume </w:t>
      </w:r>
      <w:r w:rsidR="00BC60E6">
        <w:rPr>
          <w:rFonts w:ascii="Times New Roman" w:hAnsi="Times New Roman"/>
          <w:bCs/>
        </w:rPr>
        <w:t>was</w:t>
      </w:r>
      <w:r w:rsidR="001F6392" w:rsidRPr="001F6392">
        <w:rPr>
          <w:rFonts w:ascii="Times New Roman" w:hAnsi="Times New Roman"/>
          <w:bCs/>
        </w:rPr>
        <w:t xml:space="preserve"> 2 μL</w:t>
      </w:r>
      <w:r w:rsidR="00BC60E6">
        <w:rPr>
          <w:rFonts w:ascii="Times New Roman" w:hAnsi="Times New Roman"/>
          <w:bCs/>
        </w:rPr>
        <w:t xml:space="preserve"> with</w:t>
      </w:r>
      <w:r w:rsidR="001F6392" w:rsidRPr="001F6392">
        <w:rPr>
          <w:rFonts w:ascii="Times New Roman" w:hAnsi="Times New Roman"/>
          <w:bCs/>
        </w:rPr>
        <w:t xml:space="preserve"> the flow rate </w:t>
      </w:r>
      <w:r w:rsidR="00BC60E6">
        <w:rPr>
          <w:rFonts w:ascii="Times New Roman" w:hAnsi="Times New Roman"/>
          <w:bCs/>
        </w:rPr>
        <w:t>of</w:t>
      </w:r>
      <w:r w:rsidR="001F6392" w:rsidRPr="001F6392">
        <w:rPr>
          <w:rFonts w:ascii="Times New Roman" w:hAnsi="Times New Roman"/>
          <w:bCs/>
        </w:rPr>
        <w:t xml:space="preserve"> 0.4 mL/min</w:t>
      </w:r>
      <w:r w:rsidR="00BC60E6">
        <w:rPr>
          <w:rFonts w:ascii="Times New Roman" w:hAnsi="Times New Roman"/>
          <w:bCs/>
        </w:rPr>
        <w:t>.</w:t>
      </w:r>
      <w:r w:rsidR="001F6392" w:rsidRPr="001F6392">
        <w:rPr>
          <w:rFonts w:ascii="Times New Roman" w:hAnsi="Times New Roman"/>
          <w:bCs/>
        </w:rPr>
        <w:t xml:space="preserve"> </w:t>
      </w:r>
      <w:r w:rsidR="00BC60E6">
        <w:rPr>
          <w:rFonts w:ascii="Times New Roman" w:hAnsi="Times New Roman"/>
          <w:bCs/>
        </w:rPr>
        <w:t>T</w:t>
      </w:r>
      <w:r w:rsidR="001F6392" w:rsidRPr="001F6392">
        <w:rPr>
          <w:rFonts w:ascii="Times New Roman" w:hAnsi="Times New Roman"/>
          <w:bCs/>
        </w:rPr>
        <w:t xml:space="preserve">he total elution time </w:t>
      </w:r>
      <w:r w:rsidR="0027314F">
        <w:rPr>
          <w:rFonts w:ascii="Times New Roman" w:hAnsi="Times New Roman"/>
          <w:bCs/>
        </w:rPr>
        <w:t>was</w:t>
      </w:r>
      <w:r w:rsidR="001F6392" w:rsidRPr="001F6392">
        <w:rPr>
          <w:rFonts w:ascii="Times New Roman" w:hAnsi="Times New Roman"/>
          <w:bCs/>
        </w:rPr>
        <w:t xml:space="preserve"> 2 min, and the ESI</w:t>
      </w:r>
      <w:r w:rsidR="001F6392" w:rsidRPr="00BC60E6">
        <w:rPr>
          <w:rFonts w:ascii="Times New Roman" w:hAnsi="Times New Roman"/>
          <w:bCs/>
          <w:vertAlign w:val="superscript"/>
        </w:rPr>
        <w:t>+</w:t>
      </w:r>
      <w:r w:rsidR="001F6392" w:rsidRPr="001F6392">
        <w:rPr>
          <w:rFonts w:ascii="Times New Roman" w:hAnsi="Times New Roman"/>
          <w:bCs/>
        </w:rPr>
        <w:t xml:space="preserve"> electrospray mode </w:t>
      </w:r>
      <w:r w:rsidR="0027314F">
        <w:rPr>
          <w:rFonts w:ascii="Times New Roman" w:hAnsi="Times New Roman"/>
          <w:bCs/>
        </w:rPr>
        <w:t>was</w:t>
      </w:r>
      <w:r w:rsidR="001F6392" w:rsidRPr="001F6392">
        <w:rPr>
          <w:rFonts w:ascii="Times New Roman" w:hAnsi="Times New Roman"/>
          <w:bCs/>
        </w:rPr>
        <w:t xml:space="preserve"> used. </w:t>
      </w:r>
      <w:r w:rsidR="0027314F">
        <w:rPr>
          <w:rFonts w:ascii="Times New Roman" w:hAnsi="Times New Roman"/>
          <w:bCs/>
        </w:rPr>
        <w:t xml:space="preserve">Finally, </w:t>
      </w:r>
      <w:r w:rsidR="001F6392" w:rsidRPr="001F6392">
        <w:rPr>
          <w:rFonts w:ascii="Times New Roman" w:hAnsi="Times New Roman"/>
          <w:bCs/>
        </w:rPr>
        <w:t xml:space="preserve">MRM mass spectrum information acquisition mode </w:t>
      </w:r>
      <w:r w:rsidR="00BC60E6">
        <w:rPr>
          <w:rFonts w:ascii="Times New Roman" w:hAnsi="Times New Roman"/>
          <w:bCs/>
        </w:rPr>
        <w:t>was used to</w:t>
      </w:r>
      <w:r w:rsidR="001F6392" w:rsidRPr="001F6392">
        <w:rPr>
          <w:rFonts w:ascii="Times New Roman" w:hAnsi="Times New Roman"/>
          <w:bCs/>
        </w:rPr>
        <w:t xml:space="preserve"> detect analytes.</w:t>
      </w:r>
      <w:r w:rsidR="004D270B">
        <w:rPr>
          <w:rFonts w:ascii="Times New Roman" w:hAnsi="Times New Roman"/>
          <w:bCs/>
        </w:rPr>
        <w:t xml:space="preserve"> The </w:t>
      </w:r>
      <w:r w:rsidR="004D270B" w:rsidRPr="004D270B">
        <w:rPr>
          <w:rFonts w:ascii="Times New Roman" w:hAnsi="Times New Roman"/>
          <w:bCs/>
        </w:rPr>
        <w:t>reaction system</w:t>
      </w:r>
      <w:r w:rsidR="004D270B">
        <w:rPr>
          <w:rFonts w:ascii="Times New Roman" w:hAnsi="Times New Roman"/>
          <w:bCs/>
        </w:rPr>
        <w:t xml:space="preserve"> was consisted of LG4 (5 </w:t>
      </w:r>
      <w:r w:rsidR="004D270B" w:rsidRPr="004D270B">
        <w:rPr>
          <w:rFonts w:ascii="Times New Roman" w:hAnsi="Times New Roman"/>
          <w:bCs/>
        </w:rPr>
        <w:t>μM</w:t>
      </w:r>
      <w:r w:rsidR="004D270B">
        <w:rPr>
          <w:rFonts w:ascii="Times New Roman" w:hAnsi="Times New Roman"/>
          <w:bCs/>
        </w:rPr>
        <w:t>)</w:t>
      </w:r>
      <w:r w:rsidR="004D270B">
        <w:rPr>
          <w:rFonts w:ascii="Times New Roman" w:hAnsi="Times New Roman" w:hint="eastAsia"/>
          <w:bCs/>
        </w:rPr>
        <w:t>,</w:t>
      </w:r>
      <w:r w:rsidR="004D270B">
        <w:rPr>
          <w:rFonts w:ascii="Times New Roman" w:hAnsi="Times New Roman"/>
          <w:bCs/>
        </w:rPr>
        <w:t xml:space="preserve"> rat liver microsome (0.2 mg</w:t>
      </w:r>
      <w:r w:rsidR="004D270B">
        <w:rPr>
          <w:rFonts w:ascii="Times New Roman" w:hAnsi="Times New Roman" w:hint="eastAsia"/>
          <w:bCs/>
        </w:rPr>
        <w:t>/</w:t>
      </w:r>
      <w:r w:rsidR="004D270B">
        <w:rPr>
          <w:rFonts w:ascii="Times New Roman" w:hAnsi="Times New Roman"/>
          <w:bCs/>
        </w:rPr>
        <w:t xml:space="preserve">mL), PBS buffer (1M, pH=7.4) with or without NADPH (1 mM) to the final volume of 200 </w:t>
      </w:r>
      <w:r w:rsidR="004D270B" w:rsidRPr="004D270B">
        <w:rPr>
          <w:rFonts w:ascii="Times New Roman" w:hAnsi="Times New Roman"/>
          <w:bCs/>
        </w:rPr>
        <w:t>μ</w:t>
      </w:r>
      <w:r w:rsidR="004D270B">
        <w:rPr>
          <w:rFonts w:ascii="Times New Roman" w:hAnsi="Times New Roman"/>
          <w:bCs/>
        </w:rPr>
        <w:t xml:space="preserve">L. The rat liver microsome and NADPH was excluded in the control group. 40 minutes reaction was carried out </w:t>
      </w:r>
      <w:r w:rsidR="00AD5827">
        <w:rPr>
          <w:rFonts w:ascii="Times New Roman" w:hAnsi="Times New Roman"/>
          <w:bCs/>
        </w:rPr>
        <w:t xml:space="preserve">at 37 </w:t>
      </w:r>
      <w:r w:rsidR="00AD5827" w:rsidRPr="00AD5827">
        <w:rPr>
          <w:rFonts w:ascii="Times New Roman" w:hAnsi="Times New Roman"/>
          <w:bCs/>
        </w:rPr>
        <w:t>℃</w:t>
      </w:r>
      <w:r w:rsidR="00AD5827">
        <w:rPr>
          <w:rFonts w:ascii="Times New Roman" w:hAnsi="Times New Roman"/>
          <w:bCs/>
        </w:rPr>
        <w:t>, and terminated by cooling to</w:t>
      </w:r>
      <w:r w:rsidR="00AD5827" w:rsidRPr="00AD5827">
        <w:rPr>
          <w:rFonts w:ascii="Times New Roman" w:hAnsi="Times New Roman"/>
          <w:bCs/>
        </w:rPr>
        <w:t xml:space="preserve"> -80℃</w:t>
      </w:r>
      <w:r w:rsidR="00AD5827">
        <w:rPr>
          <w:rFonts w:ascii="Times New Roman" w:hAnsi="Times New Roman"/>
          <w:bCs/>
        </w:rPr>
        <w:t xml:space="preserve">. </w:t>
      </w:r>
      <w:r w:rsidR="00AD5827" w:rsidRPr="00AD5827">
        <w:rPr>
          <w:rFonts w:ascii="Times New Roman" w:hAnsi="Times New Roman"/>
          <w:bCs/>
        </w:rPr>
        <w:t>Add 200</w:t>
      </w:r>
      <w:r w:rsidR="00AD5827">
        <w:rPr>
          <w:rFonts w:ascii="Times New Roman" w:hAnsi="Times New Roman"/>
          <w:bCs/>
        </w:rPr>
        <w:t xml:space="preserve"> </w:t>
      </w:r>
      <w:r w:rsidR="00AD5827" w:rsidRPr="004D270B">
        <w:rPr>
          <w:rFonts w:ascii="Times New Roman" w:hAnsi="Times New Roman"/>
          <w:bCs/>
        </w:rPr>
        <w:t>μ</w:t>
      </w:r>
      <w:r w:rsidR="00AD5827" w:rsidRPr="00AD5827">
        <w:rPr>
          <w:rFonts w:ascii="Times New Roman" w:hAnsi="Times New Roman"/>
          <w:bCs/>
        </w:rPr>
        <w:t>L acetonitrile and 20</w:t>
      </w:r>
      <w:r w:rsidR="00AD5827">
        <w:rPr>
          <w:rFonts w:ascii="Times New Roman" w:hAnsi="Times New Roman"/>
          <w:bCs/>
        </w:rPr>
        <w:t xml:space="preserve"> </w:t>
      </w:r>
      <w:r w:rsidR="00AD5827" w:rsidRPr="004D270B">
        <w:rPr>
          <w:rFonts w:ascii="Times New Roman" w:hAnsi="Times New Roman"/>
          <w:bCs/>
        </w:rPr>
        <w:t>μ</w:t>
      </w:r>
      <w:r w:rsidR="00AD5827" w:rsidRPr="00AD5827">
        <w:rPr>
          <w:rFonts w:ascii="Times New Roman" w:hAnsi="Times New Roman"/>
          <w:bCs/>
        </w:rPr>
        <w:t>L 200</w:t>
      </w:r>
      <w:r w:rsidR="00AD5827">
        <w:rPr>
          <w:rFonts w:ascii="Times New Roman" w:hAnsi="Times New Roman"/>
          <w:bCs/>
        </w:rPr>
        <w:t xml:space="preserve"> </w:t>
      </w:r>
      <w:r w:rsidR="00AD5827" w:rsidRPr="00AD5827">
        <w:rPr>
          <w:rFonts w:ascii="Times New Roman" w:hAnsi="Times New Roman"/>
          <w:bCs/>
        </w:rPr>
        <w:t>ng/mL diazepam</w:t>
      </w:r>
      <w:r w:rsidR="00AD5827">
        <w:rPr>
          <w:rFonts w:ascii="Times New Roman" w:hAnsi="Times New Roman"/>
          <w:bCs/>
        </w:rPr>
        <w:t xml:space="preserve"> into the tube</w:t>
      </w:r>
      <w:r w:rsidR="00AD5827" w:rsidRPr="00AD5827">
        <w:rPr>
          <w:rFonts w:ascii="Times New Roman" w:hAnsi="Times New Roman"/>
          <w:bCs/>
        </w:rPr>
        <w:t>,</w:t>
      </w:r>
      <w:r w:rsidR="00AD5827">
        <w:rPr>
          <w:rFonts w:ascii="Times New Roman" w:hAnsi="Times New Roman"/>
          <w:bCs/>
        </w:rPr>
        <w:t xml:space="preserve"> then</w:t>
      </w:r>
      <w:r w:rsidR="00AD5827" w:rsidRPr="00AD5827">
        <w:rPr>
          <w:rFonts w:ascii="Times New Roman" w:hAnsi="Times New Roman"/>
          <w:bCs/>
        </w:rPr>
        <w:t xml:space="preserve"> vortex for 2min, </w:t>
      </w:r>
      <w:r w:rsidR="00AD5827">
        <w:rPr>
          <w:rFonts w:ascii="Times New Roman" w:hAnsi="Times New Roman"/>
          <w:bCs/>
        </w:rPr>
        <w:t xml:space="preserve">following by </w:t>
      </w:r>
      <w:r w:rsidR="00AD5827" w:rsidRPr="00AD5827">
        <w:rPr>
          <w:rFonts w:ascii="Times New Roman" w:hAnsi="Times New Roman"/>
          <w:bCs/>
        </w:rPr>
        <w:t>centrifug</w:t>
      </w:r>
      <w:r w:rsidR="00AD5827">
        <w:rPr>
          <w:rFonts w:ascii="Times New Roman" w:hAnsi="Times New Roman"/>
          <w:bCs/>
        </w:rPr>
        <w:t>ing</w:t>
      </w:r>
      <w:r w:rsidR="00AD5827" w:rsidRPr="00AD5827">
        <w:rPr>
          <w:rFonts w:ascii="Times New Roman" w:hAnsi="Times New Roman"/>
          <w:bCs/>
        </w:rPr>
        <w:t xml:space="preserve"> at 13000rpm for 10min</w:t>
      </w:r>
      <w:r w:rsidR="00AD5827">
        <w:rPr>
          <w:rFonts w:ascii="Times New Roman" w:hAnsi="Times New Roman"/>
          <w:bCs/>
        </w:rPr>
        <w:t>.</w:t>
      </w:r>
      <w:r w:rsidR="00AD5827" w:rsidRPr="00AD5827">
        <w:rPr>
          <w:rFonts w:ascii="Times New Roman" w:hAnsi="Times New Roman"/>
          <w:bCs/>
        </w:rPr>
        <w:t xml:space="preserve"> 2</w:t>
      </w:r>
      <w:r w:rsidR="00AD5827" w:rsidRPr="004D270B">
        <w:rPr>
          <w:rFonts w:ascii="Times New Roman" w:hAnsi="Times New Roman"/>
          <w:bCs/>
        </w:rPr>
        <w:t>μ</w:t>
      </w:r>
      <w:r w:rsidR="00AD5827" w:rsidRPr="00AD5827">
        <w:rPr>
          <w:rFonts w:ascii="Times New Roman" w:hAnsi="Times New Roman"/>
          <w:bCs/>
        </w:rPr>
        <w:t xml:space="preserve">L supernatant </w:t>
      </w:r>
      <w:r w:rsidR="00AD5827">
        <w:rPr>
          <w:rFonts w:ascii="Times New Roman" w:hAnsi="Times New Roman"/>
          <w:bCs/>
        </w:rPr>
        <w:t xml:space="preserve">was removed and used </w:t>
      </w:r>
      <w:r w:rsidR="00AD5827" w:rsidRPr="00AD5827">
        <w:rPr>
          <w:rFonts w:ascii="Times New Roman" w:hAnsi="Times New Roman"/>
          <w:bCs/>
        </w:rPr>
        <w:t>for UPLC-MS/MS analysis</w:t>
      </w:r>
      <w:r w:rsidR="00AD5827">
        <w:rPr>
          <w:rFonts w:ascii="Times New Roman" w:hAnsi="Times New Roman"/>
          <w:bCs/>
        </w:rPr>
        <w:t>. **</w:t>
      </w:r>
      <w:r w:rsidR="00AD5827" w:rsidRPr="00AD5827">
        <w:rPr>
          <w:rFonts w:ascii="Times New Roman" w:hAnsi="Times New Roman"/>
          <w:bCs/>
          <w:i/>
          <w:iCs/>
        </w:rPr>
        <w:t>P</w:t>
      </w:r>
      <w:r w:rsidR="00AD5827">
        <w:rPr>
          <w:rFonts w:ascii="Times New Roman" w:hAnsi="Times New Roman"/>
          <w:bCs/>
        </w:rPr>
        <w:t xml:space="preserve"> &lt; 0.01; ns: no significant</w:t>
      </w:r>
      <w:r w:rsidR="00DE349A">
        <w:rPr>
          <w:rFonts w:ascii="Times New Roman" w:hAnsi="Times New Roman"/>
          <w:bCs/>
        </w:rPr>
        <w:t xml:space="preserve">, n=3. </w:t>
      </w:r>
    </w:p>
    <w:p w14:paraId="38A8FC94" w14:textId="45EE7D5A" w:rsidR="00DF0D15" w:rsidRDefault="00DF0D15" w:rsidP="004163EF">
      <w:pPr>
        <w:rPr>
          <w:rFonts w:ascii="Times New Roman" w:hAnsi="Times New Roman"/>
        </w:rPr>
      </w:pPr>
    </w:p>
    <w:p w14:paraId="694BB963" w14:textId="1914070C" w:rsidR="00DF0D15" w:rsidRDefault="00DF0D15" w:rsidP="004163EF">
      <w:pPr>
        <w:rPr>
          <w:rFonts w:ascii="Times New Roman" w:hAnsi="Times New Roman"/>
        </w:rPr>
      </w:pPr>
    </w:p>
    <w:p w14:paraId="305F2968" w14:textId="4DC450A6" w:rsidR="00DF0D15" w:rsidRDefault="00DF0D15" w:rsidP="004163EF">
      <w:pPr>
        <w:rPr>
          <w:rFonts w:ascii="Times New Roman" w:hAnsi="Times New Roman"/>
        </w:rPr>
      </w:pPr>
    </w:p>
    <w:p w14:paraId="7F56D049" w14:textId="40817482" w:rsidR="00DF0D15" w:rsidRDefault="00DF0D15" w:rsidP="004163EF">
      <w:pPr>
        <w:rPr>
          <w:rFonts w:ascii="Times New Roman" w:hAnsi="Times New Roman"/>
        </w:rPr>
      </w:pPr>
    </w:p>
    <w:p w14:paraId="734E6E76" w14:textId="74E4E0FA" w:rsidR="00DF0D15" w:rsidRDefault="00DF0D15" w:rsidP="004163EF">
      <w:pPr>
        <w:rPr>
          <w:rFonts w:ascii="Times New Roman" w:hAnsi="Times New Roman"/>
        </w:rPr>
      </w:pPr>
    </w:p>
    <w:p w14:paraId="0B97DA40" w14:textId="5B9C6D70" w:rsidR="00EF2460" w:rsidRDefault="00EF2460" w:rsidP="004163EF">
      <w:pPr>
        <w:rPr>
          <w:rFonts w:ascii="Times New Roman" w:hAnsi="Times New Roman"/>
        </w:rPr>
      </w:pPr>
    </w:p>
    <w:p w14:paraId="1B1F57A1" w14:textId="1C716B38" w:rsidR="00EF2460" w:rsidRDefault="00EF2460" w:rsidP="004163EF">
      <w:pPr>
        <w:rPr>
          <w:rFonts w:ascii="Times New Roman" w:hAnsi="Times New Roman"/>
        </w:rPr>
      </w:pPr>
    </w:p>
    <w:p w14:paraId="462B11DE" w14:textId="7D595945" w:rsidR="00EF2460" w:rsidRDefault="00EF2460" w:rsidP="004163EF">
      <w:pPr>
        <w:rPr>
          <w:rFonts w:ascii="Times New Roman" w:hAnsi="Times New Roman"/>
        </w:rPr>
      </w:pPr>
    </w:p>
    <w:p w14:paraId="67C2B449" w14:textId="77777777" w:rsidR="00EF2460" w:rsidRDefault="00EF2460" w:rsidP="004163EF">
      <w:pPr>
        <w:rPr>
          <w:rFonts w:ascii="Times New Roman" w:hAnsi="Times New Roman" w:hint="eastAsia"/>
        </w:rPr>
      </w:pPr>
    </w:p>
    <w:p w14:paraId="5CA70F29" w14:textId="3F6CF2C6" w:rsidR="00AB1AEC" w:rsidRDefault="00AB1AEC" w:rsidP="004163EF">
      <w:pPr>
        <w:rPr>
          <w:rFonts w:ascii="Times New Roman" w:hAnsi="Times New Roman"/>
        </w:rPr>
      </w:pPr>
    </w:p>
    <w:p w14:paraId="51AA758A" w14:textId="136C0048" w:rsidR="001F6392" w:rsidRDefault="001F6392" w:rsidP="004163EF">
      <w:pPr>
        <w:rPr>
          <w:rFonts w:ascii="Times New Roman" w:hAnsi="Times New Roman"/>
        </w:rPr>
      </w:pPr>
    </w:p>
    <w:p w14:paraId="31539922" w14:textId="6F26720F" w:rsidR="001F6392" w:rsidRDefault="001F6392" w:rsidP="004163EF">
      <w:pPr>
        <w:rPr>
          <w:rFonts w:ascii="Times New Roman" w:hAnsi="Times New Roman"/>
        </w:rPr>
      </w:pPr>
    </w:p>
    <w:p w14:paraId="30F298F2" w14:textId="65E23A2D" w:rsidR="001F6392" w:rsidRDefault="001F6392" w:rsidP="004163EF">
      <w:pPr>
        <w:rPr>
          <w:rFonts w:ascii="Times New Roman" w:hAnsi="Times New Roman"/>
        </w:rPr>
      </w:pPr>
    </w:p>
    <w:p w14:paraId="32DECE61" w14:textId="28A026A6" w:rsidR="001F6392" w:rsidRDefault="001F6392" w:rsidP="004163EF">
      <w:pPr>
        <w:rPr>
          <w:rFonts w:ascii="Times New Roman" w:hAnsi="Times New Roman"/>
        </w:rPr>
      </w:pPr>
    </w:p>
    <w:p w14:paraId="562A0061" w14:textId="734E69ED" w:rsidR="001F6392" w:rsidRDefault="001F6392" w:rsidP="004163EF">
      <w:pPr>
        <w:rPr>
          <w:rFonts w:ascii="Times New Roman" w:hAnsi="Times New Roman"/>
        </w:rPr>
      </w:pPr>
    </w:p>
    <w:p w14:paraId="2242A9E7" w14:textId="77777777" w:rsidR="00DE349A" w:rsidRDefault="00DE349A" w:rsidP="004163EF">
      <w:pPr>
        <w:rPr>
          <w:rFonts w:ascii="Times New Roman" w:hAnsi="Times New Roman" w:hint="eastAsia"/>
        </w:rPr>
      </w:pPr>
    </w:p>
    <w:p w14:paraId="30ED8290" w14:textId="22B6A5FB" w:rsidR="001F6392" w:rsidRDefault="001F6392" w:rsidP="004163EF">
      <w:pPr>
        <w:rPr>
          <w:rFonts w:ascii="Times New Roman" w:hAnsi="Times New Roman"/>
        </w:rPr>
      </w:pPr>
    </w:p>
    <w:p w14:paraId="540A5597" w14:textId="77777777" w:rsidR="001F6392" w:rsidRDefault="001F6392" w:rsidP="004163EF">
      <w:pPr>
        <w:rPr>
          <w:rFonts w:ascii="Times New Roman" w:hAnsi="Times New Roman" w:hint="eastAsia"/>
        </w:rPr>
      </w:pPr>
    </w:p>
    <w:p w14:paraId="09B902B2" w14:textId="22F0AB4A" w:rsidR="00AB1AEC" w:rsidRDefault="00AB1AEC" w:rsidP="004163EF">
      <w:pPr>
        <w:rPr>
          <w:rFonts w:ascii="Times New Roman" w:hAnsi="Times New Roman"/>
        </w:rPr>
      </w:pPr>
    </w:p>
    <w:p w14:paraId="05E80AA1" w14:textId="26130DF7" w:rsidR="00DF0D15" w:rsidRDefault="00EF2460" w:rsidP="004163EF">
      <w:pPr>
        <w:rPr>
          <w:rFonts w:ascii="Times New Roman" w:hAnsi="Times New Roman"/>
        </w:rPr>
      </w:pPr>
      <w:r w:rsidRPr="00640A99">
        <w:rPr>
          <w:rFonts w:ascii="Times New Roman" w:hAnsi="Times New Roman"/>
          <w:b/>
        </w:rPr>
        <w:t>S</w:t>
      </w:r>
      <w:r w:rsidRPr="00640A99">
        <w:rPr>
          <w:rFonts w:ascii="Times New Roman" w:hAnsi="Times New Roman" w:hint="eastAsia"/>
          <w:b/>
        </w:rPr>
        <w:t>upp</w:t>
      </w:r>
      <w:r w:rsidRPr="00640A99">
        <w:rPr>
          <w:rFonts w:ascii="Times New Roman" w:hAnsi="Times New Roman"/>
          <w:b/>
        </w:rPr>
        <w:t>lementary T</w:t>
      </w:r>
      <w:r w:rsidRPr="00640A99">
        <w:rPr>
          <w:rFonts w:ascii="Times New Roman" w:hAnsi="Times New Roman" w:hint="eastAsia"/>
          <w:b/>
        </w:rPr>
        <w:t>able S1</w:t>
      </w:r>
      <w:r w:rsidRPr="00640A99">
        <w:rPr>
          <w:rFonts w:ascii="Times New Roman" w:hAnsi="Times New Roman"/>
        </w:rPr>
        <w:t>. Primers used for real-time qPCR assay.</w:t>
      </w:r>
    </w:p>
    <w:p w14:paraId="273A99BA" w14:textId="0E2842A6" w:rsidR="00DF0D15" w:rsidRDefault="00DF0D15" w:rsidP="004163EF">
      <w:pPr>
        <w:rPr>
          <w:rFonts w:ascii="Times New Roman" w:hAnsi="Times New Roman"/>
        </w:rPr>
      </w:pPr>
    </w:p>
    <w:tbl>
      <w:tblPr>
        <w:tblpPr w:leftFromText="180" w:rightFromText="180" w:vertAnchor="page" w:horzAnchor="margin" w:tblpY="3921"/>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8"/>
        <w:gridCol w:w="858"/>
        <w:gridCol w:w="3202"/>
        <w:gridCol w:w="3402"/>
      </w:tblGrid>
      <w:tr w:rsidR="001F6392" w14:paraId="77325FA6" w14:textId="77777777" w:rsidTr="009221B6">
        <w:trPr>
          <w:trHeight w:val="272"/>
        </w:trPr>
        <w:tc>
          <w:tcPr>
            <w:tcW w:w="1038" w:type="dxa"/>
            <w:tcBorders>
              <w:top w:val="single" w:sz="4" w:space="0" w:color="auto"/>
              <w:left w:val="single" w:sz="4" w:space="0" w:color="auto"/>
              <w:bottom w:val="single" w:sz="4" w:space="0" w:color="auto"/>
              <w:right w:val="single" w:sz="4" w:space="0" w:color="auto"/>
            </w:tcBorders>
          </w:tcPr>
          <w:p w14:paraId="2B825FAB" w14:textId="77777777" w:rsidR="001F6392" w:rsidRDefault="001F6392" w:rsidP="009221B6">
            <w:pPr>
              <w:rPr>
                <w:rFonts w:ascii="Times New Roman" w:hAnsi="Times New Roman"/>
                <w:sz w:val="18"/>
                <w:szCs w:val="18"/>
              </w:rPr>
            </w:pPr>
            <w:r>
              <w:rPr>
                <w:rFonts w:ascii="Times New Roman" w:hAnsi="Times New Roman"/>
                <w:sz w:val="18"/>
                <w:szCs w:val="18"/>
              </w:rPr>
              <w:t>Gene</w:t>
            </w:r>
          </w:p>
        </w:tc>
        <w:tc>
          <w:tcPr>
            <w:tcW w:w="858" w:type="dxa"/>
            <w:tcBorders>
              <w:top w:val="single" w:sz="4" w:space="0" w:color="auto"/>
              <w:left w:val="single" w:sz="4" w:space="0" w:color="auto"/>
              <w:bottom w:val="single" w:sz="4" w:space="0" w:color="auto"/>
              <w:right w:val="single" w:sz="4" w:space="0" w:color="auto"/>
            </w:tcBorders>
          </w:tcPr>
          <w:p w14:paraId="439CE67B" w14:textId="77777777" w:rsidR="001F6392" w:rsidRDefault="001F6392" w:rsidP="009221B6">
            <w:pPr>
              <w:rPr>
                <w:rFonts w:ascii="Times New Roman" w:hAnsi="Times New Roman"/>
                <w:sz w:val="18"/>
                <w:szCs w:val="18"/>
              </w:rPr>
            </w:pPr>
            <w:r>
              <w:rPr>
                <w:rFonts w:ascii="Times New Roman" w:hAnsi="Times New Roman"/>
                <w:sz w:val="18"/>
                <w:szCs w:val="18"/>
              </w:rPr>
              <w:t>Species</w:t>
            </w:r>
          </w:p>
        </w:tc>
        <w:tc>
          <w:tcPr>
            <w:tcW w:w="3202" w:type="dxa"/>
            <w:tcBorders>
              <w:top w:val="single" w:sz="4" w:space="0" w:color="auto"/>
              <w:left w:val="single" w:sz="4" w:space="0" w:color="auto"/>
              <w:bottom w:val="single" w:sz="4" w:space="0" w:color="auto"/>
              <w:right w:val="single" w:sz="4" w:space="0" w:color="auto"/>
            </w:tcBorders>
          </w:tcPr>
          <w:p w14:paraId="7542E1D5" w14:textId="77777777" w:rsidR="001F6392" w:rsidRDefault="001F6392" w:rsidP="009221B6">
            <w:pPr>
              <w:jc w:val="center"/>
              <w:rPr>
                <w:rFonts w:ascii="Times New Roman" w:hAnsi="Times New Roman"/>
                <w:sz w:val="18"/>
                <w:szCs w:val="18"/>
              </w:rPr>
            </w:pPr>
            <w:r>
              <w:rPr>
                <w:rFonts w:ascii="Times New Roman" w:hAnsi="Times New Roman"/>
                <w:sz w:val="18"/>
                <w:szCs w:val="18"/>
              </w:rPr>
              <w:t>Primers(FW) 5’-3’</w:t>
            </w:r>
          </w:p>
        </w:tc>
        <w:tc>
          <w:tcPr>
            <w:tcW w:w="3402" w:type="dxa"/>
            <w:tcBorders>
              <w:top w:val="single" w:sz="4" w:space="0" w:color="auto"/>
              <w:left w:val="single" w:sz="4" w:space="0" w:color="auto"/>
              <w:bottom w:val="single" w:sz="4" w:space="0" w:color="auto"/>
              <w:right w:val="single" w:sz="4" w:space="0" w:color="auto"/>
            </w:tcBorders>
          </w:tcPr>
          <w:p w14:paraId="21DEB0D3" w14:textId="77777777" w:rsidR="001F6392" w:rsidRDefault="001F6392" w:rsidP="009221B6">
            <w:pPr>
              <w:jc w:val="center"/>
              <w:rPr>
                <w:rFonts w:ascii="Times New Roman" w:hAnsi="Times New Roman"/>
                <w:sz w:val="18"/>
                <w:szCs w:val="18"/>
              </w:rPr>
            </w:pPr>
            <w:r>
              <w:rPr>
                <w:rFonts w:ascii="Times New Roman" w:hAnsi="Times New Roman"/>
                <w:sz w:val="18"/>
                <w:szCs w:val="18"/>
              </w:rPr>
              <w:t>Primers(RW) 5’-3’</w:t>
            </w:r>
          </w:p>
        </w:tc>
      </w:tr>
      <w:tr w:rsidR="001F6392" w14:paraId="604462B1" w14:textId="77777777" w:rsidTr="009221B6">
        <w:tc>
          <w:tcPr>
            <w:tcW w:w="1038" w:type="dxa"/>
            <w:tcBorders>
              <w:top w:val="single" w:sz="4" w:space="0" w:color="auto"/>
              <w:left w:val="single" w:sz="4" w:space="0" w:color="auto"/>
              <w:bottom w:val="single" w:sz="4" w:space="0" w:color="auto"/>
              <w:right w:val="single" w:sz="4" w:space="0" w:color="auto"/>
            </w:tcBorders>
          </w:tcPr>
          <w:p w14:paraId="628C4AB4" w14:textId="77777777" w:rsidR="001F6392" w:rsidRDefault="001F6392" w:rsidP="009221B6">
            <w:pPr>
              <w:rPr>
                <w:rFonts w:ascii="Times New Roman" w:hAnsi="Times New Roman"/>
                <w:sz w:val="18"/>
                <w:szCs w:val="18"/>
              </w:rPr>
            </w:pPr>
            <w:r>
              <w:rPr>
                <w:rFonts w:ascii="Times New Roman" w:hAnsi="Times New Roman"/>
                <w:sz w:val="18"/>
                <w:szCs w:val="18"/>
              </w:rPr>
              <w:t>TNF-α</w:t>
            </w:r>
          </w:p>
        </w:tc>
        <w:tc>
          <w:tcPr>
            <w:tcW w:w="858" w:type="dxa"/>
            <w:tcBorders>
              <w:top w:val="single" w:sz="4" w:space="0" w:color="auto"/>
              <w:left w:val="single" w:sz="4" w:space="0" w:color="auto"/>
              <w:bottom w:val="single" w:sz="4" w:space="0" w:color="auto"/>
              <w:right w:val="single" w:sz="4" w:space="0" w:color="auto"/>
            </w:tcBorders>
          </w:tcPr>
          <w:p w14:paraId="3B1ACEB5" w14:textId="77777777" w:rsidR="001F6392" w:rsidRDefault="001F6392" w:rsidP="009221B6">
            <w:pPr>
              <w:rPr>
                <w:rFonts w:ascii="Times New Roman" w:hAnsi="Times New Roman"/>
                <w:sz w:val="18"/>
                <w:szCs w:val="18"/>
              </w:rPr>
            </w:pPr>
            <w:r>
              <w:rPr>
                <w:rFonts w:ascii="Times New Roman" w:hAnsi="Times New Roman"/>
                <w:sz w:val="18"/>
                <w:szCs w:val="18"/>
              </w:rPr>
              <w:t>M</w:t>
            </w:r>
            <w:r>
              <w:rPr>
                <w:rFonts w:ascii="Times New Roman" w:hAnsi="Times New Roman" w:hint="eastAsia"/>
                <w:sz w:val="18"/>
                <w:szCs w:val="18"/>
              </w:rPr>
              <w:t>ouse</w:t>
            </w:r>
          </w:p>
        </w:tc>
        <w:tc>
          <w:tcPr>
            <w:tcW w:w="3202" w:type="dxa"/>
            <w:tcBorders>
              <w:top w:val="single" w:sz="4" w:space="0" w:color="auto"/>
              <w:left w:val="single" w:sz="4" w:space="0" w:color="auto"/>
              <w:bottom w:val="single" w:sz="4" w:space="0" w:color="auto"/>
              <w:right w:val="single" w:sz="4" w:space="0" w:color="auto"/>
            </w:tcBorders>
          </w:tcPr>
          <w:p w14:paraId="0E78BE23" w14:textId="77777777" w:rsidR="001F6392" w:rsidRDefault="001F6392" w:rsidP="009221B6">
            <w:pPr>
              <w:jc w:val="left"/>
              <w:rPr>
                <w:rFonts w:ascii="Times New Roman" w:hAnsi="Times New Roman"/>
                <w:sz w:val="18"/>
                <w:szCs w:val="18"/>
              </w:rPr>
            </w:pPr>
            <w:r>
              <w:rPr>
                <w:rFonts w:ascii="Times New Roman" w:hAnsi="Times New Roman" w:hint="eastAsia"/>
                <w:sz w:val="18"/>
                <w:szCs w:val="18"/>
              </w:rPr>
              <w:t>CAGGGGCCACCACGCTC TTC</w:t>
            </w:r>
          </w:p>
        </w:tc>
        <w:tc>
          <w:tcPr>
            <w:tcW w:w="3402" w:type="dxa"/>
            <w:tcBorders>
              <w:top w:val="single" w:sz="4" w:space="0" w:color="auto"/>
              <w:left w:val="single" w:sz="4" w:space="0" w:color="auto"/>
              <w:bottom w:val="single" w:sz="4" w:space="0" w:color="auto"/>
              <w:right w:val="single" w:sz="4" w:space="0" w:color="auto"/>
            </w:tcBorders>
          </w:tcPr>
          <w:p w14:paraId="49230A06" w14:textId="77777777" w:rsidR="001F6392" w:rsidRDefault="001F6392" w:rsidP="009221B6">
            <w:pPr>
              <w:widowControl/>
              <w:jc w:val="left"/>
              <w:rPr>
                <w:rFonts w:ascii="Times New Roman" w:hAnsi="Times New Roman"/>
                <w:sz w:val="18"/>
                <w:szCs w:val="18"/>
              </w:rPr>
            </w:pPr>
            <w:r w:rsidRPr="00606ADA">
              <w:rPr>
                <w:rFonts w:ascii="Times New Roman" w:hAnsi="Times New Roman"/>
                <w:sz w:val="18"/>
                <w:szCs w:val="18"/>
              </w:rPr>
              <w:t>TTTGTGAGTGTGAGGGTCTGG</w:t>
            </w:r>
          </w:p>
        </w:tc>
      </w:tr>
      <w:tr w:rsidR="001F6392" w14:paraId="24A4D0CC" w14:textId="77777777" w:rsidTr="009221B6">
        <w:tc>
          <w:tcPr>
            <w:tcW w:w="1038" w:type="dxa"/>
            <w:tcBorders>
              <w:top w:val="single" w:sz="4" w:space="0" w:color="auto"/>
              <w:left w:val="single" w:sz="4" w:space="0" w:color="auto"/>
              <w:bottom w:val="single" w:sz="4" w:space="0" w:color="auto"/>
              <w:right w:val="single" w:sz="4" w:space="0" w:color="auto"/>
            </w:tcBorders>
          </w:tcPr>
          <w:p w14:paraId="3A8B0A53" w14:textId="77777777" w:rsidR="001F6392" w:rsidRDefault="001F6392" w:rsidP="009221B6">
            <w:pPr>
              <w:rPr>
                <w:rFonts w:ascii="Times New Roman" w:hAnsi="Times New Roman"/>
                <w:sz w:val="18"/>
                <w:szCs w:val="18"/>
              </w:rPr>
            </w:pPr>
            <w:r>
              <w:rPr>
                <w:rFonts w:ascii="Times New Roman" w:hAnsi="Times New Roman"/>
                <w:sz w:val="18"/>
                <w:szCs w:val="18"/>
              </w:rPr>
              <w:t>IL-6</w:t>
            </w:r>
          </w:p>
        </w:tc>
        <w:tc>
          <w:tcPr>
            <w:tcW w:w="858" w:type="dxa"/>
            <w:tcBorders>
              <w:top w:val="single" w:sz="4" w:space="0" w:color="auto"/>
              <w:left w:val="single" w:sz="4" w:space="0" w:color="auto"/>
              <w:bottom w:val="single" w:sz="4" w:space="0" w:color="auto"/>
              <w:right w:val="single" w:sz="4" w:space="0" w:color="auto"/>
            </w:tcBorders>
          </w:tcPr>
          <w:p w14:paraId="0317ECD2" w14:textId="77777777" w:rsidR="001F6392" w:rsidRDefault="001F6392" w:rsidP="009221B6">
            <w:pPr>
              <w:rPr>
                <w:rFonts w:ascii="Times New Roman" w:hAnsi="Times New Roman"/>
                <w:sz w:val="18"/>
                <w:szCs w:val="18"/>
              </w:rPr>
            </w:pPr>
            <w:r>
              <w:rPr>
                <w:rFonts w:ascii="Times New Roman" w:hAnsi="Times New Roman"/>
                <w:sz w:val="18"/>
                <w:szCs w:val="18"/>
              </w:rPr>
              <w:t>Mouse</w:t>
            </w:r>
          </w:p>
        </w:tc>
        <w:tc>
          <w:tcPr>
            <w:tcW w:w="3202" w:type="dxa"/>
            <w:tcBorders>
              <w:top w:val="single" w:sz="4" w:space="0" w:color="auto"/>
              <w:left w:val="single" w:sz="4" w:space="0" w:color="auto"/>
              <w:bottom w:val="single" w:sz="4" w:space="0" w:color="auto"/>
              <w:right w:val="single" w:sz="4" w:space="0" w:color="auto"/>
            </w:tcBorders>
          </w:tcPr>
          <w:p w14:paraId="47E4DF86" w14:textId="77777777" w:rsidR="001F6392" w:rsidRDefault="001F6392" w:rsidP="009221B6">
            <w:pPr>
              <w:jc w:val="left"/>
              <w:rPr>
                <w:rFonts w:ascii="Times New Roman" w:hAnsi="Times New Roman"/>
                <w:sz w:val="18"/>
                <w:szCs w:val="18"/>
              </w:rPr>
            </w:pPr>
            <w:r>
              <w:rPr>
                <w:rFonts w:ascii="Times New Roman" w:hAnsi="Times New Roman"/>
                <w:sz w:val="18"/>
                <w:szCs w:val="18"/>
              </w:rPr>
              <w:t>GAGGATACCACTCCCAACAGACC</w:t>
            </w:r>
          </w:p>
        </w:tc>
        <w:tc>
          <w:tcPr>
            <w:tcW w:w="3402" w:type="dxa"/>
            <w:tcBorders>
              <w:top w:val="single" w:sz="4" w:space="0" w:color="auto"/>
              <w:left w:val="single" w:sz="4" w:space="0" w:color="auto"/>
              <w:bottom w:val="single" w:sz="4" w:space="0" w:color="auto"/>
              <w:right w:val="single" w:sz="4" w:space="0" w:color="auto"/>
            </w:tcBorders>
          </w:tcPr>
          <w:p w14:paraId="325FEA1B" w14:textId="77777777" w:rsidR="001F6392" w:rsidRDefault="001F6392" w:rsidP="009221B6">
            <w:pPr>
              <w:jc w:val="left"/>
              <w:rPr>
                <w:rFonts w:ascii="Times New Roman" w:hAnsi="Times New Roman"/>
                <w:sz w:val="18"/>
                <w:szCs w:val="18"/>
              </w:rPr>
            </w:pPr>
            <w:r>
              <w:rPr>
                <w:rFonts w:ascii="Times New Roman" w:hAnsi="Times New Roman"/>
                <w:sz w:val="18"/>
                <w:szCs w:val="18"/>
              </w:rPr>
              <w:t>AAGTGCATCATCGTTGTTCATACA</w:t>
            </w:r>
          </w:p>
        </w:tc>
      </w:tr>
      <w:tr w:rsidR="001F6392" w14:paraId="3B229B38" w14:textId="77777777" w:rsidTr="009221B6">
        <w:tc>
          <w:tcPr>
            <w:tcW w:w="1038" w:type="dxa"/>
            <w:tcBorders>
              <w:top w:val="single" w:sz="4" w:space="0" w:color="auto"/>
              <w:left w:val="single" w:sz="4" w:space="0" w:color="auto"/>
              <w:bottom w:val="single" w:sz="4" w:space="0" w:color="auto"/>
              <w:right w:val="single" w:sz="4" w:space="0" w:color="auto"/>
            </w:tcBorders>
          </w:tcPr>
          <w:p w14:paraId="61EAE46B" w14:textId="77777777" w:rsidR="001F6392" w:rsidRDefault="001F6392" w:rsidP="009221B6">
            <w:pPr>
              <w:rPr>
                <w:rFonts w:ascii="Times New Roman" w:hAnsi="Times New Roman"/>
                <w:sz w:val="18"/>
                <w:szCs w:val="18"/>
              </w:rPr>
            </w:pPr>
            <w:r>
              <w:rPr>
                <w:rFonts w:ascii="Times New Roman" w:hAnsi="Times New Roman"/>
                <w:sz w:val="18"/>
                <w:szCs w:val="18"/>
              </w:rPr>
              <w:t>β-actin</w:t>
            </w:r>
          </w:p>
        </w:tc>
        <w:tc>
          <w:tcPr>
            <w:tcW w:w="858" w:type="dxa"/>
            <w:tcBorders>
              <w:top w:val="single" w:sz="4" w:space="0" w:color="auto"/>
              <w:left w:val="single" w:sz="4" w:space="0" w:color="auto"/>
              <w:bottom w:val="single" w:sz="4" w:space="0" w:color="auto"/>
              <w:right w:val="single" w:sz="4" w:space="0" w:color="auto"/>
            </w:tcBorders>
          </w:tcPr>
          <w:p w14:paraId="0B49D390" w14:textId="77777777" w:rsidR="001F6392" w:rsidRDefault="001F6392" w:rsidP="009221B6">
            <w:pPr>
              <w:rPr>
                <w:rFonts w:ascii="Times New Roman" w:hAnsi="Times New Roman"/>
                <w:sz w:val="18"/>
                <w:szCs w:val="18"/>
              </w:rPr>
            </w:pPr>
            <w:r>
              <w:rPr>
                <w:rFonts w:ascii="Times New Roman" w:hAnsi="Times New Roman"/>
                <w:sz w:val="18"/>
                <w:szCs w:val="18"/>
              </w:rPr>
              <w:t>Mouse</w:t>
            </w:r>
          </w:p>
        </w:tc>
        <w:tc>
          <w:tcPr>
            <w:tcW w:w="3202" w:type="dxa"/>
            <w:tcBorders>
              <w:top w:val="single" w:sz="4" w:space="0" w:color="auto"/>
              <w:left w:val="single" w:sz="4" w:space="0" w:color="auto"/>
              <w:bottom w:val="single" w:sz="4" w:space="0" w:color="auto"/>
              <w:right w:val="single" w:sz="4" w:space="0" w:color="auto"/>
            </w:tcBorders>
          </w:tcPr>
          <w:p w14:paraId="2A45E400" w14:textId="77777777" w:rsidR="001F6392" w:rsidRDefault="001F6392" w:rsidP="009221B6">
            <w:pPr>
              <w:jc w:val="left"/>
              <w:rPr>
                <w:rFonts w:ascii="Times New Roman" w:hAnsi="Times New Roman"/>
                <w:sz w:val="18"/>
                <w:szCs w:val="18"/>
              </w:rPr>
            </w:pPr>
            <w:r>
              <w:rPr>
                <w:rFonts w:ascii="Times New Roman" w:hAnsi="Times New Roman"/>
                <w:sz w:val="18"/>
                <w:szCs w:val="18"/>
              </w:rPr>
              <w:t>CCGTGAAAAGATGACCCAGA</w:t>
            </w:r>
          </w:p>
        </w:tc>
        <w:tc>
          <w:tcPr>
            <w:tcW w:w="3402" w:type="dxa"/>
            <w:tcBorders>
              <w:top w:val="single" w:sz="4" w:space="0" w:color="auto"/>
              <w:left w:val="single" w:sz="4" w:space="0" w:color="auto"/>
              <w:bottom w:val="single" w:sz="4" w:space="0" w:color="auto"/>
              <w:right w:val="single" w:sz="4" w:space="0" w:color="auto"/>
            </w:tcBorders>
          </w:tcPr>
          <w:p w14:paraId="56489FAD" w14:textId="77777777" w:rsidR="001F6392" w:rsidRDefault="001F6392" w:rsidP="009221B6">
            <w:pPr>
              <w:jc w:val="left"/>
              <w:rPr>
                <w:rFonts w:ascii="Times New Roman" w:hAnsi="Times New Roman"/>
                <w:sz w:val="18"/>
                <w:szCs w:val="18"/>
              </w:rPr>
            </w:pPr>
            <w:r>
              <w:rPr>
                <w:rFonts w:ascii="Times New Roman" w:hAnsi="Times New Roman"/>
                <w:sz w:val="18"/>
                <w:szCs w:val="18"/>
              </w:rPr>
              <w:t>TACGACCAGAGGCATACAG</w:t>
            </w:r>
          </w:p>
        </w:tc>
      </w:tr>
    </w:tbl>
    <w:p w14:paraId="3991981F" w14:textId="2185B17C" w:rsidR="00DF0D15" w:rsidRDefault="00DF0D15" w:rsidP="004163EF">
      <w:pPr>
        <w:rPr>
          <w:rFonts w:ascii="Times New Roman" w:hAnsi="Times New Roman"/>
        </w:rPr>
      </w:pPr>
    </w:p>
    <w:p w14:paraId="20F69BD2" w14:textId="2FC47C7D" w:rsidR="00DF0D15" w:rsidRDefault="00DF0D15" w:rsidP="004163EF">
      <w:pPr>
        <w:rPr>
          <w:rFonts w:ascii="Times New Roman" w:hAnsi="Times New Roman"/>
        </w:rPr>
      </w:pPr>
    </w:p>
    <w:p w14:paraId="1FE89FE7" w14:textId="3A4B2840" w:rsidR="00DF0D15" w:rsidRDefault="00DF0D15" w:rsidP="004163EF">
      <w:pPr>
        <w:rPr>
          <w:rFonts w:ascii="Times New Roman" w:hAnsi="Times New Roman"/>
        </w:rPr>
      </w:pPr>
    </w:p>
    <w:p w14:paraId="7053F617" w14:textId="6014BE33" w:rsidR="00DF0D15" w:rsidRDefault="00DF0D15" w:rsidP="004163EF">
      <w:pPr>
        <w:rPr>
          <w:rFonts w:ascii="Times New Roman" w:hAnsi="Times New Roman"/>
        </w:rPr>
      </w:pPr>
    </w:p>
    <w:p w14:paraId="16D18F75" w14:textId="007948AF" w:rsidR="00DF0D15" w:rsidRDefault="00DF0D15" w:rsidP="004163EF">
      <w:pPr>
        <w:rPr>
          <w:rFonts w:ascii="Times New Roman" w:hAnsi="Times New Roman"/>
        </w:rPr>
      </w:pPr>
    </w:p>
    <w:p w14:paraId="47E6187F" w14:textId="61469F72" w:rsidR="00DF0D15" w:rsidRDefault="00DF0D15" w:rsidP="004163EF">
      <w:pPr>
        <w:rPr>
          <w:rFonts w:ascii="Times New Roman" w:hAnsi="Times New Roman"/>
        </w:rPr>
      </w:pPr>
    </w:p>
    <w:p w14:paraId="6D5FBF83" w14:textId="0D430266" w:rsidR="00DF0D15" w:rsidRDefault="00DF0D15" w:rsidP="004163EF">
      <w:pPr>
        <w:rPr>
          <w:rFonts w:ascii="Times New Roman" w:hAnsi="Times New Roman"/>
        </w:rPr>
      </w:pPr>
    </w:p>
    <w:p w14:paraId="5EBFB5A1" w14:textId="7BA7D2A0" w:rsidR="00DF0D15" w:rsidRDefault="00DF0D15" w:rsidP="004163EF">
      <w:pPr>
        <w:rPr>
          <w:rFonts w:ascii="Times New Roman" w:hAnsi="Times New Roman"/>
        </w:rPr>
      </w:pPr>
    </w:p>
    <w:p w14:paraId="70484EF7" w14:textId="210A49E6" w:rsidR="00DF0D15" w:rsidRDefault="00DF0D15" w:rsidP="004163EF">
      <w:pPr>
        <w:rPr>
          <w:rFonts w:ascii="Times New Roman" w:hAnsi="Times New Roman"/>
        </w:rPr>
      </w:pPr>
    </w:p>
    <w:p w14:paraId="22C1D340" w14:textId="00D1F7CD" w:rsidR="00DF0D15" w:rsidRDefault="00DF0D15" w:rsidP="004163EF">
      <w:pPr>
        <w:rPr>
          <w:rFonts w:ascii="Times New Roman" w:hAnsi="Times New Roman"/>
        </w:rPr>
      </w:pPr>
    </w:p>
    <w:p w14:paraId="121C13C5" w14:textId="5A2F2B0E" w:rsidR="00DF0D15" w:rsidRDefault="00DF0D15" w:rsidP="004163EF">
      <w:pPr>
        <w:rPr>
          <w:rFonts w:ascii="Times New Roman" w:hAnsi="Times New Roman"/>
        </w:rPr>
      </w:pPr>
    </w:p>
    <w:p w14:paraId="5E93B028" w14:textId="62D9DE9F" w:rsidR="00DF0D15" w:rsidRDefault="00DF0D15" w:rsidP="004163EF">
      <w:pPr>
        <w:rPr>
          <w:rFonts w:ascii="Times New Roman" w:hAnsi="Times New Roman"/>
        </w:rPr>
      </w:pPr>
    </w:p>
    <w:p w14:paraId="5B3E6FC6" w14:textId="0552DBFF" w:rsidR="00DF0D15" w:rsidRDefault="00DF0D15" w:rsidP="004163EF">
      <w:pPr>
        <w:rPr>
          <w:rFonts w:ascii="Times New Roman" w:hAnsi="Times New Roman"/>
        </w:rPr>
      </w:pPr>
    </w:p>
    <w:p w14:paraId="56CE69AD" w14:textId="47B8F9D9" w:rsidR="00DF0D15" w:rsidRDefault="00DF0D15" w:rsidP="004163EF">
      <w:pPr>
        <w:rPr>
          <w:rFonts w:ascii="Times New Roman" w:hAnsi="Times New Roman"/>
        </w:rPr>
      </w:pPr>
    </w:p>
    <w:p w14:paraId="1E55D82B" w14:textId="77777777" w:rsidR="00DF0D15" w:rsidRPr="00AB1AEC" w:rsidRDefault="00DF0D15" w:rsidP="004163EF">
      <w:pPr>
        <w:rPr>
          <w:rFonts w:ascii="Times New Roman" w:hAnsi="Times New Roman"/>
        </w:rPr>
      </w:pPr>
    </w:p>
    <w:sectPr w:rsidR="00DF0D15" w:rsidRPr="00AB1AEC" w:rsidSect="00535CBC">
      <w:pgSz w:w="12240" w:h="15840"/>
      <w:pgMar w:top="1440" w:right="1440" w:bottom="1440" w:left="1440" w:header="720" w:footer="720"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F7CE19E" w14:textId="77777777" w:rsidR="001C2689" w:rsidRDefault="001C2689" w:rsidP="0007403B">
      <w:r>
        <w:separator/>
      </w:r>
    </w:p>
  </w:endnote>
  <w:endnote w:type="continuationSeparator" w:id="0">
    <w:p w14:paraId="71012220" w14:textId="77777777" w:rsidR="001C2689" w:rsidRDefault="001C2689" w:rsidP="000740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Unicode MS">
    <w:altName w:val="Adobe 黑体 Std R"/>
    <w:panose1 w:val="020B0604020202020204"/>
    <w:charset w:val="86"/>
    <w:family w:val="swiss"/>
    <w:pitch w:val="variable"/>
    <w:sig w:usb0="F7FFAFFF" w:usb1="E9DFFFFF" w:usb2="0000003F" w:usb3="00000000" w:csb0="003F01FF" w:csb1="00000000"/>
  </w:font>
  <w:font w:name="Gungsuh">
    <w:charset w:val="81"/>
    <w:family w:val="roman"/>
    <w:pitch w:val="variable"/>
    <w:sig w:usb0="B00002AF" w:usb1="69D77CFB" w:usb2="00000030" w:usb3="00000000" w:csb0="0008009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7FAAA01" w14:textId="77777777" w:rsidR="001C2689" w:rsidRDefault="001C2689" w:rsidP="0007403B">
      <w:r>
        <w:separator/>
      </w:r>
    </w:p>
  </w:footnote>
  <w:footnote w:type="continuationSeparator" w:id="0">
    <w:p w14:paraId="0FA48130" w14:textId="77777777" w:rsidR="001C2689" w:rsidRDefault="001C2689" w:rsidP="0007403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62B7DA4"/>
    <w:multiLevelType w:val="hybridMultilevel"/>
    <w:tmpl w:val="D578E8CA"/>
    <w:lvl w:ilvl="0" w:tplc="8AF09F9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C52BD"/>
    <w:rsid w:val="000208A6"/>
    <w:rsid w:val="00053D73"/>
    <w:rsid w:val="0007403B"/>
    <w:rsid w:val="001516FE"/>
    <w:rsid w:val="00157B01"/>
    <w:rsid w:val="00161731"/>
    <w:rsid w:val="00192C78"/>
    <w:rsid w:val="001A4DD5"/>
    <w:rsid w:val="001C2689"/>
    <w:rsid w:val="001F6392"/>
    <w:rsid w:val="00206FE9"/>
    <w:rsid w:val="0027314F"/>
    <w:rsid w:val="002F018E"/>
    <w:rsid w:val="003F7DB9"/>
    <w:rsid w:val="004163EF"/>
    <w:rsid w:val="004414E4"/>
    <w:rsid w:val="00471AE9"/>
    <w:rsid w:val="004D270B"/>
    <w:rsid w:val="00533F82"/>
    <w:rsid w:val="0053432B"/>
    <w:rsid w:val="00535CBC"/>
    <w:rsid w:val="00594470"/>
    <w:rsid w:val="00611875"/>
    <w:rsid w:val="00640A99"/>
    <w:rsid w:val="00697666"/>
    <w:rsid w:val="006A7941"/>
    <w:rsid w:val="006B3211"/>
    <w:rsid w:val="006F32BE"/>
    <w:rsid w:val="007438BA"/>
    <w:rsid w:val="007B00C4"/>
    <w:rsid w:val="007C52BD"/>
    <w:rsid w:val="00AB1AEC"/>
    <w:rsid w:val="00AB4E0C"/>
    <w:rsid w:val="00AD5827"/>
    <w:rsid w:val="00AE758C"/>
    <w:rsid w:val="00B21145"/>
    <w:rsid w:val="00B6395A"/>
    <w:rsid w:val="00B64ED7"/>
    <w:rsid w:val="00BC3490"/>
    <w:rsid w:val="00BC60E6"/>
    <w:rsid w:val="00BD074B"/>
    <w:rsid w:val="00BD3B7F"/>
    <w:rsid w:val="00DB436F"/>
    <w:rsid w:val="00DE349A"/>
    <w:rsid w:val="00DF0D15"/>
    <w:rsid w:val="00E75C53"/>
    <w:rsid w:val="00EF2460"/>
    <w:rsid w:val="00F0775A"/>
    <w:rsid w:val="00F152DE"/>
    <w:rsid w:val="00FE522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441855"/>
  <w15:docId w15:val="{4A133AF8-E73D-4F68-A364-4254494DD9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pPr>
        <w:widowControl w:val="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53D73"/>
    <w:rPr>
      <w:rFonts w:ascii="Calibri" w:eastAsia="宋体" w:hAnsi="Calibri" w:cs="Times New Roman"/>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7403B"/>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07403B"/>
    <w:rPr>
      <w:rFonts w:ascii="Calibri" w:eastAsia="宋体" w:hAnsi="Calibri" w:cs="Times New Roman"/>
      <w:sz w:val="18"/>
      <w:szCs w:val="18"/>
    </w:rPr>
  </w:style>
  <w:style w:type="paragraph" w:styleId="a5">
    <w:name w:val="footer"/>
    <w:basedOn w:val="a"/>
    <w:link w:val="a6"/>
    <w:uiPriority w:val="99"/>
    <w:unhideWhenUsed/>
    <w:rsid w:val="0007403B"/>
    <w:pPr>
      <w:tabs>
        <w:tab w:val="center" w:pos="4153"/>
        <w:tab w:val="right" w:pos="8306"/>
      </w:tabs>
      <w:snapToGrid w:val="0"/>
      <w:jc w:val="left"/>
    </w:pPr>
    <w:rPr>
      <w:sz w:val="18"/>
      <w:szCs w:val="18"/>
    </w:rPr>
  </w:style>
  <w:style w:type="character" w:customStyle="1" w:styleId="a6">
    <w:name w:val="页脚 字符"/>
    <w:basedOn w:val="a0"/>
    <w:link w:val="a5"/>
    <w:uiPriority w:val="99"/>
    <w:rsid w:val="0007403B"/>
    <w:rPr>
      <w:rFonts w:ascii="Calibri" w:eastAsia="宋体" w:hAnsi="Calibri" w:cs="Times New Roman"/>
      <w:sz w:val="18"/>
      <w:szCs w:val="18"/>
    </w:rPr>
  </w:style>
  <w:style w:type="paragraph" w:styleId="a7">
    <w:name w:val="Normal (Web)"/>
    <w:basedOn w:val="a"/>
    <w:rsid w:val="00AE758C"/>
    <w:pPr>
      <w:spacing w:beforeAutospacing="1" w:afterAutospacing="1"/>
      <w:jc w:val="left"/>
    </w:pPr>
    <w:rPr>
      <w:rFonts w:asciiTheme="minorHAnsi" w:eastAsiaTheme="minorEastAsia" w:hAnsiTheme="minorHAnsi"/>
      <w:kern w:val="0"/>
      <w:sz w:val="24"/>
    </w:rPr>
  </w:style>
  <w:style w:type="paragraph" w:styleId="a8">
    <w:name w:val="Balloon Text"/>
    <w:basedOn w:val="a"/>
    <w:link w:val="a9"/>
    <w:uiPriority w:val="99"/>
    <w:semiHidden/>
    <w:unhideWhenUsed/>
    <w:rsid w:val="00BD074B"/>
    <w:rPr>
      <w:sz w:val="18"/>
      <w:szCs w:val="18"/>
    </w:rPr>
  </w:style>
  <w:style w:type="character" w:customStyle="1" w:styleId="a9">
    <w:name w:val="批注框文本 字符"/>
    <w:basedOn w:val="a0"/>
    <w:link w:val="a8"/>
    <w:uiPriority w:val="99"/>
    <w:semiHidden/>
    <w:rsid w:val="00BD074B"/>
    <w:rPr>
      <w:rFonts w:ascii="Calibri" w:eastAsia="宋体" w:hAnsi="Calibri" w:cs="Times New Roman"/>
      <w:sz w:val="18"/>
      <w:szCs w:val="18"/>
    </w:rPr>
  </w:style>
  <w:style w:type="paragraph" w:styleId="aa">
    <w:name w:val="List Paragraph"/>
    <w:basedOn w:val="a"/>
    <w:uiPriority w:val="34"/>
    <w:qFormat/>
    <w:rsid w:val="007B00C4"/>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0420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emf"/><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oleObject" Target="embeddings/oleObject2.bin"/><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15</Pages>
  <Words>1758</Words>
  <Characters>10024</Characters>
  <Application>Microsoft Office Word</Application>
  <DocSecurity>0</DocSecurity>
  <Lines>83</Lines>
  <Paragraphs>23</Paragraphs>
  <ScaleCrop>false</ScaleCrop>
  <Company/>
  <LinksUpToDate>false</LinksUpToDate>
  <CharactersWithSpaces>11759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Mso13763</dc:creator>
  <cp:keywords/>
  <dc:description/>
  <cp:lastModifiedBy>Mso13763</cp:lastModifiedBy>
  <cp:revision>26</cp:revision>
  <dcterms:created xsi:type="dcterms:W3CDTF">2020-10-29T06:45:00Z</dcterms:created>
  <dcterms:modified xsi:type="dcterms:W3CDTF">2021-03-24T14:03:00Z</dcterms:modified>
</cp:coreProperties>
</file>