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68" w:rsidRDefault="003A5B8A" w:rsidP="003A5B8A">
      <w:pPr>
        <w:spacing w:line="480" w:lineRule="auto"/>
        <w:rPr>
          <w:rFonts w:ascii="Times New Roman" w:hAnsi="Times New Roman"/>
          <w:b/>
          <w:color w:val="000000" w:themeColor="text1"/>
          <w:sz w:val="24"/>
          <w:szCs w:val="24"/>
        </w:rPr>
      </w:pPr>
      <w:r w:rsidRPr="00605D68">
        <w:rPr>
          <w:rFonts w:ascii="Times New Roman" w:hAnsi="Times New Roman"/>
          <w:b/>
          <w:color w:val="000000" w:themeColor="text1"/>
          <w:sz w:val="24"/>
          <w:szCs w:val="24"/>
        </w:rPr>
        <w:t>Supplementary materials</w:t>
      </w:r>
    </w:p>
    <w:p w:rsidR="00605D68" w:rsidRPr="00605D68" w:rsidRDefault="00605D68" w:rsidP="003A5B8A">
      <w:pPr>
        <w:spacing w:line="480" w:lineRule="auto"/>
        <w:rPr>
          <w:rFonts w:ascii="Times New Roman" w:hAnsi="Times New Roman"/>
          <w:b/>
          <w:color w:val="000000" w:themeColor="text1"/>
          <w:sz w:val="24"/>
          <w:szCs w:val="24"/>
        </w:rPr>
      </w:pPr>
    </w:p>
    <w:p w:rsidR="00791AE7" w:rsidRPr="00605D68" w:rsidRDefault="00791AE7" w:rsidP="009A5ADB">
      <w:pPr>
        <w:jc w:val="center"/>
        <w:rPr>
          <w:rFonts w:ascii="Times New Roman" w:eastAsia="宋体" w:hAnsi="Times New Roman"/>
          <w:b/>
          <w:bCs/>
          <w:color w:val="000000" w:themeColor="text1"/>
          <w:kern w:val="0"/>
          <w:sz w:val="24"/>
          <w:szCs w:val="24"/>
          <w:lang w:bidi="ar"/>
        </w:rPr>
      </w:pPr>
      <w:r w:rsidRPr="00605D68">
        <w:rPr>
          <w:rFonts w:ascii="Times New Roman" w:eastAsia="宋体" w:hAnsi="Times New Roman"/>
          <w:b/>
          <w:bCs/>
          <w:color w:val="000000" w:themeColor="text1"/>
          <w:sz w:val="24"/>
          <w:szCs w:val="24"/>
        </w:rPr>
        <w:t>Table S</w:t>
      </w:r>
      <w:r w:rsidR="000A7BDA" w:rsidRPr="00605D68">
        <w:rPr>
          <w:rFonts w:ascii="Times New Roman" w:eastAsia="宋体" w:hAnsi="Times New Roman" w:hint="eastAsia"/>
          <w:b/>
          <w:bCs/>
          <w:color w:val="000000" w:themeColor="text1"/>
          <w:sz w:val="24"/>
          <w:szCs w:val="24"/>
        </w:rPr>
        <w:t>1</w:t>
      </w:r>
      <w:r w:rsidRPr="00605D68">
        <w:rPr>
          <w:rFonts w:ascii="Times New Roman" w:eastAsiaTheme="minorEastAsia" w:hAnsi="Times New Roman" w:hint="eastAsia"/>
          <w:b/>
          <w:bCs/>
          <w:color w:val="000000" w:themeColor="text1"/>
          <w:sz w:val="24"/>
          <w:szCs w:val="24"/>
        </w:rPr>
        <w:t xml:space="preserve"> </w:t>
      </w:r>
      <w:r w:rsidRPr="00605D68">
        <w:rPr>
          <w:rFonts w:ascii="Times New Roman" w:eastAsia="Georgia" w:hAnsi="Times New Roman"/>
          <w:b/>
          <w:bCs/>
          <w:color w:val="000000" w:themeColor="text1"/>
          <w:sz w:val="24"/>
          <w:szCs w:val="24"/>
        </w:rPr>
        <w:t xml:space="preserve">Sequence types </w:t>
      </w:r>
      <w:r w:rsidRPr="00605D68">
        <w:rPr>
          <w:rFonts w:ascii="Times New Roman" w:eastAsia="宋体" w:hAnsi="Times New Roman"/>
          <w:b/>
          <w:bCs/>
          <w:color w:val="000000" w:themeColor="text1"/>
          <w:sz w:val="24"/>
          <w:szCs w:val="24"/>
        </w:rPr>
        <w:t xml:space="preserve">for the </w:t>
      </w:r>
      <w:proofErr w:type="spellStart"/>
      <w:r w:rsidRPr="00605D68">
        <w:rPr>
          <w:rFonts w:ascii="Times New Roman" w:eastAsia="宋体" w:hAnsi="Times New Roman"/>
          <w:b/>
          <w:bCs/>
          <w:i/>
          <w:iCs/>
          <w:color w:val="000000" w:themeColor="text1"/>
          <w:kern w:val="0"/>
          <w:sz w:val="24"/>
          <w:szCs w:val="24"/>
          <w:lang w:bidi="ar"/>
        </w:rPr>
        <w:t>K.peneumoniae</w:t>
      </w:r>
      <w:proofErr w:type="spellEnd"/>
      <w:r w:rsidRPr="00605D68">
        <w:rPr>
          <w:rFonts w:ascii="Times New Roman" w:eastAsia="宋体" w:hAnsi="Times New Roman" w:hint="eastAsia"/>
          <w:b/>
          <w:bCs/>
          <w:color w:val="000000" w:themeColor="text1"/>
          <w:kern w:val="0"/>
          <w:sz w:val="24"/>
          <w:szCs w:val="24"/>
          <w:lang w:bidi="ar"/>
        </w:rPr>
        <w:t xml:space="preserve"> isolates</w:t>
      </w:r>
    </w:p>
    <w:p w:rsidR="00426747" w:rsidRPr="00605D68" w:rsidRDefault="00426747" w:rsidP="009A5ADB">
      <w:pPr>
        <w:jc w:val="center"/>
        <w:rPr>
          <w:rFonts w:ascii="Times New Roman" w:eastAsia="宋体" w:hAnsi="Times New Roman"/>
          <w:b/>
          <w:bCs/>
          <w:color w:val="000000" w:themeColor="text1"/>
          <w:sz w:val="24"/>
          <w:szCs w:val="24"/>
        </w:rPr>
      </w:pPr>
    </w:p>
    <w:tbl>
      <w:tblPr>
        <w:tblW w:w="9825" w:type="dxa"/>
        <w:tblInd w:w="-459"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710"/>
        <w:gridCol w:w="889"/>
        <w:gridCol w:w="890"/>
        <w:gridCol w:w="889"/>
        <w:gridCol w:w="889"/>
        <w:gridCol w:w="889"/>
        <w:gridCol w:w="889"/>
        <w:gridCol w:w="891"/>
        <w:gridCol w:w="889"/>
      </w:tblGrid>
      <w:tr w:rsidR="00351CF8" w:rsidRPr="00605D68" w:rsidTr="00791AE7">
        <w:trPr>
          <w:trHeight w:val="479"/>
        </w:trPr>
        <w:tc>
          <w:tcPr>
            <w:tcW w:w="2710" w:type="dxa"/>
            <w:tcBorders>
              <w:bottom w:val="nil"/>
            </w:tcBorders>
          </w:tcPr>
          <w:p w:rsidR="00791AE7" w:rsidRPr="00605D68" w:rsidRDefault="00791AE7" w:rsidP="009A5ADB">
            <w:pPr>
              <w:ind w:leftChars="570" w:left="1026"/>
              <w:rPr>
                <w:rFonts w:ascii="Times New Roman" w:hAnsi="Times New Roman"/>
                <w:b/>
                <w:bCs/>
                <w:color w:val="000000" w:themeColor="text1"/>
                <w:sz w:val="24"/>
                <w:szCs w:val="24"/>
              </w:rPr>
            </w:pPr>
            <w:r w:rsidRPr="00605D68">
              <w:rPr>
                <w:rFonts w:ascii="Times New Roman" w:hAnsi="Times New Roman"/>
                <w:b/>
                <w:bCs/>
                <w:color w:val="000000" w:themeColor="text1"/>
                <w:sz w:val="24"/>
                <w:szCs w:val="24"/>
              </w:rPr>
              <w:t>Strains</w:t>
            </w:r>
          </w:p>
        </w:tc>
        <w:tc>
          <w:tcPr>
            <w:tcW w:w="6226" w:type="dxa"/>
            <w:gridSpan w:val="7"/>
          </w:tcPr>
          <w:p w:rsidR="00791AE7" w:rsidRPr="00605D68" w:rsidRDefault="00791AE7" w:rsidP="009A5ADB">
            <w:pPr>
              <w:jc w:val="center"/>
              <w:rPr>
                <w:rFonts w:ascii="Times New Roman" w:hAnsi="Times New Roman"/>
                <w:b/>
                <w:bCs/>
                <w:color w:val="000000" w:themeColor="text1"/>
                <w:sz w:val="24"/>
                <w:szCs w:val="24"/>
              </w:rPr>
            </w:pPr>
            <w:r w:rsidRPr="00605D68">
              <w:rPr>
                <w:rFonts w:ascii="Times New Roman" w:hAnsi="Times New Roman"/>
                <w:b/>
                <w:bCs/>
                <w:color w:val="000000" w:themeColor="text1"/>
                <w:sz w:val="24"/>
                <w:szCs w:val="24"/>
              </w:rPr>
              <w:t>Alleles</w:t>
            </w:r>
          </w:p>
        </w:tc>
        <w:tc>
          <w:tcPr>
            <w:tcW w:w="889" w:type="dxa"/>
            <w:vMerge w:val="restart"/>
          </w:tcPr>
          <w:p w:rsidR="00791AE7" w:rsidRPr="00605D68" w:rsidRDefault="00791AE7" w:rsidP="009A5ADB">
            <w:pPr>
              <w:rPr>
                <w:rFonts w:ascii="Times New Roman" w:hAnsi="Times New Roman"/>
                <w:b/>
                <w:bCs/>
                <w:color w:val="000000" w:themeColor="text1"/>
                <w:sz w:val="24"/>
                <w:szCs w:val="24"/>
              </w:rPr>
            </w:pPr>
            <w:r w:rsidRPr="00605D68">
              <w:rPr>
                <w:rFonts w:ascii="Times New Roman" w:hAnsi="Times New Roman"/>
                <w:b/>
                <w:bCs/>
                <w:color w:val="000000" w:themeColor="text1"/>
                <w:sz w:val="24"/>
                <w:szCs w:val="24"/>
              </w:rPr>
              <w:t>ST</w:t>
            </w:r>
            <w:r w:rsidRPr="00605D68">
              <w:rPr>
                <w:rFonts w:ascii="Times New Roman" w:hAnsi="Times New Roman" w:hint="eastAsia"/>
                <w:b/>
                <w:bCs/>
                <w:color w:val="000000" w:themeColor="text1"/>
                <w:sz w:val="24"/>
                <w:szCs w:val="24"/>
              </w:rPr>
              <w:t>s</w:t>
            </w:r>
          </w:p>
        </w:tc>
      </w:tr>
      <w:tr w:rsidR="00351CF8" w:rsidRPr="00605D68" w:rsidTr="00791AE7">
        <w:trPr>
          <w:trHeight w:val="479"/>
        </w:trPr>
        <w:tc>
          <w:tcPr>
            <w:tcW w:w="2710" w:type="dxa"/>
            <w:tcBorders>
              <w:top w:val="nil"/>
              <w:bottom w:val="single" w:sz="4" w:space="0" w:color="000000"/>
            </w:tcBorders>
          </w:tcPr>
          <w:p w:rsidR="00791AE7" w:rsidRPr="00605D68" w:rsidRDefault="00791AE7" w:rsidP="009A5ADB">
            <w:pPr>
              <w:rPr>
                <w:rFonts w:ascii="Times New Roman" w:hAnsi="Times New Roman"/>
                <w:color w:val="000000" w:themeColor="text1"/>
                <w:sz w:val="24"/>
                <w:szCs w:val="24"/>
              </w:rPr>
            </w:pPr>
          </w:p>
        </w:tc>
        <w:tc>
          <w:tcPr>
            <w:tcW w:w="889" w:type="dxa"/>
            <w:tcBorders>
              <w:bottom w:val="single" w:sz="4" w:space="0" w:color="000000"/>
            </w:tcBorders>
            <w:vAlign w:val="center"/>
          </w:tcPr>
          <w:p w:rsidR="00791AE7" w:rsidRPr="00605D68" w:rsidRDefault="00791AE7" w:rsidP="009A5ADB">
            <w:pPr>
              <w:widowControl/>
              <w:jc w:val="left"/>
              <w:textAlignment w:val="center"/>
              <w:rPr>
                <w:rFonts w:ascii="Times New Roman" w:hAnsi="Times New Roman"/>
                <w:i/>
                <w:iCs/>
                <w:color w:val="000000" w:themeColor="text1"/>
                <w:sz w:val="24"/>
                <w:szCs w:val="24"/>
              </w:rPr>
            </w:pPr>
            <w:proofErr w:type="spellStart"/>
            <w:r w:rsidRPr="00605D68">
              <w:rPr>
                <w:rFonts w:ascii="Times New Roman" w:hAnsi="Times New Roman"/>
                <w:i/>
                <w:iCs/>
                <w:color w:val="000000" w:themeColor="text1"/>
                <w:kern w:val="0"/>
                <w:sz w:val="24"/>
                <w:szCs w:val="24"/>
                <w:lang w:bidi="ar"/>
              </w:rPr>
              <w:t>gapA</w:t>
            </w:r>
            <w:proofErr w:type="spellEnd"/>
          </w:p>
        </w:tc>
        <w:tc>
          <w:tcPr>
            <w:tcW w:w="890" w:type="dxa"/>
            <w:tcBorders>
              <w:bottom w:val="single" w:sz="4" w:space="0" w:color="000000"/>
            </w:tcBorders>
            <w:vAlign w:val="center"/>
          </w:tcPr>
          <w:p w:rsidR="00791AE7" w:rsidRPr="00605D68" w:rsidRDefault="00791AE7" w:rsidP="009A5ADB">
            <w:pPr>
              <w:widowControl/>
              <w:jc w:val="left"/>
              <w:textAlignment w:val="center"/>
              <w:rPr>
                <w:rFonts w:ascii="Times New Roman" w:hAnsi="Times New Roman"/>
                <w:i/>
                <w:iCs/>
                <w:color w:val="000000" w:themeColor="text1"/>
                <w:sz w:val="24"/>
                <w:szCs w:val="24"/>
              </w:rPr>
            </w:pPr>
            <w:proofErr w:type="spellStart"/>
            <w:r w:rsidRPr="00605D68">
              <w:rPr>
                <w:rFonts w:ascii="Times New Roman" w:hAnsi="Times New Roman"/>
                <w:i/>
                <w:iCs/>
                <w:color w:val="000000" w:themeColor="text1"/>
                <w:kern w:val="0"/>
                <w:sz w:val="24"/>
                <w:szCs w:val="24"/>
                <w:lang w:bidi="ar"/>
              </w:rPr>
              <w:t>infB</w:t>
            </w:r>
            <w:proofErr w:type="spellEnd"/>
          </w:p>
        </w:tc>
        <w:tc>
          <w:tcPr>
            <w:tcW w:w="889" w:type="dxa"/>
            <w:tcBorders>
              <w:bottom w:val="single" w:sz="4" w:space="0" w:color="000000"/>
            </w:tcBorders>
            <w:vAlign w:val="center"/>
          </w:tcPr>
          <w:p w:rsidR="00791AE7" w:rsidRPr="00605D68" w:rsidRDefault="00791AE7" w:rsidP="009A5ADB">
            <w:pPr>
              <w:widowControl/>
              <w:jc w:val="left"/>
              <w:textAlignment w:val="center"/>
              <w:rPr>
                <w:rFonts w:ascii="Times New Roman" w:hAnsi="Times New Roman"/>
                <w:i/>
                <w:iCs/>
                <w:color w:val="000000" w:themeColor="text1"/>
                <w:sz w:val="24"/>
                <w:szCs w:val="24"/>
              </w:rPr>
            </w:pPr>
            <w:proofErr w:type="spellStart"/>
            <w:r w:rsidRPr="00605D68">
              <w:rPr>
                <w:rFonts w:ascii="Times New Roman" w:hAnsi="Times New Roman"/>
                <w:i/>
                <w:iCs/>
                <w:color w:val="000000" w:themeColor="text1"/>
                <w:kern w:val="0"/>
                <w:sz w:val="24"/>
                <w:szCs w:val="24"/>
                <w:lang w:bidi="ar"/>
              </w:rPr>
              <w:t>mdh</w:t>
            </w:r>
            <w:proofErr w:type="spellEnd"/>
          </w:p>
        </w:tc>
        <w:tc>
          <w:tcPr>
            <w:tcW w:w="889" w:type="dxa"/>
            <w:tcBorders>
              <w:bottom w:val="single" w:sz="4" w:space="0" w:color="000000"/>
            </w:tcBorders>
            <w:vAlign w:val="center"/>
          </w:tcPr>
          <w:p w:rsidR="00791AE7" w:rsidRPr="00605D68" w:rsidRDefault="00791AE7" w:rsidP="009A5ADB">
            <w:pPr>
              <w:widowControl/>
              <w:jc w:val="left"/>
              <w:textAlignment w:val="center"/>
              <w:rPr>
                <w:rFonts w:ascii="Times New Roman" w:hAnsi="Times New Roman"/>
                <w:i/>
                <w:iCs/>
                <w:color w:val="000000" w:themeColor="text1"/>
                <w:sz w:val="24"/>
                <w:szCs w:val="24"/>
              </w:rPr>
            </w:pPr>
            <w:proofErr w:type="spellStart"/>
            <w:r w:rsidRPr="00605D68">
              <w:rPr>
                <w:rFonts w:ascii="Times New Roman" w:hAnsi="Times New Roman"/>
                <w:i/>
                <w:iCs/>
                <w:color w:val="000000" w:themeColor="text1"/>
                <w:kern w:val="0"/>
                <w:sz w:val="24"/>
                <w:szCs w:val="24"/>
                <w:lang w:bidi="ar"/>
              </w:rPr>
              <w:t>pgi</w:t>
            </w:r>
            <w:proofErr w:type="spellEnd"/>
          </w:p>
        </w:tc>
        <w:tc>
          <w:tcPr>
            <w:tcW w:w="889" w:type="dxa"/>
            <w:tcBorders>
              <w:bottom w:val="single" w:sz="4" w:space="0" w:color="000000"/>
            </w:tcBorders>
            <w:vAlign w:val="center"/>
          </w:tcPr>
          <w:p w:rsidR="00791AE7" w:rsidRPr="00605D68" w:rsidRDefault="00791AE7" w:rsidP="009A5ADB">
            <w:pPr>
              <w:widowControl/>
              <w:jc w:val="left"/>
              <w:textAlignment w:val="center"/>
              <w:rPr>
                <w:rFonts w:ascii="Times New Roman" w:hAnsi="Times New Roman"/>
                <w:i/>
                <w:iCs/>
                <w:color w:val="000000" w:themeColor="text1"/>
                <w:sz w:val="24"/>
                <w:szCs w:val="24"/>
              </w:rPr>
            </w:pPr>
            <w:r w:rsidRPr="00605D68">
              <w:rPr>
                <w:rFonts w:ascii="Times New Roman" w:hAnsi="Times New Roman"/>
                <w:i/>
                <w:iCs/>
                <w:color w:val="000000" w:themeColor="text1"/>
                <w:kern w:val="0"/>
                <w:sz w:val="24"/>
                <w:szCs w:val="24"/>
                <w:lang w:bidi="ar"/>
              </w:rPr>
              <w:t>pho</w:t>
            </w:r>
          </w:p>
        </w:tc>
        <w:tc>
          <w:tcPr>
            <w:tcW w:w="889" w:type="dxa"/>
            <w:tcBorders>
              <w:bottom w:val="single" w:sz="4" w:space="0" w:color="000000"/>
            </w:tcBorders>
            <w:vAlign w:val="center"/>
          </w:tcPr>
          <w:p w:rsidR="00791AE7" w:rsidRPr="00605D68" w:rsidRDefault="00791AE7" w:rsidP="009A5ADB">
            <w:pPr>
              <w:widowControl/>
              <w:jc w:val="left"/>
              <w:textAlignment w:val="center"/>
              <w:rPr>
                <w:rFonts w:ascii="Times New Roman" w:hAnsi="Times New Roman"/>
                <w:i/>
                <w:iCs/>
                <w:color w:val="000000" w:themeColor="text1"/>
                <w:sz w:val="24"/>
                <w:szCs w:val="24"/>
              </w:rPr>
            </w:pPr>
            <w:proofErr w:type="spellStart"/>
            <w:r w:rsidRPr="00605D68">
              <w:rPr>
                <w:rFonts w:ascii="Times New Roman" w:hAnsi="Times New Roman"/>
                <w:i/>
                <w:iCs/>
                <w:color w:val="000000" w:themeColor="text1"/>
                <w:kern w:val="0"/>
                <w:sz w:val="24"/>
                <w:szCs w:val="24"/>
                <w:lang w:bidi="ar"/>
              </w:rPr>
              <w:t>rpoB</w:t>
            </w:r>
            <w:proofErr w:type="spellEnd"/>
          </w:p>
        </w:tc>
        <w:tc>
          <w:tcPr>
            <w:tcW w:w="891" w:type="dxa"/>
            <w:tcBorders>
              <w:bottom w:val="single" w:sz="4" w:space="0" w:color="000000"/>
            </w:tcBorders>
            <w:vAlign w:val="center"/>
          </w:tcPr>
          <w:p w:rsidR="00791AE7" w:rsidRPr="00605D68" w:rsidRDefault="00791AE7" w:rsidP="009A5ADB">
            <w:pPr>
              <w:widowControl/>
              <w:jc w:val="left"/>
              <w:textAlignment w:val="center"/>
              <w:rPr>
                <w:rFonts w:ascii="Times New Roman" w:hAnsi="Times New Roman"/>
                <w:i/>
                <w:iCs/>
                <w:color w:val="000000" w:themeColor="text1"/>
                <w:sz w:val="24"/>
                <w:szCs w:val="24"/>
              </w:rPr>
            </w:pPr>
            <w:proofErr w:type="spellStart"/>
            <w:r w:rsidRPr="00605D68">
              <w:rPr>
                <w:rFonts w:ascii="Times New Roman" w:hAnsi="Times New Roman"/>
                <w:i/>
                <w:iCs/>
                <w:color w:val="000000" w:themeColor="text1"/>
                <w:kern w:val="0"/>
                <w:sz w:val="24"/>
                <w:szCs w:val="24"/>
                <w:lang w:bidi="ar"/>
              </w:rPr>
              <w:t>tonB</w:t>
            </w:r>
            <w:proofErr w:type="spellEnd"/>
          </w:p>
        </w:tc>
        <w:tc>
          <w:tcPr>
            <w:tcW w:w="889" w:type="dxa"/>
            <w:vMerge/>
            <w:tcBorders>
              <w:bottom w:val="single" w:sz="4" w:space="0" w:color="000000"/>
            </w:tcBorders>
          </w:tcPr>
          <w:p w:rsidR="00791AE7" w:rsidRPr="00605D68" w:rsidRDefault="00791AE7" w:rsidP="009A5ADB">
            <w:pPr>
              <w:rPr>
                <w:rFonts w:ascii="Times New Roman" w:hAnsi="Times New Roman"/>
                <w:color w:val="000000" w:themeColor="text1"/>
                <w:sz w:val="24"/>
                <w:szCs w:val="24"/>
              </w:rPr>
            </w:pPr>
          </w:p>
        </w:tc>
      </w:tr>
      <w:tr w:rsidR="00351CF8" w:rsidRPr="00605D68" w:rsidTr="00791AE7">
        <w:trPr>
          <w:trHeight w:val="479"/>
        </w:trPr>
        <w:tc>
          <w:tcPr>
            <w:tcW w:w="2710" w:type="dxa"/>
            <w:tcBorders>
              <w:bottom w:val="nil"/>
            </w:tcBorders>
          </w:tcPr>
          <w:p w:rsidR="00791AE7" w:rsidRPr="00605D68" w:rsidRDefault="00791AE7" w:rsidP="009A5ADB">
            <w:pPr>
              <w:rPr>
                <w:rFonts w:ascii="Times New Roman" w:hAnsi="Times New Roman"/>
                <w:color w:val="000000" w:themeColor="text1"/>
                <w:sz w:val="24"/>
                <w:szCs w:val="24"/>
              </w:rPr>
            </w:pPr>
            <w:proofErr w:type="spellStart"/>
            <w:r w:rsidRPr="00605D68">
              <w:rPr>
                <w:rFonts w:ascii="Times New Roman" w:hAnsi="Times New Roman"/>
                <w:i/>
                <w:iCs/>
                <w:color w:val="000000" w:themeColor="text1"/>
                <w:kern w:val="0"/>
                <w:sz w:val="24"/>
                <w:szCs w:val="24"/>
                <w:lang w:bidi="ar"/>
              </w:rPr>
              <w:t>K.peneumoniae-</w:t>
            </w:r>
            <w:r w:rsidRPr="00605D68">
              <w:rPr>
                <w:rFonts w:ascii="Times New Roman" w:hAnsi="Times New Roman"/>
                <w:color w:val="000000" w:themeColor="text1"/>
                <w:kern w:val="0"/>
                <w:sz w:val="24"/>
                <w:szCs w:val="24"/>
                <w:lang w:bidi="ar"/>
              </w:rPr>
              <w:t>faeces</w:t>
            </w:r>
            <w:proofErr w:type="spellEnd"/>
          </w:p>
        </w:tc>
        <w:tc>
          <w:tcPr>
            <w:tcW w:w="889" w:type="dxa"/>
            <w:tcBorders>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3</w:t>
            </w:r>
          </w:p>
        </w:tc>
        <w:tc>
          <w:tcPr>
            <w:tcW w:w="890" w:type="dxa"/>
            <w:tcBorders>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3</w:t>
            </w:r>
          </w:p>
        </w:tc>
        <w:tc>
          <w:tcPr>
            <w:tcW w:w="889" w:type="dxa"/>
            <w:tcBorders>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89" w:type="dxa"/>
            <w:tcBorders>
              <w:bottom w:val="nil"/>
            </w:tcBorders>
          </w:tcPr>
          <w:p w:rsidR="00791AE7" w:rsidRPr="00605D68" w:rsidRDefault="00791AE7" w:rsidP="009A5ADB">
            <w:pPr>
              <w:rPr>
                <w:rFonts w:ascii="Times New Roman" w:hAnsi="Times New Roman"/>
                <w:color w:val="000000" w:themeColor="text1"/>
                <w:sz w:val="24"/>
                <w:szCs w:val="24"/>
              </w:rPr>
            </w:pPr>
            <w:r w:rsidRPr="00605D68">
              <w:rPr>
                <w:rFonts w:ascii="Times New Roman" w:hAnsi="Times New Roman"/>
                <w:color w:val="000000" w:themeColor="text1"/>
                <w:sz w:val="24"/>
                <w:szCs w:val="24"/>
              </w:rPr>
              <w:t>1</w:t>
            </w:r>
          </w:p>
        </w:tc>
        <w:tc>
          <w:tcPr>
            <w:tcW w:w="889" w:type="dxa"/>
            <w:tcBorders>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89" w:type="dxa"/>
            <w:tcBorders>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91" w:type="dxa"/>
            <w:tcBorders>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4</w:t>
            </w:r>
          </w:p>
        </w:tc>
        <w:tc>
          <w:tcPr>
            <w:tcW w:w="889" w:type="dxa"/>
            <w:tcBorders>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11</w:t>
            </w:r>
          </w:p>
        </w:tc>
      </w:tr>
      <w:tr w:rsidR="00351CF8" w:rsidRPr="00605D68" w:rsidTr="00791AE7">
        <w:trPr>
          <w:trHeight w:val="479"/>
        </w:trPr>
        <w:tc>
          <w:tcPr>
            <w:tcW w:w="2710" w:type="dxa"/>
            <w:tcBorders>
              <w:top w:val="nil"/>
              <w:bottom w:val="nil"/>
            </w:tcBorders>
          </w:tcPr>
          <w:p w:rsidR="00791AE7" w:rsidRPr="00605D68" w:rsidRDefault="00791AE7" w:rsidP="009A5ADB">
            <w:pPr>
              <w:rPr>
                <w:rFonts w:ascii="Times New Roman" w:hAnsi="Times New Roman"/>
                <w:color w:val="000000" w:themeColor="text1"/>
                <w:sz w:val="24"/>
                <w:szCs w:val="24"/>
              </w:rPr>
            </w:pPr>
            <w:proofErr w:type="spellStart"/>
            <w:r w:rsidRPr="00605D68">
              <w:rPr>
                <w:rFonts w:ascii="Times New Roman" w:hAnsi="Times New Roman"/>
                <w:i/>
                <w:iCs/>
                <w:color w:val="000000" w:themeColor="text1"/>
                <w:kern w:val="0"/>
                <w:sz w:val="24"/>
                <w:szCs w:val="24"/>
                <w:lang w:bidi="ar"/>
              </w:rPr>
              <w:t>K.peneumoniae</w:t>
            </w:r>
            <w:proofErr w:type="spellEnd"/>
            <w:r w:rsidRPr="00605D68">
              <w:rPr>
                <w:rFonts w:ascii="Times New Roman" w:hAnsi="Times New Roman"/>
                <w:i/>
                <w:iCs/>
                <w:color w:val="000000" w:themeColor="text1"/>
                <w:kern w:val="0"/>
                <w:sz w:val="24"/>
                <w:szCs w:val="24"/>
                <w:lang w:bidi="ar"/>
              </w:rPr>
              <w:t>-</w:t>
            </w:r>
            <w:r w:rsidR="00822ABF">
              <w:rPr>
                <w:rFonts w:ascii="Times New Roman" w:hAnsi="Times New Roman" w:hint="eastAsia"/>
                <w:color w:val="000000" w:themeColor="text1"/>
                <w:kern w:val="0"/>
                <w:sz w:val="24"/>
                <w:szCs w:val="24"/>
                <w:lang w:bidi="ar"/>
              </w:rPr>
              <w:t>incision</w:t>
            </w:r>
          </w:p>
        </w:tc>
        <w:tc>
          <w:tcPr>
            <w:tcW w:w="889" w:type="dxa"/>
            <w:tcBorders>
              <w:top w:val="nil"/>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3</w:t>
            </w:r>
          </w:p>
        </w:tc>
        <w:tc>
          <w:tcPr>
            <w:tcW w:w="890" w:type="dxa"/>
            <w:tcBorders>
              <w:top w:val="nil"/>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3</w:t>
            </w:r>
          </w:p>
        </w:tc>
        <w:tc>
          <w:tcPr>
            <w:tcW w:w="889" w:type="dxa"/>
            <w:tcBorders>
              <w:top w:val="nil"/>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89" w:type="dxa"/>
            <w:tcBorders>
              <w:top w:val="nil"/>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89" w:type="dxa"/>
            <w:tcBorders>
              <w:top w:val="nil"/>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89" w:type="dxa"/>
            <w:tcBorders>
              <w:top w:val="nil"/>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91" w:type="dxa"/>
            <w:tcBorders>
              <w:top w:val="nil"/>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4</w:t>
            </w:r>
          </w:p>
        </w:tc>
        <w:tc>
          <w:tcPr>
            <w:tcW w:w="889" w:type="dxa"/>
            <w:tcBorders>
              <w:top w:val="nil"/>
              <w:bottom w:val="nil"/>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11</w:t>
            </w:r>
          </w:p>
        </w:tc>
      </w:tr>
      <w:tr w:rsidR="00351CF8" w:rsidRPr="00605D68" w:rsidTr="00791AE7">
        <w:trPr>
          <w:trHeight w:val="479"/>
        </w:trPr>
        <w:tc>
          <w:tcPr>
            <w:tcW w:w="2710" w:type="dxa"/>
            <w:tcBorders>
              <w:top w:val="nil"/>
              <w:bottom w:val="single" w:sz="4" w:space="0" w:color="auto"/>
            </w:tcBorders>
          </w:tcPr>
          <w:p w:rsidR="00791AE7" w:rsidRPr="00605D68" w:rsidRDefault="00791AE7" w:rsidP="009A5ADB">
            <w:pPr>
              <w:rPr>
                <w:rFonts w:ascii="Times New Roman" w:hAnsi="Times New Roman"/>
                <w:i/>
                <w:iCs/>
                <w:color w:val="000000" w:themeColor="text1"/>
                <w:sz w:val="24"/>
                <w:szCs w:val="24"/>
              </w:rPr>
            </w:pPr>
            <w:proofErr w:type="spellStart"/>
            <w:r w:rsidRPr="00605D68">
              <w:rPr>
                <w:rFonts w:ascii="Times New Roman" w:hAnsi="Times New Roman"/>
                <w:i/>
                <w:iCs/>
                <w:color w:val="000000" w:themeColor="text1"/>
                <w:kern w:val="0"/>
                <w:sz w:val="24"/>
                <w:szCs w:val="24"/>
                <w:lang w:bidi="ar"/>
              </w:rPr>
              <w:t>K.peneumoniae</w:t>
            </w:r>
            <w:proofErr w:type="spellEnd"/>
            <w:r w:rsidRPr="00605D68">
              <w:rPr>
                <w:rFonts w:ascii="Times New Roman" w:hAnsi="Times New Roman"/>
                <w:i/>
                <w:iCs/>
                <w:color w:val="000000" w:themeColor="text1"/>
                <w:kern w:val="0"/>
                <w:sz w:val="24"/>
                <w:szCs w:val="24"/>
                <w:lang w:bidi="ar"/>
              </w:rPr>
              <w:t>-</w:t>
            </w:r>
            <w:r w:rsidRPr="00605D68">
              <w:rPr>
                <w:rFonts w:ascii="Times New Roman" w:hAnsi="Times New Roman" w:hint="eastAsia"/>
                <w:color w:val="000000" w:themeColor="text1"/>
                <w:kern w:val="0"/>
                <w:sz w:val="24"/>
                <w:szCs w:val="24"/>
                <w:lang w:bidi="ar"/>
              </w:rPr>
              <w:t>urine</w:t>
            </w:r>
          </w:p>
        </w:tc>
        <w:tc>
          <w:tcPr>
            <w:tcW w:w="889" w:type="dxa"/>
            <w:tcBorders>
              <w:top w:val="nil"/>
              <w:bottom w:val="single" w:sz="4" w:space="0" w:color="auto"/>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3</w:t>
            </w:r>
          </w:p>
        </w:tc>
        <w:tc>
          <w:tcPr>
            <w:tcW w:w="890" w:type="dxa"/>
            <w:tcBorders>
              <w:top w:val="nil"/>
              <w:bottom w:val="single" w:sz="4" w:space="0" w:color="auto"/>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3</w:t>
            </w:r>
          </w:p>
        </w:tc>
        <w:tc>
          <w:tcPr>
            <w:tcW w:w="889" w:type="dxa"/>
            <w:tcBorders>
              <w:top w:val="nil"/>
              <w:bottom w:val="single" w:sz="4" w:space="0" w:color="auto"/>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89" w:type="dxa"/>
            <w:tcBorders>
              <w:top w:val="nil"/>
              <w:bottom w:val="single" w:sz="4" w:space="0" w:color="auto"/>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89" w:type="dxa"/>
            <w:tcBorders>
              <w:top w:val="nil"/>
              <w:bottom w:val="single" w:sz="4" w:space="0" w:color="auto"/>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89" w:type="dxa"/>
            <w:tcBorders>
              <w:top w:val="nil"/>
              <w:bottom w:val="single" w:sz="4" w:space="0" w:color="auto"/>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w:t>
            </w:r>
          </w:p>
        </w:tc>
        <w:tc>
          <w:tcPr>
            <w:tcW w:w="891" w:type="dxa"/>
            <w:tcBorders>
              <w:top w:val="nil"/>
              <w:bottom w:val="single" w:sz="4" w:space="0" w:color="auto"/>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4</w:t>
            </w:r>
          </w:p>
        </w:tc>
        <w:tc>
          <w:tcPr>
            <w:tcW w:w="889" w:type="dxa"/>
            <w:tcBorders>
              <w:top w:val="nil"/>
              <w:bottom w:val="single" w:sz="4" w:space="0" w:color="auto"/>
            </w:tcBorders>
          </w:tcPr>
          <w:p w:rsidR="00791AE7" w:rsidRPr="00605D68" w:rsidRDefault="00791AE7" w:rsidP="009A5ADB">
            <w:pPr>
              <w:widowControl/>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11</w:t>
            </w:r>
          </w:p>
        </w:tc>
      </w:tr>
    </w:tbl>
    <w:p w:rsidR="00FC1CA9" w:rsidRPr="00605D68" w:rsidRDefault="00791AE7" w:rsidP="009A5ADB">
      <w:pPr>
        <w:widowControl/>
        <w:ind w:leftChars="-236" w:left="-425"/>
        <w:textAlignment w:val="center"/>
        <w:rPr>
          <w:rFonts w:ascii="Times New Roman" w:hAnsi="Times New Roman"/>
          <w:color w:val="000000" w:themeColor="text1"/>
          <w:kern w:val="0"/>
          <w:sz w:val="24"/>
          <w:szCs w:val="24"/>
          <w:lang w:bidi="ar"/>
        </w:rPr>
      </w:pPr>
      <w:r w:rsidRPr="00605D68">
        <w:rPr>
          <w:rFonts w:ascii="Times New Roman" w:hAnsi="Times New Roman"/>
          <w:color w:val="000000" w:themeColor="text1"/>
          <w:kern w:val="0"/>
          <w:sz w:val="24"/>
          <w:szCs w:val="24"/>
          <w:lang w:bidi="ar"/>
        </w:rPr>
        <w:t>STs, Sequence types.</w:t>
      </w:r>
    </w:p>
    <w:p w:rsidR="00605D68" w:rsidRDefault="00605D68" w:rsidP="009A5ADB">
      <w:pPr>
        <w:rPr>
          <w:rFonts w:ascii="Times New Roman" w:hAnsi="Times New Roman"/>
          <w:color w:val="000000" w:themeColor="text1"/>
          <w:kern w:val="0"/>
          <w:sz w:val="24"/>
          <w:szCs w:val="24"/>
          <w:lang w:bidi="ar"/>
        </w:rPr>
      </w:pPr>
    </w:p>
    <w:p w:rsidR="00605D68" w:rsidRDefault="00605D68" w:rsidP="009A5ADB">
      <w:pPr>
        <w:rPr>
          <w:rFonts w:ascii="Times New Roman" w:hAnsi="Times New Roman"/>
          <w:color w:val="000000" w:themeColor="text1"/>
          <w:kern w:val="0"/>
          <w:sz w:val="24"/>
          <w:szCs w:val="24"/>
          <w:lang w:bidi="ar"/>
        </w:rPr>
      </w:pPr>
    </w:p>
    <w:p w:rsidR="00605D68" w:rsidRPr="00605D68" w:rsidRDefault="00605D68" w:rsidP="009A5ADB">
      <w:pPr>
        <w:rPr>
          <w:rFonts w:ascii="Times New Roman" w:hAnsi="Times New Roman"/>
          <w:color w:val="000000" w:themeColor="text1"/>
          <w:kern w:val="0"/>
          <w:sz w:val="24"/>
          <w:szCs w:val="24"/>
          <w:lang w:bidi="ar"/>
        </w:rPr>
      </w:pPr>
    </w:p>
    <w:p w:rsidR="00605D68" w:rsidRDefault="00605D68" w:rsidP="00605D68">
      <w:pPr>
        <w:jc w:val="center"/>
        <w:rPr>
          <w:rFonts w:ascii="Times New Roman" w:hAnsi="Times New Roman"/>
          <w:color w:val="000000" w:themeColor="text1"/>
          <w:kern w:val="0"/>
          <w:sz w:val="24"/>
          <w:szCs w:val="24"/>
          <w:lang w:bidi="ar"/>
        </w:rPr>
      </w:pPr>
      <w:r w:rsidRPr="00605D68">
        <w:rPr>
          <w:rFonts w:hint="eastAsia"/>
          <w:noProof/>
        </w:rPr>
        <w:drawing>
          <wp:inline distT="0" distB="0" distL="0" distR="0" wp14:anchorId="66DF4A49" wp14:editId="1F31C577">
            <wp:extent cx="1764529" cy="3702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3115" t="1661" r="42319" b="27242"/>
                    <a:stretch/>
                  </pic:blipFill>
                  <pic:spPr bwMode="auto">
                    <a:xfrm>
                      <a:off x="0" y="0"/>
                      <a:ext cx="1765239" cy="3703539"/>
                    </a:xfrm>
                    <a:prstGeom prst="rect">
                      <a:avLst/>
                    </a:prstGeom>
                    <a:noFill/>
                    <a:ln>
                      <a:noFill/>
                    </a:ln>
                    <a:extLst>
                      <a:ext uri="{53640926-AAD7-44D8-BBD7-CCE9431645EC}">
                        <a14:shadowObscured xmlns:a14="http://schemas.microsoft.com/office/drawing/2010/main"/>
                      </a:ext>
                    </a:extLst>
                  </pic:spPr>
                </pic:pic>
              </a:graphicData>
            </a:graphic>
          </wp:inline>
        </w:drawing>
      </w:r>
    </w:p>
    <w:p w:rsidR="00605D68" w:rsidRDefault="00605D68" w:rsidP="00605D68">
      <w:pPr>
        <w:rPr>
          <w:sz w:val="24"/>
          <w:szCs w:val="24"/>
        </w:rPr>
      </w:pPr>
      <w:r>
        <w:rPr>
          <w:rFonts w:ascii="Times New Roman" w:hAnsi="Times New Roman"/>
          <w:b/>
          <w:bCs/>
          <w:sz w:val="24"/>
          <w:szCs w:val="24"/>
        </w:rPr>
        <w:t>Figure</w:t>
      </w:r>
      <w:r>
        <w:rPr>
          <w:rFonts w:ascii="Times New Roman" w:hAnsi="Times New Roman" w:hint="eastAsia"/>
          <w:b/>
          <w:bCs/>
          <w:sz w:val="24"/>
          <w:szCs w:val="24"/>
        </w:rPr>
        <w:t xml:space="preserve"> S1 </w:t>
      </w:r>
      <w:proofErr w:type="spellStart"/>
      <w:r>
        <w:rPr>
          <w:rFonts w:ascii="Times New Roman" w:hAnsi="Times New Roman" w:hint="eastAsia"/>
          <w:b/>
          <w:bCs/>
          <w:sz w:val="24"/>
          <w:szCs w:val="24"/>
        </w:rPr>
        <w:t>XbaI</w:t>
      </w:r>
      <w:proofErr w:type="spellEnd"/>
      <w:r>
        <w:rPr>
          <w:rFonts w:ascii="Times New Roman" w:hAnsi="Times New Roman" w:hint="eastAsia"/>
          <w:b/>
          <w:bCs/>
          <w:sz w:val="24"/>
          <w:szCs w:val="24"/>
        </w:rPr>
        <w:t xml:space="preserve"> pulsed-field gel electrophoresis (PFGE) patterns of three </w:t>
      </w:r>
      <w:proofErr w:type="spellStart"/>
      <w:r>
        <w:rPr>
          <w:rFonts w:ascii="Times New Roman" w:hAnsi="Times New Roman" w:hint="eastAsia"/>
          <w:b/>
          <w:bCs/>
          <w:i/>
          <w:iCs/>
          <w:color w:val="000000"/>
          <w:kern w:val="0"/>
          <w:sz w:val="24"/>
          <w:szCs w:val="24"/>
          <w:lang w:bidi="ar"/>
        </w:rPr>
        <w:t>K.peneumoniae</w:t>
      </w:r>
      <w:proofErr w:type="spellEnd"/>
      <w:r>
        <w:rPr>
          <w:rFonts w:ascii="Times New Roman" w:hAnsi="Times New Roman" w:hint="eastAsia"/>
          <w:b/>
          <w:bCs/>
          <w:i/>
          <w:iCs/>
          <w:color w:val="000000"/>
          <w:kern w:val="0"/>
          <w:sz w:val="24"/>
          <w:szCs w:val="24"/>
          <w:lang w:bidi="ar"/>
        </w:rPr>
        <w:t xml:space="preserve"> </w:t>
      </w:r>
      <w:r>
        <w:rPr>
          <w:rFonts w:ascii="Times New Roman" w:hAnsi="Times New Roman" w:hint="eastAsia"/>
          <w:b/>
          <w:bCs/>
          <w:color w:val="000000"/>
          <w:kern w:val="0"/>
          <w:sz w:val="24"/>
          <w:szCs w:val="24"/>
          <w:lang w:bidi="ar"/>
        </w:rPr>
        <w:t>strains</w:t>
      </w:r>
      <w:r>
        <w:rPr>
          <w:rFonts w:ascii="Times New Roman" w:hAnsi="Times New Roman" w:hint="eastAsia"/>
          <w:b/>
          <w:bCs/>
          <w:sz w:val="24"/>
          <w:szCs w:val="24"/>
        </w:rPr>
        <w:t>.</w:t>
      </w:r>
      <w:r>
        <w:rPr>
          <w:rFonts w:ascii="Times New Roman" w:hAnsi="Times New Roman"/>
          <w:sz w:val="24"/>
          <w:szCs w:val="24"/>
        </w:rPr>
        <w:t>Lane1:</w:t>
      </w:r>
      <w:r>
        <w:rPr>
          <w:rFonts w:ascii="Times New Roman" w:hAnsi="Times New Roman" w:hint="eastAsia"/>
          <w:i/>
          <w:iCs/>
          <w:color w:val="000000"/>
          <w:kern w:val="0"/>
          <w:sz w:val="24"/>
          <w:szCs w:val="24"/>
          <w:lang w:bidi="ar"/>
        </w:rPr>
        <w:t>K.peneumoniae</w:t>
      </w:r>
      <w:r>
        <w:rPr>
          <w:rFonts w:ascii="Times New Roman" w:eastAsia="黑体" w:hAnsi="Times New Roman" w:hint="eastAsia"/>
          <w:sz w:val="24"/>
          <w:szCs w:val="24"/>
        </w:rPr>
        <w:t xml:space="preserve"> </w:t>
      </w:r>
      <w:r>
        <w:rPr>
          <w:rFonts w:ascii="Times New Roman" w:hAnsi="Times New Roman" w:hint="eastAsia"/>
          <w:color w:val="000000"/>
          <w:kern w:val="0"/>
          <w:sz w:val="24"/>
          <w:szCs w:val="24"/>
          <w:lang w:bidi="ar"/>
        </w:rPr>
        <w:t>3004-2</w:t>
      </w:r>
      <w:r>
        <w:rPr>
          <w:rFonts w:ascii="Times New Roman" w:hAnsi="Times New Roman"/>
          <w:sz w:val="24"/>
          <w:szCs w:val="24"/>
        </w:rPr>
        <w:t xml:space="preserve"> lane2:</w:t>
      </w:r>
      <w:r>
        <w:rPr>
          <w:rFonts w:ascii="Times New Roman" w:hAnsi="Times New Roman" w:hint="eastAsia"/>
          <w:i/>
          <w:iCs/>
          <w:color w:val="000000"/>
          <w:kern w:val="0"/>
          <w:sz w:val="24"/>
          <w:szCs w:val="24"/>
          <w:lang w:bidi="ar"/>
        </w:rPr>
        <w:t xml:space="preserve">K.peneumoniae </w:t>
      </w:r>
      <w:r>
        <w:rPr>
          <w:rFonts w:ascii="Times New Roman" w:hAnsi="Times New Roman"/>
          <w:color w:val="000000"/>
          <w:kern w:val="0"/>
          <w:sz w:val="24"/>
          <w:szCs w:val="24"/>
          <w:lang w:bidi="ar"/>
        </w:rPr>
        <w:t>3007-2</w:t>
      </w:r>
      <w:r>
        <w:rPr>
          <w:rFonts w:ascii="Times New Roman" w:hAnsi="Times New Roman"/>
          <w:sz w:val="24"/>
          <w:szCs w:val="24"/>
        </w:rPr>
        <w:t xml:space="preserve"> lane3:</w:t>
      </w:r>
      <w:r>
        <w:rPr>
          <w:rFonts w:ascii="Times New Roman" w:hAnsi="Times New Roman" w:hint="eastAsia"/>
          <w:i/>
          <w:iCs/>
          <w:color w:val="000000"/>
          <w:kern w:val="0"/>
          <w:sz w:val="24"/>
          <w:szCs w:val="24"/>
          <w:lang w:bidi="ar"/>
        </w:rPr>
        <w:t>K.peneumoniae</w:t>
      </w:r>
      <w:r>
        <w:rPr>
          <w:rFonts w:ascii="Times New Roman" w:hAnsi="Times New Roman"/>
          <w:i/>
          <w:iCs/>
          <w:color w:val="000000"/>
          <w:kern w:val="0"/>
          <w:sz w:val="24"/>
          <w:szCs w:val="24"/>
          <w:lang w:bidi="ar"/>
        </w:rPr>
        <w:t xml:space="preserve"> </w:t>
      </w:r>
      <w:r>
        <w:rPr>
          <w:rFonts w:ascii="Times New Roman" w:hAnsi="Times New Roman"/>
          <w:color w:val="000000"/>
          <w:kern w:val="0"/>
          <w:sz w:val="24"/>
          <w:szCs w:val="24"/>
          <w:lang w:bidi="ar"/>
        </w:rPr>
        <w:t>3046-2</w:t>
      </w:r>
      <w:r>
        <w:rPr>
          <w:rFonts w:ascii="Times New Roman" w:hAnsi="Times New Roman"/>
          <w:sz w:val="24"/>
          <w:szCs w:val="24"/>
        </w:rPr>
        <w:t xml:space="preserve"> M</w:t>
      </w:r>
      <w:proofErr w:type="gramStart"/>
      <w:r>
        <w:rPr>
          <w:rFonts w:ascii="Times New Roman" w:hAnsi="Times New Roman"/>
          <w:sz w:val="24"/>
          <w:szCs w:val="24"/>
        </w:rPr>
        <w:t>:H9812</w:t>
      </w:r>
      <w:proofErr w:type="gramEnd"/>
    </w:p>
    <w:p w:rsidR="00605D68" w:rsidRPr="00605D68" w:rsidRDefault="00605D68" w:rsidP="00605D68">
      <w:pPr>
        <w:jc w:val="center"/>
        <w:rPr>
          <w:rFonts w:ascii="Times New Roman" w:hAnsi="Times New Roman"/>
          <w:color w:val="000000" w:themeColor="text1"/>
          <w:kern w:val="0"/>
          <w:sz w:val="24"/>
          <w:szCs w:val="24"/>
          <w:lang w:bidi="ar"/>
        </w:rPr>
      </w:pPr>
    </w:p>
    <w:p w:rsidR="00605D68" w:rsidRPr="00605D68" w:rsidRDefault="00605D68" w:rsidP="00605D68">
      <w:pPr>
        <w:widowControl/>
        <w:jc w:val="left"/>
        <w:rPr>
          <w:rFonts w:ascii="Times New Roman" w:hAnsi="Times New Roman"/>
          <w:color w:val="000000" w:themeColor="text1"/>
          <w:kern w:val="0"/>
          <w:sz w:val="24"/>
          <w:szCs w:val="24"/>
          <w:lang w:bidi="ar"/>
        </w:rPr>
      </w:pPr>
      <w:r>
        <w:rPr>
          <w:rFonts w:ascii="Times New Roman" w:hAnsi="Times New Roman"/>
          <w:color w:val="000000" w:themeColor="text1"/>
          <w:kern w:val="0"/>
          <w:sz w:val="24"/>
          <w:szCs w:val="24"/>
          <w:lang w:bidi="ar"/>
        </w:rPr>
        <w:br w:type="page"/>
      </w:r>
    </w:p>
    <w:p w:rsidR="00FC1CA9" w:rsidRPr="00605D68" w:rsidRDefault="00FC1CA9" w:rsidP="009A5ADB">
      <w:pPr>
        <w:rPr>
          <w:rFonts w:ascii="Times New Roman" w:hAnsi="Times New Roman"/>
          <w:color w:val="000000" w:themeColor="text1"/>
          <w:sz w:val="24"/>
          <w:szCs w:val="24"/>
        </w:rPr>
      </w:pPr>
    </w:p>
    <w:p w:rsidR="00FC1CA9" w:rsidRPr="00605D68" w:rsidRDefault="00FC1CA9" w:rsidP="009A5ADB">
      <w:pPr>
        <w:jc w:val="center"/>
        <w:rPr>
          <w:rFonts w:ascii="Times New Roman" w:hAnsi="Times New Roman"/>
          <w:color w:val="000000" w:themeColor="text1"/>
          <w:sz w:val="24"/>
          <w:szCs w:val="24"/>
        </w:rPr>
      </w:pPr>
      <w:r w:rsidRPr="00605D68">
        <w:rPr>
          <w:rFonts w:ascii="Times New Roman" w:hAnsi="Times New Roman"/>
          <w:noProof/>
          <w:color w:val="000000" w:themeColor="text1"/>
          <w:sz w:val="24"/>
          <w:szCs w:val="24"/>
        </w:rPr>
        <w:drawing>
          <wp:inline distT="0" distB="0" distL="0" distR="0" wp14:anchorId="491FBB25" wp14:editId="615B691C">
            <wp:extent cx="2082800" cy="17614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82995" cy="1761650"/>
                    </a:xfrm>
                    <a:prstGeom prst="rect">
                      <a:avLst/>
                    </a:prstGeom>
                    <a:noFill/>
                  </pic:spPr>
                </pic:pic>
              </a:graphicData>
            </a:graphic>
          </wp:inline>
        </w:drawing>
      </w:r>
    </w:p>
    <w:p w:rsidR="00FC1CA9" w:rsidRPr="00605D68" w:rsidRDefault="00FC1CA9" w:rsidP="009A5ADB">
      <w:pPr>
        <w:rPr>
          <w:rFonts w:ascii="Times New Roman" w:hAnsi="Times New Roman"/>
          <w:color w:val="000000" w:themeColor="text1"/>
          <w:sz w:val="24"/>
          <w:szCs w:val="24"/>
        </w:rPr>
      </w:pPr>
      <w:r w:rsidRPr="00605D68">
        <w:rPr>
          <w:rFonts w:ascii="Times New Roman" w:hAnsi="Times New Roman"/>
          <w:b/>
          <w:color w:val="000000" w:themeColor="text1"/>
          <w:sz w:val="24"/>
          <w:szCs w:val="24"/>
        </w:rPr>
        <w:t>Figure S</w:t>
      </w:r>
      <w:r w:rsidR="00605D68">
        <w:rPr>
          <w:rFonts w:ascii="Times New Roman" w:hAnsi="Times New Roman" w:hint="eastAsia"/>
          <w:b/>
          <w:color w:val="000000" w:themeColor="text1"/>
          <w:sz w:val="24"/>
          <w:szCs w:val="24"/>
        </w:rPr>
        <w:t>2</w:t>
      </w:r>
      <w:r w:rsidRPr="00605D68">
        <w:rPr>
          <w:rFonts w:ascii="Times New Roman" w:hAnsi="Times New Roman" w:hint="eastAsia"/>
          <w:color w:val="000000" w:themeColor="text1"/>
          <w:sz w:val="24"/>
          <w:szCs w:val="24"/>
        </w:rPr>
        <w:t xml:space="preserve"> </w:t>
      </w:r>
      <w:proofErr w:type="spellStart"/>
      <w:r w:rsidRPr="00605D68">
        <w:rPr>
          <w:rFonts w:ascii="Times New Roman" w:hAnsi="Times New Roman"/>
          <w:color w:val="000000" w:themeColor="text1"/>
          <w:sz w:val="24"/>
          <w:szCs w:val="24"/>
        </w:rPr>
        <w:t>Hypermucoviscous</w:t>
      </w:r>
      <w:proofErr w:type="spellEnd"/>
      <w:r w:rsidRPr="00605D68">
        <w:rPr>
          <w:rFonts w:ascii="Times New Roman" w:hAnsi="Times New Roman"/>
          <w:color w:val="000000" w:themeColor="text1"/>
          <w:sz w:val="24"/>
          <w:szCs w:val="24"/>
        </w:rPr>
        <w:t xml:space="preserve"> phenotype of the CRKP isolate by string test. The CRKP isolate was cultured on the blood agar plate, and inoculation needle was able to generate a viscous string &gt; 5 mm in length by stretching colonies, indicating the </w:t>
      </w:r>
      <w:proofErr w:type="spellStart"/>
      <w:r w:rsidRPr="00605D68">
        <w:rPr>
          <w:rFonts w:ascii="Times New Roman" w:hAnsi="Times New Roman"/>
          <w:color w:val="000000" w:themeColor="text1"/>
          <w:sz w:val="24"/>
          <w:szCs w:val="24"/>
        </w:rPr>
        <w:t>hypermucoviscous</w:t>
      </w:r>
      <w:proofErr w:type="spellEnd"/>
      <w:r w:rsidRPr="00605D68">
        <w:rPr>
          <w:rFonts w:ascii="Times New Roman" w:hAnsi="Times New Roman"/>
          <w:color w:val="000000" w:themeColor="text1"/>
          <w:sz w:val="24"/>
          <w:szCs w:val="24"/>
        </w:rPr>
        <w:t xml:space="preserve"> phenotype.</w:t>
      </w:r>
    </w:p>
    <w:p w:rsidR="009A5ADB" w:rsidRPr="00605D68" w:rsidRDefault="009A5ADB" w:rsidP="009A5ADB">
      <w:pPr>
        <w:rPr>
          <w:rFonts w:ascii="Times New Roman" w:hAnsi="Times New Roman"/>
          <w:color w:val="000000" w:themeColor="text1"/>
          <w:sz w:val="24"/>
          <w:szCs w:val="24"/>
        </w:rPr>
      </w:pPr>
    </w:p>
    <w:p w:rsidR="009A5ADB" w:rsidRPr="00605D68" w:rsidRDefault="009A5ADB" w:rsidP="00605D68">
      <w:pPr>
        <w:widowControl/>
        <w:jc w:val="left"/>
        <w:rPr>
          <w:rFonts w:ascii="Times New Roman" w:hAnsi="Times New Roman"/>
          <w:color w:val="000000" w:themeColor="text1"/>
          <w:sz w:val="24"/>
          <w:szCs w:val="24"/>
        </w:rPr>
      </w:pPr>
    </w:p>
    <w:p w:rsidR="000C3B48" w:rsidRPr="00605D68" w:rsidRDefault="000C3B48" w:rsidP="009A5ADB">
      <w:pPr>
        <w:rPr>
          <w:rFonts w:ascii="Times New Roman" w:hAnsi="Times New Roman"/>
          <w:color w:val="000000" w:themeColor="text1"/>
          <w:sz w:val="24"/>
          <w:szCs w:val="24"/>
        </w:rPr>
      </w:pPr>
    </w:p>
    <w:p w:rsidR="00FC1CA9" w:rsidRPr="00605D68" w:rsidRDefault="00FC1CA9" w:rsidP="009A5ADB">
      <w:pPr>
        <w:widowControl/>
        <w:jc w:val="center"/>
        <w:rPr>
          <w:rFonts w:ascii="Times New Roman" w:hAnsi="Times New Roman"/>
          <w:b/>
          <w:color w:val="000000" w:themeColor="text1"/>
          <w:sz w:val="24"/>
          <w:szCs w:val="24"/>
        </w:rPr>
      </w:pPr>
      <w:proofErr w:type="gramStart"/>
      <w:r w:rsidRPr="00605D68">
        <w:rPr>
          <w:rFonts w:ascii="Times New Roman" w:hAnsi="Times New Roman"/>
          <w:b/>
          <w:color w:val="000000" w:themeColor="text1"/>
          <w:sz w:val="24"/>
          <w:szCs w:val="24"/>
        </w:rPr>
        <w:t>Table S</w:t>
      </w:r>
      <w:r w:rsidRPr="00605D68">
        <w:rPr>
          <w:rFonts w:ascii="Times New Roman" w:hAnsi="Times New Roman" w:hint="eastAsia"/>
          <w:b/>
          <w:color w:val="000000" w:themeColor="text1"/>
          <w:sz w:val="24"/>
          <w:szCs w:val="24"/>
        </w:rPr>
        <w:t>2</w:t>
      </w:r>
      <w:r w:rsidRPr="00605D68">
        <w:rPr>
          <w:rFonts w:ascii="Times New Roman" w:hAnsi="Times New Roman"/>
          <w:b/>
          <w:color w:val="000000" w:themeColor="text1"/>
          <w:sz w:val="24"/>
          <w:szCs w:val="24"/>
        </w:rPr>
        <w:t xml:space="preserve"> </w:t>
      </w:r>
      <w:r w:rsidRPr="00605D68">
        <w:rPr>
          <w:rFonts w:ascii="Times New Roman" w:hAnsi="Times New Roman" w:hint="eastAsia"/>
          <w:b/>
          <w:color w:val="000000" w:themeColor="text1"/>
          <w:sz w:val="24"/>
          <w:szCs w:val="24"/>
        </w:rPr>
        <w:t>P</w:t>
      </w:r>
      <w:r w:rsidRPr="00605D68">
        <w:rPr>
          <w:rFonts w:ascii="Times New Roman" w:hAnsi="Times New Roman"/>
          <w:b/>
          <w:color w:val="000000" w:themeColor="text1"/>
          <w:sz w:val="24"/>
          <w:szCs w:val="24"/>
        </w:rPr>
        <w:t>resence of virulence genes</w:t>
      </w:r>
      <w:r w:rsidRPr="00605D68">
        <w:rPr>
          <w:rFonts w:ascii="Times New Roman" w:eastAsia="黑体" w:hAnsi="Times New Roman" w:hint="eastAsia"/>
          <w:b/>
          <w:bCs/>
          <w:color w:val="000000" w:themeColor="text1"/>
          <w:sz w:val="24"/>
          <w:szCs w:val="24"/>
        </w:rPr>
        <w:t xml:space="preserve"> in </w:t>
      </w:r>
      <w:proofErr w:type="spellStart"/>
      <w:r w:rsidRPr="00605D68">
        <w:rPr>
          <w:rFonts w:ascii="Times New Roman" w:hAnsi="Times New Roman" w:hint="eastAsia"/>
          <w:b/>
          <w:bCs/>
          <w:i/>
          <w:iCs/>
          <w:color w:val="000000" w:themeColor="text1"/>
          <w:kern w:val="0"/>
          <w:sz w:val="24"/>
          <w:szCs w:val="24"/>
          <w:lang w:bidi="ar"/>
        </w:rPr>
        <w:t>K.peneumoniae</w:t>
      </w:r>
      <w:proofErr w:type="spellEnd"/>
      <w:r w:rsidRPr="00605D68">
        <w:rPr>
          <w:rFonts w:ascii="Times New Roman" w:hAnsi="Times New Roman" w:hint="eastAsia"/>
          <w:b/>
          <w:color w:val="000000" w:themeColor="text1"/>
          <w:sz w:val="24"/>
          <w:szCs w:val="24"/>
        </w:rPr>
        <w:t>.</w:t>
      </w:r>
      <w:proofErr w:type="gramEnd"/>
    </w:p>
    <w:p w:rsidR="00FC1CA9" w:rsidRPr="00605D68" w:rsidRDefault="00FC1CA9" w:rsidP="009A5ADB">
      <w:pPr>
        <w:widowControl/>
        <w:jc w:val="center"/>
        <w:rPr>
          <w:rFonts w:ascii="Times New Roman" w:hAnsi="Times New Roman"/>
          <w:b/>
          <w:color w:val="000000" w:themeColor="text1"/>
          <w:sz w:val="24"/>
          <w:szCs w:val="24"/>
        </w:rPr>
      </w:pPr>
    </w:p>
    <w:tbl>
      <w:tblPr>
        <w:tblW w:w="8284" w:type="dxa"/>
        <w:tblInd w:w="12" w:type="dxa"/>
        <w:tblLayout w:type="fixed"/>
        <w:tblCellMar>
          <w:left w:w="0" w:type="dxa"/>
          <w:right w:w="0" w:type="dxa"/>
        </w:tblCellMar>
        <w:tblLook w:val="0000" w:firstRow="0" w:lastRow="0" w:firstColumn="0" w:lastColumn="0" w:noHBand="0" w:noVBand="0"/>
      </w:tblPr>
      <w:tblGrid>
        <w:gridCol w:w="3441"/>
        <w:gridCol w:w="967"/>
        <w:gridCol w:w="967"/>
        <w:gridCol w:w="967"/>
        <w:gridCol w:w="967"/>
        <w:gridCol w:w="975"/>
      </w:tblGrid>
      <w:tr w:rsidR="00351CF8" w:rsidRPr="00605D68" w:rsidTr="00FC1CA9">
        <w:trPr>
          <w:trHeight w:val="459"/>
        </w:trPr>
        <w:tc>
          <w:tcPr>
            <w:tcW w:w="3441" w:type="dxa"/>
            <w:vMerge w:val="restart"/>
            <w:tcBorders>
              <w:top w:val="single" w:sz="4" w:space="0" w:color="000000"/>
              <w:left w:val="nil"/>
              <w:bottom w:val="nil"/>
              <w:right w:val="nil"/>
            </w:tcBorders>
            <w:noWrap/>
            <w:tcMar>
              <w:top w:w="12" w:type="dxa"/>
              <w:left w:w="12" w:type="dxa"/>
              <w:right w:w="12" w:type="dxa"/>
            </w:tcMar>
          </w:tcPr>
          <w:p w:rsidR="00FC1CA9" w:rsidRPr="00605D68" w:rsidRDefault="00FC1CA9" w:rsidP="009A5ADB">
            <w:pPr>
              <w:ind w:leftChars="50" w:left="90"/>
              <w:rPr>
                <w:rFonts w:ascii="宋体" w:hAnsi="宋体" w:cs="宋体"/>
                <w:color w:val="000000" w:themeColor="text1"/>
                <w:sz w:val="24"/>
                <w:szCs w:val="24"/>
              </w:rPr>
            </w:pPr>
            <w:r w:rsidRPr="00605D68">
              <w:rPr>
                <w:rFonts w:ascii="Times New Roman" w:hAnsi="Times New Roman" w:hint="eastAsia"/>
                <w:b/>
                <w:bCs/>
                <w:color w:val="000000" w:themeColor="text1"/>
                <w:sz w:val="24"/>
                <w:szCs w:val="24"/>
              </w:rPr>
              <w:t>Strain</w:t>
            </w:r>
          </w:p>
        </w:tc>
        <w:tc>
          <w:tcPr>
            <w:tcW w:w="4843" w:type="dxa"/>
            <w:gridSpan w:val="5"/>
            <w:tcBorders>
              <w:top w:val="single" w:sz="4" w:space="0" w:color="000000"/>
              <w:left w:val="nil"/>
              <w:bottom w:val="nil"/>
              <w:right w:val="nil"/>
            </w:tcBorders>
            <w:noWrap/>
            <w:tcMar>
              <w:top w:w="12" w:type="dxa"/>
              <w:left w:w="12" w:type="dxa"/>
              <w:right w:w="12" w:type="dxa"/>
            </w:tcMar>
          </w:tcPr>
          <w:p w:rsidR="00FC1CA9" w:rsidRPr="00605D68" w:rsidRDefault="00FC1CA9" w:rsidP="009A5ADB">
            <w:pPr>
              <w:widowControl/>
              <w:ind w:leftChars="50" w:left="90"/>
              <w:jc w:val="center"/>
              <w:textAlignment w:val="center"/>
              <w:rPr>
                <w:rFonts w:ascii="Times New Roman" w:hAnsi="Times New Roman"/>
                <w:color w:val="000000" w:themeColor="text1"/>
                <w:sz w:val="24"/>
                <w:szCs w:val="24"/>
              </w:rPr>
            </w:pPr>
            <w:r w:rsidRPr="00605D68">
              <w:rPr>
                <w:rFonts w:ascii="Times New Roman" w:hAnsi="Times New Roman"/>
                <w:b/>
                <w:bCs/>
                <w:color w:val="000000" w:themeColor="text1"/>
                <w:kern w:val="0"/>
                <w:sz w:val="24"/>
                <w:szCs w:val="24"/>
                <w:lang w:bidi="ar"/>
              </w:rPr>
              <w:t>virulence genes</w:t>
            </w:r>
          </w:p>
        </w:tc>
      </w:tr>
      <w:tr w:rsidR="00351CF8" w:rsidRPr="00605D68" w:rsidTr="00FC1CA9">
        <w:trPr>
          <w:trHeight w:val="459"/>
        </w:trPr>
        <w:tc>
          <w:tcPr>
            <w:tcW w:w="3441" w:type="dxa"/>
            <w:vMerge/>
            <w:tcBorders>
              <w:top w:val="single" w:sz="4" w:space="0" w:color="000000"/>
              <w:left w:val="nil"/>
              <w:bottom w:val="single" w:sz="4" w:space="0" w:color="auto"/>
              <w:right w:val="nil"/>
            </w:tcBorders>
            <w:noWrap/>
            <w:tcMar>
              <w:top w:w="12" w:type="dxa"/>
              <w:left w:w="12" w:type="dxa"/>
              <w:right w:w="12" w:type="dxa"/>
            </w:tcMar>
          </w:tcPr>
          <w:p w:rsidR="00FC1CA9" w:rsidRPr="00605D68" w:rsidRDefault="00FC1CA9" w:rsidP="009A5ADB">
            <w:pPr>
              <w:ind w:leftChars="50" w:left="90"/>
              <w:rPr>
                <w:rFonts w:ascii="宋体" w:hAnsi="宋体" w:cs="宋体"/>
                <w:color w:val="000000" w:themeColor="text1"/>
                <w:sz w:val="24"/>
                <w:szCs w:val="24"/>
              </w:rPr>
            </w:pPr>
          </w:p>
        </w:tc>
        <w:tc>
          <w:tcPr>
            <w:tcW w:w="967" w:type="dxa"/>
            <w:tcBorders>
              <w:top w:val="single" w:sz="4" w:space="0" w:color="000000"/>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i/>
                <w:color w:val="000000" w:themeColor="text1"/>
                <w:sz w:val="24"/>
                <w:szCs w:val="24"/>
              </w:rPr>
            </w:pPr>
            <w:r w:rsidRPr="00605D68">
              <w:rPr>
                <w:rFonts w:ascii="Times New Roman" w:hAnsi="Times New Roman"/>
                <w:i/>
                <w:color w:val="000000" w:themeColor="text1"/>
                <w:kern w:val="0"/>
                <w:sz w:val="24"/>
                <w:szCs w:val="24"/>
                <w:lang w:bidi="ar"/>
              </w:rPr>
              <w:t>rmpA2</w:t>
            </w:r>
          </w:p>
        </w:tc>
        <w:tc>
          <w:tcPr>
            <w:tcW w:w="967" w:type="dxa"/>
            <w:tcBorders>
              <w:top w:val="single" w:sz="4" w:space="0" w:color="000000"/>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i/>
                <w:color w:val="000000" w:themeColor="text1"/>
                <w:sz w:val="24"/>
                <w:szCs w:val="24"/>
              </w:rPr>
            </w:pPr>
            <w:proofErr w:type="spellStart"/>
            <w:r w:rsidRPr="00605D68">
              <w:rPr>
                <w:rFonts w:ascii="Times New Roman" w:hAnsi="Times New Roman"/>
                <w:i/>
                <w:color w:val="000000" w:themeColor="text1"/>
                <w:kern w:val="0"/>
                <w:sz w:val="24"/>
                <w:szCs w:val="24"/>
                <w:lang w:bidi="ar"/>
              </w:rPr>
              <w:t>ybtS</w:t>
            </w:r>
            <w:proofErr w:type="spellEnd"/>
          </w:p>
        </w:tc>
        <w:tc>
          <w:tcPr>
            <w:tcW w:w="967" w:type="dxa"/>
            <w:tcBorders>
              <w:top w:val="single" w:sz="4" w:space="0" w:color="000000"/>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i/>
                <w:color w:val="000000" w:themeColor="text1"/>
                <w:sz w:val="24"/>
                <w:szCs w:val="24"/>
              </w:rPr>
            </w:pPr>
            <w:proofErr w:type="spellStart"/>
            <w:r w:rsidRPr="00605D68">
              <w:rPr>
                <w:rFonts w:ascii="Times New Roman" w:hAnsi="Times New Roman"/>
                <w:i/>
                <w:color w:val="000000" w:themeColor="text1"/>
                <w:kern w:val="0"/>
                <w:sz w:val="24"/>
                <w:szCs w:val="24"/>
                <w:lang w:bidi="ar"/>
              </w:rPr>
              <w:t>iucA</w:t>
            </w:r>
            <w:proofErr w:type="spellEnd"/>
          </w:p>
        </w:tc>
        <w:tc>
          <w:tcPr>
            <w:tcW w:w="967" w:type="dxa"/>
            <w:tcBorders>
              <w:top w:val="single" w:sz="4" w:space="0" w:color="000000"/>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i/>
                <w:color w:val="000000" w:themeColor="text1"/>
                <w:sz w:val="24"/>
                <w:szCs w:val="24"/>
              </w:rPr>
            </w:pPr>
            <w:proofErr w:type="spellStart"/>
            <w:r w:rsidRPr="00605D68">
              <w:rPr>
                <w:rFonts w:ascii="Times New Roman" w:hAnsi="Times New Roman"/>
                <w:i/>
                <w:color w:val="000000" w:themeColor="text1"/>
                <w:kern w:val="0"/>
                <w:sz w:val="24"/>
                <w:szCs w:val="24"/>
                <w:lang w:bidi="ar"/>
              </w:rPr>
              <w:t>rmpA</w:t>
            </w:r>
            <w:proofErr w:type="spellEnd"/>
          </w:p>
        </w:tc>
        <w:tc>
          <w:tcPr>
            <w:tcW w:w="975" w:type="dxa"/>
            <w:tcBorders>
              <w:top w:val="single" w:sz="4" w:space="0" w:color="000000"/>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i/>
                <w:color w:val="000000" w:themeColor="text1"/>
                <w:sz w:val="24"/>
                <w:szCs w:val="24"/>
              </w:rPr>
            </w:pPr>
            <w:r w:rsidRPr="00605D68">
              <w:rPr>
                <w:rFonts w:ascii="Times New Roman" w:hAnsi="Times New Roman"/>
                <w:i/>
                <w:color w:val="000000" w:themeColor="text1"/>
                <w:kern w:val="0"/>
                <w:sz w:val="24"/>
                <w:szCs w:val="24"/>
                <w:lang w:bidi="ar"/>
              </w:rPr>
              <w:t>peg344</w:t>
            </w:r>
          </w:p>
        </w:tc>
      </w:tr>
      <w:tr w:rsidR="00351CF8" w:rsidRPr="00605D68" w:rsidTr="00FC1CA9">
        <w:trPr>
          <w:trHeight w:val="481"/>
        </w:trPr>
        <w:tc>
          <w:tcPr>
            <w:tcW w:w="3441" w:type="dxa"/>
            <w:tcBorders>
              <w:top w:val="single" w:sz="4" w:space="0" w:color="auto"/>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bookmarkStart w:id="0" w:name="OLE_LINK1"/>
            <w:proofErr w:type="spellStart"/>
            <w:r w:rsidRPr="00605D68">
              <w:rPr>
                <w:rFonts w:ascii="Times New Roman" w:hAnsi="Times New Roman" w:hint="eastAsia"/>
                <w:i/>
                <w:iCs/>
                <w:color w:val="000000" w:themeColor="text1"/>
                <w:kern w:val="0"/>
                <w:sz w:val="24"/>
                <w:szCs w:val="24"/>
                <w:lang w:bidi="ar"/>
              </w:rPr>
              <w:t>K.peneumoniae</w:t>
            </w:r>
            <w:bookmarkEnd w:id="0"/>
            <w:proofErr w:type="spellEnd"/>
          </w:p>
        </w:tc>
        <w:tc>
          <w:tcPr>
            <w:tcW w:w="967" w:type="dxa"/>
            <w:tcBorders>
              <w:top w:val="single" w:sz="4" w:space="0" w:color="auto"/>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hint="eastAsia"/>
                <w:color w:val="000000" w:themeColor="text1"/>
                <w:kern w:val="0"/>
                <w:sz w:val="24"/>
                <w:szCs w:val="24"/>
                <w:lang w:bidi="ar"/>
              </w:rPr>
              <w:t>P</w:t>
            </w:r>
          </w:p>
        </w:tc>
        <w:tc>
          <w:tcPr>
            <w:tcW w:w="967" w:type="dxa"/>
            <w:tcBorders>
              <w:top w:val="single" w:sz="4" w:space="0" w:color="auto"/>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P</w:t>
            </w:r>
          </w:p>
        </w:tc>
        <w:tc>
          <w:tcPr>
            <w:tcW w:w="967" w:type="dxa"/>
            <w:tcBorders>
              <w:top w:val="single" w:sz="4" w:space="0" w:color="auto"/>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P</w:t>
            </w:r>
          </w:p>
        </w:tc>
        <w:tc>
          <w:tcPr>
            <w:tcW w:w="967" w:type="dxa"/>
            <w:tcBorders>
              <w:top w:val="single" w:sz="4" w:space="0" w:color="auto"/>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hint="eastAsia"/>
                <w:color w:val="000000" w:themeColor="text1"/>
                <w:kern w:val="0"/>
                <w:sz w:val="24"/>
                <w:szCs w:val="24"/>
                <w:lang w:bidi="ar"/>
              </w:rPr>
              <w:t>P</w:t>
            </w:r>
          </w:p>
        </w:tc>
        <w:tc>
          <w:tcPr>
            <w:tcW w:w="975" w:type="dxa"/>
            <w:tcBorders>
              <w:top w:val="single" w:sz="4" w:space="0" w:color="auto"/>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color w:val="000000" w:themeColor="text1"/>
                <w:kern w:val="0"/>
                <w:sz w:val="24"/>
                <w:szCs w:val="24"/>
                <w:lang w:bidi="ar"/>
              </w:rPr>
              <w:t>P</w:t>
            </w:r>
          </w:p>
        </w:tc>
      </w:tr>
      <w:tr w:rsidR="00351CF8" w:rsidRPr="00605D68" w:rsidTr="00FC1CA9">
        <w:trPr>
          <w:trHeight w:val="463"/>
        </w:trPr>
        <w:tc>
          <w:tcPr>
            <w:tcW w:w="3441" w:type="dxa"/>
            <w:tcBorders>
              <w:top w:val="nil"/>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proofErr w:type="spellStart"/>
            <w:r w:rsidRPr="00605D68">
              <w:rPr>
                <w:rFonts w:ascii="Times New Roman" w:hAnsi="Times New Roman" w:hint="eastAsia"/>
                <w:i/>
                <w:iCs/>
                <w:color w:val="000000" w:themeColor="text1"/>
                <w:kern w:val="0"/>
                <w:sz w:val="24"/>
                <w:szCs w:val="24"/>
                <w:lang w:bidi="ar"/>
              </w:rPr>
              <w:t>K.peneumoniae</w:t>
            </w:r>
            <w:proofErr w:type="spellEnd"/>
            <w:r w:rsidRPr="00605D68">
              <w:rPr>
                <w:rFonts w:ascii="Times New Roman" w:hAnsi="Times New Roman" w:hint="eastAsia"/>
                <w:i/>
                <w:iCs/>
                <w:color w:val="000000" w:themeColor="text1"/>
                <w:kern w:val="0"/>
                <w:sz w:val="24"/>
                <w:szCs w:val="24"/>
                <w:lang w:bidi="ar"/>
              </w:rPr>
              <w:t>-</w:t>
            </w:r>
            <w:r w:rsidRPr="00605D68">
              <w:rPr>
                <w:rFonts w:ascii="Times New Roman" w:hAnsi="Times New Roman" w:hint="eastAsia"/>
                <w:color w:val="000000" w:themeColor="text1"/>
                <w:kern w:val="0"/>
                <w:sz w:val="24"/>
                <w:szCs w:val="24"/>
                <w:lang w:bidi="ar"/>
              </w:rPr>
              <w:t>positive control</w:t>
            </w:r>
          </w:p>
        </w:tc>
        <w:tc>
          <w:tcPr>
            <w:tcW w:w="967" w:type="dxa"/>
            <w:tcBorders>
              <w:top w:val="nil"/>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hint="eastAsia"/>
                <w:color w:val="000000" w:themeColor="text1"/>
                <w:sz w:val="24"/>
                <w:szCs w:val="24"/>
              </w:rPr>
              <w:t>P</w:t>
            </w:r>
          </w:p>
        </w:tc>
        <w:tc>
          <w:tcPr>
            <w:tcW w:w="967" w:type="dxa"/>
            <w:tcBorders>
              <w:top w:val="nil"/>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hint="eastAsia"/>
                <w:color w:val="000000" w:themeColor="text1"/>
                <w:kern w:val="0"/>
                <w:sz w:val="24"/>
                <w:szCs w:val="24"/>
                <w:lang w:bidi="ar"/>
              </w:rPr>
              <w:t>P</w:t>
            </w:r>
          </w:p>
        </w:tc>
        <w:tc>
          <w:tcPr>
            <w:tcW w:w="967" w:type="dxa"/>
            <w:tcBorders>
              <w:top w:val="nil"/>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hint="eastAsia"/>
                <w:color w:val="000000" w:themeColor="text1"/>
                <w:kern w:val="0"/>
                <w:sz w:val="24"/>
                <w:szCs w:val="24"/>
                <w:lang w:bidi="ar"/>
              </w:rPr>
              <w:t>P</w:t>
            </w:r>
          </w:p>
        </w:tc>
        <w:tc>
          <w:tcPr>
            <w:tcW w:w="967" w:type="dxa"/>
            <w:tcBorders>
              <w:top w:val="nil"/>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hint="eastAsia"/>
                <w:color w:val="000000" w:themeColor="text1"/>
                <w:kern w:val="0"/>
                <w:sz w:val="24"/>
                <w:szCs w:val="24"/>
                <w:lang w:bidi="ar"/>
              </w:rPr>
              <w:t>P</w:t>
            </w:r>
          </w:p>
        </w:tc>
        <w:tc>
          <w:tcPr>
            <w:tcW w:w="975" w:type="dxa"/>
            <w:tcBorders>
              <w:top w:val="nil"/>
              <w:left w:val="nil"/>
              <w:bottom w:val="nil"/>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hint="eastAsia"/>
                <w:color w:val="000000" w:themeColor="text1"/>
                <w:kern w:val="0"/>
                <w:sz w:val="24"/>
                <w:szCs w:val="24"/>
                <w:lang w:bidi="ar"/>
              </w:rPr>
              <w:t>N</w:t>
            </w:r>
          </w:p>
        </w:tc>
      </w:tr>
      <w:tr w:rsidR="00351CF8" w:rsidRPr="00605D68" w:rsidTr="00FC1CA9">
        <w:trPr>
          <w:trHeight w:val="92"/>
        </w:trPr>
        <w:tc>
          <w:tcPr>
            <w:tcW w:w="3441" w:type="dxa"/>
            <w:tcBorders>
              <w:top w:val="nil"/>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kern w:val="0"/>
                <w:sz w:val="24"/>
                <w:szCs w:val="24"/>
                <w:lang w:bidi="ar"/>
              </w:rPr>
            </w:pPr>
            <w:proofErr w:type="spellStart"/>
            <w:r w:rsidRPr="00605D68">
              <w:rPr>
                <w:rFonts w:ascii="Times New Roman" w:hAnsi="Times New Roman" w:hint="eastAsia"/>
                <w:i/>
                <w:iCs/>
                <w:color w:val="000000" w:themeColor="text1"/>
                <w:kern w:val="0"/>
                <w:sz w:val="24"/>
                <w:szCs w:val="24"/>
                <w:lang w:bidi="ar"/>
              </w:rPr>
              <w:t>K.peneumoniae</w:t>
            </w:r>
            <w:proofErr w:type="spellEnd"/>
            <w:r w:rsidRPr="00605D68">
              <w:rPr>
                <w:rFonts w:ascii="Times New Roman" w:hAnsi="Times New Roman" w:hint="eastAsia"/>
                <w:color w:val="000000" w:themeColor="text1"/>
                <w:kern w:val="0"/>
                <w:sz w:val="24"/>
                <w:szCs w:val="24"/>
                <w:lang w:bidi="ar"/>
              </w:rPr>
              <w:t>-negative control</w:t>
            </w:r>
          </w:p>
        </w:tc>
        <w:tc>
          <w:tcPr>
            <w:tcW w:w="967" w:type="dxa"/>
            <w:tcBorders>
              <w:top w:val="nil"/>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sz w:val="24"/>
                <w:szCs w:val="24"/>
              </w:rPr>
            </w:pPr>
            <w:r w:rsidRPr="00605D68">
              <w:rPr>
                <w:rFonts w:ascii="Times New Roman" w:hAnsi="Times New Roman" w:hint="eastAsia"/>
                <w:color w:val="000000" w:themeColor="text1"/>
                <w:sz w:val="24"/>
                <w:szCs w:val="24"/>
              </w:rPr>
              <w:t>N</w:t>
            </w:r>
          </w:p>
        </w:tc>
        <w:tc>
          <w:tcPr>
            <w:tcW w:w="967" w:type="dxa"/>
            <w:tcBorders>
              <w:top w:val="nil"/>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kern w:val="0"/>
                <w:sz w:val="24"/>
                <w:szCs w:val="24"/>
                <w:lang w:bidi="ar"/>
              </w:rPr>
            </w:pPr>
            <w:r w:rsidRPr="00605D68">
              <w:rPr>
                <w:rFonts w:ascii="Times New Roman" w:hAnsi="Times New Roman" w:hint="eastAsia"/>
                <w:color w:val="000000" w:themeColor="text1"/>
                <w:kern w:val="0"/>
                <w:sz w:val="24"/>
                <w:szCs w:val="24"/>
                <w:lang w:bidi="ar"/>
              </w:rPr>
              <w:t>N</w:t>
            </w:r>
          </w:p>
        </w:tc>
        <w:tc>
          <w:tcPr>
            <w:tcW w:w="967" w:type="dxa"/>
            <w:tcBorders>
              <w:top w:val="nil"/>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kern w:val="0"/>
                <w:sz w:val="24"/>
                <w:szCs w:val="24"/>
                <w:lang w:bidi="ar"/>
              </w:rPr>
            </w:pPr>
            <w:r w:rsidRPr="00605D68">
              <w:rPr>
                <w:rFonts w:ascii="Times New Roman" w:hAnsi="Times New Roman" w:hint="eastAsia"/>
                <w:color w:val="000000" w:themeColor="text1"/>
                <w:kern w:val="0"/>
                <w:sz w:val="24"/>
                <w:szCs w:val="24"/>
                <w:lang w:bidi="ar"/>
              </w:rPr>
              <w:t>N</w:t>
            </w:r>
          </w:p>
        </w:tc>
        <w:tc>
          <w:tcPr>
            <w:tcW w:w="967" w:type="dxa"/>
            <w:tcBorders>
              <w:top w:val="nil"/>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kern w:val="0"/>
                <w:sz w:val="24"/>
                <w:szCs w:val="24"/>
                <w:lang w:bidi="ar"/>
              </w:rPr>
            </w:pPr>
            <w:r w:rsidRPr="00605D68">
              <w:rPr>
                <w:rFonts w:ascii="Times New Roman" w:hAnsi="Times New Roman" w:hint="eastAsia"/>
                <w:color w:val="000000" w:themeColor="text1"/>
                <w:kern w:val="0"/>
                <w:sz w:val="24"/>
                <w:szCs w:val="24"/>
                <w:lang w:bidi="ar"/>
              </w:rPr>
              <w:t>N</w:t>
            </w:r>
          </w:p>
        </w:tc>
        <w:tc>
          <w:tcPr>
            <w:tcW w:w="975" w:type="dxa"/>
            <w:tcBorders>
              <w:top w:val="nil"/>
              <w:left w:val="nil"/>
              <w:bottom w:val="single" w:sz="4" w:space="0" w:color="auto"/>
              <w:right w:val="nil"/>
            </w:tcBorders>
            <w:noWrap/>
            <w:tcMar>
              <w:top w:w="12" w:type="dxa"/>
              <w:left w:w="12" w:type="dxa"/>
              <w:right w:w="12" w:type="dxa"/>
            </w:tcMar>
          </w:tcPr>
          <w:p w:rsidR="00FC1CA9" w:rsidRPr="00605D68" w:rsidRDefault="00FC1CA9" w:rsidP="009A5ADB">
            <w:pPr>
              <w:widowControl/>
              <w:ind w:leftChars="50" w:left="90"/>
              <w:textAlignment w:val="center"/>
              <w:rPr>
                <w:rFonts w:ascii="Times New Roman" w:hAnsi="Times New Roman"/>
                <w:color w:val="000000" w:themeColor="text1"/>
                <w:kern w:val="0"/>
                <w:sz w:val="24"/>
                <w:szCs w:val="24"/>
                <w:lang w:bidi="ar"/>
              </w:rPr>
            </w:pPr>
            <w:r w:rsidRPr="00605D68">
              <w:rPr>
                <w:rFonts w:ascii="Times New Roman" w:hAnsi="Times New Roman" w:hint="eastAsia"/>
                <w:color w:val="000000" w:themeColor="text1"/>
                <w:kern w:val="0"/>
                <w:sz w:val="24"/>
                <w:szCs w:val="24"/>
                <w:lang w:bidi="ar"/>
              </w:rPr>
              <w:t>N</w:t>
            </w:r>
          </w:p>
        </w:tc>
      </w:tr>
    </w:tbl>
    <w:p w:rsidR="00791AE7" w:rsidRPr="00605D68" w:rsidRDefault="00FC1CA9" w:rsidP="009A5ADB">
      <w:pPr>
        <w:rPr>
          <w:rFonts w:ascii="Times New Roman" w:eastAsia="黑体" w:hAnsi="Times New Roman"/>
          <w:color w:val="000000" w:themeColor="text1"/>
          <w:sz w:val="24"/>
          <w:vertAlign w:val="superscript"/>
        </w:rPr>
      </w:pPr>
      <w:proofErr w:type="gramStart"/>
      <w:r w:rsidRPr="00605D68">
        <w:rPr>
          <w:rFonts w:ascii="Times New Roman" w:eastAsia="黑体" w:hAnsi="Times New Roman" w:hint="eastAsia"/>
          <w:color w:val="000000" w:themeColor="text1"/>
          <w:sz w:val="24"/>
        </w:rPr>
        <w:t>P, positive; N; negative.</w:t>
      </w:r>
      <w:proofErr w:type="gramEnd"/>
    </w:p>
    <w:p w:rsidR="009A5ADB" w:rsidRPr="00605D68" w:rsidRDefault="009A5ADB" w:rsidP="000C3B48">
      <w:pPr>
        <w:rPr>
          <w:rFonts w:ascii="Times New Roman" w:hAnsi="Times New Roman"/>
          <w:b/>
          <w:color w:val="000000" w:themeColor="text1"/>
          <w:sz w:val="24"/>
          <w:szCs w:val="24"/>
        </w:rPr>
      </w:pPr>
    </w:p>
    <w:p w:rsidR="00605D68" w:rsidRPr="00605D68" w:rsidRDefault="00605D68" w:rsidP="000C3B48">
      <w:pPr>
        <w:rPr>
          <w:rFonts w:ascii="Times New Roman" w:hAnsi="Times New Roman"/>
          <w:b/>
          <w:color w:val="000000" w:themeColor="text1"/>
          <w:sz w:val="24"/>
          <w:szCs w:val="24"/>
        </w:rPr>
      </w:pPr>
    </w:p>
    <w:p w:rsidR="00605D68" w:rsidRPr="00605D68" w:rsidRDefault="00605D68" w:rsidP="000C3B48">
      <w:pPr>
        <w:rPr>
          <w:rFonts w:ascii="Times New Roman" w:hAnsi="Times New Roman"/>
          <w:b/>
          <w:color w:val="000000" w:themeColor="text1"/>
          <w:sz w:val="24"/>
          <w:szCs w:val="24"/>
        </w:rPr>
      </w:pPr>
    </w:p>
    <w:p w:rsidR="00605D68" w:rsidRPr="00605D68" w:rsidRDefault="00605D68" w:rsidP="000C3B48">
      <w:pPr>
        <w:rPr>
          <w:rFonts w:ascii="Times New Roman" w:hAnsi="Times New Roman"/>
          <w:b/>
          <w:color w:val="000000" w:themeColor="text1"/>
          <w:sz w:val="24"/>
          <w:szCs w:val="24"/>
        </w:rPr>
      </w:pPr>
      <w:r w:rsidRPr="00605D68">
        <w:rPr>
          <w:rFonts w:hint="eastAsia"/>
          <w:noProof/>
        </w:rPr>
        <w:drawing>
          <wp:inline distT="0" distB="0" distL="0" distR="0" wp14:anchorId="0ADC3BE1" wp14:editId="3DF1DF03">
            <wp:extent cx="5392379" cy="17335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699" r="13971"/>
                    <a:stretch/>
                  </pic:blipFill>
                  <pic:spPr bwMode="auto">
                    <a:xfrm>
                      <a:off x="0" y="0"/>
                      <a:ext cx="5396598" cy="1734906"/>
                    </a:xfrm>
                    <a:prstGeom prst="rect">
                      <a:avLst/>
                    </a:prstGeom>
                    <a:noFill/>
                    <a:ln>
                      <a:noFill/>
                    </a:ln>
                    <a:extLst>
                      <a:ext uri="{53640926-AAD7-44D8-BBD7-CCE9431645EC}">
                        <a14:shadowObscured xmlns:a14="http://schemas.microsoft.com/office/drawing/2010/main"/>
                      </a:ext>
                    </a:extLst>
                  </pic:spPr>
                </pic:pic>
              </a:graphicData>
            </a:graphic>
          </wp:inline>
        </w:drawing>
      </w:r>
    </w:p>
    <w:p w:rsidR="00605D68" w:rsidRDefault="00605D68" w:rsidP="00605D68">
      <w:pPr>
        <w:spacing w:line="360" w:lineRule="auto"/>
        <w:rPr>
          <w:rFonts w:ascii="Times New Roman" w:eastAsia="黑体" w:hAnsi="Times New Roman"/>
          <w:sz w:val="24"/>
          <w:szCs w:val="24"/>
        </w:rPr>
      </w:pPr>
      <w:r>
        <w:rPr>
          <w:rFonts w:ascii="Times New Roman" w:eastAsia="黑体" w:hAnsi="Times New Roman"/>
          <w:b/>
          <w:bCs/>
          <w:sz w:val="24"/>
          <w:szCs w:val="24"/>
        </w:rPr>
        <w:t>Figure S</w:t>
      </w:r>
      <w:bookmarkStart w:id="1" w:name="OLE_LINK4"/>
      <w:r>
        <w:rPr>
          <w:rFonts w:ascii="Times New Roman" w:eastAsia="黑体" w:hAnsi="Times New Roman"/>
          <w:b/>
          <w:bCs/>
          <w:sz w:val="24"/>
          <w:szCs w:val="24"/>
        </w:rPr>
        <w:t>3</w:t>
      </w:r>
      <w:r>
        <w:rPr>
          <w:rFonts w:ascii="Times New Roman" w:eastAsia="黑体" w:hAnsi="Times New Roman" w:hint="eastAsia"/>
          <w:b/>
          <w:bCs/>
          <w:sz w:val="24"/>
          <w:szCs w:val="24"/>
        </w:rPr>
        <w:t xml:space="preserve"> </w:t>
      </w:r>
      <w:proofErr w:type="gramStart"/>
      <w:r>
        <w:rPr>
          <w:rFonts w:ascii="Times New Roman" w:eastAsia="黑体" w:hAnsi="Times New Roman"/>
          <w:b/>
          <w:bCs/>
          <w:sz w:val="24"/>
          <w:szCs w:val="24"/>
        </w:rPr>
        <w:t>The</w:t>
      </w:r>
      <w:proofErr w:type="gramEnd"/>
      <w:r>
        <w:rPr>
          <w:rFonts w:ascii="Times New Roman" w:eastAsia="黑体" w:hAnsi="Times New Roman"/>
          <w:b/>
          <w:bCs/>
          <w:sz w:val="24"/>
          <w:szCs w:val="24"/>
        </w:rPr>
        <w:t xml:space="preserve"> PCR amplification </w:t>
      </w:r>
      <w:r>
        <w:rPr>
          <w:rFonts w:ascii="Times New Roman" w:eastAsia="黑体" w:hAnsi="Times New Roman" w:hint="eastAsia"/>
          <w:b/>
          <w:bCs/>
          <w:sz w:val="24"/>
          <w:szCs w:val="24"/>
        </w:rPr>
        <w:t xml:space="preserve">for </w:t>
      </w:r>
      <w:r>
        <w:rPr>
          <w:rFonts w:ascii="Times New Roman" w:eastAsia="黑体" w:hAnsi="Times New Roman"/>
          <w:b/>
          <w:bCs/>
          <w:sz w:val="24"/>
          <w:szCs w:val="24"/>
        </w:rPr>
        <w:t xml:space="preserve">the </w:t>
      </w:r>
      <w:r>
        <w:rPr>
          <w:rFonts w:ascii="Times New Roman" w:eastAsia="宋体" w:hAnsi="Times New Roman"/>
          <w:b/>
          <w:bCs/>
          <w:i/>
          <w:color w:val="000000"/>
          <w:kern w:val="0"/>
          <w:sz w:val="24"/>
          <w:szCs w:val="24"/>
          <w:lang w:bidi="ar"/>
        </w:rPr>
        <w:t>rmpA2</w:t>
      </w:r>
      <w:r>
        <w:rPr>
          <w:rFonts w:ascii="Times New Roman" w:hAnsi="Times New Roman" w:hint="eastAsia"/>
          <w:b/>
          <w:bCs/>
          <w:iCs/>
          <w:color w:val="000000"/>
          <w:kern w:val="0"/>
          <w:sz w:val="24"/>
          <w:szCs w:val="24"/>
          <w:lang w:bidi="ar"/>
        </w:rPr>
        <w:t xml:space="preserve">, </w:t>
      </w:r>
      <w:proofErr w:type="spellStart"/>
      <w:r>
        <w:rPr>
          <w:rFonts w:ascii="Times New Roman" w:eastAsia="宋体" w:hAnsi="Times New Roman"/>
          <w:b/>
          <w:bCs/>
          <w:i/>
          <w:color w:val="000000"/>
          <w:kern w:val="0"/>
          <w:sz w:val="24"/>
          <w:szCs w:val="24"/>
          <w:lang w:bidi="ar"/>
        </w:rPr>
        <w:t>ybtS</w:t>
      </w:r>
      <w:proofErr w:type="spellEnd"/>
      <w:r>
        <w:rPr>
          <w:rFonts w:ascii="Times New Roman" w:hAnsi="Times New Roman" w:hint="eastAsia"/>
          <w:b/>
          <w:bCs/>
          <w:iCs/>
          <w:color w:val="000000"/>
          <w:kern w:val="0"/>
          <w:sz w:val="24"/>
          <w:szCs w:val="24"/>
          <w:lang w:bidi="ar"/>
        </w:rPr>
        <w:t xml:space="preserve">, </w:t>
      </w:r>
      <w:proofErr w:type="spellStart"/>
      <w:r>
        <w:rPr>
          <w:rFonts w:ascii="Times New Roman" w:eastAsia="宋体" w:hAnsi="Times New Roman"/>
          <w:b/>
          <w:bCs/>
          <w:i/>
          <w:color w:val="000000"/>
          <w:kern w:val="0"/>
          <w:sz w:val="24"/>
          <w:szCs w:val="24"/>
          <w:lang w:bidi="ar"/>
        </w:rPr>
        <w:t>iucA</w:t>
      </w:r>
      <w:proofErr w:type="spellEnd"/>
      <w:r>
        <w:rPr>
          <w:rFonts w:ascii="Times New Roman" w:hAnsi="Times New Roman" w:hint="eastAsia"/>
          <w:b/>
          <w:bCs/>
          <w:iCs/>
          <w:color w:val="000000"/>
          <w:kern w:val="0"/>
          <w:sz w:val="24"/>
          <w:szCs w:val="24"/>
          <w:lang w:bidi="ar"/>
        </w:rPr>
        <w:t xml:space="preserve">, </w:t>
      </w:r>
      <w:proofErr w:type="spellStart"/>
      <w:r>
        <w:rPr>
          <w:rFonts w:ascii="Times New Roman" w:eastAsia="宋体" w:hAnsi="Times New Roman"/>
          <w:b/>
          <w:bCs/>
          <w:i/>
          <w:color w:val="000000"/>
          <w:kern w:val="0"/>
          <w:sz w:val="24"/>
          <w:szCs w:val="24"/>
          <w:lang w:bidi="ar"/>
        </w:rPr>
        <w:t>rmpA</w:t>
      </w:r>
      <w:proofErr w:type="spellEnd"/>
      <w:r>
        <w:rPr>
          <w:rFonts w:ascii="Times New Roman" w:eastAsia="黑体" w:hAnsi="Times New Roman" w:hint="eastAsia"/>
          <w:b/>
          <w:bCs/>
          <w:sz w:val="24"/>
          <w:szCs w:val="24"/>
        </w:rPr>
        <w:t xml:space="preserve">, and </w:t>
      </w:r>
      <w:r>
        <w:rPr>
          <w:rFonts w:ascii="Times New Roman" w:eastAsia="宋体" w:hAnsi="Times New Roman"/>
          <w:b/>
          <w:bCs/>
          <w:i/>
          <w:color w:val="000000"/>
          <w:kern w:val="0"/>
          <w:sz w:val="24"/>
          <w:szCs w:val="24"/>
          <w:lang w:bidi="ar"/>
        </w:rPr>
        <w:t>peg344</w:t>
      </w:r>
      <w:r>
        <w:rPr>
          <w:rFonts w:ascii="Times New Roman" w:eastAsia="黑体" w:hAnsi="Times New Roman"/>
          <w:b/>
          <w:bCs/>
          <w:sz w:val="24"/>
          <w:szCs w:val="24"/>
        </w:rPr>
        <w:t xml:space="preserve"> gene</w:t>
      </w:r>
      <w:r>
        <w:rPr>
          <w:rFonts w:ascii="Times New Roman" w:eastAsia="黑体" w:hAnsi="Times New Roman" w:hint="eastAsia"/>
          <w:b/>
          <w:bCs/>
          <w:sz w:val="24"/>
          <w:szCs w:val="24"/>
        </w:rPr>
        <w:t xml:space="preserve">s in the </w:t>
      </w:r>
      <w:proofErr w:type="spellStart"/>
      <w:r>
        <w:rPr>
          <w:rFonts w:ascii="Times New Roman" w:hAnsi="Times New Roman" w:hint="eastAsia"/>
          <w:b/>
          <w:bCs/>
          <w:i/>
          <w:iCs/>
          <w:color w:val="000000"/>
          <w:kern w:val="0"/>
          <w:sz w:val="24"/>
          <w:szCs w:val="24"/>
          <w:lang w:bidi="ar"/>
        </w:rPr>
        <w:t>K.peneumoniae</w:t>
      </w:r>
      <w:proofErr w:type="spellEnd"/>
      <w:r>
        <w:rPr>
          <w:rFonts w:ascii="Times New Roman" w:hAnsi="Times New Roman" w:hint="eastAsia"/>
          <w:b/>
          <w:bCs/>
          <w:i/>
          <w:iCs/>
          <w:color w:val="000000"/>
          <w:kern w:val="0"/>
          <w:sz w:val="24"/>
          <w:szCs w:val="24"/>
          <w:lang w:bidi="ar"/>
        </w:rPr>
        <w:t xml:space="preserve"> </w:t>
      </w:r>
      <w:r>
        <w:rPr>
          <w:rFonts w:ascii="Times New Roman" w:hAnsi="Times New Roman" w:hint="eastAsia"/>
          <w:b/>
          <w:bCs/>
          <w:color w:val="000000"/>
          <w:kern w:val="0"/>
          <w:sz w:val="24"/>
          <w:szCs w:val="24"/>
          <w:lang w:bidi="ar"/>
        </w:rPr>
        <w:t>3004-2</w:t>
      </w:r>
      <w:r>
        <w:rPr>
          <w:rFonts w:ascii="Times New Roman" w:eastAsia="黑体" w:hAnsi="Times New Roman" w:hint="eastAsia"/>
          <w:b/>
          <w:bCs/>
          <w:sz w:val="24"/>
          <w:szCs w:val="24"/>
        </w:rPr>
        <w:t>.</w:t>
      </w:r>
      <w:r>
        <w:rPr>
          <w:rFonts w:ascii="Times New Roman" w:eastAsia="黑体" w:hAnsi="Times New Roman" w:hint="eastAsia"/>
          <w:sz w:val="24"/>
          <w:szCs w:val="24"/>
        </w:rPr>
        <w:t xml:space="preserve"> </w:t>
      </w:r>
      <w:bookmarkEnd w:id="1"/>
      <w:r>
        <w:rPr>
          <w:rFonts w:ascii="Times New Roman" w:eastAsia="黑体" w:hAnsi="Times New Roman"/>
          <w:sz w:val="24"/>
          <w:szCs w:val="24"/>
        </w:rPr>
        <w:t>M</w:t>
      </w:r>
      <w:r>
        <w:rPr>
          <w:rFonts w:ascii="Times New Roman" w:eastAsia="黑体" w:hAnsi="Times New Roman" w:hint="eastAsia"/>
          <w:sz w:val="24"/>
          <w:szCs w:val="24"/>
        </w:rPr>
        <w:t xml:space="preserve">. </w:t>
      </w:r>
      <w:r>
        <w:rPr>
          <w:rFonts w:ascii="Times New Roman" w:eastAsia="黑体" w:hAnsi="Times New Roman"/>
          <w:sz w:val="24"/>
          <w:szCs w:val="24"/>
        </w:rPr>
        <w:t>DL2000</w:t>
      </w:r>
      <w:r>
        <w:rPr>
          <w:rFonts w:ascii="Times New Roman" w:eastAsia="黑体" w:hAnsi="Times New Roman" w:hint="eastAsia"/>
          <w:sz w:val="24"/>
          <w:szCs w:val="24"/>
        </w:rPr>
        <w:t xml:space="preserve"> </w:t>
      </w:r>
      <w:r>
        <w:rPr>
          <w:rFonts w:ascii="Times New Roman" w:eastAsia="黑体" w:hAnsi="Times New Roman"/>
          <w:sz w:val="24"/>
          <w:szCs w:val="24"/>
        </w:rPr>
        <w:t>marker</w:t>
      </w:r>
      <w:r>
        <w:rPr>
          <w:rFonts w:ascii="Times New Roman" w:eastAsia="黑体" w:hAnsi="Times New Roman" w:hint="eastAsia"/>
          <w:sz w:val="24"/>
          <w:szCs w:val="24"/>
        </w:rPr>
        <w:t xml:space="preserve">; </w:t>
      </w:r>
      <w:r>
        <w:rPr>
          <w:rFonts w:ascii="Times New Roman" w:eastAsia="黑体" w:hAnsi="Times New Roman"/>
          <w:sz w:val="24"/>
          <w:szCs w:val="24"/>
        </w:rPr>
        <w:t>1</w:t>
      </w:r>
      <w:r>
        <w:rPr>
          <w:rFonts w:ascii="Times New Roman" w:eastAsia="黑体" w:hAnsi="Times New Roman" w:hint="eastAsia"/>
          <w:sz w:val="24"/>
          <w:szCs w:val="24"/>
        </w:rPr>
        <w:t xml:space="preserve">. </w:t>
      </w:r>
      <w:bookmarkStart w:id="2" w:name="OLE_LINK3"/>
      <w:proofErr w:type="spellStart"/>
      <w:proofErr w:type="gramStart"/>
      <w:r>
        <w:rPr>
          <w:rFonts w:ascii="Times New Roman" w:hAnsi="Times New Roman" w:hint="eastAsia"/>
          <w:i/>
          <w:iCs/>
          <w:color w:val="000000"/>
          <w:kern w:val="0"/>
          <w:sz w:val="24"/>
          <w:szCs w:val="24"/>
          <w:lang w:bidi="ar"/>
        </w:rPr>
        <w:t>K.peneumoniae</w:t>
      </w:r>
      <w:bookmarkEnd w:id="2"/>
      <w:proofErr w:type="spellEnd"/>
      <w:r>
        <w:rPr>
          <w:rFonts w:ascii="Times New Roman" w:eastAsia="黑体" w:hAnsi="Times New Roman" w:hint="eastAsia"/>
          <w:sz w:val="24"/>
          <w:szCs w:val="24"/>
        </w:rPr>
        <w:t xml:space="preserve"> </w:t>
      </w:r>
      <w:r>
        <w:rPr>
          <w:rFonts w:ascii="Times New Roman" w:hAnsi="Times New Roman" w:hint="eastAsia"/>
          <w:color w:val="000000"/>
          <w:kern w:val="0"/>
          <w:sz w:val="24"/>
          <w:szCs w:val="24"/>
          <w:lang w:bidi="ar"/>
        </w:rPr>
        <w:t>3004-2</w:t>
      </w:r>
      <w:r>
        <w:rPr>
          <w:rFonts w:ascii="Times New Roman" w:eastAsia="黑体" w:hAnsi="Times New Roman" w:hint="eastAsia"/>
          <w:sz w:val="24"/>
          <w:szCs w:val="24"/>
        </w:rPr>
        <w:t xml:space="preserve">; </w:t>
      </w:r>
      <w:r>
        <w:rPr>
          <w:rFonts w:ascii="Times New Roman" w:eastAsia="黑体" w:hAnsi="Times New Roman"/>
          <w:sz w:val="24"/>
          <w:szCs w:val="24"/>
        </w:rPr>
        <w:t>2</w:t>
      </w:r>
      <w:r>
        <w:rPr>
          <w:rFonts w:ascii="Times New Roman" w:eastAsia="黑体" w:hAnsi="Times New Roman" w:hint="eastAsia"/>
          <w:sz w:val="24"/>
          <w:szCs w:val="24"/>
        </w:rPr>
        <w:t>.</w:t>
      </w:r>
      <w:proofErr w:type="gramEnd"/>
      <w:r>
        <w:rPr>
          <w:rFonts w:ascii="Times New Roman" w:eastAsia="黑体" w:hAnsi="Times New Roman" w:hint="eastAsia"/>
          <w:sz w:val="24"/>
          <w:szCs w:val="24"/>
        </w:rPr>
        <w:t xml:space="preserve"> </w:t>
      </w:r>
      <w:proofErr w:type="gramStart"/>
      <w:r>
        <w:rPr>
          <w:rFonts w:ascii="Times New Roman" w:hAnsi="Times New Roman" w:hint="eastAsia"/>
          <w:i/>
          <w:iCs/>
          <w:color w:val="000000"/>
          <w:kern w:val="0"/>
          <w:sz w:val="24"/>
          <w:szCs w:val="24"/>
          <w:lang w:bidi="ar"/>
        </w:rPr>
        <w:t>K.peneumoniae-</w:t>
      </w:r>
      <w:r>
        <w:rPr>
          <w:rFonts w:ascii="Times New Roman" w:eastAsia="宋体" w:hAnsi="Times New Roman"/>
          <w:color w:val="000000"/>
          <w:kern w:val="0"/>
          <w:sz w:val="24"/>
          <w:szCs w:val="24"/>
          <w:lang w:bidi="ar"/>
        </w:rPr>
        <w:t>124</w:t>
      </w:r>
      <w:r>
        <w:rPr>
          <w:rFonts w:ascii="Times New Roman" w:eastAsia="黑体" w:hAnsi="Times New Roman" w:hint="eastAsia"/>
          <w:sz w:val="24"/>
          <w:szCs w:val="24"/>
        </w:rPr>
        <w:t xml:space="preserve">; </w:t>
      </w:r>
      <w:r>
        <w:rPr>
          <w:rFonts w:ascii="Times New Roman" w:eastAsia="黑体" w:hAnsi="Times New Roman"/>
          <w:sz w:val="24"/>
          <w:szCs w:val="24"/>
        </w:rPr>
        <w:t>3</w:t>
      </w:r>
      <w:r>
        <w:rPr>
          <w:rFonts w:ascii="Times New Roman" w:eastAsia="黑体" w:hAnsi="Times New Roman" w:hint="eastAsia"/>
          <w:sz w:val="24"/>
          <w:szCs w:val="24"/>
        </w:rPr>
        <w:t>.</w:t>
      </w:r>
      <w:r>
        <w:rPr>
          <w:rFonts w:ascii="Times New Roman" w:hAnsi="Times New Roman" w:hint="eastAsia"/>
          <w:i/>
          <w:iCs/>
          <w:color w:val="000000"/>
          <w:kern w:val="0"/>
          <w:sz w:val="24"/>
          <w:szCs w:val="24"/>
          <w:lang w:bidi="ar"/>
        </w:rPr>
        <w:t>K.peneumoniae</w:t>
      </w:r>
      <w:r>
        <w:rPr>
          <w:rFonts w:ascii="Times New Roman" w:hAnsi="Times New Roman" w:hint="eastAsia"/>
          <w:color w:val="000000"/>
          <w:kern w:val="0"/>
          <w:sz w:val="24"/>
          <w:szCs w:val="24"/>
          <w:lang w:bidi="ar"/>
        </w:rPr>
        <w:t>-2</w:t>
      </w:r>
      <w:r>
        <w:rPr>
          <w:rFonts w:ascii="Times New Roman" w:eastAsia="黑体" w:hAnsi="Times New Roman" w:hint="eastAsia"/>
          <w:sz w:val="24"/>
          <w:szCs w:val="24"/>
        </w:rPr>
        <w:t>; B.</w:t>
      </w:r>
      <w:proofErr w:type="gramEnd"/>
      <w:r>
        <w:rPr>
          <w:rFonts w:ascii="Times New Roman" w:eastAsia="黑体" w:hAnsi="Times New Roman" w:hint="eastAsia"/>
          <w:sz w:val="24"/>
          <w:szCs w:val="24"/>
        </w:rPr>
        <w:t xml:space="preserve"> </w:t>
      </w:r>
      <w:proofErr w:type="gramStart"/>
      <w:r>
        <w:rPr>
          <w:rFonts w:ascii="Times New Roman" w:eastAsia="黑体" w:hAnsi="Times New Roman" w:hint="eastAsia"/>
          <w:sz w:val="24"/>
          <w:szCs w:val="24"/>
        </w:rPr>
        <w:t>The blank control.</w:t>
      </w:r>
      <w:proofErr w:type="gramEnd"/>
    </w:p>
    <w:p w:rsidR="00605D68" w:rsidRDefault="00605D68">
      <w:pPr>
        <w:widowControl/>
        <w:jc w:val="left"/>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9A5ADB" w:rsidRPr="00605D68" w:rsidRDefault="009A5ADB" w:rsidP="009A5ADB">
      <w:pPr>
        <w:jc w:val="center"/>
        <w:rPr>
          <w:rFonts w:ascii="Times New Roman" w:hAnsi="Times New Roman"/>
          <w:color w:val="000000" w:themeColor="text1"/>
          <w:sz w:val="24"/>
          <w:szCs w:val="24"/>
        </w:rPr>
      </w:pPr>
      <w:r w:rsidRPr="00605D68">
        <w:rPr>
          <w:rFonts w:ascii="Times New Roman" w:hAnsi="Times New Roman"/>
          <w:b/>
          <w:color w:val="000000" w:themeColor="text1"/>
          <w:sz w:val="24"/>
          <w:szCs w:val="24"/>
        </w:rPr>
        <w:lastRenderedPageBreak/>
        <w:t>Table S</w:t>
      </w:r>
      <w:r w:rsidRPr="00605D68">
        <w:rPr>
          <w:rFonts w:ascii="Times New Roman" w:hAnsi="Times New Roman" w:hint="eastAsia"/>
          <w:b/>
          <w:color w:val="000000" w:themeColor="text1"/>
          <w:sz w:val="24"/>
          <w:szCs w:val="24"/>
        </w:rPr>
        <w:t>3</w:t>
      </w:r>
      <w:r w:rsidRPr="00605D68">
        <w:rPr>
          <w:rFonts w:ascii="Times New Roman" w:hAnsi="Times New Roman"/>
          <w:b/>
          <w:color w:val="000000" w:themeColor="text1"/>
          <w:sz w:val="24"/>
          <w:szCs w:val="24"/>
        </w:rPr>
        <w:t xml:space="preserve"> Antibiotic susceptibility testing of</w:t>
      </w:r>
      <w:r w:rsidRPr="00605D68">
        <w:rPr>
          <w:rFonts w:ascii="Times New Roman" w:hAnsi="Times New Roman"/>
          <w:b/>
          <w:i/>
          <w:color w:val="000000" w:themeColor="text1"/>
          <w:sz w:val="24"/>
          <w:szCs w:val="24"/>
        </w:rPr>
        <w:t xml:space="preserve"> </w:t>
      </w:r>
      <w:proofErr w:type="spellStart"/>
      <w:r w:rsidRPr="00605D68">
        <w:rPr>
          <w:rFonts w:ascii="Times New Roman" w:hAnsi="Times New Roman"/>
          <w:b/>
          <w:i/>
          <w:color w:val="000000" w:themeColor="text1"/>
          <w:sz w:val="24"/>
          <w:szCs w:val="24"/>
        </w:rPr>
        <w:t>Klebsiella</w:t>
      </w:r>
      <w:proofErr w:type="spellEnd"/>
      <w:r w:rsidRPr="00605D68">
        <w:rPr>
          <w:rFonts w:ascii="Times New Roman" w:hAnsi="Times New Roman"/>
          <w:b/>
          <w:i/>
          <w:color w:val="000000" w:themeColor="text1"/>
          <w:sz w:val="24"/>
          <w:szCs w:val="24"/>
        </w:rPr>
        <w:t xml:space="preserve"> </w:t>
      </w:r>
      <w:proofErr w:type="spellStart"/>
      <w:r w:rsidRPr="00605D68">
        <w:rPr>
          <w:rFonts w:ascii="Times New Roman" w:hAnsi="Times New Roman"/>
          <w:b/>
          <w:i/>
          <w:color w:val="000000" w:themeColor="text1"/>
          <w:sz w:val="24"/>
          <w:szCs w:val="24"/>
        </w:rPr>
        <w:t>pneumoniae</w:t>
      </w:r>
      <w:proofErr w:type="spellEnd"/>
    </w:p>
    <w:p w:rsidR="003A5B8A" w:rsidRPr="00605D68" w:rsidRDefault="003A5B8A" w:rsidP="009A5ADB">
      <w:pPr>
        <w:rPr>
          <w:rFonts w:ascii="Times New Roman" w:hAnsi="Times New Roman"/>
          <w:color w:val="000000" w:themeColor="text1"/>
          <w:sz w:val="24"/>
          <w:szCs w:val="24"/>
        </w:rPr>
      </w:pPr>
    </w:p>
    <w:tbl>
      <w:tblPr>
        <w:tblW w:w="8429" w:type="dxa"/>
        <w:tblInd w:w="93" w:type="dxa"/>
        <w:tblLook w:val="04A0" w:firstRow="1" w:lastRow="0" w:firstColumn="1" w:lastColumn="0" w:noHBand="0" w:noVBand="1"/>
      </w:tblPr>
      <w:tblGrid>
        <w:gridCol w:w="955"/>
        <w:gridCol w:w="3658"/>
        <w:gridCol w:w="1214"/>
        <w:gridCol w:w="1170"/>
        <w:gridCol w:w="1432"/>
      </w:tblGrid>
      <w:tr w:rsidR="000571EA" w:rsidRPr="000571EA" w:rsidTr="003151C9">
        <w:trPr>
          <w:trHeight w:val="280"/>
        </w:trPr>
        <w:tc>
          <w:tcPr>
            <w:tcW w:w="955" w:type="dxa"/>
            <w:tcBorders>
              <w:top w:val="single" w:sz="4" w:space="0" w:color="auto"/>
              <w:left w:val="nil"/>
              <w:bottom w:val="single" w:sz="4" w:space="0" w:color="auto"/>
              <w:right w:val="nil"/>
            </w:tcBorders>
            <w:shd w:val="clear" w:color="auto" w:fill="auto"/>
            <w:noWrap/>
            <w:vAlign w:val="center"/>
            <w:hideMark/>
          </w:tcPr>
          <w:p w:rsidR="003A5B8A" w:rsidRPr="006D1E2A" w:rsidRDefault="003A5B8A" w:rsidP="009A5ADB">
            <w:pPr>
              <w:widowControl/>
              <w:jc w:val="center"/>
              <w:rPr>
                <w:rFonts w:ascii="Times New Roman" w:hAnsi="Times New Roman"/>
                <w:b/>
                <w:sz w:val="24"/>
                <w:szCs w:val="24"/>
              </w:rPr>
            </w:pPr>
            <w:r w:rsidRPr="006D1E2A">
              <w:rPr>
                <w:rFonts w:ascii="Times New Roman" w:hAnsi="Times New Roman"/>
                <w:b/>
                <w:sz w:val="24"/>
                <w:szCs w:val="24"/>
              </w:rPr>
              <w:t>NO.</w:t>
            </w:r>
          </w:p>
        </w:tc>
        <w:tc>
          <w:tcPr>
            <w:tcW w:w="3658" w:type="dxa"/>
            <w:tcBorders>
              <w:top w:val="single" w:sz="4" w:space="0" w:color="auto"/>
              <w:left w:val="nil"/>
              <w:bottom w:val="single" w:sz="4" w:space="0" w:color="auto"/>
              <w:right w:val="nil"/>
            </w:tcBorders>
            <w:shd w:val="clear" w:color="auto" w:fill="auto"/>
            <w:noWrap/>
            <w:vAlign w:val="center"/>
            <w:hideMark/>
          </w:tcPr>
          <w:p w:rsidR="003A5B8A" w:rsidRPr="006D1E2A" w:rsidRDefault="003A5B8A" w:rsidP="009A5ADB">
            <w:pPr>
              <w:widowControl/>
              <w:jc w:val="center"/>
              <w:rPr>
                <w:rFonts w:ascii="Times New Roman" w:hAnsi="Times New Roman"/>
                <w:b/>
                <w:sz w:val="24"/>
                <w:szCs w:val="24"/>
              </w:rPr>
            </w:pPr>
            <w:r w:rsidRPr="006D1E2A">
              <w:rPr>
                <w:rFonts w:ascii="Times New Roman" w:hAnsi="Times New Roman"/>
                <w:b/>
                <w:sz w:val="24"/>
                <w:szCs w:val="24"/>
              </w:rPr>
              <w:t>Antibiotic</w:t>
            </w:r>
          </w:p>
        </w:tc>
        <w:tc>
          <w:tcPr>
            <w:tcW w:w="1214" w:type="dxa"/>
            <w:tcBorders>
              <w:top w:val="single" w:sz="4" w:space="0" w:color="auto"/>
              <w:left w:val="nil"/>
              <w:bottom w:val="single" w:sz="4" w:space="0" w:color="auto"/>
              <w:right w:val="nil"/>
            </w:tcBorders>
            <w:shd w:val="clear" w:color="auto" w:fill="auto"/>
            <w:noWrap/>
            <w:vAlign w:val="center"/>
            <w:hideMark/>
          </w:tcPr>
          <w:p w:rsidR="003A5B8A" w:rsidRPr="006D1E2A" w:rsidRDefault="003A5B8A" w:rsidP="009A5ADB">
            <w:pPr>
              <w:widowControl/>
              <w:jc w:val="center"/>
              <w:rPr>
                <w:rFonts w:ascii="Times New Roman" w:hAnsi="Times New Roman"/>
                <w:b/>
                <w:sz w:val="24"/>
                <w:szCs w:val="24"/>
              </w:rPr>
            </w:pPr>
            <w:r w:rsidRPr="006D1E2A">
              <w:rPr>
                <w:rFonts w:ascii="Times New Roman" w:hAnsi="Times New Roman"/>
                <w:b/>
                <w:sz w:val="24"/>
                <w:szCs w:val="24"/>
              </w:rPr>
              <w:t>KB</w:t>
            </w:r>
          </w:p>
          <w:p w:rsidR="003A5B8A" w:rsidRPr="006D1E2A" w:rsidRDefault="003A5B8A" w:rsidP="009A5ADB">
            <w:pPr>
              <w:widowControl/>
              <w:jc w:val="center"/>
              <w:rPr>
                <w:rFonts w:ascii="Times New Roman" w:hAnsi="Times New Roman"/>
                <w:b/>
                <w:sz w:val="24"/>
                <w:szCs w:val="24"/>
              </w:rPr>
            </w:pPr>
            <w:r w:rsidRPr="006D1E2A">
              <w:rPr>
                <w:rFonts w:ascii="Times New Roman" w:hAnsi="Times New Roman"/>
                <w:b/>
                <w:sz w:val="24"/>
                <w:szCs w:val="24"/>
              </w:rPr>
              <w:t>(mm)</w:t>
            </w:r>
          </w:p>
        </w:tc>
        <w:tc>
          <w:tcPr>
            <w:tcW w:w="1170" w:type="dxa"/>
            <w:tcBorders>
              <w:top w:val="single" w:sz="4" w:space="0" w:color="auto"/>
              <w:left w:val="nil"/>
              <w:bottom w:val="single" w:sz="4" w:space="0" w:color="auto"/>
              <w:right w:val="nil"/>
            </w:tcBorders>
            <w:shd w:val="clear" w:color="auto" w:fill="auto"/>
            <w:noWrap/>
            <w:vAlign w:val="center"/>
            <w:hideMark/>
          </w:tcPr>
          <w:p w:rsidR="003A5B8A" w:rsidRPr="006D1E2A" w:rsidRDefault="003A5B8A" w:rsidP="009A5ADB">
            <w:pPr>
              <w:widowControl/>
              <w:jc w:val="center"/>
              <w:rPr>
                <w:rFonts w:ascii="Times New Roman" w:hAnsi="Times New Roman"/>
                <w:b/>
                <w:sz w:val="24"/>
                <w:szCs w:val="24"/>
              </w:rPr>
            </w:pPr>
            <w:r w:rsidRPr="006D1E2A">
              <w:rPr>
                <w:rFonts w:ascii="Times New Roman" w:hAnsi="Times New Roman"/>
                <w:b/>
                <w:sz w:val="24"/>
                <w:szCs w:val="24"/>
              </w:rPr>
              <w:t>MIC</w:t>
            </w:r>
          </w:p>
          <w:p w:rsidR="003A5B8A" w:rsidRPr="006D1E2A" w:rsidRDefault="003A5B8A" w:rsidP="009A5ADB">
            <w:pPr>
              <w:widowControl/>
              <w:jc w:val="center"/>
              <w:rPr>
                <w:rFonts w:ascii="Times New Roman" w:hAnsi="Times New Roman"/>
                <w:b/>
                <w:sz w:val="24"/>
                <w:szCs w:val="24"/>
              </w:rPr>
            </w:pPr>
            <w:r w:rsidRPr="006D1E2A">
              <w:rPr>
                <w:rFonts w:ascii="Times New Roman" w:hAnsi="Times New Roman"/>
                <w:b/>
                <w:sz w:val="24"/>
                <w:szCs w:val="24"/>
              </w:rPr>
              <w:t>(μg/ml)</w:t>
            </w:r>
          </w:p>
        </w:tc>
        <w:tc>
          <w:tcPr>
            <w:tcW w:w="1432" w:type="dxa"/>
            <w:tcBorders>
              <w:top w:val="single" w:sz="4" w:space="0" w:color="auto"/>
              <w:left w:val="nil"/>
              <w:bottom w:val="single" w:sz="4" w:space="0" w:color="auto"/>
              <w:right w:val="nil"/>
            </w:tcBorders>
            <w:shd w:val="clear" w:color="auto" w:fill="auto"/>
            <w:noWrap/>
            <w:vAlign w:val="center"/>
            <w:hideMark/>
          </w:tcPr>
          <w:p w:rsidR="003A5B8A" w:rsidRPr="006D1E2A" w:rsidRDefault="003A5B8A" w:rsidP="009A5ADB">
            <w:pPr>
              <w:widowControl/>
              <w:jc w:val="center"/>
              <w:rPr>
                <w:rFonts w:ascii="Times New Roman" w:hAnsi="Times New Roman"/>
                <w:b/>
                <w:sz w:val="24"/>
                <w:szCs w:val="24"/>
              </w:rPr>
            </w:pPr>
            <w:r w:rsidRPr="006D1E2A">
              <w:rPr>
                <w:rFonts w:ascii="Times New Roman" w:hAnsi="Times New Roman"/>
                <w:b/>
                <w:sz w:val="24"/>
                <w:szCs w:val="24"/>
              </w:rPr>
              <w:t>Sensitivity</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w:t>
            </w:r>
          </w:p>
        </w:tc>
        <w:tc>
          <w:tcPr>
            <w:tcW w:w="3658" w:type="dxa"/>
            <w:tcBorders>
              <w:top w:val="nil"/>
              <w:left w:val="nil"/>
              <w:bottom w:val="nil"/>
              <w:right w:val="nil"/>
            </w:tcBorders>
            <w:shd w:val="clear" w:color="auto" w:fill="auto"/>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Tigecycline</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682CF0" w:rsidP="009A5ADB">
            <w:pPr>
              <w:widowControl/>
              <w:jc w:val="center"/>
              <w:rPr>
                <w:rFonts w:ascii="Times New Roman" w:hAnsi="Times New Roman"/>
                <w:sz w:val="24"/>
                <w:szCs w:val="24"/>
              </w:rPr>
            </w:pPr>
            <w:r w:rsidRPr="000571EA">
              <w:rPr>
                <w:rFonts w:ascii="Times New Roman" w:hAnsi="Times New Roman" w:hint="eastAsia"/>
                <w:sz w:val="24"/>
                <w:szCs w:val="24"/>
              </w:rPr>
              <w:t>1</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sensitive</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2</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Biapenem</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6</w:t>
            </w: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3</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Cefoperazone</w:t>
            </w:r>
            <w:proofErr w:type="spellEnd"/>
            <w:r w:rsidRPr="000571EA">
              <w:rPr>
                <w:rFonts w:ascii="Times New Roman" w:hAnsi="Times New Roman"/>
                <w:sz w:val="24"/>
                <w:szCs w:val="24"/>
              </w:rPr>
              <w:t xml:space="preserve"> / </w:t>
            </w:r>
            <w:proofErr w:type="spellStart"/>
            <w:r w:rsidRPr="000571EA">
              <w:rPr>
                <w:rFonts w:ascii="Times New Roman" w:hAnsi="Times New Roman"/>
                <w:sz w:val="24"/>
                <w:szCs w:val="24"/>
              </w:rPr>
              <w:t>Sulbactam</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6</w:t>
            </w: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4</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Cefuroxime</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6</w:t>
            </w: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5</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Ampicillin</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&gt;16</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6</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 xml:space="preserve">Amoxicillin / </w:t>
            </w:r>
            <w:proofErr w:type="spellStart"/>
            <w:r w:rsidRPr="000571EA">
              <w:rPr>
                <w:rFonts w:ascii="Times New Roman" w:hAnsi="Times New Roman"/>
                <w:sz w:val="24"/>
                <w:szCs w:val="24"/>
              </w:rPr>
              <w:t>Clavulanic</w:t>
            </w:r>
            <w:proofErr w:type="spellEnd"/>
            <w:r w:rsidRPr="000571EA">
              <w:rPr>
                <w:rFonts w:ascii="Times New Roman" w:hAnsi="Times New Roman"/>
                <w:sz w:val="24"/>
                <w:szCs w:val="24"/>
              </w:rPr>
              <w:t xml:space="preserve"> acid</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&gt;16/8</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7</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Amikacin</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&gt;32</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8</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Aztreonam</w:t>
            </w:r>
            <w:proofErr w:type="spellEnd"/>
            <w:r w:rsidRPr="000571EA">
              <w:rPr>
                <w:rFonts w:ascii="Times New Roman" w:hAnsi="Times New Roman"/>
                <w:sz w:val="24"/>
                <w:szCs w:val="24"/>
              </w:rPr>
              <w:t xml:space="preserve"> </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&gt;16</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9</w:t>
            </w:r>
          </w:p>
        </w:tc>
        <w:tc>
          <w:tcPr>
            <w:tcW w:w="3658" w:type="dxa"/>
            <w:tcBorders>
              <w:top w:val="nil"/>
              <w:left w:val="nil"/>
              <w:bottom w:val="nil"/>
              <w:right w:val="nil"/>
            </w:tcBorders>
            <w:shd w:val="clear" w:color="auto" w:fill="auto"/>
            <w:noWrap/>
            <w:vAlign w:val="center"/>
            <w:hideMark/>
          </w:tcPr>
          <w:p w:rsidR="003A5B8A" w:rsidRPr="000571EA" w:rsidRDefault="00193468" w:rsidP="009A5ADB">
            <w:pPr>
              <w:widowControl/>
              <w:jc w:val="left"/>
              <w:rPr>
                <w:rFonts w:ascii="Times New Roman" w:hAnsi="Times New Roman"/>
                <w:sz w:val="24"/>
                <w:szCs w:val="24"/>
              </w:rPr>
            </w:pPr>
            <w:proofErr w:type="spellStart"/>
            <w:r w:rsidRPr="000571EA">
              <w:rPr>
                <w:rFonts w:ascii="Times New Roman" w:hAnsi="Times New Roman"/>
                <w:sz w:val="24"/>
                <w:szCs w:val="24"/>
              </w:rPr>
              <w:t>Ceftazidine</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&gt;16</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10</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Ciprofloxacin</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&gt;2</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11</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Polymyxin</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&lt;=0.5</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sensitive</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12</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Cefotaxime</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&gt;32</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13</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Cefazolin</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&gt;16</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14</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Cefepime</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&gt;16</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15</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Gentamicin</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&gt;8</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16</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Imipenem</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&gt;8</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17</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Levofloxacin</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&gt;8</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18</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Meropenem</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&gt;8</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19</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Piperacillin</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&gt;64</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20</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 xml:space="preserve">Ampicillin / </w:t>
            </w:r>
            <w:proofErr w:type="spellStart"/>
            <w:r w:rsidRPr="000571EA">
              <w:rPr>
                <w:rFonts w:ascii="Times New Roman" w:hAnsi="Times New Roman"/>
                <w:sz w:val="24"/>
                <w:szCs w:val="24"/>
              </w:rPr>
              <w:t>Sulbactam</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&gt;16/8</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21</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 xml:space="preserve">Compound </w:t>
            </w:r>
            <w:proofErr w:type="spellStart"/>
            <w:r w:rsidRPr="000571EA">
              <w:rPr>
                <w:rFonts w:ascii="Times New Roman" w:hAnsi="Times New Roman"/>
                <w:sz w:val="24"/>
                <w:szCs w:val="24"/>
              </w:rPr>
              <w:t>Sulfaguanidine</w:t>
            </w:r>
            <w:proofErr w:type="spellEnd"/>
            <w:r w:rsidRPr="000571EA">
              <w:rPr>
                <w:rFonts w:ascii="Times New Roman" w:hAnsi="Times New Roman"/>
                <w:sz w:val="24"/>
                <w:szCs w:val="24"/>
              </w:rPr>
              <w:t xml:space="preserve"> </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&gt;2/38</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22</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r w:rsidRPr="000571EA">
              <w:rPr>
                <w:rFonts w:ascii="Times New Roman" w:hAnsi="Times New Roman"/>
                <w:sz w:val="24"/>
                <w:szCs w:val="24"/>
              </w:rPr>
              <w:t>Tetracycline</w:t>
            </w:r>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&gt;8</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682CF0">
        <w:trPr>
          <w:trHeight w:val="280"/>
        </w:trPr>
        <w:tc>
          <w:tcPr>
            <w:tcW w:w="955"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23</w:t>
            </w:r>
          </w:p>
        </w:tc>
        <w:tc>
          <w:tcPr>
            <w:tcW w:w="3658"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roofErr w:type="spellStart"/>
            <w:r w:rsidRPr="000571EA">
              <w:rPr>
                <w:rFonts w:ascii="Times New Roman" w:hAnsi="Times New Roman"/>
                <w:sz w:val="24"/>
                <w:szCs w:val="24"/>
              </w:rPr>
              <w:t>Piperacillin</w:t>
            </w:r>
            <w:proofErr w:type="spellEnd"/>
            <w:r w:rsidRPr="000571EA">
              <w:rPr>
                <w:rFonts w:ascii="Times New Roman" w:hAnsi="Times New Roman"/>
                <w:sz w:val="24"/>
                <w:szCs w:val="24"/>
              </w:rPr>
              <w:t xml:space="preserve"> / </w:t>
            </w:r>
            <w:proofErr w:type="spellStart"/>
            <w:r w:rsidRPr="000571EA">
              <w:rPr>
                <w:rFonts w:ascii="Times New Roman" w:hAnsi="Times New Roman"/>
                <w:sz w:val="24"/>
                <w:szCs w:val="24"/>
              </w:rPr>
              <w:t>Tazobactam</w:t>
            </w:r>
            <w:proofErr w:type="spellEnd"/>
          </w:p>
        </w:tc>
        <w:tc>
          <w:tcPr>
            <w:tcW w:w="1214" w:type="dxa"/>
            <w:tcBorders>
              <w:top w:val="nil"/>
              <w:left w:val="nil"/>
              <w:bottom w:val="nil"/>
              <w:right w:val="nil"/>
            </w:tcBorders>
            <w:shd w:val="clear" w:color="auto" w:fill="auto"/>
            <w:noWrap/>
            <w:vAlign w:val="center"/>
            <w:hideMark/>
          </w:tcPr>
          <w:p w:rsidR="003A5B8A" w:rsidRPr="000571EA" w:rsidRDefault="003A5B8A" w:rsidP="009A5ADB">
            <w:pPr>
              <w:widowControl/>
              <w:jc w:val="left"/>
              <w:rPr>
                <w:rFonts w:ascii="Times New Roman" w:hAnsi="Times New Roman"/>
                <w:sz w:val="24"/>
                <w:szCs w:val="24"/>
              </w:rPr>
            </w:pPr>
          </w:p>
        </w:tc>
        <w:tc>
          <w:tcPr>
            <w:tcW w:w="1170"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&gt;64/4</w:t>
            </w:r>
          </w:p>
        </w:tc>
        <w:tc>
          <w:tcPr>
            <w:tcW w:w="1432" w:type="dxa"/>
            <w:tcBorders>
              <w:top w:val="nil"/>
              <w:left w:val="nil"/>
              <w:bottom w:val="nil"/>
              <w:right w:val="nil"/>
            </w:tcBorders>
            <w:shd w:val="clear" w:color="auto" w:fill="auto"/>
            <w:noWrap/>
            <w:vAlign w:val="center"/>
            <w:hideMark/>
          </w:tcPr>
          <w:p w:rsidR="003A5B8A" w:rsidRPr="000571EA" w:rsidRDefault="003A5B8A" w:rsidP="009A5ADB">
            <w:pPr>
              <w:widowControl/>
              <w:jc w:val="center"/>
              <w:rPr>
                <w:rFonts w:ascii="Times New Roman" w:hAnsi="Times New Roman"/>
                <w:sz w:val="24"/>
                <w:szCs w:val="24"/>
              </w:rPr>
            </w:pPr>
            <w:r w:rsidRPr="000571EA">
              <w:rPr>
                <w:rFonts w:ascii="Times New Roman" w:hAnsi="Times New Roman"/>
                <w:sz w:val="24"/>
                <w:szCs w:val="24"/>
              </w:rPr>
              <w:t>resistant</w:t>
            </w:r>
          </w:p>
        </w:tc>
      </w:tr>
      <w:tr w:rsidR="000571EA" w:rsidRPr="000571EA" w:rsidTr="003151C9">
        <w:trPr>
          <w:trHeight w:val="280"/>
        </w:trPr>
        <w:tc>
          <w:tcPr>
            <w:tcW w:w="955" w:type="dxa"/>
            <w:tcBorders>
              <w:top w:val="nil"/>
              <w:left w:val="nil"/>
              <w:bottom w:val="single" w:sz="4" w:space="0" w:color="auto"/>
              <w:right w:val="nil"/>
            </w:tcBorders>
            <w:shd w:val="clear" w:color="auto" w:fill="auto"/>
            <w:noWrap/>
            <w:vAlign w:val="center"/>
          </w:tcPr>
          <w:p w:rsidR="00682CF0" w:rsidRPr="000571EA" w:rsidRDefault="00682CF0" w:rsidP="009A5ADB">
            <w:pPr>
              <w:widowControl/>
              <w:jc w:val="center"/>
              <w:rPr>
                <w:rFonts w:ascii="Times New Roman" w:hAnsi="Times New Roman"/>
                <w:sz w:val="24"/>
                <w:szCs w:val="24"/>
              </w:rPr>
            </w:pPr>
            <w:r w:rsidRPr="000571EA">
              <w:rPr>
                <w:rFonts w:ascii="Times New Roman" w:hAnsi="Times New Roman" w:hint="eastAsia"/>
                <w:sz w:val="24"/>
                <w:szCs w:val="24"/>
              </w:rPr>
              <w:t>24</w:t>
            </w:r>
          </w:p>
        </w:tc>
        <w:tc>
          <w:tcPr>
            <w:tcW w:w="3658" w:type="dxa"/>
            <w:tcBorders>
              <w:top w:val="nil"/>
              <w:left w:val="nil"/>
              <w:bottom w:val="single" w:sz="4" w:space="0" w:color="auto"/>
              <w:right w:val="nil"/>
            </w:tcBorders>
            <w:shd w:val="clear" w:color="auto" w:fill="auto"/>
            <w:noWrap/>
            <w:vAlign w:val="center"/>
          </w:tcPr>
          <w:p w:rsidR="00682CF0" w:rsidRPr="000571EA" w:rsidRDefault="00682CF0" w:rsidP="009A5ADB">
            <w:pPr>
              <w:widowControl/>
              <w:jc w:val="left"/>
              <w:rPr>
                <w:rFonts w:ascii="Times New Roman" w:hAnsi="Times New Roman"/>
                <w:sz w:val="24"/>
                <w:szCs w:val="24"/>
              </w:rPr>
            </w:pPr>
            <w:proofErr w:type="spellStart"/>
            <w:r w:rsidRPr="000571EA">
              <w:rPr>
                <w:rFonts w:ascii="Times New Roman" w:hAnsi="Times New Roman" w:hint="eastAsia"/>
                <w:sz w:val="24"/>
                <w:szCs w:val="24"/>
              </w:rPr>
              <w:t>F</w:t>
            </w:r>
            <w:r w:rsidRPr="000571EA">
              <w:rPr>
                <w:rFonts w:ascii="Times New Roman" w:hAnsi="Times New Roman"/>
                <w:sz w:val="24"/>
                <w:szCs w:val="24"/>
              </w:rPr>
              <w:t>osfomycin</w:t>
            </w:r>
            <w:proofErr w:type="spellEnd"/>
          </w:p>
        </w:tc>
        <w:tc>
          <w:tcPr>
            <w:tcW w:w="1214" w:type="dxa"/>
            <w:tcBorders>
              <w:top w:val="nil"/>
              <w:left w:val="nil"/>
              <w:bottom w:val="single" w:sz="4" w:space="0" w:color="auto"/>
              <w:right w:val="nil"/>
            </w:tcBorders>
            <w:shd w:val="clear" w:color="auto" w:fill="auto"/>
            <w:noWrap/>
            <w:vAlign w:val="center"/>
          </w:tcPr>
          <w:p w:rsidR="00682CF0" w:rsidRPr="000571EA" w:rsidRDefault="00682CF0" w:rsidP="009A5ADB">
            <w:pPr>
              <w:widowControl/>
              <w:jc w:val="left"/>
              <w:rPr>
                <w:rFonts w:ascii="Times New Roman" w:hAnsi="Times New Roman"/>
                <w:sz w:val="24"/>
                <w:szCs w:val="24"/>
              </w:rPr>
            </w:pPr>
          </w:p>
        </w:tc>
        <w:tc>
          <w:tcPr>
            <w:tcW w:w="1170" w:type="dxa"/>
            <w:tcBorders>
              <w:top w:val="nil"/>
              <w:left w:val="nil"/>
              <w:bottom w:val="single" w:sz="4" w:space="0" w:color="auto"/>
              <w:right w:val="nil"/>
            </w:tcBorders>
            <w:shd w:val="clear" w:color="auto" w:fill="auto"/>
            <w:noWrap/>
            <w:vAlign w:val="center"/>
          </w:tcPr>
          <w:p w:rsidR="00682CF0" w:rsidRPr="000571EA" w:rsidRDefault="00605D68" w:rsidP="009A5ADB">
            <w:pPr>
              <w:widowControl/>
              <w:jc w:val="center"/>
              <w:rPr>
                <w:rFonts w:ascii="Times New Roman" w:hAnsi="Times New Roman"/>
                <w:sz w:val="24"/>
                <w:szCs w:val="24"/>
              </w:rPr>
            </w:pPr>
            <w:r w:rsidRPr="000571EA">
              <w:rPr>
                <w:rFonts w:ascii="Times New Roman" w:hAnsi="Times New Roman"/>
                <w:sz w:val="24"/>
                <w:szCs w:val="24"/>
              </w:rPr>
              <w:t>64</w:t>
            </w:r>
          </w:p>
        </w:tc>
        <w:tc>
          <w:tcPr>
            <w:tcW w:w="1432" w:type="dxa"/>
            <w:tcBorders>
              <w:top w:val="nil"/>
              <w:left w:val="nil"/>
              <w:bottom w:val="single" w:sz="4" w:space="0" w:color="auto"/>
              <w:right w:val="nil"/>
            </w:tcBorders>
            <w:shd w:val="clear" w:color="auto" w:fill="auto"/>
            <w:noWrap/>
            <w:vAlign w:val="center"/>
          </w:tcPr>
          <w:p w:rsidR="00682CF0" w:rsidRPr="000571EA" w:rsidRDefault="0031653D" w:rsidP="009A5ADB">
            <w:pPr>
              <w:widowControl/>
              <w:jc w:val="center"/>
              <w:rPr>
                <w:rFonts w:ascii="Times New Roman" w:hAnsi="Times New Roman"/>
                <w:sz w:val="24"/>
                <w:szCs w:val="24"/>
              </w:rPr>
            </w:pPr>
            <w:r w:rsidRPr="000571EA">
              <w:rPr>
                <w:rFonts w:ascii="Times New Roman" w:hAnsi="Times New Roman"/>
                <w:sz w:val="24"/>
                <w:szCs w:val="24"/>
              </w:rPr>
              <w:t>sensitive</w:t>
            </w:r>
          </w:p>
        </w:tc>
      </w:tr>
    </w:tbl>
    <w:p w:rsidR="002A7157" w:rsidRPr="00605D68" w:rsidRDefault="000C3B48" w:rsidP="000C3B48">
      <w:pPr>
        <w:widowControl/>
        <w:rPr>
          <w:rFonts w:ascii="Times New Roman" w:hAnsi="Times New Roman"/>
          <w:color w:val="000000" w:themeColor="text1"/>
          <w:sz w:val="24"/>
          <w:szCs w:val="24"/>
        </w:rPr>
      </w:pPr>
      <w:r w:rsidRPr="00605D68">
        <w:rPr>
          <w:rFonts w:ascii="Times New Roman" w:hAnsi="Times New Roman"/>
          <w:color w:val="000000" w:themeColor="text1"/>
          <w:sz w:val="24"/>
          <w:szCs w:val="24"/>
        </w:rPr>
        <w:t xml:space="preserve">The susceptibility testing for </w:t>
      </w:r>
      <w:proofErr w:type="spellStart"/>
      <w:r w:rsidRPr="00605D68">
        <w:rPr>
          <w:rFonts w:ascii="Times New Roman" w:hAnsi="Times New Roman"/>
          <w:color w:val="000000" w:themeColor="text1"/>
          <w:sz w:val="24"/>
          <w:szCs w:val="24"/>
        </w:rPr>
        <w:t>polymyxin</w:t>
      </w:r>
      <w:proofErr w:type="spellEnd"/>
      <w:r w:rsidRPr="00605D68">
        <w:rPr>
          <w:rFonts w:ascii="Times New Roman" w:hAnsi="Times New Roman"/>
          <w:color w:val="000000" w:themeColor="text1"/>
          <w:sz w:val="24"/>
          <w:szCs w:val="24"/>
        </w:rPr>
        <w:t xml:space="preserve"> and </w:t>
      </w:r>
      <w:proofErr w:type="spellStart"/>
      <w:r w:rsidRPr="00605D68">
        <w:rPr>
          <w:rFonts w:ascii="Times New Roman" w:hAnsi="Times New Roman"/>
          <w:color w:val="000000" w:themeColor="text1"/>
          <w:sz w:val="24"/>
          <w:szCs w:val="24"/>
        </w:rPr>
        <w:t>tigecycline</w:t>
      </w:r>
      <w:proofErr w:type="spellEnd"/>
      <w:r w:rsidRPr="00605D68">
        <w:rPr>
          <w:rFonts w:ascii="Times New Roman" w:hAnsi="Times New Roman"/>
          <w:color w:val="000000" w:themeColor="text1"/>
          <w:sz w:val="24"/>
          <w:szCs w:val="24"/>
        </w:rPr>
        <w:t xml:space="preserve"> were performed according to European Committee on Antimicrobial Susceptibility Testing (EUCAST). Other antimicrobial susceptibility results were interpreted using the Clinical and Laboratory Standards (CLSI) criteria.</w:t>
      </w: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0C3B48" w:rsidRPr="00605D68" w:rsidRDefault="000C3B48" w:rsidP="000C3B48">
      <w:pPr>
        <w:widowControl/>
        <w:rPr>
          <w:rFonts w:ascii="Times New Roman" w:hAnsi="Times New Roman"/>
          <w:color w:val="000000" w:themeColor="text1"/>
          <w:sz w:val="24"/>
          <w:szCs w:val="24"/>
        </w:rPr>
      </w:pPr>
    </w:p>
    <w:p w:rsidR="002A7157" w:rsidRPr="00605D68" w:rsidRDefault="002A7157" w:rsidP="00096791">
      <w:pPr>
        <w:jc w:val="center"/>
        <w:rPr>
          <w:rFonts w:ascii="Times New Roman" w:hAnsi="Times New Roman"/>
          <w:b/>
          <w:color w:val="000000" w:themeColor="text1"/>
          <w:sz w:val="24"/>
          <w:szCs w:val="24"/>
        </w:rPr>
      </w:pPr>
      <w:proofErr w:type="gramStart"/>
      <w:r w:rsidRPr="00605D68">
        <w:rPr>
          <w:rFonts w:ascii="Times New Roman" w:hAnsi="Times New Roman"/>
          <w:b/>
          <w:color w:val="000000" w:themeColor="text1"/>
          <w:sz w:val="24"/>
          <w:szCs w:val="24"/>
        </w:rPr>
        <w:lastRenderedPageBreak/>
        <w:t>Table S</w:t>
      </w:r>
      <w:r w:rsidR="00096791" w:rsidRPr="00605D68">
        <w:rPr>
          <w:rFonts w:ascii="Times New Roman" w:hAnsi="Times New Roman" w:hint="eastAsia"/>
          <w:b/>
          <w:color w:val="000000" w:themeColor="text1"/>
          <w:sz w:val="24"/>
          <w:szCs w:val="24"/>
        </w:rPr>
        <w:t xml:space="preserve">4 </w:t>
      </w:r>
      <w:r w:rsidRPr="00605D68">
        <w:rPr>
          <w:rFonts w:ascii="Times New Roman" w:hAnsi="Times New Roman"/>
          <w:b/>
          <w:color w:val="000000" w:themeColor="text1"/>
          <w:sz w:val="24"/>
          <w:szCs w:val="24"/>
        </w:rPr>
        <w:t>Protocol of donor screening</w:t>
      </w:r>
      <w:r w:rsidR="00B149E7" w:rsidRPr="00605D68">
        <w:rPr>
          <w:rFonts w:ascii="Times New Roman" w:hAnsi="Times New Roman" w:hint="eastAsia"/>
          <w:b/>
          <w:color w:val="000000" w:themeColor="text1"/>
          <w:sz w:val="24"/>
          <w:szCs w:val="24"/>
        </w:rPr>
        <w:t>.</w:t>
      </w:r>
      <w:proofErr w:type="gramEnd"/>
    </w:p>
    <w:p w:rsidR="00096791" w:rsidRPr="00605D68" w:rsidRDefault="00096791" w:rsidP="00096791">
      <w:pPr>
        <w:jc w:val="center"/>
        <w:rPr>
          <w:rFonts w:ascii="Times New Roman" w:hAnsi="Times New Roman"/>
          <w:b/>
          <w:color w:val="000000" w:themeColor="text1"/>
          <w:sz w:val="24"/>
          <w:szCs w:val="24"/>
        </w:rPr>
      </w:pPr>
    </w:p>
    <w:tbl>
      <w:tblPr>
        <w:tblW w:w="8465" w:type="dxa"/>
        <w:tblInd w:w="93" w:type="dxa"/>
        <w:tblLook w:val="04A0" w:firstRow="1" w:lastRow="0" w:firstColumn="1" w:lastColumn="0" w:noHBand="0" w:noVBand="1"/>
      </w:tblPr>
      <w:tblGrid>
        <w:gridCol w:w="1909"/>
        <w:gridCol w:w="6556"/>
      </w:tblGrid>
      <w:tr w:rsidR="00351CF8" w:rsidRPr="00605D68" w:rsidTr="002A7157">
        <w:trPr>
          <w:trHeight w:val="597"/>
        </w:trPr>
        <w:tc>
          <w:tcPr>
            <w:tcW w:w="1909" w:type="dxa"/>
            <w:tcBorders>
              <w:top w:val="single" w:sz="4" w:space="0" w:color="auto"/>
              <w:left w:val="nil"/>
              <w:bottom w:val="single" w:sz="4" w:space="0" w:color="auto"/>
              <w:right w:val="nil"/>
            </w:tcBorders>
            <w:vAlign w:val="center"/>
            <w:hideMark/>
          </w:tcPr>
          <w:p w:rsidR="002A7157" w:rsidRPr="00605D68" w:rsidRDefault="002A7157" w:rsidP="00096791">
            <w:pPr>
              <w:widowControl/>
              <w:jc w:val="left"/>
              <w:rPr>
                <w:rFonts w:ascii="Times New Roman" w:hAnsi="Times New Roman"/>
                <w:b/>
                <w:color w:val="000000" w:themeColor="text1"/>
                <w:kern w:val="0"/>
                <w:sz w:val="22"/>
                <w:szCs w:val="22"/>
              </w:rPr>
            </w:pPr>
            <w:r w:rsidRPr="00605D68">
              <w:rPr>
                <w:rFonts w:ascii="Times New Roman" w:hAnsi="Times New Roman"/>
                <w:b/>
                <w:color w:val="000000" w:themeColor="text1"/>
                <w:kern w:val="0"/>
                <w:sz w:val="22"/>
                <w:szCs w:val="22"/>
              </w:rPr>
              <w:t xml:space="preserve">Screening </w:t>
            </w:r>
          </w:p>
        </w:tc>
        <w:tc>
          <w:tcPr>
            <w:tcW w:w="6556" w:type="dxa"/>
            <w:tcBorders>
              <w:top w:val="single" w:sz="4" w:space="0" w:color="auto"/>
              <w:left w:val="nil"/>
              <w:bottom w:val="single" w:sz="4" w:space="0" w:color="auto"/>
              <w:right w:val="nil"/>
            </w:tcBorders>
            <w:vAlign w:val="center"/>
            <w:hideMark/>
          </w:tcPr>
          <w:p w:rsidR="002A7157" w:rsidRPr="00605D68" w:rsidRDefault="002A7157" w:rsidP="00096791">
            <w:pPr>
              <w:widowControl/>
              <w:jc w:val="center"/>
              <w:rPr>
                <w:rFonts w:ascii="Times New Roman" w:hAnsi="Times New Roman"/>
                <w:b/>
                <w:color w:val="000000" w:themeColor="text1"/>
                <w:kern w:val="0"/>
                <w:sz w:val="22"/>
                <w:szCs w:val="22"/>
              </w:rPr>
            </w:pPr>
            <w:r w:rsidRPr="00605D68">
              <w:rPr>
                <w:rFonts w:ascii="Times New Roman" w:hAnsi="Times New Roman"/>
                <w:b/>
                <w:color w:val="000000" w:themeColor="text1"/>
                <w:kern w:val="0"/>
                <w:sz w:val="22"/>
                <w:szCs w:val="22"/>
              </w:rPr>
              <w:t>Inclusion / exclusion criteri</w:t>
            </w:r>
            <w:r w:rsidRPr="00605D68">
              <w:rPr>
                <w:rFonts w:ascii="Times New Roman" w:hAnsi="Times New Roman" w:hint="eastAsia"/>
                <w:b/>
                <w:color w:val="000000" w:themeColor="text1"/>
                <w:kern w:val="0"/>
                <w:sz w:val="22"/>
                <w:szCs w:val="22"/>
              </w:rPr>
              <w:t>a</w:t>
            </w:r>
          </w:p>
        </w:tc>
      </w:tr>
      <w:tr w:rsidR="00351CF8" w:rsidRPr="00605D68" w:rsidTr="002A7157">
        <w:trPr>
          <w:trHeight w:val="597"/>
        </w:trPr>
        <w:tc>
          <w:tcPr>
            <w:tcW w:w="1909" w:type="dxa"/>
            <w:tcBorders>
              <w:top w:val="single" w:sz="4" w:space="0" w:color="auto"/>
            </w:tcBorders>
            <w:vAlign w:val="center"/>
            <w:hideMark/>
          </w:tcPr>
          <w:p w:rsidR="002A7157" w:rsidRPr="00605D68" w:rsidRDefault="002A7157" w:rsidP="00096791">
            <w:pPr>
              <w:widowControl/>
              <w:rPr>
                <w:rFonts w:ascii="Times New Roman" w:hAnsi="Times New Roman"/>
                <w:b/>
                <w:bCs/>
                <w:color w:val="000000" w:themeColor="text1"/>
                <w:kern w:val="0"/>
                <w:sz w:val="22"/>
                <w:szCs w:val="22"/>
              </w:rPr>
            </w:pPr>
            <w:r w:rsidRPr="00605D68">
              <w:rPr>
                <w:rFonts w:ascii="Times New Roman" w:hAnsi="Times New Roman"/>
                <w:b/>
                <w:bCs/>
                <w:color w:val="000000" w:themeColor="text1"/>
                <w:kern w:val="0"/>
                <w:sz w:val="22"/>
                <w:szCs w:val="22"/>
              </w:rPr>
              <w:t>Questionnaire screening</w:t>
            </w:r>
          </w:p>
        </w:tc>
        <w:tc>
          <w:tcPr>
            <w:tcW w:w="6556" w:type="dxa"/>
            <w:tcBorders>
              <w:top w:val="single" w:sz="4" w:space="0" w:color="auto"/>
            </w:tcBorders>
            <w:vAlign w:val="center"/>
            <w:hideMark/>
          </w:tcPr>
          <w:p w:rsidR="002A7157" w:rsidRPr="00605D68" w:rsidRDefault="002A7157" w:rsidP="00096791">
            <w:pPr>
              <w:widowControl/>
              <w:rPr>
                <w:rFonts w:ascii="Times New Roman" w:hAnsi="Times New Roman"/>
                <w:b/>
                <w:color w:val="000000" w:themeColor="text1"/>
                <w:kern w:val="0"/>
                <w:sz w:val="22"/>
                <w:szCs w:val="22"/>
              </w:rPr>
            </w:pPr>
            <w:r w:rsidRPr="00605D68">
              <w:rPr>
                <w:rFonts w:ascii="Times New Roman" w:hAnsi="Times New Roman"/>
                <w:b/>
                <w:color w:val="000000" w:themeColor="text1"/>
                <w:kern w:val="0"/>
                <w:sz w:val="22"/>
                <w:szCs w:val="22"/>
              </w:rPr>
              <w:t>Inclusion criteria:</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(1)</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Willing to finish questionnaire screening and sign informed consent;</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(2)</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Age range 18 to 24 years old;</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(3 Normal body mass index (18-24) and regular bowel habits;</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b/>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b/>
                <w:color w:val="000000" w:themeColor="text1"/>
                <w:kern w:val="0"/>
                <w:sz w:val="22"/>
                <w:szCs w:val="22"/>
              </w:rPr>
            </w:pPr>
            <w:r w:rsidRPr="00605D68">
              <w:rPr>
                <w:rFonts w:ascii="Times New Roman" w:hAnsi="Times New Roman"/>
                <w:b/>
                <w:color w:val="000000" w:themeColor="text1"/>
                <w:kern w:val="0"/>
                <w:sz w:val="22"/>
                <w:szCs w:val="22"/>
              </w:rPr>
              <w:t>Exclusion criteria:</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(1)</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History of drug</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 xml:space="preserve">Received antibiotics, probiotics of pharmaceutical grade, </w:t>
            </w:r>
            <w:proofErr w:type="gramStart"/>
            <w:r w:rsidRPr="00605D68">
              <w:rPr>
                <w:rFonts w:ascii="Times New Roman" w:hAnsi="Times New Roman"/>
                <w:color w:val="000000" w:themeColor="text1"/>
                <w:kern w:val="0"/>
                <w:sz w:val="22"/>
                <w:szCs w:val="22"/>
              </w:rPr>
              <w:t>laxative</w:t>
            </w:r>
            <w:proofErr w:type="gramEnd"/>
            <w:r w:rsidRPr="00605D68">
              <w:rPr>
                <w:rFonts w:ascii="Times New Roman" w:hAnsi="Times New Roman"/>
                <w:color w:val="000000" w:themeColor="text1"/>
                <w:kern w:val="0"/>
                <w:sz w:val="22"/>
                <w:szCs w:val="22"/>
              </w:rPr>
              <w:t xml:space="preserve"> within 3 months.</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(2)</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History of diseases</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bookmarkStart w:id="3" w:name="RANGE!C15"/>
            <w:r w:rsidRPr="00605D68">
              <w:rPr>
                <w:rFonts w:ascii="Times New Roman" w:hAnsi="Times New Roman"/>
                <w:color w:val="000000" w:themeColor="text1"/>
                <w:kern w:val="0"/>
                <w:sz w:val="22"/>
                <w:szCs w:val="22"/>
              </w:rPr>
              <w:t xml:space="preserve">History of all known infection diseases, gastrointestinal diseases (IBD, IBS, chronic diarrhea, constipation and others), allergy, gastrointestinal surgery, autoimmune diseases, malignant tumor, mental illness, diabetes, hypertension, hyperlipidemia, and other diseases or conditions associated with changes in gut </w:t>
            </w:r>
            <w:proofErr w:type="spellStart"/>
            <w:r w:rsidRPr="00605D68">
              <w:rPr>
                <w:rFonts w:ascii="Times New Roman" w:hAnsi="Times New Roman"/>
                <w:color w:val="000000" w:themeColor="text1"/>
                <w:kern w:val="0"/>
                <w:sz w:val="22"/>
                <w:szCs w:val="22"/>
              </w:rPr>
              <w:t>microbiota</w:t>
            </w:r>
            <w:proofErr w:type="spellEnd"/>
            <w:r w:rsidRPr="00605D68">
              <w:rPr>
                <w:rFonts w:ascii="Times New Roman" w:hAnsi="Times New Roman"/>
                <w:color w:val="000000" w:themeColor="text1"/>
                <w:kern w:val="0"/>
                <w:sz w:val="22"/>
                <w:szCs w:val="22"/>
              </w:rPr>
              <w:t>.</w:t>
            </w:r>
            <w:bookmarkEnd w:id="3"/>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(3)</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Family history</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First degree relative with gastrointestinal diseases (IBD, IBS, chronic diarrhea, constipation, carcinoma), diabetes, metabolic syndrome, mental diseases, genetic diseases;</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(4)</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Sex behaviors</w:t>
            </w:r>
          </w:p>
        </w:tc>
      </w:tr>
      <w:tr w:rsidR="00351CF8" w:rsidRPr="00605D68" w:rsidTr="002A7157">
        <w:trPr>
          <w:trHeight w:val="359"/>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With sexual activity during past 6 months.</w:t>
            </w:r>
          </w:p>
        </w:tc>
      </w:tr>
      <w:tr w:rsidR="00351CF8" w:rsidRPr="00605D68" w:rsidTr="002A7157">
        <w:trPr>
          <w:trHeight w:val="66"/>
        </w:trPr>
        <w:tc>
          <w:tcPr>
            <w:tcW w:w="1909" w:type="dxa"/>
            <w:noWrap/>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noWrap/>
            <w:vAlign w:val="center"/>
            <w:hideMark/>
          </w:tcPr>
          <w:p w:rsidR="002A7157" w:rsidRPr="00605D68" w:rsidRDefault="002A7157" w:rsidP="00096791">
            <w:pPr>
              <w:widowControl/>
              <w:jc w:val="left"/>
              <w:rPr>
                <w:rFonts w:ascii="Times New Roman" w:hAnsi="Times New Roman"/>
                <w:color w:val="000000" w:themeColor="text1"/>
                <w:kern w:val="0"/>
                <w:sz w:val="20"/>
              </w:rPr>
            </w:pP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b/>
                <w:bCs/>
                <w:color w:val="000000" w:themeColor="text1"/>
                <w:kern w:val="0"/>
                <w:sz w:val="22"/>
                <w:szCs w:val="22"/>
              </w:rPr>
            </w:pPr>
            <w:r w:rsidRPr="00605D68">
              <w:rPr>
                <w:rFonts w:ascii="Times New Roman" w:hAnsi="Times New Roman"/>
                <w:b/>
                <w:bCs/>
                <w:color w:val="000000" w:themeColor="text1"/>
                <w:kern w:val="0"/>
                <w:sz w:val="22"/>
                <w:szCs w:val="22"/>
              </w:rPr>
              <w:t>Face to face interview</w:t>
            </w:r>
          </w:p>
        </w:tc>
        <w:tc>
          <w:tcPr>
            <w:tcW w:w="6556" w:type="dxa"/>
            <w:vAlign w:val="center"/>
            <w:hideMark/>
          </w:tcPr>
          <w:p w:rsidR="002A7157" w:rsidRPr="00605D68" w:rsidRDefault="002A7157" w:rsidP="00096791">
            <w:pPr>
              <w:widowControl/>
              <w:rPr>
                <w:rFonts w:ascii="Times New Roman" w:hAnsi="Times New Roman"/>
                <w:b/>
                <w:color w:val="000000" w:themeColor="text1"/>
                <w:kern w:val="0"/>
                <w:sz w:val="22"/>
                <w:szCs w:val="22"/>
              </w:rPr>
            </w:pPr>
            <w:r w:rsidRPr="00605D68">
              <w:rPr>
                <w:rFonts w:ascii="Times New Roman" w:hAnsi="Times New Roman"/>
                <w:b/>
                <w:color w:val="000000" w:themeColor="text1"/>
                <w:kern w:val="0"/>
                <w:sz w:val="22"/>
                <w:szCs w:val="22"/>
              </w:rPr>
              <w:t>Inclusion criteria:</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(1)</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Willing to donate feces and cooperate with management;</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(2)</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Normal sleep quality, diet habits, physical exercise.</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b/>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b/>
                <w:color w:val="000000" w:themeColor="text1"/>
                <w:kern w:val="0"/>
                <w:sz w:val="22"/>
                <w:szCs w:val="22"/>
              </w:rPr>
            </w:pPr>
            <w:r w:rsidRPr="00605D68">
              <w:rPr>
                <w:rFonts w:ascii="Times New Roman" w:hAnsi="Times New Roman"/>
                <w:b/>
                <w:color w:val="000000" w:themeColor="text1"/>
                <w:kern w:val="0"/>
                <w:sz w:val="22"/>
                <w:szCs w:val="22"/>
              </w:rPr>
              <w:t>Exclusion criteria:</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(1)</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Persons judged to have questionable integrity;</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(2)</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Any anxiety, depression and other abnormal psychology situation;</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(3)</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Living in geographic extremes such as regions of high altitude, high temperature, cold, high humidity, severely polluted areas;</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(4)</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Exposure to epidemic area and still in the window stage;</w:t>
            </w:r>
          </w:p>
        </w:tc>
      </w:tr>
      <w:tr w:rsidR="00351CF8" w:rsidRPr="00605D68" w:rsidTr="002A7157">
        <w:trPr>
          <w:trHeight w:val="416"/>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(5)</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Smoking or drug/alcohol abuse.</w:t>
            </w:r>
          </w:p>
        </w:tc>
      </w:tr>
      <w:tr w:rsidR="00351CF8" w:rsidRPr="00605D68" w:rsidTr="002A7157">
        <w:trPr>
          <w:trHeight w:val="98"/>
        </w:trPr>
        <w:tc>
          <w:tcPr>
            <w:tcW w:w="1909" w:type="dxa"/>
            <w:noWrap/>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noWrap/>
            <w:vAlign w:val="center"/>
            <w:hideMark/>
          </w:tcPr>
          <w:p w:rsidR="002A7157" w:rsidRPr="00605D68" w:rsidRDefault="002A7157" w:rsidP="00096791">
            <w:pPr>
              <w:widowControl/>
              <w:jc w:val="left"/>
              <w:rPr>
                <w:rFonts w:ascii="Times New Roman" w:hAnsi="Times New Roman"/>
                <w:color w:val="000000" w:themeColor="text1"/>
                <w:kern w:val="0"/>
                <w:sz w:val="20"/>
              </w:rPr>
            </w:pPr>
          </w:p>
        </w:tc>
      </w:tr>
      <w:tr w:rsidR="00351CF8" w:rsidRPr="00605D68" w:rsidTr="002A7157">
        <w:trPr>
          <w:trHeight w:val="597"/>
        </w:trPr>
        <w:tc>
          <w:tcPr>
            <w:tcW w:w="1909" w:type="dxa"/>
            <w:vAlign w:val="center"/>
            <w:hideMark/>
          </w:tcPr>
          <w:p w:rsidR="002A7157" w:rsidRPr="00605D68" w:rsidRDefault="002A7157" w:rsidP="00096791">
            <w:pPr>
              <w:widowControl/>
              <w:rPr>
                <w:rFonts w:ascii="Times New Roman" w:hAnsi="Times New Roman"/>
                <w:b/>
                <w:bCs/>
                <w:color w:val="000000" w:themeColor="text1"/>
                <w:kern w:val="0"/>
                <w:sz w:val="22"/>
                <w:szCs w:val="22"/>
              </w:rPr>
            </w:pPr>
            <w:r w:rsidRPr="00605D68">
              <w:rPr>
                <w:rFonts w:ascii="Times New Roman" w:hAnsi="Times New Roman"/>
                <w:b/>
                <w:bCs/>
                <w:color w:val="000000" w:themeColor="text1"/>
                <w:kern w:val="0"/>
                <w:sz w:val="22"/>
                <w:szCs w:val="22"/>
              </w:rPr>
              <w:t xml:space="preserve">Laboratory examination </w:t>
            </w:r>
          </w:p>
        </w:tc>
        <w:tc>
          <w:tcPr>
            <w:tcW w:w="6556" w:type="dxa"/>
            <w:vAlign w:val="center"/>
            <w:hideMark/>
          </w:tcPr>
          <w:p w:rsidR="002A7157" w:rsidRPr="00605D68" w:rsidRDefault="002A7157" w:rsidP="00096791">
            <w:pPr>
              <w:widowControl/>
              <w:rPr>
                <w:rFonts w:ascii="Times New Roman" w:hAnsi="Times New Roman"/>
                <w:b/>
                <w:color w:val="000000" w:themeColor="text1"/>
                <w:kern w:val="0"/>
                <w:sz w:val="22"/>
                <w:szCs w:val="22"/>
              </w:rPr>
            </w:pPr>
            <w:r w:rsidRPr="00605D68">
              <w:rPr>
                <w:rFonts w:ascii="Times New Roman" w:hAnsi="Times New Roman"/>
                <w:b/>
                <w:color w:val="000000" w:themeColor="text1"/>
                <w:kern w:val="0"/>
                <w:sz w:val="22"/>
                <w:szCs w:val="22"/>
              </w:rPr>
              <w:t>Inclusion criteria:</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 xml:space="preserve">Normal blood cell count, CRP, ESR, immunoglobulin (IgA,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xml:space="preserve">, </w:t>
            </w:r>
            <w:proofErr w:type="spellStart"/>
            <w:r w:rsidRPr="00605D68">
              <w:rPr>
                <w:rFonts w:ascii="Times New Roman" w:hAnsi="Times New Roman"/>
                <w:color w:val="000000" w:themeColor="text1"/>
                <w:kern w:val="0"/>
                <w:sz w:val="22"/>
                <w:szCs w:val="22"/>
              </w:rPr>
              <w:t>IgG</w:t>
            </w:r>
            <w:proofErr w:type="spellEnd"/>
            <w:r w:rsidRPr="00605D68">
              <w:rPr>
                <w:rFonts w:ascii="Times New Roman" w:hAnsi="Times New Roman"/>
                <w:color w:val="000000" w:themeColor="text1"/>
                <w:kern w:val="0"/>
                <w:sz w:val="22"/>
                <w:szCs w:val="22"/>
              </w:rPr>
              <w:t xml:space="preserve">, </w:t>
            </w:r>
            <w:proofErr w:type="spellStart"/>
            <w:r w:rsidRPr="00605D68">
              <w:rPr>
                <w:rFonts w:ascii="Times New Roman" w:hAnsi="Times New Roman"/>
                <w:color w:val="000000" w:themeColor="text1"/>
                <w:kern w:val="0"/>
                <w:sz w:val="22"/>
                <w:szCs w:val="22"/>
              </w:rPr>
              <w:t>IgE</w:t>
            </w:r>
            <w:proofErr w:type="spellEnd"/>
            <w:r w:rsidRPr="00605D68">
              <w:rPr>
                <w:rFonts w:ascii="Times New Roman" w:hAnsi="Times New Roman"/>
                <w:color w:val="000000" w:themeColor="text1"/>
                <w:kern w:val="0"/>
                <w:sz w:val="22"/>
                <w:szCs w:val="22"/>
              </w:rPr>
              <w:t xml:space="preserve">), serum lipid, FPG and other biochemical results; </w:t>
            </w:r>
          </w:p>
        </w:tc>
      </w:tr>
      <w:tr w:rsidR="00351CF8" w:rsidRPr="00605D68" w:rsidTr="002A7157">
        <w:trPr>
          <w:trHeight w:val="597"/>
        </w:trPr>
        <w:tc>
          <w:tcPr>
            <w:tcW w:w="1909" w:type="dxa"/>
            <w:vAlign w:val="center"/>
            <w:hideMark/>
          </w:tcPr>
          <w:p w:rsidR="002A7157" w:rsidRPr="00605D68" w:rsidRDefault="002A7157" w:rsidP="00096791">
            <w:pPr>
              <w:widowControl/>
              <w:jc w:val="left"/>
              <w:rPr>
                <w:rFonts w:ascii="Times New Roman" w:hAnsi="Times New Roman"/>
                <w:b/>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b/>
                <w:color w:val="000000" w:themeColor="text1"/>
                <w:kern w:val="0"/>
                <w:sz w:val="22"/>
                <w:szCs w:val="22"/>
              </w:rPr>
            </w:pPr>
            <w:r w:rsidRPr="00605D68">
              <w:rPr>
                <w:rFonts w:ascii="Times New Roman" w:hAnsi="Times New Roman"/>
                <w:b/>
                <w:color w:val="000000" w:themeColor="text1"/>
                <w:kern w:val="0"/>
                <w:sz w:val="22"/>
                <w:szCs w:val="22"/>
              </w:rPr>
              <w:t>Exclusion criteria:</w:t>
            </w:r>
          </w:p>
        </w:tc>
      </w:tr>
      <w:tr w:rsidR="00351CF8" w:rsidRPr="00605D68" w:rsidTr="002A7157">
        <w:trPr>
          <w:trHeight w:val="920"/>
        </w:trPr>
        <w:tc>
          <w:tcPr>
            <w:tcW w:w="1909" w:type="dxa"/>
            <w:vAlign w:val="center"/>
            <w:hideMark/>
          </w:tcPr>
          <w:p w:rsidR="002A7157" w:rsidRPr="00605D68" w:rsidRDefault="002A7157" w:rsidP="00096791">
            <w:pPr>
              <w:widowControl/>
              <w:jc w:val="left"/>
              <w:rPr>
                <w:rFonts w:ascii="Times New Roman" w:hAnsi="Times New Roman"/>
                <w:color w:val="000000" w:themeColor="text1"/>
                <w:kern w:val="0"/>
                <w:sz w:val="20"/>
              </w:rPr>
            </w:pPr>
          </w:p>
        </w:tc>
        <w:tc>
          <w:tcPr>
            <w:tcW w:w="6556" w:type="dxa"/>
            <w:vAlign w:val="center"/>
            <w:hideMark/>
          </w:tcPr>
          <w:p w:rsidR="002A7157" w:rsidRPr="00605D68" w:rsidRDefault="002A7157" w:rsidP="00096791">
            <w:pPr>
              <w:widowControl/>
              <w:rPr>
                <w:rFonts w:ascii="Times New Roman" w:hAnsi="Times New Roman"/>
                <w:color w:val="000000" w:themeColor="text1"/>
                <w:kern w:val="0"/>
                <w:sz w:val="22"/>
                <w:szCs w:val="22"/>
              </w:rPr>
            </w:pPr>
            <w:r w:rsidRPr="00605D68">
              <w:rPr>
                <w:rFonts w:ascii="Times New Roman" w:hAnsi="Times New Roman"/>
                <w:color w:val="000000" w:themeColor="text1"/>
                <w:kern w:val="0"/>
                <w:sz w:val="22"/>
                <w:szCs w:val="22"/>
              </w:rPr>
              <w:t>(1)</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Blood tests: Positive finding of HIV-1 or HIV-2 (anti-HIV), HBV (</w:t>
            </w:r>
            <w:proofErr w:type="spellStart"/>
            <w:r w:rsidRPr="00605D68">
              <w:rPr>
                <w:rFonts w:ascii="Times New Roman" w:hAnsi="Times New Roman"/>
                <w:color w:val="000000" w:themeColor="text1"/>
                <w:kern w:val="0"/>
                <w:sz w:val="22"/>
                <w:szCs w:val="22"/>
              </w:rPr>
              <w:t>HBsAg</w:t>
            </w:r>
            <w:proofErr w:type="spellEnd"/>
            <w:r w:rsidRPr="00605D68">
              <w:rPr>
                <w:rFonts w:ascii="Times New Roman" w:hAnsi="Times New Roman"/>
                <w:color w:val="000000" w:themeColor="text1"/>
                <w:kern w:val="0"/>
                <w:sz w:val="22"/>
                <w:szCs w:val="22"/>
              </w:rPr>
              <w:t xml:space="preserve"> + anti-</w:t>
            </w:r>
            <w:proofErr w:type="spellStart"/>
            <w:r w:rsidRPr="00605D68">
              <w:rPr>
                <w:rFonts w:ascii="Times New Roman" w:hAnsi="Times New Roman"/>
                <w:color w:val="000000" w:themeColor="text1"/>
                <w:kern w:val="0"/>
                <w:sz w:val="22"/>
                <w:szCs w:val="22"/>
              </w:rPr>
              <w:t>HBc</w:t>
            </w:r>
            <w:proofErr w:type="spellEnd"/>
            <w:r w:rsidRPr="00605D68">
              <w:rPr>
                <w:rFonts w:ascii="Times New Roman" w:hAnsi="Times New Roman"/>
                <w:color w:val="000000" w:themeColor="text1"/>
                <w:kern w:val="0"/>
                <w:sz w:val="22"/>
                <w:szCs w:val="22"/>
              </w:rPr>
              <w:t xml:space="preserve">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HCV (anti-HCV), Syphilis (</w:t>
            </w:r>
            <w:proofErr w:type="spellStart"/>
            <w:r w:rsidRPr="00605D68">
              <w:rPr>
                <w:rFonts w:ascii="Times New Roman" w:hAnsi="Times New Roman"/>
                <w:color w:val="000000" w:themeColor="text1"/>
                <w:kern w:val="0"/>
                <w:sz w:val="22"/>
                <w:szCs w:val="22"/>
              </w:rPr>
              <w:t>Ig</w:t>
            </w:r>
            <w:proofErr w:type="spellEnd"/>
            <w:r w:rsidRPr="00605D68">
              <w:rPr>
                <w:rFonts w:ascii="Times New Roman" w:hAnsi="Times New Roman"/>
                <w:color w:val="000000" w:themeColor="text1"/>
                <w:kern w:val="0"/>
                <w:sz w:val="22"/>
                <w:szCs w:val="22"/>
              </w:rPr>
              <w:t xml:space="preserve">), TORCH (Cytomegalovirus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xml:space="preserve">, Rubella virus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xml:space="preserve">, Herpes simplex virus types 1 and 2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xml:space="preserve">, Toxoplasma </w:t>
            </w:r>
            <w:proofErr w:type="spellStart"/>
            <w:r w:rsidRPr="00605D68">
              <w:rPr>
                <w:rFonts w:ascii="Times New Roman" w:hAnsi="Times New Roman"/>
                <w:color w:val="000000" w:themeColor="text1"/>
                <w:kern w:val="0"/>
                <w:sz w:val="22"/>
                <w:szCs w:val="22"/>
              </w:rPr>
              <w:t>gondii</w:t>
            </w:r>
            <w:proofErr w:type="spellEnd"/>
            <w:r w:rsidRPr="00605D68">
              <w:rPr>
                <w:rFonts w:ascii="Times New Roman" w:hAnsi="Times New Roman"/>
                <w:color w:val="000000" w:themeColor="text1"/>
                <w:kern w:val="0"/>
                <w:sz w:val="22"/>
                <w:szCs w:val="22"/>
              </w:rPr>
              <w:t xml:space="preserve">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HAV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xml:space="preserve"> + </w:t>
            </w:r>
            <w:proofErr w:type="spellStart"/>
            <w:r w:rsidRPr="00605D68">
              <w:rPr>
                <w:rFonts w:ascii="Times New Roman" w:hAnsi="Times New Roman"/>
                <w:color w:val="000000" w:themeColor="text1"/>
                <w:kern w:val="0"/>
                <w:sz w:val="22"/>
                <w:szCs w:val="22"/>
              </w:rPr>
              <w:t>IgG</w:t>
            </w:r>
            <w:proofErr w:type="spellEnd"/>
            <w:r w:rsidRPr="00605D68">
              <w:rPr>
                <w:rFonts w:ascii="Times New Roman" w:hAnsi="Times New Roman"/>
                <w:color w:val="000000" w:themeColor="text1"/>
                <w:kern w:val="0"/>
                <w:sz w:val="22"/>
                <w:szCs w:val="22"/>
              </w:rPr>
              <w:t>), HEV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xml:space="preserve"> + </w:t>
            </w:r>
            <w:proofErr w:type="spellStart"/>
            <w:r w:rsidRPr="00605D68">
              <w:rPr>
                <w:rFonts w:ascii="Times New Roman" w:hAnsi="Times New Roman"/>
                <w:color w:val="000000" w:themeColor="text1"/>
                <w:kern w:val="0"/>
                <w:sz w:val="22"/>
                <w:szCs w:val="22"/>
              </w:rPr>
              <w:t>IgG</w:t>
            </w:r>
            <w:proofErr w:type="spellEnd"/>
            <w:r w:rsidRPr="00605D68">
              <w:rPr>
                <w:rFonts w:ascii="Times New Roman" w:hAnsi="Times New Roman"/>
                <w:color w:val="000000" w:themeColor="text1"/>
                <w:kern w:val="0"/>
                <w:sz w:val="22"/>
                <w:szCs w:val="22"/>
              </w:rPr>
              <w:t>), EBV (</w:t>
            </w:r>
            <w:proofErr w:type="spellStart"/>
            <w:r w:rsidRPr="00605D68">
              <w:rPr>
                <w:rFonts w:ascii="Times New Roman" w:hAnsi="Times New Roman"/>
                <w:color w:val="000000" w:themeColor="text1"/>
                <w:kern w:val="0"/>
                <w:sz w:val="22"/>
                <w:szCs w:val="22"/>
              </w:rPr>
              <w:t>IgM</w:t>
            </w:r>
            <w:proofErr w:type="spellEnd"/>
            <w:r w:rsidRPr="00605D68">
              <w:rPr>
                <w:rFonts w:ascii="Times New Roman" w:hAnsi="Times New Roman"/>
                <w:color w:val="000000" w:themeColor="text1"/>
                <w:kern w:val="0"/>
                <w:sz w:val="22"/>
                <w:szCs w:val="22"/>
              </w:rPr>
              <w:t xml:space="preserve"> + </w:t>
            </w:r>
            <w:proofErr w:type="spellStart"/>
            <w:r w:rsidRPr="00605D68">
              <w:rPr>
                <w:rFonts w:ascii="Times New Roman" w:hAnsi="Times New Roman"/>
                <w:color w:val="000000" w:themeColor="text1"/>
                <w:kern w:val="0"/>
                <w:sz w:val="22"/>
                <w:szCs w:val="22"/>
              </w:rPr>
              <w:t>IgG</w:t>
            </w:r>
            <w:proofErr w:type="spellEnd"/>
            <w:r w:rsidRPr="00605D68">
              <w:rPr>
                <w:rFonts w:ascii="Times New Roman" w:hAnsi="Times New Roman"/>
                <w:color w:val="000000" w:themeColor="text1"/>
                <w:kern w:val="0"/>
                <w:sz w:val="22"/>
                <w:szCs w:val="22"/>
              </w:rPr>
              <w:t>);</w:t>
            </w:r>
          </w:p>
        </w:tc>
      </w:tr>
      <w:tr w:rsidR="00351CF8" w:rsidRPr="00351CF8" w:rsidTr="002A7157">
        <w:trPr>
          <w:trHeight w:val="2085"/>
        </w:trPr>
        <w:tc>
          <w:tcPr>
            <w:tcW w:w="1909" w:type="dxa"/>
            <w:tcBorders>
              <w:top w:val="nil"/>
              <w:left w:val="nil"/>
              <w:bottom w:val="single" w:sz="4" w:space="0" w:color="auto"/>
              <w:right w:val="nil"/>
            </w:tcBorders>
            <w:vAlign w:val="center"/>
            <w:hideMark/>
          </w:tcPr>
          <w:p w:rsidR="002A7157" w:rsidRPr="00605D68" w:rsidRDefault="002A7157" w:rsidP="00096791">
            <w:pPr>
              <w:widowControl/>
              <w:jc w:val="left"/>
              <w:rPr>
                <w:rFonts w:ascii="Times New Roman" w:hAnsi="Times New Roman"/>
                <w:color w:val="000000" w:themeColor="text1"/>
                <w:kern w:val="0"/>
                <w:sz w:val="20"/>
              </w:rPr>
            </w:pPr>
            <w:bookmarkStart w:id="4" w:name="_GoBack"/>
          </w:p>
        </w:tc>
        <w:tc>
          <w:tcPr>
            <w:tcW w:w="6556" w:type="dxa"/>
            <w:tcBorders>
              <w:top w:val="nil"/>
              <w:left w:val="nil"/>
              <w:bottom w:val="single" w:sz="4" w:space="0" w:color="auto"/>
              <w:right w:val="nil"/>
            </w:tcBorders>
            <w:vAlign w:val="center"/>
            <w:hideMark/>
          </w:tcPr>
          <w:p w:rsidR="002A7157" w:rsidRPr="00351CF8" w:rsidRDefault="002A7157" w:rsidP="00096791">
            <w:pPr>
              <w:widowControl/>
              <w:rPr>
                <w:rFonts w:ascii="Times New Roman" w:hAnsi="Times New Roman"/>
                <w:color w:val="000000" w:themeColor="text1"/>
                <w:kern w:val="0"/>
                <w:sz w:val="22"/>
                <w:szCs w:val="22"/>
              </w:rPr>
            </w:pPr>
            <w:bookmarkStart w:id="5" w:name="RANGE!C35"/>
            <w:r w:rsidRPr="00605D68">
              <w:rPr>
                <w:rFonts w:ascii="Times New Roman" w:hAnsi="Times New Roman"/>
                <w:color w:val="000000" w:themeColor="text1"/>
                <w:kern w:val="0"/>
                <w:sz w:val="22"/>
                <w:szCs w:val="22"/>
              </w:rPr>
              <w:t>(2)</w:t>
            </w:r>
            <w:r w:rsidRPr="00605D68">
              <w:rPr>
                <w:rFonts w:ascii="Times New Roman" w:hAnsi="Times New Roman"/>
                <w:color w:val="000000" w:themeColor="text1"/>
                <w:kern w:val="0"/>
                <w:sz w:val="14"/>
                <w:szCs w:val="14"/>
              </w:rPr>
              <w:t xml:space="preserve"> </w:t>
            </w:r>
            <w:r w:rsidRPr="00605D68">
              <w:rPr>
                <w:rFonts w:ascii="Times New Roman" w:hAnsi="Times New Roman"/>
                <w:color w:val="000000" w:themeColor="text1"/>
                <w:kern w:val="0"/>
                <w:sz w:val="22"/>
                <w:szCs w:val="22"/>
              </w:rPr>
              <w:t xml:space="preserve">Stool tests: Positive finding of </w:t>
            </w:r>
            <w:r w:rsidRPr="00605D68">
              <w:rPr>
                <w:rFonts w:ascii="Times New Roman" w:hAnsi="Times New Roman"/>
                <w:i/>
                <w:iCs/>
                <w:color w:val="000000" w:themeColor="text1"/>
                <w:kern w:val="0"/>
                <w:sz w:val="22"/>
                <w:szCs w:val="22"/>
              </w:rPr>
              <w:t xml:space="preserve">Clostridium </w:t>
            </w:r>
            <w:proofErr w:type="spellStart"/>
            <w:r w:rsidRPr="00605D68">
              <w:rPr>
                <w:rFonts w:ascii="Times New Roman" w:hAnsi="Times New Roman"/>
                <w:i/>
                <w:iCs/>
                <w:color w:val="000000" w:themeColor="text1"/>
                <w:kern w:val="0"/>
                <w:sz w:val="22"/>
                <w:szCs w:val="22"/>
              </w:rPr>
              <w:t>difficile</w:t>
            </w:r>
            <w:proofErr w:type="spellEnd"/>
            <w:r w:rsidRPr="00605D68">
              <w:rPr>
                <w:rFonts w:ascii="Times New Roman" w:hAnsi="Times New Roman"/>
                <w:color w:val="000000" w:themeColor="text1"/>
                <w:kern w:val="0"/>
                <w:sz w:val="22"/>
                <w:szCs w:val="22"/>
              </w:rPr>
              <w:t xml:space="preserve"> toxin A/B, </w:t>
            </w:r>
            <w:proofErr w:type="spellStart"/>
            <w:r w:rsidRPr="00605D68">
              <w:rPr>
                <w:rFonts w:ascii="Times New Roman" w:hAnsi="Times New Roman"/>
                <w:color w:val="000000" w:themeColor="text1"/>
                <w:kern w:val="0"/>
                <w:sz w:val="22"/>
                <w:szCs w:val="22"/>
              </w:rPr>
              <w:t>Shigella</w:t>
            </w:r>
            <w:proofErr w:type="spellEnd"/>
            <w:r w:rsidRPr="00605D68">
              <w:rPr>
                <w:rFonts w:ascii="Times New Roman" w:hAnsi="Times New Roman"/>
                <w:color w:val="000000" w:themeColor="text1"/>
                <w:kern w:val="0"/>
                <w:sz w:val="22"/>
                <w:szCs w:val="22"/>
              </w:rPr>
              <w:t xml:space="preserve"> spp., </w:t>
            </w:r>
            <w:r w:rsidRPr="00605D68">
              <w:rPr>
                <w:rFonts w:ascii="Times New Roman" w:hAnsi="Times New Roman"/>
                <w:i/>
                <w:iCs/>
                <w:color w:val="000000" w:themeColor="text1"/>
                <w:kern w:val="0"/>
                <w:sz w:val="22"/>
                <w:szCs w:val="22"/>
              </w:rPr>
              <w:t>Salmonella</w:t>
            </w:r>
            <w:r w:rsidRPr="00605D68">
              <w:rPr>
                <w:rFonts w:ascii="Times New Roman" w:hAnsi="Times New Roman"/>
                <w:color w:val="000000" w:themeColor="text1"/>
                <w:kern w:val="0"/>
                <w:sz w:val="22"/>
                <w:szCs w:val="22"/>
              </w:rPr>
              <w:t xml:space="preserve"> spp., </w:t>
            </w:r>
            <w:r w:rsidRPr="00605D68">
              <w:rPr>
                <w:rFonts w:ascii="Times New Roman" w:hAnsi="Times New Roman"/>
                <w:i/>
                <w:iCs/>
                <w:color w:val="000000" w:themeColor="text1"/>
                <w:kern w:val="0"/>
                <w:sz w:val="22"/>
                <w:szCs w:val="22"/>
              </w:rPr>
              <w:t>Campylobacter</w:t>
            </w:r>
            <w:r w:rsidRPr="00605D68">
              <w:rPr>
                <w:rFonts w:ascii="Times New Roman" w:hAnsi="Times New Roman"/>
                <w:color w:val="000000" w:themeColor="text1"/>
                <w:kern w:val="0"/>
                <w:sz w:val="22"/>
                <w:szCs w:val="22"/>
              </w:rPr>
              <w:t xml:space="preserve"> spp., </w:t>
            </w:r>
            <w:r w:rsidRPr="00605D68">
              <w:rPr>
                <w:rFonts w:ascii="Times New Roman" w:hAnsi="Times New Roman"/>
                <w:i/>
                <w:iCs/>
                <w:color w:val="000000" w:themeColor="text1"/>
                <w:kern w:val="0"/>
                <w:sz w:val="22"/>
                <w:szCs w:val="22"/>
              </w:rPr>
              <w:t>Escherichia coli</w:t>
            </w:r>
            <w:r w:rsidRPr="00605D68">
              <w:rPr>
                <w:rFonts w:ascii="Times New Roman" w:hAnsi="Times New Roman"/>
                <w:color w:val="000000" w:themeColor="text1"/>
                <w:kern w:val="0"/>
                <w:sz w:val="22"/>
                <w:szCs w:val="22"/>
              </w:rPr>
              <w:t xml:space="preserve"> O157 H7, Shiga-producing </w:t>
            </w:r>
            <w:r w:rsidRPr="00605D68">
              <w:rPr>
                <w:rFonts w:ascii="Times New Roman" w:hAnsi="Times New Roman"/>
                <w:i/>
                <w:iCs/>
                <w:color w:val="000000" w:themeColor="text1"/>
                <w:kern w:val="0"/>
                <w:sz w:val="22"/>
                <w:szCs w:val="22"/>
              </w:rPr>
              <w:t>Escherichia coli,</w:t>
            </w:r>
            <w:r w:rsidRPr="00605D68">
              <w:rPr>
                <w:rFonts w:ascii="Times New Roman" w:hAnsi="Times New Roman"/>
                <w:color w:val="000000" w:themeColor="text1"/>
                <w:kern w:val="0"/>
                <w:sz w:val="22"/>
                <w:szCs w:val="22"/>
              </w:rPr>
              <w:t xml:space="preserve"> </w:t>
            </w:r>
            <w:r w:rsidRPr="00605D68">
              <w:rPr>
                <w:rFonts w:ascii="Times New Roman" w:hAnsi="Times New Roman"/>
                <w:i/>
                <w:iCs/>
                <w:color w:val="000000" w:themeColor="text1"/>
                <w:kern w:val="0"/>
                <w:sz w:val="22"/>
                <w:szCs w:val="22"/>
              </w:rPr>
              <w:t xml:space="preserve">Yersinia </w:t>
            </w:r>
            <w:proofErr w:type="spellStart"/>
            <w:r w:rsidRPr="00605D68">
              <w:rPr>
                <w:rFonts w:ascii="Times New Roman" w:hAnsi="Times New Roman"/>
                <w:i/>
                <w:iCs/>
                <w:color w:val="000000" w:themeColor="text1"/>
                <w:kern w:val="0"/>
                <w:sz w:val="22"/>
                <w:szCs w:val="22"/>
              </w:rPr>
              <w:t>enterocolitis</w:t>
            </w:r>
            <w:proofErr w:type="spellEnd"/>
            <w:r w:rsidRPr="00605D68">
              <w:rPr>
                <w:rFonts w:ascii="Times New Roman" w:hAnsi="Times New Roman"/>
                <w:color w:val="000000" w:themeColor="text1"/>
                <w:kern w:val="0"/>
                <w:sz w:val="22"/>
                <w:szCs w:val="22"/>
              </w:rPr>
              <w:t xml:space="preserve">; MDROs: </w:t>
            </w:r>
            <w:proofErr w:type="spellStart"/>
            <w:r w:rsidRPr="00605D68">
              <w:rPr>
                <w:rFonts w:ascii="Times New Roman" w:hAnsi="Times New Roman"/>
                <w:color w:val="000000" w:themeColor="text1"/>
                <w:kern w:val="0"/>
                <w:sz w:val="22"/>
                <w:szCs w:val="22"/>
              </w:rPr>
              <w:t>Vancomycin</w:t>
            </w:r>
            <w:proofErr w:type="spellEnd"/>
            <w:r w:rsidRPr="00605D68">
              <w:rPr>
                <w:rFonts w:ascii="Times New Roman" w:hAnsi="Times New Roman"/>
                <w:color w:val="000000" w:themeColor="text1"/>
                <w:kern w:val="0"/>
                <w:sz w:val="22"/>
                <w:szCs w:val="22"/>
              </w:rPr>
              <w:t xml:space="preserve">-resistant </w:t>
            </w:r>
            <w:r w:rsidRPr="00605D68">
              <w:rPr>
                <w:rFonts w:ascii="Times New Roman" w:hAnsi="Times New Roman"/>
                <w:i/>
                <w:iCs/>
                <w:color w:val="000000" w:themeColor="text1"/>
                <w:kern w:val="0"/>
                <w:sz w:val="22"/>
                <w:szCs w:val="22"/>
              </w:rPr>
              <w:t>Enterococci</w:t>
            </w:r>
            <w:r w:rsidRPr="00605D68">
              <w:rPr>
                <w:rFonts w:ascii="Times New Roman" w:hAnsi="Times New Roman"/>
                <w:color w:val="000000" w:themeColor="text1"/>
                <w:kern w:val="0"/>
                <w:sz w:val="22"/>
                <w:szCs w:val="22"/>
              </w:rPr>
              <w:t xml:space="preserve"> spp., </w:t>
            </w:r>
            <w:proofErr w:type="spellStart"/>
            <w:r w:rsidRPr="00605D68">
              <w:rPr>
                <w:rFonts w:ascii="Times New Roman" w:hAnsi="Times New Roman"/>
                <w:color w:val="000000" w:themeColor="text1"/>
                <w:kern w:val="0"/>
                <w:sz w:val="22"/>
                <w:szCs w:val="22"/>
              </w:rPr>
              <w:t>Carbapenem</w:t>
            </w:r>
            <w:proofErr w:type="spellEnd"/>
            <w:r w:rsidRPr="00605D68">
              <w:rPr>
                <w:rFonts w:ascii="Times New Roman" w:hAnsi="Times New Roman"/>
                <w:color w:val="000000" w:themeColor="text1"/>
                <w:kern w:val="0"/>
                <w:sz w:val="22"/>
                <w:szCs w:val="22"/>
              </w:rPr>
              <w:t xml:space="preserve">-resistant </w:t>
            </w:r>
            <w:proofErr w:type="spellStart"/>
            <w:r w:rsidRPr="00605D68">
              <w:rPr>
                <w:rFonts w:ascii="Times New Roman" w:hAnsi="Times New Roman"/>
                <w:i/>
                <w:iCs/>
                <w:color w:val="000000" w:themeColor="text1"/>
                <w:kern w:val="0"/>
                <w:sz w:val="22"/>
                <w:szCs w:val="22"/>
              </w:rPr>
              <w:t>Enterobacteriaceae</w:t>
            </w:r>
            <w:proofErr w:type="spellEnd"/>
            <w:r w:rsidRPr="00605D68">
              <w:rPr>
                <w:rFonts w:ascii="Times New Roman" w:hAnsi="Times New Roman"/>
                <w:color w:val="000000" w:themeColor="text1"/>
                <w:kern w:val="0"/>
                <w:sz w:val="22"/>
                <w:szCs w:val="22"/>
              </w:rPr>
              <w:t xml:space="preserve">, ESBL-producing </w:t>
            </w:r>
            <w:r w:rsidRPr="00605D68">
              <w:rPr>
                <w:rFonts w:ascii="Times New Roman" w:hAnsi="Times New Roman"/>
                <w:i/>
                <w:iCs/>
                <w:color w:val="000000" w:themeColor="text1"/>
                <w:kern w:val="0"/>
                <w:sz w:val="22"/>
                <w:szCs w:val="22"/>
              </w:rPr>
              <w:t>E. coli</w:t>
            </w:r>
            <w:r w:rsidRPr="00605D68">
              <w:rPr>
                <w:rFonts w:ascii="Times New Roman" w:hAnsi="Times New Roman"/>
                <w:color w:val="000000" w:themeColor="text1"/>
                <w:kern w:val="0"/>
                <w:sz w:val="22"/>
                <w:szCs w:val="22"/>
              </w:rPr>
              <w:t xml:space="preserve">, Methicillin-resistant </w:t>
            </w:r>
            <w:r w:rsidRPr="00605D68">
              <w:rPr>
                <w:rFonts w:ascii="Times New Roman" w:hAnsi="Times New Roman"/>
                <w:i/>
                <w:iCs/>
                <w:color w:val="000000" w:themeColor="text1"/>
                <w:kern w:val="0"/>
                <w:sz w:val="22"/>
                <w:szCs w:val="22"/>
              </w:rPr>
              <w:t xml:space="preserve">Staphylococcus </w:t>
            </w:r>
            <w:proofErr w:type="spellStart"/>
            <w:r w:rsidRPr="00605D68">
              <w:rPr>
                <w:rFonts w:ascii="Times New Roman" w:hAnsi="Times New Roman"/>
                <w:i/>
                <w:iCs/>
                <w:color w:val="000000" w:themeColor="text1"/>
                <w:kern w:val="0"/>
                <w:sz w:val="22"/>
                <w:szCs w:val="22"/>
              </w:rPr>
              <w:t>aureus</w:t>
            </w:r>
            <w:proofErr w:type="spellEnd"/>
            <w:r w:rsidRPr="00605D68">
              <w:rPr>
                <w:rFonts w:ascii="Times New Roman" w:hAnsi="Times New Roman"/>
                <w:color w:val="000000" w:themeColor="text1"/>
                <w:kern w:val="0"/>
                <w:sz w:val="22"/>
                <w:szCs w:val="22"/>
              </w:rPr>
              <w:t xml:space="preserve">; </w:t>
            </w:r>
            <w:proofErr w:type="spellStart"/>
            <w:r w:rsidRPr="00605D68">
              <w:rPr>
                <w:rFonts w:ascii="Times New Roman" w:hAnsi="Times New Roman"/>
                <w:i/>
                <w:iCs/>
                <w:color w:val="000000" w:themeColor="text1"/>
                <w:kern w:val="0"/>
                <w:sz w:val="22"/>
                <w:szCs w:val="22"/>
              </w:rPr>
              <w:t>Aeromonas</w:t>
            </w:r>
            <w:proofErr w:type="spellEnd"/>
            <w:r w:rsidRPr="00605D68">
              <w:rPr>
                <w:rFonts w:ascii="Times New Roman" w:hAnsi="Times New Roman"/>
                <w:color w:val="000000" w:themeColor="text1"/>
                <w:kern w:val="0"/>
                <w:sz w:val="22"/>
                <w:szCs w:val="22"/>
              </w:rPr>
              <w:t xml:space="preserve"> spp., </w:t>
            </w:r>
            <w:proofErr w:type="spellStart"/>
            <w:r w:rsidRPr="00605D68">
              <w:rPr>
                <w:rFonts w:ascii="Times New Roman" w:hAnsi="Times New Roman"/>
                <w:i/>
                <w:iCs/>
                <w:color w:val="000000" w:themeColor="text1"/>
                <w:kern w:val="0"/>
                <w:sz w:val="22"/>
                <w:szCs w:val="22"/>
              </w:rPr>
              <w:t>Plesiomonas</w:t>
            </w:r>
            <w:proofErr w:type="spellEnd"/>
            <w:r w:rsidRPr="00605D68">
              <w:rPr>
                <w:rFonts w:ascii="Times New Roman" w:hAnsi="Times New Roman"/>
                <w:color w:val="000000" w:themeColor="text1"/>
                <w:kern w:val="0"/>
                <w:sz w:val="22"/>
                <w:szCs w:val="22"/>
              </w:rPr>
              <w:t xml:space="preserve"> spp., </w:t>
            </w:r>
            <w:r w:rsidRPr="00605D68">
              <w:rPr>
                <w:rFonts w:ascii="Times New Roman" w:hAnsi="Times New Roman"/>
                <w:i/>
                <w:iCs/>
                <w:color w:val="000000" w:themeColor="text1"/>
                <w:kern w:val="0"/>
                <w:sz w:val="22"/>
                <w:szCs w:val="22"/>
              </w:rPr>
              <w:t>Yesinia</w:t>
            </w:r>
            <w:r w:rsidRPr="00605D68">
              <w:rPr>
                <w:rFonts w:ascii="Times New Roman" w:hAnsi="Times New Roman"/>
                <w:color w:val="000000" w:themeColor="text1"/>
                <w:kern w:val="0"/>
                <w:sz w:val="22"/>
                <w:szCs w:val="22"/>
              </w:rPr>
              <w:t xml:space="preserve"> spp., </w:t>
            </w:r>
            <w:r w:rsidRPr="00605D68">
              <w:rPr>
                <w:rFonts w:ascii="Times New Roman" w:hAnsi="Times New Roman"/>
                <w:i/>
                <w:iCs/>
                <w:color w:val="000000" w:themeColor="text1"/>
                <w:kern w:val="0"/>
                <w:sz w:val="22"/>
                <w:szCs w:val="22"/>
              </w:rPr>
              <w:t>Vibrio</w:t>
            </w:r>
            <w:r w:rsidRPr="00605D68">
              <w:rPr>
                <w:rFonts w:ascii="Times New Roman" w:hAnsi="Times New Roman"/>
                <w:color w:val="000000" w:themeColor="text1"/>
                <w:kern w:val="0"/>
                <w:sz w:val="22"/>
                <w:szCs w:val="22"/>
              </w:rPr>
              <w:t xml:space="preserve"> spp.; Virus: Rotavirus, Adenovirus, HEV, Polio virus; Parasites: Cryptosporidium, </w:t>
            </w:r>
            <w:proofErr w:type="spellStart"/>
            <w:r w:rsidRPr="00605D68">
              <w:rPr>
                <w:rFonts w:ascii="Times New Roman" w:hAnsi="Times New Roman"/>
                <w:color w:val="000000" w:themeColor="text1"/>
                <w:kern w:val="0"/>
                <w:sz w:val="22"/>
                <w:szCs w:val="22"/>
              </w:rPr>
              <w:t>Entamoeba</w:t>
            </w:r>
            <w:proofErr w:type="spellEnd"/>
            <w:r w:rsidRPr="00605D68">
              <w:rPr>
                <w:rFonts w:ascii="Times New Roman" w:hAnsi="Times New Roman"/>
                <w:color w:val="000000" w:themeColor="text1"/>
                <w:kern w:val="0"/>
                <w:sz w:val="22"/>
                <w:szCs w:val="22"/>
              </w:rPr>
              <w:t xml:space="preserve"> </w:t>
            </w:r>
            <w:proofErr w:type="spellStart"/>
            <w:r w:rsidRPr="00605D68">
              <w:rPr>
                <w:rFonts w:ascii="Times New Roman" w:hAnsi="Times New Roman"/>
                <w:color w:val="000000" w:themeColor="text1"/>
                <w:kern w:val="0"/>
                <w:sz w:val="22"/>
                <w:szCs w:val="22"/>
              </w:rPr>
              <w:t>histolytica</w:t>
            </w:r>
            <w:proofErr w:type="spellEnd"/>
            <w:r w:rsidRPr="00605D68">
              <w:rPr>
                <w:rFonts w:ascii="Times New Roman" w:hAnsi="Times New Roman"/>
                <w:color w:val="000000" w:themeColor="text1"/>
                <w:kern w:val="0"/>
                <w:sz w:val="22"/>
                <w:szCs w:val="22"/>
              </w:rPr>
              <w:t xml:space="preserve">, Giardia </w:t>
            </w:r>
            <w:proofErr w:type="spellStart"/>
            <w:r w:rsidRPr="00605D68">
              <w:rPr>
                <w:rFonts w:ascii="Times New Roman" w:hAnsi="Times New Roman"/>
                <w:color w:val="000000" w:themeColor="text1"/>
                <w:kern w:val="0"/>
                <w:sz w:val="22"/>
                <w:szCs w:val="22"/>
              </w:rPr>
              <w:t>lamblia</w:t>
            </w:r>
            <w:proofErr w:type="spellEnd"/>
            <w:r w:rsidRPr="00605D68">
              <w:rPr>
                <w:rFonts w:ascii="Times New Roman" w:hAnsi="Times New Roman"/>
                <w:color w:val="000000" w:themeColor="text1"/>
                <w:kern w:val="0"/>
                <w:sz w:val="22"/>
                <w:szCs w:val="22"/>
              </w:rPr>
              <w:t xml:space="preserve">, , Microspore, </w:t>
            </w:r>
            <w:proofErr w:type="spellStart"/>
            <w:r w:rsidRPr="00605D68">
              <w:rPr>
                <w:rFonts w:ascii="Times New Roman" w:hAnsi="Times New Roman"/>
                <w:color w:val="000000" w:themeColor="text1"/>
                <w:kern w:val="0"/>
                <w:sz w:val="22"/>
                <w:szCs w:val="22"/>
              </w:rPr>
              <w:t>Isosporiasis</w:t>
            </w:r>
            <w:proofErr w:type="spellEnd"/>
            <w:r w:rsidRPr="00605D68">
              <w:rPr>
                <w:rFonts w:ascii="Times New Roman" w:hAnsi="Times New Roman"/>
                <w:color w:val="000000" w:themeColor="text1"/>
                <w:kern w:val="0"/>
                <w:sz w:val="22"/>
                <w:szCs w:val="22"/>
              </w:rPr>
              <w:t>; Fecal occult blood test.</w:t>
            </w:r>
            <w:bookmarkEnd w:id="5"/>
          </w:p>
        </w:tc>
      </w:tr>
      <w:bookmarkEnd w:id="4"/>
    </w:tbl>
    <w:p w:rsidR="002A7157" w:rsidRPr="00351CF8" w:rsidRDefault="002A7157" w:rsidP="00096791">
      <w:pPr>
        <w:rPr>
          <w:i/>
          <w:color w:val="000000" w:themeColor="text1"/>
          <w:sz w:val="24"/>
          <w:szCs w:val="24"/>
        </w:rPr>
      </w:pPr>
    </w:p>
    <w:p w:rsidR="003A5B8A" w:rsidRPr="00351CF8" w:rsidRDefault="003A5B8A" w:rsidP="00096791">
      <w:pPr>
        <w:rPr>
          <w:rFonts w:ascii="Times New Roman" w:hAnsi="Times New Roman"/>
          <w:color w:val="000000" w:themeColor="text1"/>
          <w:sz w:val="24"/>
          <w:szCs w:val="24"/>
        </w:rPr>
      </w:pPr>
    </w:p>
    <w:p w:rsidR="00DE3847" w:rsidRPr="00351CF8" w:rsidRDefault="00DE3847" w:rsidP="00096791">
      <w:pPr>
        <w:rPr>
          <w:rFonts w:ascii="Times New Roman" w:hAnsi="Times New Roman"/>
          <w:color w:val="000000" w:themeColor="text1"/>
          <w:sz w:val="24"/>
          <w:szCs w:val="24"/>
        </w:rPr>
      </w:pPr>
    </w:p>
    <w:sectPr w:rsidR="00DE3847" w:rsidRPr="00351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20D" w:rsidRDefault="00ED720D" w:rsidP="002A7157">
      <w:r>
        <w:separator/>
      </w:r>
    </w:p>
  </w:endnote>
  <w:endnote w:type="continuationSeparator" w:id="0">
    <w:p w:rsidR="00ED720D" w:rsidRDefault="00ED720D" w:rsidP="002A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20D" w:rsidRDefault="00ED720D" w:rsidP="002A7157">
      <w:r>
        <w:separator/>
      </w:r>
    </w:p>
  </w:footnote>
  <w:footnote w:type="continuationSeparator" w:id="0">
    <w:p w:rsidR="00ED720D" w:rsidRDefault="00ED720D" w:rsidP="002A7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8A"/>
    <w:rsid w:val="000571EA"/>
    <w:rsid w:val="00075623"/>
    <w:rsid w:val="00096791"/>
    <w:rsid w:val="000A7BDA"/>
    <w:rsid w:val="000C3B48"/>
    <w:rsid w:val="00184DA8"/>
    <w:rsid w:val="00193468"/>
    <w:rsid w:val="001C60EA"/>
    <w:rsid w:val="002A7157"/>
    <w:rsid w:val="0031653D"/>
    <w:rsid w:val="0032760B"/>
    <w:rsid w:val="00351CF8"/>
    <w:rsid w:val="00363289"/>
    <w:rsid w:val="003A2460"/>
    <w:rsid w:val="003A41EB"/>
    <w:rsid w:val="003A5B8A"/>
    <w:rsid w:val="00426747"/>
    <w:rsid w:val="00431E1B"/>
    <w:rsid w:val="00605D68"/>
    <w:rsid w:val="00682CF0"/>
    <w:rsid w:val="006D1E2A"/>
    <w:rsid w:val="00791AE7"/>
    <w:rsid w:val="00822ABF"/>
    <w:rsid w:val="009A1F60"/>
    <w:rsid w:val="009A5ADB"/>
    <w:rsid w:val="009B29D5"/>
    <w:rsid w:val="009D239E"/>
    <w:rsid w:val="00A13E3B"/>
    <w:rsid w:val="00B149E7"/>
    <w:rsid w:val="00BF7F07"/>
    <w:rsid w:val="00CE587A"/>
    <w:rsid w:val="00D92D93"/>
    <w:rsid w:val="00DE3847"/>
    <w:rsid w:val="00ED720D"/>
    <w:rsid w:val="00FC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楷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B8A"/>
    <w:pPr>
      <w:widowControl w:val="0"/>
      <w:jc w:val="both"/>
    </w:pPr>
    <w:rPr>
      <w:kern w:val="2"/>
      <w:sz w:val="18"/>
      <w:szCs w:val="18"/>
    </w:rPr>
  </w:style>
  <w:style w:type="paragraph" w:styleId="1">
    <w:name w:val="heading 1"/>
    <w:basedOn w:val="a"/>
    <w:next w:val="a"/>
    <w:link w:val="1Char"/>
    <w:uiPriority w:val="9"/>
    <w:qFormat/>
    <w:rsid w:val="00363289"/>
    <w:pPr>
      <w:keepNext/>
      <w:keepLines/>
      <w:pageBreakBefore/>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63289"/>
    <w:pPr>
      <w:keepNext/>
      <w:keepLines/>
      <w:spacing w:before="260" w:after="260" w:line="415" w:lineRule="auto"/>
      <w:outlineLvl w:val="1"/>
    </w:pPr>
    <w:rPr>
      <w:rFonts w:ascii="Cambria" w:eastAsia="宋体" w:hAnsi="Cambria"/>
      <w:b/>
      <w:bCs/>
      <w:kern w:val="0"/>
      <w:sz w:val="32"/>
      <w:szCs w:val="32"/>
    </w:rPr>
  </w:style>
  <w:style w:type="paragraph" w:styleId="3">
    <w:name w:val="heading 3"/>
    <w:basedOn w:val="a"/>
    <w:next w:val="a"/>
    <w:link w:val="3Char"/>
    <w:autoRedefine/>
    <w:uiPriority w:val="9"/>
    <w:unhideWhenUsed/>
    <w:qFormat/>
    <w:rsid w:val="00363289"/>
    <w:pPr>
      <w:keepNext/>
      <w:keepLines/>
      <w:spacing w:before="260" w:after="260" w:line="416" w:lineRule="auto"/>
      <w:outlineLvl w:val="2"/>
    </w:pPr>
    <w:rPr>
      <w:rFonts w:ascii="Times New Roman" w:eastAsia="宋体" w:hAnsi="Times New Roman"/>
      <w:b/>
      <w:bCs/>
      <w:kern w:val="0"/>
      <w:sz w:val="28"/>
      <w:szCs w:val="28"/>
    </w:rPr>
  </w:style>
  <w:style w:type="paragraph" w:styleId="4">
    <w:name w:val="heading 4"/>
    <w:basedOn w:val="a"/>
    <w:next w:val="a"/>
    <w:link w:val="4Char"/>
    <w:autoRedefine/>
    <w:uiPriority w:val="9"/>
    <w:unhideWhenUsed/>
    <w:qFormat/>
    <w:rsid w:val="00363289"/>
    <w:pPr>
      <w:keepNext/>
      <w:keepLines/>
      <w:spacing w:before="280" w:after="290" w:line="376" w:lineRule="auto"/>
      <w:outlineLvl w:val="3"/>
    </w:pPr>
    <w:rPr>
      <w:rFonts w:ascii="Times New Roman" w:eastAsia="宋体" w:hAnsi="Times New Roman"/>
      <w:b/>
      <w:bCs/>
      <w:color w:val="000000"/>
      <w:kern w:val="0"/>
      <w:sz w:val="28"/>
      <w:szCs w:val="28"/>
    </w:rPr>
  </w:style>
  <w:style w:type="paragraph" w:styleId="5">
    <w:name w:val="heading 5"/>
    <w:basedOn w:val="a"/>
    <w:next w:val="a"/>
    <w:link w:val="5Char"/>
    <w:autoRedefine/>
    <w:uiPriority w:val="9"/>
    <w:unhideWhenUsed/>
    <w:qFormat/>
    <w:rsid w:val="00363289"/>
    <w:pPr>
      <w:keepNext/>
      <w:keepLines/>
      <w:spacing w:before="280" w:after="290" w:line="376" w:lineRule="auto"/>
      <w:outlineLvl w:val="4"/>
    </w:pPr>
    <w:rPr>
      <w:rFonts w:eastAsia="宋体"/>
      <w:b/>
      <w:bCs/>
      <w:sz w:val="24"/>
      <w:szCs w:val="28"/>
    </w:rPr>
  </w:style>
  <w:style w:type="paragraph" w:styleId="6">
    <w:name w:val="heading 6"/>
    <w:basedOn w:val="a"/>
    <w:next w:val="a"/>
    <w:link w:val="6Char"/>
    <w:uiPriority w:val="9"/>
    <w:unhideWhenUsed/>
    <w:qFormat/>
    <w:rsid w:val="00363289"/>
    <w:pPr>
      <w:keepNext/>
      <w:keepLines/>
      <w:spacing w:before="240" w:after="64" w:line="320" w:lineRule="auto"/>
      <w:outlineLvl w:val="5"/>
    </w:pPr>
    <w:rPr>
      <w:rFonts w:ascii="Cambria" w:eastAsia="宋体"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363289"/>
    <w:rPr>
      <w:b/>
      <w:bCs/>
      <w:kern w:val="44"/>
      <w:sz w:val="44"/>
      <w:szCs w:val="44"/>
    </w:rPr>
  </w:style>
  <w:style w:type="character" w:customStyle="1" w:styleId="2Char">
    <w:name w:val="标题 2 Char"/>
    <w:link w:val="2"/>
    <w:uiPriority w:val="9"/>
    <w:rsid w:val="00363289"/>
    <w:rPr>
      <w:rFonts w:ascii="Cambria" w:eastAsia="宋体" w:hAnsi="Cambria"/>
      <w:b/>
      <w:bCs/>
      <w:sz w:val="32"/>
      <w:szCs w:val="32"/>
    </w:rPr>
  </w:style>
  <w:style w:type="character" w:customStyle="1" w:styleId="3Char">
    <w:name w:val="标题 3 Char"/>
    <w:link w:val="3"/>
    <w:uiPriority w:val="9"/>
    <w:rsid w:val="00363289"/>
    <w:rPr>
      <w:rFonts w:ascii="Times New Roman" w:eastAsia="宋体" w:hAnsi="Times New Roman"/>
      <w:b/>
      <w:bCs/>
      <w:sz w:val="28"/>
      <w:szCs w:val="28"/>
    </w:rPr>
  </w:style>
  <w:style w:type="character" w:customStyle="1" w:styleId="4Char">
    <w:name w:val="标题 4 Char"/>
    <w:link w:val="4"/>
    <w:uiPriority w:val="9"/>
    <w:rsid w:val="00363289"/>
    <w:rPr>
      <w:rFonts w:ascii="Times New Roman" w:eastAsia="宋体" w:hAnsi="Times New Roman"/>
      <w:b/>
      <w:bCs/>
      <w:color w:val="000000"/>
      <w:sz w:val="28"/>
      <w:szCs w:val="28"/>
    </w:rPr>
  </w:style>
  <w:style w:type="character" w:customStyle="1" w:styleId="5Char">
    <w:name w:val="标题 5 Char"/>
    <w:link w:val="5"/>
    <w:uiPriority w:val="9"/>
    <w:rsid w:val="00363289"/>
    <w:rPr>
      <w:rFonts w:eastAsia="宋体"/>
      <w:b/>
      <w:bCs/>
      <w:kern w:val="2"/>
      <w:sz w:val="24"/>
      <w:szCs w:val="28"/>
    </w:rPr>
  </w:style>
  <w:style w:type="character" w:customStyle="1" w:styleId="6Char">
    <w:name w:val="标题 6 Char"/>
    <w:link w:val="6"/>
    <w:uiPriority w:val="9"/>
    <w:rsid w:val="00363289"/>
    <w:rPr>
      <w:rFonts w:ascii="Cambria" w:eastAsia="宋体" w:hAnsi="Cambria"/>
      <w:b/>
      <w:bCs/>
      <w:kern w:val="2"/>
      <w:sz w:val="24"/>
      <w:szCs w:val="24"/>
    </w:rPr>
  </w:style>
  <w:style w:type="paragraph" w:styleId="10">
    <w:name w:val="toc 1"/>
    <w:basedOn w:val="a"/>
    <w:next w:val="a"/>
    <w:uiPriority w:val="39"/>
    <w:unhideWhenUsed/>
    <w:qFormat/>
    <w:rsid w:val="00363289"/>
    <w:rPr>
      <w:rFonts w:eastAsia="宋体"/>
      <w:sz w:val="21"/>
      <w:szCs w:val="22"/>
    </w:rPr>
  </w:style>
  <w:style w:type="paragraph" w:styleId="20">
    <w:name w:val="toc 2"/>
    <w:basedOn w:val="a"/>
    <w:next w:val="a"/>
    <w:autoRedefine/>
    <w:uiPriority w:val="39"/>
    <w:unhideWhenUsed/>
    <w:qFormat/>
    <w:rsid w:val="00363289"/>
    <w:pPr>
      <w:ind w:leftChars="200" w:left="420"/>
    </w:pPr>
  </w:style>
  <w:style w:type="paragraph" w:styleId="30">
    <w:name w:val="toc 3"/>
    <w:basedOn w:val="a"/>
    <w:next w:val="a"/>
    <w:autoRedefine/>
    <w:uiPriority w:val="39"/>
    <w:unhideWhenUsed/>
    <w:qFormat/>
    <w:rsid w:val="00363289"/>
    <w:pPr>
      <w:ind w:leftChars="400" w:left="840"/>
    </w:pPr>
  </w:style>
  <w:style w:type="paragraph" w:styleId="a3">
    <w:name w:val="header"/>
    <w:basedOn w:val="a"/>
    <w:link w:val="Char"/>
    <w:uiPriority w:val="99"/>
    <w:unhideWhenUsed/>
    <w:qFormat/>
    <w:rsid w:val="00363289"/>
    <w:pPr>
      <w:pBdr>
        <w:bottom w:val="single" w:sz="6" w:space="1" w:color="auto"/>
      </w:pBdr>
      <w:tabs>
        <w:tab w:val="center" w:pos="4153"/>
        <w:tab w:val="right" w:pos="8306"/>
      </w:tabs>
      <w:snapToGrid w:val="0"/>
      <w:jc w:val="center"/>
    </w:pPr>
  </w:style>
  <w:style w:type="character" w:customStyle="1" w:styleId="Char">
    <w:name w:val="页眉 Char"/>
    <w:link w:val="a3"/>
    <w:uiPriority w:val="99"/>
    <w:qFormat/>
    <w:rsid w:val="00363289"/>
    <w:rPr>
      <w:kern w:val="2"/>
      <w:sz w:val="18"/>
      <w:szCs w:val="18"/>
    </w:rPr>
  </w:style>
  <w:style w:type="paragraph" w:styleId="a4">
    <w:name w:val="footer"/>
    <w:basedOn w:val="a"/>
    <w:link w:val="Char0"/>
    <w:uiPriority w:val="99"/>
    <w:unhideWhenUsed/>
    <w:qFormat/>
    <w:rsid w:val="00363289"/>
    <w:pPr>
      <w:tabs>
        <w:tab w:val="center" w:pos="4153"/>
        <w:tab w:val="right" w:pos="8306"/>
      </w:tabs>
      <w:snapToGrid w:val="0"/>
      <w:jc w:val="left"/>
    </w:pPr>
  </w:style>
  <w:style w:type="character" w:customStyle="1" w:styleId="Char0">
    <w:name w:val="页脚 Char"/>
    <w:link w:val="a4"/>
    <w:uiPriority w:val="99"/>
    <w:qFormat/>
    <w:rsid w:val="00363289"/>
    <w:rPr>
      <w:kern w:val="2"/>
      <w:sz w:val="18"/>
      <w:szCs w:val="18"/>
    </w:rPr>
  </w:style>
  <w:style w:type="paragraph" w:styleId="21">
    <w:name w:val="Body Text Indent 2"/>
    <w:basedOn w:val="a"/>
    <w:link w:val="2Char0"/>
    <w:uiPriority w:val="99"/>
    <w:unhideWhenUsed/>
    <w:qFormat/>
    <w:rsid w:val="00363289"/>
    <w:pPr>
      <w:ind w:right="72" w:firstLine="570"/>
    </w:pPr>
    <w:rPr>
      <w:rFonts w:ascii="黑体" w:eastAsia="黑体"/>
      <w:sz w:val="32"/>
      <w:szCs w:val="22"/>
    </w:rPr>
  </w:style>
  <w:style w:type="character" w:customStyle="1" w:styleId="2Char0">
    <w:name w:val="正文文本缩进 2 Char"/>
    <w:link w:val="21"/>
    <w:uiPriority w:val="99"/>
    <w:rsid w:val="00363289"/>
    <w:rPr>
      <w:rFonts w:ascii="黑体" w:eastAsia="黑体"/>
      <w:kern w:val="2"/>
      <w:sz w:val="32"/>
      <w:szCs w:val="22"/>
    </w:rPr>
  </w:style>
  <w:style w:type="paragraph" w:styleId="a5">
    <w:name w:val="No Spacing"/>
    <w:uiPriority w:val="1"/>
    <w:qFormat/>
    <w:rsid w:val="00363289"/>
    <w:pPr>
      <w:widowControl w:val="0"/>
      <w:jc w:val="both"/>
    </w:pPr>
    <w:rPr>
      <w:kern w:val="2"/>
      <w:sz w:val="18"/>
      <w:szCs w:val="18"/>
    </w:rPr>
  </w:style>
  <w:style w:type="paragraph" w:styleId="a6">
    <w:name w:val="List Paragraph"/>
    <w:basedOn w:val="a"/>
    <w:uiPriority w:val="34"/>
    <w:qFormat/>
    <w:rsid w:val="00363289"/>
    <w:pPr>
      <w:ind w:firstLineChars="200" w:firstLine="420"/>
    </w:pPr>
  </w:style>
  <w:style w:type="paragraph" w:styleId="TOC">
    <w:name w:val="TOC Heading"/>
    <w:basedOn w:val="1"/>
    <w:next w:val="a"/>
    <w:uiPriority w:val="39"/>
    <w:unhideWhenUsed/>
    <w:qFormat/>
    <w:rsid w:val="00363289"/>
    <w:pPr>
      <w:widowControl/>
      <w:spacing w:before="480" w:after="0" w:line="276" w:lineRule="auto"/>
      <w:jc w:val="left"/>
      <w:outlineLvl w:val="9"/>
    </w:pPr>
    <w:rPr>
      <w:rFonts w:ascii="Cambria" w:eastAsia="宋体" w:hAnsi="Cambria"/>
      <w:color w:val="365F91"/>
      <w:kern w:val="0"/>
      <w:sz w:val="28"/>
      <w:szCs w:val="28"/>
    </w:rPr>
  </w:style>
  <w:style w:type="paragraph" w:styleId="a7">
    <w:name w:val="Balloon Text"/>
    <w:basedOn w:val="a"/>
    <w:link w:val="Char1"/>
    <w:uiPriority w:val="99"/>
    <w:semiHidden/>
    <w:unhideWhenUsed/>
    <w:rsid w:val="00822ABF"/>
  </w:style>
  <w:style w:type="character" w:customStyle="1" w:styleId="Char1">
    <w:name w:val="批注框文本 Char"/>
    <w:basedOn w:val="a0"/>
    <w:link w:val="a7"/>
    <w:uiPriority w:val="99"/>
    <w:semiHidden/>
    <w:rsid w:val="00822AB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楷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B8A"/>
    <w:pPr>
      <w:widowControl w:val="0"/>
      <w:jc w:val="both"/>
    </w:pPr>
    <w:rPr>
      <w:kern w:val="2"/>
      <w:sz w:val="18"/>
      <w:szCs w:val="18"/>
    </w:rPr>
  </w:style>
  <w:style w:type="paragraph" w:styleId="1">
    <w:name w:val="heading 1"/>
    <w:basedOn w:val="a"/>
    <w:next w:val="a"/>
    <w:link w:val="1Char"/>
    <w:uiPriority w:val="9"/>
    <w:qFormat/>
    <w:rsid w:val="00363289"/>
    <w:pPr>
      <w:keepNext/>
      <w:keepLines/>
      <w:pageBreakBefore/>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63289"/>
    <w:pPr>
      <w:keepNext/>
      <w:keepLines/>
      <w:spacing w:before="260" w:after="260" w:line="415" w:lineRule="auto"/>
      <w:outlineLvl w:val="1"/>
    </w:pPr>
    <w:rPr>
      <w:rFonts w:ascii="Cambria" w:eastAsia="宋体" w:hAnsi="Cambria"/>
      <w:b/>
      <w:bCs/>
      <w:kern w:val="0"/>
      <w:sz w:val="32"/>
      <w:szCs w:val="32"/>
    </w:rPr>
  </w:style>
  <w:style w:type="paragraph" w:styleId="3">
    <w:name w:val="heading 3"/>
    <w:basedOn w:val="a"/>
    <w:next w:val="a"/>
    <w:link w:val="3Char"/>
    <w:autoRedefine/>
    <w:uiPriority w:val="9"/>
    <w:unhideWhenUsed/>
    <w:qFormat/>
    <w:rsid w:val="00363289"/>
    <w:pPr>
      <w:keepNext/>
      <w:keepLines/>
      <w:spacing w:before="260" w:after="260" w:line="416" w:lineRule="auto"/>
      <w:outlineLvl w:val="2"/>
    </w:pPr>
    <w:rPr>
      <w:rFonts w:ascii="Times New Roman" w:eastAsia="宋体" w:hAnsi="Times New Roman"/>
      <w:b/>
      <w:bCs/>
      <w:kern w:val="0"/>
      <w:sz w:val="28"/>
      <w:szCs w:val="28"/>
    </w:rPr>
  </w:style>
  <w:style w:type="paragraph" w:styleId="4">
    <w:name w:val="heading 4"/>
    <w:basedOn w:val="a"/>
    <w:next w:val="a"/>
    <w:link w:val="4Char"/>
    <w:autoRedefine/>
    <w:uiPriority w:val="9"/>
    <w:unhideWhenUsed/>
    <w:qFormat/>
    <w:rsid w:val="00363289"/>
    <w:pPr>
      <w:keepNext/>
      <w:keepLines/>
      <w:spacing w:before="280" w:after="290" w:line="376" w:lineRule="auto"/>
      <w:outlineLvl w:val="3"/>
    </w:pPr>
    <w:rPr>
      <w:rFonts w:ascii="Times New Roman" w:eastAsia="宋体" w:hAnsi="Times New Roman"/>
      <w:b/>
      <w:bCs/>
      <w:color w:val="000000"/>
      <w:kern w:val="0"/>
      <w:sz w:val="28"/>
      <w:szCs w:val="28"/>
    </w:rPr>
  </w:style>
  <w:style w:type="paragraph" w:styleId="5">
    <w:name w:val="heading 5"/>
    <w:basedOn w:val="a"/>
    <w:next w:val="a"/>
    <w:link w:val="5Char"/>
    <w:autoRedefine/>
    <w:uiPriority w:val="9"/>
    <w:unhideWhenUsed/>
    <w:qFormat/>
    <w:rsid w:val="00363289"/>
    <w:pPr>
      <w:keepNext/>
      <w:keepLines/>
      <w:spacing w:before="280" w:after="290" w:line="376" w:lineRule="auto"/>
      <w:outlineLvl w:val="4"/>
    </w:pPr>
    <w:rPr>
      <w:rFonts w:eastAsia="宋体"/>
      <w:b/>
      <w:bCs/>
      <w:sz w:val="24"/>
      <w:szCs w:val="28"/>
    </w:rPr>
  </w:style>
  <w:style w:type="paragraph" w:styleId="6">
    <w:name w:val="heading 6"/>
    <w:basedOn w:val="a"/>
    <w:next w:val="a"/>
    <w:link w:val="6Char"/>
    <w:uiPriority w:val="9"/>
    <w:unhideWhenUsed/>
    <w:qFormat/>
    <w:rsid w:val="00363289"/>
    <w:pPr>
      <w:keepNext/>
      <w:keepLines/>
      <w:spacing w:before="240" w:after="64" w:line="320" w:lineRule="auto"/>
      <w:outlineLvl w:val="5"/>
    </w:pPr>
    <w:rPr>
      <w:rFonts w:ascii="Cambria" w:eastAsia="宋体"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363289"/>
    <w:rPr>
      <w:b/>
      <w:bCs/>
      <w:kern w:val="44"/>
      <w:sz w:val="44"/>
      <w:szCs w:val="44"/>
    </w:rPr>
  </w:style>
  <w:style w:type="character" w:customStyle="1" w:styleId="2Char">
    <w:name w:val="标题 2 Char"/>
    <w:link w:val="2"/>
    <w:uiPriority w:val="9"/>
    <w:rsid w:val="00363289"/>
    <w:rPr>
      <w:rFonts w:ascii="Cambria" w:eastAsia="宋体" w:hAnsi="Cambria"/>
      <w:b/>
      <w:bCs/>
      <w:sz w:val="32"/>
      <w:szCs w:val="32"/>
    </w:rPr>
  </w:style>
  <w:style w:type="character" w:customStyle="1" w:styleId="3Char">
    <w:name w:val="标题 3 Char"/>
    <w:link w:val="3"/>
    <w:uiPriority w:val="9"/>
    <w:rsid w:val="00363289"/>
    <w:rPr>
      <w:rFonts w:ascii="Times New Roman" w:eastAsia="宋体" w:hAnsi="Times New Roman"/>
      <w:b/>
      <w:bCs/>
      <w:sz w:val="28"/>
      <w:szCs w:val="28"/>
    </w:rPr>
  </w:style>
  <w:style w:type="character" w:customStyle="1" w:styleId="4Char">
    <w:name w:val="标题 4 Char"/>
    <w:link w:val="4"/>
    <w:uiPriority w:val="9"/>
    <w:rsid w:val="00363289"/>
    <w:rPr>
      <w:rFonts w:ascii="Times New Roman" w:eastAsia="宋体" w:hAnsi="Times New Roman"/>
      <w:b/>
      <w:bCs/>
      <w:color w:val="000000"/>
      <w:sz w:val="28"/>
      <w:szCs w:val="28"/>
    </w:rPr>
  </w:style>
  <w:style w:type="character" w:customStyle="1" w:styleId="5Char">
    <w:name w:val="标题 5 Char"/>
    <w:link w:val="5"/>
    <w:uiPriority w:val="9"/>
    <w:rsid w:val="00363289"/>
    <w:rPr>
      <w:rFonts w:eastAsia="宋体"/>
      <w:b/>
      <w:bCs/>
      <w:kern w:val="2"/>
      <w:sz w:val="24"/>
      <w:szCs w:val="28"/>
    </w:rPr>
  </w:style>
  <w:style w:type="character" w:customStyle="1" w:styleId="6Char">
    <w:name w:val="标题 6 Char"/>
    <w:link w:val="6"/>
    <w:uiPriority w:val="9"/>
    <w:rsid w:val="00363289"/>
    <w:rPr>
      <w:rFonts w:ascii="Cambria" w:eastAsia="宋体" w:hAnsi="Cambria"/>
      <w:b/>
      <w:bCs/>
      <w:kern w:val="2"/>
      <w:sz w:val="24"/>
      <w:szCs w:val="24"/>
    </w:rPr>
  </w:style>
  <w:style w:type="paragraph" w:styleId="10">
    <w:name w:val="toc 1"/>
    <w:basedOn w:val="a"/>
    <w:next w:val="a"/>
    <w:uiPriority w:val="39"/>
    <w:unhideWhenUsed/>
    <w:qFormat/>
    <w:rsid w:val="00363289"/>
    <w:rPr>
      <w:rFonts w:eastAsia="宋体"/>
      <w:sz w:val="21"/>
      <w:szCs w:val="22"/>
    </w:rPr>
  </w:style>
  <w:style w:type="paragraph" w:styleId="20">
    <w:name w:val="toc 2"/>
    <w:basedOn w:val="a"/>
    <w:next w:val="a"/>
    <w:autoRedefine/>
    <w:uiPriority w:val="39"/>
    <w:unhideWhenUsed/>
    <w:qFormat/>
    <w:rsid w:val="00363289"/>
    <w:pPr>
      <w:ind w:leftChars="200" w:left="420"/>
    </w:pPr>
  </w:style>
  <w:style w:type="paragraph" w:styleId="30">
    <w:name w:val="toc 3"/>
    <w:basedOn w:val="a"/>
    <w:next w:val="a"/>
    <w:autoRedefine/>
    <w:uiPriority w:val="39"/>
    <w:unhideWhenUsed/>
    <w:qFormat/>
    <w:rsid w:val="00363289"/>
    <w:pPr>
      <w:ind w:leftChars="400" w:left="840"/>
    </w:pPr>
  </w:style>
  <w:style w:type="paragraph" w:styleId="a3">
    <w:name w:val="header"/>
    <w:basedOn w:val="a"/>
    <w:link w:val="Char"/>
    <w:uiPriority w:val="99"/>
    <w:unhideWhenUsed/>
    <w:qFormat/>
    <w:rsid w:val="00363289"/>
    <w:pPr>
      <w:pBdr>
        <w:bottom w:val="single" w:sz="6" w:space="1" w:color="auto"/>
      </w:pBdr>
      <w:tabs>
        <w:tab w:val="center" w:pos="4153"/>
        <w:tab w:val="right" w:pos="8306"/>
      </w:tabs>
      <w:snapToGrid w:val="0"/>
      <w:jc w:val="center"/>
    </w:pPr>
  </w:style>
  <w:style w:type="character" w:customStyle="1" w:styleId="Char">
    <w:name w:val="页眉 Char"/>
    <w:link w:val="a3"/>
    <w:uiPriority w:val="99"/>
    <w:qFormat/>
    <w:rsid w:val="00363289"/>
    <w:rPr>
      <w:kern w:val="2"/>
      <w:sz w:val="18"/>
      <w:szCs w:val="18"/>
    </w:rPr>
  </w:style>
  <w:style w:type="paragraph" w:styleId="a4">
    <w:name w:val="footer"/>
    <w:basedOn w:val="a"/>
    <w:link w:val="Char0"/>
    <w:uiPriority w:val="99"/>
    <w:unhideWhenUsed/>
    <w:qFormat/>
    <w:rsid w:val="00363289"/>
    <w:pPr>
      <w:tabs>
        <w:tab w:val="center" w:pos="4153"/>
        <w:tab w:val="right" w:pos="8306"/>
      </w:tabs>
      <w:snapToGrid w:val="0"/>
      <w:jc w:val="left"/>
    </w:pPr>
  </w:style>
  <w:style w:type="character" w:customStyle="1" w:styleId="Char0">
    <w:name w:val="页脚 Char"/>
    <w:link w:val="a4"/>
    <w:uiPriority w:val="99"/>
    <w:qFormat/>
    <w:rsid w:val="00363289"/>
    <w:rPr>
      <w:kern w:val="2"/>
      <w:sz w:val="18"/>
      <w:szCs w:val="18"/>
    </w:rPr>
  </w:style>
  <w:style w:type="paragraph" w:styleId="21">
    <w:name w:val="Body Text Indent 2"/>
    <w:basedOn w:val="a"/>
    <w:link w:val="2Char0"/>
    <w:uiPriority w:val="99"/>
    <w:unhideWhenUsed/>
    <w:qFormat/>
    <w:rsid w:val="00363289"/>
    <w:pPr>
      <w:ind w:right="72" w:firstLine="570"/>
    </w:pPr>
    <w:rPr>
      <w:rFonts w:ascii="黑体" w:eastAsia="黑体"/>
      <w:sz w:val="32"/>
      <w:szCs w:val="22"/>
    </w:rPr>
  </w:style>
  <w:style w:type="character" w:customStyle="1" w:styleId="2Char0">
    <w:name w:val="正文文本缩进 2 Char"/>
    <w:link w:val="21"/>
    <w:uiPriority w:val="99"/>
    <w:rsid w:val="00363289"/>
    <w:rPr>
      <w:rFonts w:ascii="黑体" w:eastAsia="黑体"/>
      <w:kern w:val="2"/>
      <w:sz w:val="32"/>
      <w:szCs w:val="22"/>
    </w:rPr>
  </w:style>
  <w:style w:type="paragraph" w:styleId="a5">
    <w:name w:val="No Spacing"/>
    <w:uiPriority w:val="1"/>
    <w:qFormat/>
    <w:rsid w:val="00363289"/>
    <w:pPr>
      <w:widowControl w:val="0"/>
      <w:jc w:val="both"/>
    </w:pPr>
    <w:rPr>
      <w:kern w:val="2"/>
      <w:sz w:val="18"/>
      <w:szCs w:val="18"/>
    </w:rPr>
  </w:style>
  <w:style w:type="paragraph" w:styleId="a6">
    <w:name w:val="List Paragraph"/>
    <w:basedOn w:val="a"/>
    <w:uiPriority w:val="34"/>
    <w:qFormat/>
    <w:rsid w:val="00363289"/>
    <w:pPr>
      <w:ind w:firstLineChars="200" w:firstLine="420"/>
    </w:pPr>
  </w:style>
  <w:style w:type="paragraph" w:styleId="TOC">
    <w:name w:val="TOC Heading"/>
    <w:basedOn w:val="1"/>
    <w:next w:val="a"/>
    <w:uiPriority w:val="39"/>
    <w:unhideWhenUsed/>
    <w:qFormat/>
    <w:rsid w:val="00363289"/>
    <w:pPr>
      <w:widowControl/>
      <w:spacing w:before="480" w:after="0" w:line="276" w:lineRule="auto"/>
      <w:jc w:val="left"/>
      <w:outlineLvl w:val="9"/>
    </w:pPr>
    <w:rPr>
      <w:rFonts w:ascii="Cambria" w:eastAsia="宋体" w:hAnsi="Cambria"/>
      <w:color w:val="365F91"/>
      <w:kern w:val="0"/>
      <w:sz w:val="28"/>
      <w:szCs w:val="28"/>
    </w:rPr>
  </w:style>
  <w:style w:type="paragraph" w:styleId="a7">
    <w:name w:val="Balloon Text"/>
    <w:basedOn w:val="a"/>
    <w:link w:val="Char1"/>
    <w:uiPriority w:val="99"/>
    <w:semiHidden/>
    <w:unhideWhenUsed/>
    <w:rsid w:val="00822ABF"/>
  </w:style>
  <w:style w:type="character" w:customStyle="1" w:styleId="Char1">
    <w:name w:val="批注框文本 Char"/>
    <w:basedOn w:val="a0"/>
    <w:link w:val="a7"/>
    <w:uiPriority w:val="99"/>
    <w:semiHidden/>
    <w:rsid w:val="00822A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C9ED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xliin</dc:creator>
  <cp:lastModifiedBy>Users</cp:lastModifiedBy>
  <cp:revision>23</cp:revision>
  <dcterms:created xsi:type="dcterms:W3CDTF">2020-08-31T02:58:00Z</dcterms:created>
  <dcterms:modified xsi:type="dcterms:W3CDTF">2021-04-18T14:55:00Z</dcterms:modified>
</cp:coreProperties>
</file>