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E04DD" w14:textId="35DD9E0B" w:rsidR="00362EB7" w:rsidRPr="00BA7C27" w:rsidRDefault="00F5474D" w:rsidP="00362E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F5474D">
        <w:rPr>
          <w:rFonts w:ascii="Arial" w:hAnsi="Arial" w:cs="Arial"/>
          <w:b/>
          <w:bCs/>
          <w:sz w:val="20"/>
          <w:szCs w:val="20"/>
        </w:rPr>
        <w:t xml:space="preserve">upplementary </w:t>
      </w:r>
      <w:r w:rsidR="00362EB7" w:rsidRPr="00BA7C27">
        <w:rPr>
          <w:rFonts w:ascii="Arial" w:hAnsi="Arial" w:cs="Arial"/>
          <w:b/>
          <w:bCs/>
          <w:sz w:val="20"/>
          <w:szCs w:val="20"/>
        </w:rPr>
        <w:t>Table 1</w:t>
      </w:r>
      <w:r w:rsidR="00737BF4" w:rsidRPr="00BA7C27">
        <w:rPr>
          <w:rFonts w:ascii="Arial" w:hAnsi="Arial" w:cs="Arial"/>
          <w:b/>
          <w:bCs/>
          <w:sz w:val="20"/>
          <w:szCs w:val="20"/>
        </w:rPr>
        <w:t>.</w:t>
      </w:r>
      <w:r w:rsidR="00737BF4" w:rsidRPr="00BA7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="00737BF4" w:rsidRPr="00BA7C27">
        <w:rPr>
          <w:rFonts w:ascii="Arial" w:hAnsi="Arial" w:cs="Arial"/>
          <w:sz w:val="20"/>
          <w:szCs w:val="20"/>
        </w:rPr>
        <w:t xml:space="preserve">haracteristics of </w:t>
      </w:r>
      <w:r>
        <w:rPr>
          <w:rFonts w:ascii="Arial" w:hAnsi="Arial" w:cs="Arial"/>
          <w:sz w:val="20"/>
          <w:szCs w:val="20"/>
        </w:rPr>
        <w:t xml:space="preserve">the </w:t>
      </w:r>
      <w:r w:rsidRPr="00F5474D">
        <w:rPr>
          <w:rFonts w:ascii="Arial" w:hAnsi="Arial" w:cs="Arial"/>
          <w:sz w:val="20"/>
          <w:szCs w:val="20"/>
        </w:rPr>
        <w:t xml:space="preserve">low and high ANC group </w:t>
      </w:r>
    </w:p>
    <w:tbl>
      <w:tblPr>
        <w:tblStyle w:val="a7"/>
        <w:tblpPr w:leftFromText="180" w:rightFromText="180" w:vertAnchor="page" w:horzAnchor="margin" w:tblpY="188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008"/>
        <w:gridCol w:w="1748"/>
        <w:gridCol w:w="1777"/>
        <w:gridCol w:w="796"/>
      </w:tblGrid>
      <w:tr w:rsidR="00F5474D" w:rsidRPr="00BA7C27" w14:paraId="71170B5D" w14:textId="425690C8" w:rsidTr="00F5474D">
        <w:trPr>
          <w:trHeight w:val="243"/>
        </w:trPr>
        <w:tc>
          <w:tcPr>
            <w:tcW w:w="1792" w:type="pct"/>
            <w:tcBorders>
              <w:top w:val="single" w:sz="4" w:space="0" w:color="auto"/>
              <w:bottom w:val="single" w:sz="4" w:space="0" w:color="auto"/>
            </w:tcBorders>
          </w:tcPr>
          <w:p w14:paraId="46BDD9B8" w14:textId="65773475" w:rsidR="007E2FAF" w:rsidRPr="007E2FAF" w:rsidRDefault="007E2FAF" w:rsidP="007E2FAF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Characteristics </w:t>
            </w:r>
          </w:p>
        </w:tc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</w:tcPr>
          <w:p w14:paraId="2F894F50" w14:textId="77777777" w:rsidR="007E2FAF" w:rsidRPr="00B60570" w:rsidRDefault="007E2FAF" w:rsidP="007E2FAF">
            <w:pPr>
              <w:adjustRightInd w:val="0"/>
              <w:snapToGrid w:val="0"/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  <w:p w14:paraId="7C56425B" w14:textId="6D773D6D" w:rsidR="007E2FAF" w:rsidRPr="00BA7C27" w:rsidRDefault="007E2FAF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(n=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71</w:t>
            </w: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52" w:type="pct"/>
            <w:tcBorders>
              <w:top w:val="single" w:sz="4" w:space="0" w:color="auto"/>
              <w:bottom w:val="single" w:sz="4" w:space="0" w:color="auto"/>
            </w:tcBorders>
          </w:tcPr>
          <w:p w14:paraId="143C8716" w14:textId="2202D40C" w:rsidR="007E2FAF" w:rsidRPr="00BA7C27" w:rsidRDefault="007E2FAF" w:rsidP="007E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Low ANC group </w:t>
            </w: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(n=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34</w:t>
            </w: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14:paraId="2EB6F236" w14:textId="308E2D9A" w:rsidR="007E2FAF" w:rsidRPr="00BA7C27" w:rsidRDefault="007E2FAF" w:rsidP="007E2F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High ANC group </w:t>
            </w: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(n=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37</w:t>
            </w:r>
            <w:r w:rsidRPr="00B6057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</w:tcPr>
          <w:p w14:paraId="0DFD1A55" w14:textId="01F8306E" w:rsidR="007E2FAF" w:rsidRDefault="007E2FAF" w:rsidP="007E2FA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FA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 value</w:t>
            </w:r>
          </w:p>
        </w:tc>
      </w:tr>
      <w:tr w:rsidR="00F5474D" w:rsidRPr="00BA7C27" w14:paraId="38C8B081" w14:textId="41E7E1E8" w:rsidTr="00F5474D">
        <w:trPr>
          <w:trHeight w:val="243"/>
        </w:trPr>
        <w:tc>
          <w:tcPr>
            <w:tcW w:w="1792" w:type="pct"/>
            <w:tcBorders>
              <w:top w:val="single" w:sz="4" w:space="0" w:color="auto"/>
            </w:tcBorders>
          </w:tcPr>
          <w:p w14:paraId="41ED635C" w14:textId="493D606F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Male, N (%)</w:t>
            </w:r>
          </w:p>
        </w:tc>
        <w:tc>
          <w:tcPr>
            <w:tcW w:w="607" w:type="pct"/>
            <w:tcBorders>
              <w:top w:val="single" w:sz="4" w:space="0" w:color="auto"/>
            </w:tcBorders>
          </w:tcPr>
          <w:p w14:paraId="4B09886D" w14:textId="3B24023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51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(71.8)</w:t>
            </w:r>
          </w:p>
        </w:tc>
        <w:tc>
          <w:tcPr>
            <w:tcW w:w="1052" w:type="pct"/>
            <w:tcBorders>
              <w:top w:val="single" w:sz="4" w:space="0" w:color="auto"/>
            </w:tcBorders>
          </w:tcPr>
          <w:p w14:paraId="47C3ACCB" w14:textId="3723876F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26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(76.5)</w:t>
            </w:r>
          </w:p>
        </w:tc>
        <w:tc>
          <w:tcPr>
            <w:tcW w:w="1070" w:type="pct"/>
            <w:tcBorders>
              <w:top w:val="single" w:sz="4" w:space="0" w:color="auto"/>
            </w:tcBorders>
          </w:tcPr>
          <w:p w14:paraId="552D9E75" w14:textId="67E281F5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25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(67.6)</w:t>
            </w:r>
          </w:p>
        </w:tc>
        <w:tc>
          <w:tcPr>
            <w:tcW w:w="479" w:type="pct"/>
            <w:tcBorders>
              <w:top w:val="single" w:sz="4" w:space="0" w:color="auto"/>
            </w:tcBorders>
          </w:tcPr>
          <w:p w14:paraId="77D24F81" w14:textId="59BC90B9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0.405</w:t>
            </w:r>
          </w:p>
        </w:tc>
      </w:tr>
      <w:tr w:rsidR="00F5474D" w:rsidRPr="00BA7C27" w14:paraId="4F58BA0F" w14:textId="5A40F9FA" w:rsidTr="00F5474D">
        <w:trPr>
          <w:trHeight w:val="347"/>
        </w:trPr>
        <w:tc>
          <w:tcPr>
            <w:tcW w:w="1792" w:type="pct"/>
            <w:vAlign w:val="center"/>
          </w:tcPr>
          <w:p w14:paraId="0C41BE48" w14:textId="77777777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Age at start </w:t>
            </w:r>
            <w:proofErr w:type="spellStart"/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anlotinib</w:t>
            </w:r>
            <w:proofErr w:type="spellEnd"/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(years)</w:t>
            </w:r>
          </w:p>
        </w:tc>
        <w:tc>
          <w:tcPr>
            <w:tcW w:w="607" w:type="pct"/>
            <w:vAlign w:val="center"/>
          </w:tcPr>
          <w:p w14:paraId="512D8C8C" w14:textId="5C41856D" w:rsidR="007E2FAF" w:rsidRPr="00F5474D" w:rsidRDefault="007E2FAF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68</w:t>
            </w:r>
            <w:r w:rsidRPr="00F5474D">
              <w:rPr>
                <w:rFonts w:ascii="Arial" w:hAnsi="Arial" w:cs="Arial"/>
                <w:color w:val="000000" w:themeColor="text1"/>
                <w:sz w:val="18"/>
                <w:szCs w:val="18"/>
              </w:rPr>
              <w:t>±</w:t>
            </w:r>
            <w:r w:rsidR="00F54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52" w:type="pct"/>
            <w:vAlign w:val="center"/>
          </w:tcPr>
          <w:p w14:paraId="5B75C022" w14:textId="58A898DD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66±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70" w:type="pct"/>
          </w:tcPr>
          <w:p w14:paraId="0D815EDF" w14:textId="56FD3033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70±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9" w:type="pct"/>
          </w:tcPr>
          <w:p w14:paraId="09C2DE3D" w14:textId="4EA187C8" w:rsidR="007E2FAF" w:rsidRPr="00F5474D" w:rsidRDefault="007E2FAF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0.0</w:t>
            </w:r>
            <w:r w:rsidR="002F4C94" w:rsidRPr="00F5474D">
              <w:rPr>
                <w:rFonts w:ascii="Arial" w:hAnsi="Arial" w:cs="Arial"/>
                <w:sz w:val="18"/>
                <w:szCs w:val="18"/>
              </w:rPr>
              <w:t>5</w:t>
            </w:r>
            <w:r w:rsidR="00F5474D" w:rsidRPr="00F5474D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F5474D" w:rsidRPr="00BA7C27" w14:paraId="0B4F6E04" w14:textId="13D48BA7" w:rsidTr="00F5474D">
        <w:trPr>
          <w:trHeight w:val="347"/>
        </w:trPr>
        <w:tc>
          <w:tcPr>
            <w:tcW w:w="1792" w:type="pct"/>
          </w:tcPr>
          <w:p w14:paraId="3594598C" w14:textId="329070C8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Tobacco</w:t>
            </w:r>
            <w:bookmarkStart w:id="0" w:name="OLE_LINK33"/>
            <w:bookmarkStart w:id="1" w:name="OLE_LINK38"/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history, N (%)</w:t>
            </w:r>
            <w:bookmarkEnd w:id="0"/>
            <w:bookmarkEnd w:id="1"/>
          </w:p>
        </w:tc>
        <w:tc>
          <w:tcPr>
            <w:tcW w:w="607" w:type="pct"/>
          </w:tcPr>
          <w:p w14:paraId="173C0F40" w14:textId="1E065032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45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(63.4)</w:t>
            </w:r>
          </w:p>
        </w:tc>
        <w:tc>
          <w:tcPr>
            <w:tcW w:w="1052" w:type="pct"/>
          </w:tcPr>
          <w:p w14:paraId="7621D759" w14:textId="690F8E94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22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(64.7)</w:t>
            </w:r>
          </w:p>
        </w:tc>
        <w:tc>
          <w:tcPr>
            <w:tcW w:w="1070" w:type="pct"/>
          </w:tcPr>
          <w:p w14:paraId="12B4BC6E" w14:textId="798113D3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23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(62.2)</w:t>
            </w:r>
          </w:p>
        </w:tc>
        <w:tc>
          <w:tcPr>
            <w:tcW w:w="479" w:type="pct"/>
          </w:tcPr>
          <w:p w14:paraId="5BFE2FB4" w14:textId="65ED308B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</w:tr>
      <w:tr w:rsidR="00F5474D" w:rsidRPr="00BA7C27" w14:paraId="70ED44D7" w14:textId="4178E269" w:rsidTr="00F5474D">
        <w:trPr>
          <w:trHeight w:val="347"/>
        </w:trPr>
        <w:tc>
          <w:tcPr>
            <w:tcW w:w="1792" w:type="pct"/>
          </w:tcPr>
          <w:p w14:paraId="58598963" w14:textId="65A1F61D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ECOG PS</w:t>
            </w:r>
            <w:bookmarkStart w:id="2" w:name="OLE_LINK39"/>
            <w:bookmarkStart w:id="3" w:name="OLE_LINK40"/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=</w:t>
            </w:r>
            <w:r w:rsidR="002F4C94"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, N (%)</w:t>
            </w:r>
            <w:bookmarkEnd w:id="2"/>
            <w:bookmarkEnd w:id="3"/>
          </w:p>
        </w:tc>
        <w:tc>
          <w:tcPr>
            <w:tcW w:w="607" w:type="pct"/>
          </w:tcPr>
          <w:p w14:paraId="7DF88941" w14:textId="2A0547E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22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(31.0)</w:t>
            </w:r>
          </w:p>
        </w:tc>
        <w:tc>
          <w:tcPr>
            <w:tcW w:w="1052" w:type="pct"/>
          </w:tcPr>
          <w:p w14:paraId="42B69134" w14:textId="14DDBB21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5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(14.7)</w:t>
            </w:r>
          </w:p>
        </w:tc>
        <w:tc>
          <w:tcPr>
            <w:tcW w:w="1070" w:type="pct"/>
          </w:tcPr>
          <w:p w14:paraId="75876FA1" w14:textId="0DFE8D58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17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(45.9)</w:t>
            </w:r>
          </w:p>
        </w:tc>
        <w:tc>
          <w:tcPr>
            <w:tcW w:w="479" w:type="pct"/>
          </w:tcPr>
          <w:p w14:paraId="55929DB3" w14:textId="259DD78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0.004</w:t>
            </w:r>
            <w:r w:rsidR="00F5474D" w:rsidRP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474D" w:rsidRPr="00F5474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*</w:t>
            </w:r>
          </w:p>
        </w:tc>
      </w:tr>
      <w:tr w:rsidR="00F5474D" w:rsidRPr="00BA7C27" w14:paraId="57030E1C" w14:textId="74B8C7C5" w:rsidTr="00F5474D">
        <w:trPr>
          <w:trHeight w:val="347"/>
        </w:trPr>
        <w:tc>
          <w:tcPr>
            <w:tcW w:w="1792" w:type="pct"/>
          </w:tcPr>
          <w:p w14:paraId="1B139FA0" w14:textId="72C9B4C0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NSCLC, N (%)</w:t>
            </w:r>
          </w:p>
        </w:tc>
        <w:tc>
          <w:tcPr>
            <w:tcW w:w="607" w:type="pct"/>
          </w:tcPr>
          <w:p w14:paraId="5ADF87AD" w14:textId="27A43B91" w:rsidR="007E2FAF" w:rsidRPr="00F5474D" w:rsidRDefault="00F5474D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63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(88.7)</w:t>
            </w:r>
          </w:p>
        </w:tc>
        <w:tc>
          <w:tcPr>
            <w:tcW w:w="1052" w:type="pct"/>
          </w:tcPr>
          <w:p w14:paraId="4C64EDC9" w14:textId="7E320CD4" w:rsidR="007E2FAF" w:rsidRPr="00F5474D" w:rsidRDefault="00F5474D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(85.3)</w:t>
            </w:r>
          </w:p>
        </w:tc>
        <w:tc>
          <w:tcPr>
            <w:tcW w:w="1070" w:type="pct"/>
          </w:tcPr>
          <w:p w14:paraId="563C8F8B" w14:textId="19CAA3E7" w:rsidR="007E2FAF" w:rsidRPr="00F5474D" w:rsidRDefault="00F5474D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34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(91.9)</w:t>
            </w:r>
          </w:p>
        </w:tc>
        <w:tc>
          <w:tcPr>
            <w:tcW w:w="479" w:type="pct"/>
          </w:tcPr>
          <w:p w14:paraId="6FD4D869" w14:textId="5A813319" w:rsidR="007E2FAF" w:rsidRPr="00F5474D" w:rsidRDefault="00F5474D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0.467</w:t>
            </w:r>
          </w:p>
        </w:tc>
      </w:tr>
      <w:tr w:rsidR="00F5474D" w:rsidRPr="00BA7C27" w14:paraId="7D87EF24" w14:textId="537F1A1F" w:rsidTr="00F5474D">
        <w:trPr>
          <w:trHeight w:val="347"/>
        </w:trPr>
        <w:tc>
          <w:tcPr>
            <w:tcW w:w="1792" w:type="pct"/>
          </w:tcPr>
          <w:p w14:paraId="7097EF5C" w14:textId="448BDA74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With </w:t>
            </w:r>
            <w:r w:rsidR="002F4C94" w:rsidRP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bone/brain/liver </w:t>
            </w: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metastasis sites, N (%)</w:t>
            </w:r>
          </w:p>
        </w:tc>
        <w:tc>
          <w:tcPr>
            <w:tcW w:w="607" w:type="pct"/>
          </w:tcPr>
          <w:p w14:paraId="0FC68E64" w14:textId="796C7BB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64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(90.1)</w:t>
            </w:r>
          </w:p>
        </w:tc>
        <w:tc>
          <w:tcPr>
            <w:tcW w:w="1052" w:type="pct"/>
          </w:tcPr>
          <w:p w14:paraId="4F515071" w14:textId="47A7E4B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30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(88.2)</w:t>
            </w:r>
          </w:p>
        </w:tc>
        <w:tc>
          <w:tcPr>
            <w:tcW w:w="1070" w:type="pct"/>
          </w:tcPr>
          <w:p w14:paraId="2536D7F4" w14:textId="20EC06B9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34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(91.9)</w:t>
            </w:r>
          </w:p>
        </w:tc>
        <w:tc>
          <w:tcPr>
            <w:tcW w:w="479" w:type="pct"/>
          </w:tcPr>
          <w:p w14:paraId="4E19F958" w14:textId="415428C6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0.703</w:t>
            </w:r>
          </w:p>
        </w:tc>
      </w:tr>
      <w:tr w:rsidR="00F5474D" w:rsidRPr="00BA7C27" w14:paraId="5852E0A1" w14:textId="557F75E4" w:rsidTr="00F5474D">
        <w:trPr>
          <w:trHeight w:val="347"/>
        </w:trPr>
        <w:tc>
          <w:tcPr>
            <w:tcW w:w="1792" w:type="pct"/>
          </w:tcPr>
          <w:p w14:paraId="5556FC78" w14:textId="1B9D54B4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4" w:name="_Hlk53770101"/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With lymphatic metastasis</w:t>
            </w:r>
            <w:bookmarkEnd w:id="4"/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 (%)</w:t>
            </w:r>
          </w:p>
        </w:tc>
        <w:tc>
          <w:tcPr>
            <w:tcW w:w="607" w:type="pct"/>
          </w:tcPr>
          <w:p w14:paraId="05205A2B" w14:textId="1960A20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61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(85.9)</w:t>
            </w:r>
          </w:p>
        </w:tc>
        <w:tc>
          <w:tcPr>
            <w:tcW w:w="1052" w:type="pct"/>
          </w:tcPr>
          <w:p w14:paraId="452FDD8A" w14:textId="0EFCFE58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27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(79.4)</w:t>
            </w:r>
          </w:p>
        </w:tc>
        <w:tc>
          <w:tcPr>
            <w:tcW w:w="1070" w:type="pct"/>
          </w:tcPr>
          <w:p w14:paraId="6DAB692B" w14:textId="0B1788E9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34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(91.9)</w:t>
            </w:r>
          </w:p>
        </w:tc>
        <w:tc>
          <w:tcPr>
            <w:tcW w:w="479" w:type="pct"/>
          </w:tcPr>
          <w:p w14:paraId="15DA8C44" w14:textId="22E10D65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0.178</w:t>
            </w:r>
          </w:p>
        </w:tc>
      </w:tr>
      <w:tr w:rsidR="00F5474D" w:rsidRPr="00BA7C27" w14:paraId="4761A25A" w14:textId="7C43B769" w:rsidTr="00F5474D">
        <w:trPr>
          <w:trHeight w:val="347"/>
        </w:trPr>
        <w:tc>
          <w:tcPr>
            <w:tcW w:w="1792" w:type="pct"/>
          </w:tcPr>
          <w:p w14:paraId="481C41DD" w14:textId="4D76FDFA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Number of metastatic sites</w:t>
            </w:r>
            <w:bookmarkStart w:id="5" w:name="OLE_LINK41"/>
            <w:bookmarkStart w:id="6" w:name="OLE_LINK42"/>
            <w:r w:rsid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≤</w:t>
            </w:r>
            <w:r w:rsid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1, N (%)</w:t>
            </w:r>
            <w:bookmarkEnd w:id="5"/>
            <w:bookmarkEnd w:id="6"/>
          </w:p>
        </w:tc>
        <w:tc>
          <w:tcPr>
            <w:tcW w:w="607" w:type="pct"/>
          </w:tcPr>
          <w:p w14:paraId="7F17A8C0" w14:textId="2B34B37F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12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(16.9)</w:t>
            </w:r>
          </w:p>
        </w:tc>
        <w:tc>
          <w:tcPr>
            <w:tcW w:w="1052" w:type="pct"/>
          </w:tcPr>
          <w:p w14:paraId="49B1DC6A" w14:textId="1AB6379C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(11.8)</w:t>
            </w:r>
          </w:p>
        </w:tc>
        <w:tc>
          <w:tcPr>
            <w:tcW w:w="1070" w:type="pct"/>
          </w:tcPr>
          <w:p w14:paraId="15973832" w14:textId="6677557D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8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(21.6)</w:t>
            </w:r>
          </w:p>
        </w:tc>
        <w:tc>
          <w:tcPr>
            <w:tcW w:w="479" w:type="pct"/>
          </w:tcPr>
          <w:p w14:paraId="4CE02583" w14:textId="06DE8741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0.268</w:t>
            </w:r>
          </w:p>
        </w:tc>
      </w:tr>
      <w:tr w:rsidR="00F5474D" w:rsidRPr="00BA7C27" w14:paraId="6CB63CC5" w14:textId="4E0C01DC" w:rsidTr="00F5474D">
        <w:trPr>
          <w:trHeight w:val="347"/>
        </w:trPr>
        <w:tc>
          <w:tcPr>
            <w:tcW w:w="1792" w:type="pct"/>
          </w:tcPr>
          <w:p w14:paraId="0FEF42F6" w14:textId="48B25CCE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Clinical stage IV, N (%)</w:t>
            </w:r>
          </w:p>
        </w:tc>
        <w:tc>
          <w:tcPr>
            <w:tcW w:w="607" w:type="pct"/>
          </w:tcPr>
          <w:p w14:paraId="68E89C73" w14:textId="1FD6D785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56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(78.9)</w:t>
            </w:r>
          </w:p>
        </w:tc>
        <w:tc>
          <w:tcPr>
            <w:tcW w:w="1052" w:type="pct"/>
          </w:tcPr>
          <w:p w14:paraId="3EC6D3C0" w14:textId="5B8013A4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28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(82.4)</w:t>
            </w:r>
          </w:p>
        </w:tc>
        <w:tc>
          <w:tcPr>
            <w:tcW w:w="1070" w:type="pct"/>
          </w:tcPr>
          <w:p w14:paraId="44294BDC" w14:textId="4533921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28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(75.7)</w:t>
            </w:r>
          </w:p>
        </w:tc>
        <w:tc>
          <w:tcPr>
            <w:tcW w:w="479" w:type="pct"/>
          </w:tcPr>
          <w:p w14:paraId="3DB024A5" w14:textId="3BA1F54B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0.491</w:t>
            </w:r>
          </w:p>
        </w:tc>
      </w:tr>
      <w:tr w:rsidR="00F5474D" w:rsidRPr="00BA7C27" w14:paraId="7FD4B8F7" w14:textId="297AB1F9" w:rsidTr="00F5474D">
        <w:trPr>
          <w:trHeight w:val="347"/>
        </w:trPr>
        <w:tc>
          <w:tcPr>
            <w:tcW w:w="1792" w:type="pct"/>
          </w:tcPr>
          <w:p w14:paraId="26920613" w14:textId="08458FBB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With gene mutation, N (%)</w:t>
            </w:r>
          </w:p>
        </w:tc>
        <w:tc>
          <w:tcPr>
            <w:tcW w:w="607" w:type="pct"/>
          </w:tcPr>
          <w:p w14:paraId="4AFFD3C7" w14:textId="1016CEA1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7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(9.9)</w:t>
            </w:r>
          </w:p>
        </w:tc>
        <w:tc>
          <w:tcPr>
            <w:tcW w:w="1052" w:type="pct"/>
          </w:tcPr>
          <w:p w14:paraId="536C6111" w14:textId="5B7E6EB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3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(8.8)</w:t>
            </w:r>
          </w:p>
        </w:tc>
        <w:tc>
          <w:tcPr>
            <w:tcW w:w="1070" w:type="pct"/>
          </w:tcPr>
          <w:p w14:paraId="04CA0A82" w14:textId="55EECCCC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(10.8)</w:t>
            </w:r>
          </w:p>
        </w:tc>
        <w:tc>
          <w:tcPr>
            <w:tcW w:w="479" w:type="pct"/>
          </w:tcPr>
          <w:p w14:paraId="630A63BD" w14:textId="0EFF4C4A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F5474D" w:rsidRPr="00BA7C27" w14:paraId="421C6CDC" w14:textId="20A1320A" w:rsidTr="00F5474D">
        <w:trPr>
          <w:trHeight w:val="347"/>
        </w:trPr>
        <w:tc>
          <w:tcPr>
            <w:tcW w:w="1792" w:type="pct"/>
          </w:tcPr>
          <w:p w14:paraId="0DFCB380" w14:textId="08461A75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Prior lines of therapy</w:t>
            </w:r>
            <w:bookmarkStart w:id="7" w:name="OLE_LINK51"/>
            <w:bookmarkStart w:id="8" w:name="OLE_LINK52"/>
            <w:r w:rsid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60E7">
              <w:rPr>
                <w:rFonts w:ascii="Arial" w:hAnsi="Arial" w:cs="Arial" w:hint="eastAsia"/>
                <w:b/>
                <w:bCs/>
                <w:sz w:val="18"/>
                <w:szCs w:val="18"/>
              </w:rPr>
              <w:t>&gt;</w:t>
            </w:r>
            <w:r w:rsidR="008460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3, N (%)</w:t>
            </w:r>
            <w:bookmarkEnd w:id="7"/>
            <w:bookmarkEnd w:id="8"/>
          </w:p>
        </w:tc>
        <w:tc>
          <w:tcPr>
            <w:tcW w:w="607" w:type="pct"/>
          </w:tcPr>
          <w:p w14:paraId="327EF843" w14:textId="5601AAA3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28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(39.4)</w:t>
            </w:r>
          </w:p>
        </w:tc>
        <w:tc>
          <w:tcPr>
            <w:tcW w:w="1052" w:type="pct"/>
          </w:tcPr>
          <w:p w14:paraId="4C06F61C" w14:textId="1C6A512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(41.2)</w:t>
            </w:r>
          </w:p>
        </w:tc>
        <w:tc>
          <w:tcPr>
            <w:tcW w:w="1070" w:type="pct"/>
          </w:tcPr>
          <w:p w14:paraId="6CB86F27" w14:textId="6549A93F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(37.8)</w:t>
            </w:r>
          </w:p>
        </w:tc>
        <w:tc>
          <w:tcPr>
            <w:tcW w:w="479" w:type="pct"/>
          </w:tcPr>
          <w:p w14:paraId="63095E15" w14:textId="5618737D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0.774</w:t>
            </w:r>
          </w:p>
        </w:tc>
      </w:tr>
      <w:tr w:rsidR="00F5474D" w:rsidRPr="00BA7C27" w14:paraId="5133F493" w14:textId="796B2B29" w:rsidTr="00F5474D">
        <w:trPr>
          <w:trHeight w:val="347"/>
        </w:trPr>
        <w:tc>
          <w:tcPr>
            <w:tcW w:w="1792" w:type="pct"/>
          </w:tcPr>
          <w:p w14:paraId="7FBC3C39" w14:textId="5EF0AA8C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With Previous Chemotherapy, N (%)</w:t>
            </w:r>
          </w:p>
        </w:tc>
        <w:tc>
          <w:tcPr>
            <w:tcW w:w="607" w:type="pct"/>
          </w:tcPr>
          <w:p w14:paraId="735F5868" w14:textId="18FC193E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54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(79.4)</w:t>
            </w:r>
          </w:p>
        </w:tc>
        <w:tc>
          <w:tcPr>
            <w:tcW w:w="1052" w:type="pct"/>
          </w:tcPr>
          <w:p w14:paraId="2BCF77CE" w14:textId="35B80382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28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(84.8)</w:t>
            </w:r>
          </w:p>
        </w:tc>
        <w:tc>
          <w:tcPr>
            <w:tcW w:w="1070" w:type="pct"/>
          </w:tcPr>
          <w:p w14:paraId="6E0C7C30" w14:textId="5214067C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26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(74.3)</w:t>
            </w:r>
          </w:p>
        </w:tc>
        <w:tc>
          <w:tcPr>
            <w:tcW w:w="479" w:type="pct"/>
          </w:tcPr>
          <w:p w14:paraId="1F63B470" w14:textId="417EF2E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0.282</w:t>
            </w:r>
          </w:p>
        </w:tc>
      </w:tr>
      <w:tr w:rsidR="00F5474D" w:rsidRPr="00BA7C27" w14:paraId="794C64E3" w14:textId="77777777" w:rsidTr="00F5474D">
        <w:trPr>
          <w:trHeight w:val="347"/>
        </w:trPr>
        <w:tc>
          <w:tcPr>
            <w:tcW w:w="1792" w:type="pct"/>
          </w:tcPr>
          <w:p w14:paraId="1C3BF235" w14:textId="3E05FD8E" w:rsidR="002F4C94" w:rsidRPr="008460E7" w:rsidRDefault="002F4C94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With Previous Radiotherapy, N (%)</w:t>
            </w:r>
          </w:p>
        </w:tc>
        <w:tc>
          <w:tcPr>
            <w:tcW w:w="607" w:type="pct"/>
          </w:tcPr>
          <w:p w14:paraId="42C79F84" w14:textId="1A6113D3" w:rsidR="002F4C94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15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(22.1)</w:t>
            </w:r>
          </w:p>
        </w:tc>
        <w:tc>
          <w:tcPr>
            <w:tcW w:w="1052" w:type="pct"/>
          </w:tcPr>
          <w:p w14:paraId="7F3F50A2" w14:textId="6F6B70DC" w:rsidR="002F4C94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5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(15.2)</w:t>
            </w:r>
          </w:p>
        </w:tc>
        <w:tc>
          <w:tcPr>
            <w:tcW w:w="1070" w:type="pct"/>
          </w:tcPr>
          <w:p w14:paraId="3B055435" w14:textId="3A510AB1" w:rsidR="002F4C94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10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(28.6)</w:t>
            </w:r>
          </w:p>
        </w:tc>
        <w:tc>
          <w:tcPr>
            <w:tcW w:w="479" w:type="pct"/>
          </w:tcPr>
          <w:p w14:paraId="567C4ABF" w14:textId="37FC47F7" w:rsidR="002F4C94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0.182</w:t>
            </w:r>
          </w:p>
        </w:tc>
      </w:tr>
      <w:tr w:rsidR="00F5474D" w:rsidRPr="00BA7C27" w14:paraId="23D0C1CD" w14:textId="4F0DFFEF" w:rsidTr="00F5474D">
        <w:trPr>
          <w:trHeight w:val="347"/>
        </w:trPr>
        <w:tc>
          <w:tcPr>
            <w:tcW w:w="1792" w:type="pct"/>
          </w:tcPr>
          <w:p w14:paraId="22C8BB0B" w14:textId="486EBBFB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With Previous Targeted treatment, N (%)</w:t>
            </w:r>
          </w:p>
        </w:tc>
        <w:tc>
          <w:tcPr>
            <w:tcW w:w="607" w:type="pct"/>
          </w:tcPr>
          <w:p w14:paraId="09BC65FF" w14:textId="1942574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27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(39.7)</w:t>
            </w:r>
          </w:p>
        </w:tc>
        <w:tc>
          <w:tcPr>
            <w:tcW w:w="1052" w:type="pct"/>
          </w:tcPr>
          <w:p w14:paraId="1BA1A8AD" w14:textId="07D59193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13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(39.4)</w:t>
            </w:r>
          </w:p>
        </w:tc>
        <w:tc>
          <w:tcPr>
            <w:tcW w:w="1070" w:type="pct"/>
          </w:tcPr>
          <w:p w14:paraId="1009FD25" w14:textId="58651E8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14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(40.0)</w:t>
            </w:r>
          </w:p>
        </w:tc>
        <w:tc>
          <w:tcPr>
            <w:tcW w:w="479" w:type="pct"/>
          </w:tcPr>
          <w:p w14:paraId="67204618" w14:textId="645E663B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0.959</w:t>
            </w:r>
          </w:p>
        </w:tc>
      </w:tr>
      <w:tr w:rsidR="00F5474D" w:rsidRPr="00BA7C27" w14:paraId="635E8319" w14:textId="5C2DF17D" w:rsidTr="00F5474D">
        <w:trPr>
          <w:trHeight w:val="347"/>
        </w:trPr>
        <w:tc>
          <w:tcPr>
            <w:tcW w:w="1792" w:type="pct"/>
            <w:tcBorders>
              <w:bottom w:val="single" w:sz="4" w:space="0" w:color="auto"/>
            </w:tcBorders>
          </w:tcPr>
          <w:p w14:paraId="04C9A2E7" w14:textId="13E27A8C" w:rsidR="007E2FAF" w:rsidRPr="008460E7" w:rsidRDefault="007E2FAF" w:rsidP="007E2FA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0E7">
              <w:rPr>
                <w:rFonts w:ascii="Arial" w:hAnsi="Arial" w:cs="Arial"/>
                <w:b/>
                <w:bCs/>
                <w:sz w:val="18"/>
                <w:szCs w:val="18"/>
              </w:rPr>
              <w:t>With Previous PD-1 inhibitor, N (%)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14:paraId="467B39A1" w14:textId="211A04AC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(1.5)</w:t>
            </w: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14:paraId="005EBACC" w14:textId="273E6C60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1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(3.0)</w:t>
            </w:r>
          </w:p>
        </w:tc>
        <w:tc>
          <w:tcPr>
            <w:tcW w:w="1070" w:type="pct"/>
            <w:tcBorders>
              <w:bottom w:val="single" w:sz="4" w:space="0" w:color="auto"/>
            </w:tcBorders>
          </w:tcPr>
          <w:p w14:paraId="4D30C766" w14:textId="4BE2D729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</w:t>
            </w:r>
            <w:r w:rsidR="00F547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74D">
              <w:rPr>
                <w:rFonts w:ascii="Arial" w:hAnsi="Arial" w:cs="Arial"/>
                <w:sz w:val="18"/>
                <w:szCs w:val="18"/>
              </w:rPr>
              <w:t>(0)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69964264" w14:textId="3E7B9057" w:rsidR="007E2FAF" w:rsidRPr="00F5474D" w:rsidRDefault="002F4C94" w:rsidP="007E2FAF">
            <w:pPr>
              <w:rPr>
                <w:rFonts w:ascii="Arial" w:hAnsi="Arial" w:cs="Arial"/>
                <w:sz w:val="18"/>
                <w:szCs w:val="18"/>
              </w:rPr>
            </w:pPr>
            <w:r w:rsidRPr="00F5474D">
              <w:rPr>
                <w:rFonts w:ascii="Arial" w:hAnsi="Arial" w:cs="Arial"/>
                <w:sz w:val="18"/>
                <w:szCs w:val="18"/>
              </w:rPr>
              <w:t>0.485</w:t>
            </w:r>
          </w:p>
        </w:tc>
      </w:tr>
    </w:tbl>
    <w:p w14:paraId="18AEF399" w14:textId="321C2696" w:rsidR="00F5474D" w:rsidRPr="00F5474D" w:rsidRDefault="00F5474D" w:rsidP="00F5474D">
      <w:pPr>
        <w:spacing w:line="360" w:lineRule="auto"/>
        <w:rPr>
          <w:rFonts w:ascii="Arial" w:hAnsi="Arial" w:cs="Arial"/>
          <w:sz w:val="18"/>
          <w:szCs w:val="18"/>
        </w:rPr>
      </w:pPr>
      <w:bookmarkStart w:id="9" w:name="OLE_LINK69"/>
      <w:bookmarkStart w:id="10" w:name="OLE_LINK70"/>
      <w:bookmarkStart w:id="11" w:name="_Hlk58862413"/>
      <w:r w:rsidRPr="00F5474D">
        <w:rPr>
          <w:rFonts w:ascii="Arial" w:hAnsi="Arial" w:cs="Arial"/>
          <w:sz w:val="18"/>
          <w:szCs w:val="18"/>
        </w:rPr>
        <w:t>Differences in clinical characters between</w:t>
      </w:r>
      <w:r w:rsidRPr="00F5474D">
        <w:rPr>
          <w:rFonts w:ascii="Arial" w:hAnsi="Arial" w:cs="Arial" w:hint="eastAsia"/>
          <w:sz w:val="18"/>
          <w:szCs w:val="18"/>
        </w:rPr>
        <w:t xml:space="preserve"> </w:t>
      </w:r>
      <w:r w:rsidRPr="00F5474D">
        <w:rPr>
          <w:rFonts w:ascii="Arial" w:hAnsi="Arial" w:cs="Arial"/>
          <w:sz w:val="18"/>
          <w:szCs w:val="18"/>
        </w:rPr>
        <w:t>the two groups were evaluated using t-test for continuous variables, while the Chi-squared test and Fisher exact probability method were used for categorical variables. *</w:t>
      </w:r>
      <w:r w:rsidRPr="008460E7">
        <w:rPr>
          <w:rFonts w:ascii="Arial" w:hAnsi="Arial" w:cs="Arial"/>
          <w:i/>
          <w:iCs/>
          <w:sz w:val="18"/>
          <w:szCs w:val="18"/>
        </w:rPr>
        <w:t xml:space="preserve"> p</w:t>
      </w:r>
      <w:r w:rsidRPr="00F5474D">
        <w:rPr>
          <w:rFonts w:ascii="Arial" w:hAnsi="Arial" w:cs="Arial"/>
          <w:sz w:val="18"/>
          <w:szCs w:val="18"/>
        </w:rPr>
        <w:t>&lt;0.05</w:t>
      </w:r>
    </w:p>
    <w:p w14:paraId="6E737029" w14:textId="1BB57CEC" w:rsidR="00026EB8" w:rsidRPr="00BA7C27" w:rsidRDefault="00737BF4" w:rsidP="00BA7C27">
      <w:pPr>
        <w:spacing w:line="360" w:lineRule="auto"/>
        <w:rPr>
          <w:rFonts w:ascii="Arial" w:hAnsi="Arial" w:cs="Arial"/>
          <w:sz w:val="20"/>
          <w:szCs w:val="20"/>
        </w:rPr>
      </w:pPr>
      <w:r w:rsidRPr="00BA7C27">
        <w:rPr>
          <w:rFonts w:ascii="Arial" w:hAnsi="Arial" w:cs="Arial"/>
          <w:sz w:val="18"/>
          <w:szCs w:val="18"/>
        </w:rPr>
        <w:t xml:space="preserve">Abbreviations: </w:t>
      </w:r>
      <w:r w:rsidR="00F5474D">
        <w:rPr>
          <w:rFonts w:ascii="Arial" w:hAnsi="Arial" w:cs="Arial"/>
          <w:sz w:val="18"/>
          <w:szCs w:val="18"/>
        </w:rPr>
        <w:t xml:space="preserve">NSCLC, non-small cell lung cancer; </w:t>
      </w:r>
      <w:r w:rsidRPr="00BA7C27">
        <w:rPr>
          <w:rFonts w:ascii="Arial" w:hAnsi="Arial" w:cs="Arial"/>
          <w:sz w:val="18"/>
          <w:szCs w:val="18"/>
        </w:rPr>
        <w:t>EGFR,</w:t>
      </w:r>
      <w:r w:rsidR="00FB63EB" w:rsidRPr="00BA7C27">
        <w:rPr>
          <w:rFonts w:ascii="Arial" w:hAnsi="Arial" w:cs="Arial"/>
          <w:sz w:val="18"/>
          <w:szCs w:val="18"/>
        </w:rPr>
        <w:t xml:space="preserve"> epidermal growth factor receptor</w:t>
      </w:r>
      <w:r w:rsidRPr="00BA7C27">
        <w:rPr>
          <w:rFonts w:ascii="Arial" w:hAnsi="Arial" w:cs="Arial"/>
          <w:sz w:val="18"/>
          <w:szCs w:val="18"/>
        </w:rPr>
        <w:t>;</w:t>
      </w:r>
      <w:bookmarkEnd w:id="9"/>
      <w:bookmarkEnd w:id="10"/>
      <w:r w:rsidRPr="00BA7C27">
        <w:rPr>
          <w:rFonts w:ascii="Arial" w:hAnsi="Arial" w:cs="Arial"/>
          <w:sz w:val="18"/>
          <w:szCs w:val="18"/>
        </w:rPr>
        <w:t xml:space="preserve"> PD-1,</w:t>
      </w:r>
      <w:r w:rsidR="00FB63EB" w:rsidRPr="00BA7C27">
        <w:rPr>
          <w:rFonts w:ascii="Arial" w:hAnsi="Arial" w:cs="Arial"/>
          <w:sz w:val="18"/>
          <w:szCs w:val="18"/>
        </w:rPr>
        <w:t xml:space="preserve"> programmed cell death protein-1</w:t>
      </w:r>
      <w:r w:rsidR="00A51923" w:rsidRPr="00BA7C27">
        <w:rPr>
          <w:rFonts w:ascii="Arial" w:hAnsi="Arial" w:cs="Arial"/>
          <w:sz w:val="18"/>
          <w:szCs w:val="18"/>
        </w:rPr>
        <w:t>.</w:t>
      </w:r>
      <w:r w:rsidR="00A51923" w:rsidRPr="00BA7C27">
        <w:rPr>
          <w:rFonts w:ascii="Arial" w:hAnsi="Arial" w:cs="Arial"/>
          <w:sz w:val="20"/>
          <w:szCs w:val="20"/>
        </w:rPr>
        <w:t xml:space="preserve"> </w:t>
      </w:r>
      <w:bookmarkEnd w:id="11"/>
    </w:p>
    <w:sectPr w:rsidR="00026EB8" w:rsidRPr="00BA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1CB06" w14:textId="77777777" w:rsidR="001A606F" w:rsidRDefault="001A606F" w:rsidP="00362EB7">
      <w:r>
        <w:separator/>
      </w:r>
    </w:p>
  </w:endnote>
  <w:endnote w:type="continuationSeparator" w:id="0">
    <w:p w14:paraId="78FA87F1" w14:textId="77777777" w:rsidR="001A606F" w:rsidRDefault="001A606F" w:rsidP="0036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2E29B" w14:textId="77777777" w:rsidR="001A606F" w:rsidRDefault="001A606F" w:rsidP="00362EB7">
      <w:r>
        <w:separator/>
      </w:r>
    </w:p>
  </w:footnote>
  <w:footnote w:type="continuationSeparator" w:id="0">
    <w:p w14:paraId="3898A85A" w14:textId="77777777" w:rsidR="001A606F" w:rsidRDefault="001A606F" w:rsidP="0036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st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ffx0xwsqzp9rrewtfnvxdsjd9t0vx9swfsd&quot;&gt;我的EndNote库&lt;record-ids&gt;&lt;item&gt;193&lt;/item&gt;&lt;item&gt;194&lt;/item&gt;&lt;item&gt;195&lt;/item&gt;&lt;item&gt;196&lt;/item&gt;&lt;item&gt;197&lt;/item&gt;&lt;item&gt;200&lt;/item&gt;&lt;item&gt;201&lt;/item&gt;&lt;/record-ids&gt;&lt;/item&gt;&lt;/Libraries&gt;"/>
  </w:docVars>
  <w:rsids>
    <w:rsidRoot w:val="00691FF9"/>
    <w:rsid w:val="00026EB8"/>
    <w:rsid w:val="00044C39"/>
    <w:rsid w:val="00067CB9"/>
    <w:rsid w:val="00086622"/>
    <w:rsid w:val="000952A3"/>
    <w:rsid w:val="0009648C"/>
    <w:rsid w:val="000B153D"/>
    <w:rsid w:val="000C0A3A"/>
    <w:rsid w:val="000E2C49"/>
    <w:rsid w:val="0010259F"/>
    <w:rsid w:val="001106D2"/>
    <w:rsid w:val="00135C0B"/>
    <w:rsid w:val="00136979"/>
    <w:rsid w:val="00150C3C"/>
    <w:rsid w:val="001666E7"/>
    <w:rsid w:val="00173DD3"/>
    <w:rsid w:val="001A606F"/>
    <w:rsid w:val="001A6C64"/>
    <w:rsid w:val="001C4CB4"/>
    <w:rsid w:val="001E7409"/>
    <w:rsid w:val="001F5825"/>
    <w:rsid w:val="001F718C"/>
    <w:rsid w:val="0021079F"/>
    <w:rsid w:val="00233C70"/>
    <w:rsid w:val="0023407C"/>
    <w:rsid w:val="00241270"/>
    <w:rsid w:val="00283FC3"/>
    <w:rsid w:val="00287B1E"/>
    <w:rsid w:val="002B16D5"/>
    <w:rsid w:val="002B4EFC"/>
    <w:rsid w:val="002B6D2C"/>
    <w:rsid w:val="002C44E9"/>
    <w:rsid w:val="002F4C94"/>
    <w:rsid w:val="00301D0D"/>
    <w:rsid w:val="0034320E"/>
    <w:rsid w:val="00356293"/>
    <w:rsid w:val="00362EB7"/>
    <w:rsid w:val="00371640"/>
    <w:rsid w:val="00386216"/>
    <w:rsid w:val="003A4AC7"/>
    <w:rsid w:val="003C551B"/>
    <w:rsid w:val="003D548E"/>
    <w:rsid w:val="003E3B10"/>
    <w:rsid w:val="003E5743"/>
    <w:rsid w:val="004131D9"/>
    <w:rsid w:val="004314BD"/>
    <w:rsid w:val="00446B1D"/>
    <w:rsid w:val="00457CD6"/>
    <w:rsid w:val="004A4A39"/>
    <w:rsid w:val="004E0302"/>
    <w:rsid w:val="00506A0A"/>
    <w:rsid w:val="005340AB"/>
    <w:rsid w:val="005446D8"/>
    <w:rsid w:val="00556A43"/>
    <w:rsid w:val="005916B8"/>
    <w:rsid w:val="00593C74"/>
    <w:rsid w:val="005B52A5"/>
    <w:rsid w:val="005D37D6"/>
    <w:rsid w:val="005D44FB"/>
    <w:rsid w:val="005E58F2"/>
    <w:rsid w:val="00622F1A"/>
    <w:rsid w:val="00635072"/>
    <w:rsid w:val="00643611"/>
    <w:rsid w:val="00680451"/>
    <w:rsid w:val="00683CE0"/>
    <w:rsid w:val="006871CD"/>
    <w:rsid w:val="00691FF9"/>
    <w:rsid w:val="006B3916"/>
    <w:rsid w:val="006B69D5"/>
    <w:rsid w:val="00701FD0"/>
    <w:rsid w:val="0070200B"/>
    <w:rsid w:val="00704E9A"/>
    <w:rsid w:val="00705B49"/>
    <w:rsid w:val="007141DA"/>
    <w:rsid w:val="00722442"/>
    <w:rsid w:val="0072521C"/>
    <w:rsid w:val="00737BF4"/>
    <w:rsid w:val="007458E1"/>
    <w:rsid w:val="00747A39"/>
    <w:rsid w:val="0075503B"/>
    <w:rsid w:val="00777AF1"/>
    <w:rsid w:val="007B65BC"/>
    <w:rsid w:val="007C699E"/>
    <w:rsid w:val="007E2FAF"/>
    <w:rsid w:val="008126CF"/>
    <w:rsid w:val="00814BA1"/>
    <w:rsid w:val="00814D98"/>
    <w:rsid w:val="00824BA2"/>
    <w:rsid w:val="008460E7"/>
    <w:rsid w:val="00846EF4"/>
    <w:rsid w:val="008730D9"/>
    <w:rsid w:val="008768A6"/>
    <w:rsid w:val="008C48A4"/>
    <w:rsid w:val="008D083E"/>
    <w:rsid w:val="008D26B6"/>
    <w:rsid w:val="008E2BC9"/>
    <w:rsid w:val="008F3721"/>
    <w:rsid w:val="0090433A"/>
    <w:rsid w:val="00906B5E"/>
    <w:rsid w:val="009073AF"/>
    <w:rsid w:val="00924A2E"/>
    <w:rsid w:val="0094366B"/>
    <w:rsid w:val="00956037"/>
    <w:rsid w:val="009628CB"/>
    <w:rsid w:val="00976393"/>
    <w:rsid w:val="009934A3"/>
    <w:rsid w:val="009A5FF6"/>
    <w:rsid w:val="00A006FA"/>
    <w:rsid w:val="00A04EB4"/>
    <w:rsid w:val="00A10F07"/>
    <w:rsid w:val="00A17C8F"/>
    <w:rsid w:val="00A2624B"/>
    <w:rsid w:val="00A445EF"/>
    <w:rsid w:val="00A5039A"/>
    <w:rsid w:val="00A51923"/>
    <w:rsid w:val="00A53273"/>
    <w:rsid w:val="00A572EF"/>
    <w:rsid w:val="00A8063D"/>
    <w:rsid w:val="00A93749"/>
    <w:rsid w:val="00AA5554"/>
    <w:rsid w:val="00AA7AB3"/>
    <w:rsid w:val="00AB5A62"/>
    <w:rsid w:val="00B053FF"/>
    <w:rsid w:val="00B21D16"/>
    <w:rsid w:val="00B26D82"/>
    <w:rsid w:val="00B43CFC"/>
    <w:rsid w:val="00B5753B"/>
    <w:rsid w:val="00B60116"/>
    <w:rsid w:val="00B7173C"/>
    <w:rsid w:val="00BA7C27"/>
    <w:rsid w:val="00C031BF"/>
    <w:rsid w:val="00C03DF2"/>
    <w:rsid w:val="00C04E27"/>
    <w:rsid w:val="00C33920"/>
    <w:rsid w:val="00C34E8B"/>
    <w:rsid w:val="00C36555"/>
    <w:rsid w:val="00C6050C"/>
    <w:rsid w:val="00C77F57"/>
    <w:rsid w:val="00C84B1E"/>
    <w:rsid w:val="00C91175"/>
    <w:rsid w:val="00CA4715"/>
    <w:rsid w:val="00CA6A8E"/>
    <w:rsid w:val="00CC2A2A"/>
    <w:rsid w:val="00CC6EC9"/>
    <w:rsid w:val="00CF3213"/>
    <w:rsid w:val="00CF5782"/>
    <w:rsid w:val="00CF5B89"/>
    <w:rsid w:val="00D031FB"/>
    <w:rsid w:val="00D22AD7"/>
    <w:rsid w:val="00D35A26"/>
    <w:rsid w:val="00D55A6C"/>
    <w:rsid w:val="00DA4207"/>
    <w:rsid w:val="00DE239D"/>
    <w:rsid w:val="00DF2AF1"/>
    <w:rsid w:val="00E043BF"/>
    <w:rsid w:val="00E11524"/>
    <w:rsid w:val="00E336EB"/>
    <w:rsid w:val="00E739CA"/>
    <w:rsid w:val="00E750D5"/>
    <w:rsid w:val="00E81878"/>
    <w:rsid w:val="00E84BE1"/>
    <w:rsid w:val="00EA275B"/>
    <w:rsid w:val="00EB568B"/>
    <w:rsid w:val="00EC6812"/>
    <w:rsid w:val="00F014DB"/>
    <w:rsid w:val="00F164D4"/>
    <w:rsid w:val="00F2470A"/>
    <w:rsid w:val="00F3130A"/>
    <w:rsid w:val="00F5474D"/>
    <w:rsid w:val="00F86E15"/>
    <w:rsid w:val="00F963CF"/>
    <w:rsid w:val="00FA57AB"/>
    <w:rsid w:val="00FB63EB"/>
    <w:rsid w:val="00FB6453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D3B9F"/>
  <w15:chartTrackingRefBased/>
  <w15:docId w15:val="{03E556AF-99B9-41E5-9978-574EB159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E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EB7"/>
    <w:rPr>
      <w:sz w:val="18"/>
      <w:szCs w:val="18"/>
    </w:rPr>
  </w:style>
  <w:style w:type="table" w:styleId="a7">
    <w:name w:val="Table Grid"/>
    <w:basedOn w:val="a1"/>
    <w:uiPriority w:val="39"/>
    <w:rsid w:val="00362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57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A57AB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72521C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2521C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2521C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2521C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72B8F-B68E-4662-88FF-D72950C5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蓉</dc:creator>
  <cp:keywords/>
  <dc:description/>
  <cp:lastModifiedBy>陈 蓉</cp:lastModifiedBy>
  <cp:revision>4</cp:revision>
  <dcterms:created xsi:type="dcterms:W3CDTF">2021-03-20T13:08:00Z</dcterms:created>
  <dcterms:modified xsi:type="dcterms:W3CDTF">2021-03-27T09:27:00Z</dcterms:modified>
</cp:coreProperties>
</file>