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C7D9" w14:textId="77777777" w:rsidR="003048B7" w:rsidRPr="003048B7" w:rsidRDefault="003048B7" w:rsidP="003048B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3048B7">
        <w:rPr>
          <w:rFonts w:ascii="Times New Roman" w:hAnsi="Times New Roman" w:cs="Times New Roman"/>
          <w:b/>
          <w:bCs/>
          <w:sz w:val="18"/>
          <w:szCs w:val="18"/>
        </w:rPr>
        <w:t>Supplementary Table 1. Recruited and Required Quotas</w:t>
      </w:r>
    </w:p>
    <w:p w14:paraId="247A9452" w14:textId="77777777" w:rsidR="003048B7" w:rsidRPr="003048B7" w:rsidRDefault="003048B7" w:rsidP="003048B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1020"/>
        <w:gridCol w:w="1020"/>
        <w:gridCol w:w="1020"/>
        <w:gridCol w:w="1020"/>
      </w:tblGrid>
      <w:tr w:rsidR="003048B7" w:rsidRPr="003048B7" w14:paraId="15EB6E06" w14:textId="77777777" w:rsidTr="00AA25E8">
        <w:trPr>
          <w:trHeight w:val="480"/>
        </w:trPr>
        <w:tc>
          <w:tcPr>
            <w:tcW w:w="3360" w:type="dxa"/>
            <w:hideMark/>
          </w:tcPr>
          <w:p w14:paraId="0D98C20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 group (N) / Task (%)</w:t>
            </w:r>
          </w:p>
        </w:tc>
        <w:tc>
          <w:tcPr>
            <w:tcW w:w="1020" w:type="dxa"/>
            <w:hideMark/>
          </w:tcPr>
          <w:p w14:paraId="3857DE1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20" w:type="dxa"/>
            <w:hideMark/>
          </w:tcPr>
          <w:p w14:paraId="1DEFA22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TTO</w:t>
            </w:r>
          </w:p>
        </w:tc>
        <w:tc>
          <w:tcPr>
            <w:tcW w:w="1020" w:type="dxa"/>
            <w:hideMark/>
          </w:tcPr>
          <w:p w14:paraId="0D2D43F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SG</w:t>
            </w:r>
          </w:p>
        </w:tc>
        <w:tc>
          <w:tcPr>
            <w:tcW w:w="1020" w:type="dxa"/>
            <w:hideMark/>
          </w:tcPr>
          <w:p w14:paraId="1C94DCE8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Required quota</w:t>
            </w:r>
          </w:p>
        </w:tc>
      </w:tr>
      <w:tr w:rsidR="003048B7" w:rsidRPr="003048B7" w14:paraId="5AC23B5A" w14:textId="77777777" w:rsidTr="00AA25E8">
        <w:trPr>
          <w:trHeight w:val="285"/>
        </w:trPr>
        <w:tc>
          <w:tcPr>
            <w:tcW w:w="3360" w:type="dxa"/>
            <w:hideMark/>
          </w:tcPr>
          <w:p w14:paraId="03E8A96F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18-34</w:t>
            </w:r>
          </w:p>
        </w:tc>
        <w:tc>
          <w:tcPr>
            <w:tcW w:w="1020" w:type="dxa"/>
            <w:noWrap/>
            <w:hideMark/>
          </w:tcPr>
          <w:p w14:paraId="0FB8C538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30.37</w:t>
            </w:r>
          </w:p>
        </w:tc>
        <w:tc>
          <w:tcPr>
            <w:tcW w:w="1020" w:type="dxa"/>
            <w:noWrap/>
            <w:hideMark/>
          </w:tcPr>
          <w:p w14:paraId="3E72AA2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28.94</w:t>
            </w:r>
          </w:p>
        </w:tc>
        <w:tc>
          <w:tcPr>
            <w:tcW w:w="1020" w:type="dxa"/>
            <w:noWrap/>
            <w:hideMark/>
          </w:tcPr>
          <w:p w14:paraId="4FF70FA2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28.92</w:t>
            </w:r>
          </w:p>
        </w:tc>
        <w:tc>
          <w:tcPr>
            <w:tcW w:w="1020" w:type="dxa"/>
            <w:noWrap/>
            <w:hideMark/>
          </w:tcPr>
          <w:p w14:paraId="541F95CA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29.0</w:t>
            </w:r>
          </w:p>
        </w:tc>
      </w:tr>
      <w:tr w:rsidR="003048B7" w:rsidRPr="003048B7" w14:paraId="6651D3C5" w14:textId="77777777" w:rsidTr="00AA25E8">
        <w:trPr>
          <w:trHeight w:val="285"/>
        </w:trPr>
        <w:tc>
          <w:tcPr>
            <w:tcW w:w="3360" w:type="dxa"/>
            <w:hideMark/>
          </w:tcPr>
          <w:p w14:paraId="686BC4C8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35-54</w:t>
            </w:r>
          </w:p>
        </w:tc>
        <w:tc>
          <w:tcPr>
            <w:tcW w:w="1020" w:type="dxa"/>
            <w:noWrap/>
            <w:hideMark/>
          </w:tcPr>
          <w:p w14:paraId="09692BBD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33.27</w:t>
            </w:r>
          </w:p>
        </w:tc>
        <w:tc>
          <w:tcPr>
            <w:tcW w:w="1020" w:type="dxa"/>
            <w:noWrap/>
            <w:hideMark/>
          </w:tcPr>
          <w:p w14:paraId="22BFA789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33.47</w:t>
            </w:r>
          </w:p>
        </w:tc>
        <w:tc>
          <w:tcPr>
            <w:tcW w:w="1020" w:type="dxa"/>
            <w:noWrap/>
            <w:hideMark/>
          </w:tcPr>
          <w:p w14:paraId="2D8AFD40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31.63</w:t>
            </w:r>
          </w:p>
        </w:tc>
        <w:tc>
          <w:tcPr>
            <w:tcW w:w="1020" w:type="dxa"/>
            <w:noWrap/>
            <w:hideMark/>
          </w:tcPr>
          <w:p w14:paraId="482248D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32.0</w:t>
            </w:r>
          </w:p>
        </w:tc>
      </w:tr>
      <w:tr w:rsidR="003048B7" w:rsidRPr="003048B7" w14:paraId="1DD85847" w14:textId="77777777" w:rsidTr="00AA25E8">
        <w:trPr>
          <w:trHeight w:val="285"/>
        </w:trPr>
        <w:tc>
          <w:tcPr>
            <w:tcW w:w="3360" w:type="dxa"/>
            <w:hideMark/>
          </w:tcPr>
          <w:p w14:paraId="6C36211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55+</w:t>
            </w:r>
          </w:p>
        </w:tc>
        <w:tc>
          <w:tcPr>
            <w:tcW w:w="1020" w:type="dxa"/>
            <w:noWrap/>
            <w:hideMark/>
          </w:tcPr>
          <w:p w14:paraId="739FE769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36.36</w:t>
            </w:r>
          </w:p>
        </w:tc>
        <w:tc>
          <w:tcPr>
            <w:tcW w:w="1020" w:type="dxa"/>
            <w:noWrap/>
            <w:hideMark/>
          </w:tcPr>
          <w:p w14:paraId="587D9DC1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37.59</w:t>
            </w:r>
          </w:p>
        </w:tc>
        <w:tc>
          <w:tcPr>
            <w:tcW w:w="1020" w:type="dxa"/>
            <w:noWrap/>
            <w:hideMark/>
          </w:tcPr>
          <w:p w14:paraId="6619E3A1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39.46</w:t>
            </w:r>
          </w:p>
        </w:tc>
        <w:tc>
          <w:tcPr>
            <w:tcW w:w="1020" w:type="dxa"/>
            <w:noWrap/>
            <w:hideMark/>
          </w:tcPr>
          <w:p w14:paraId="0A3E949F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39.0</w:t>
            </w:r>
          </w:p>
        </w:tc>
      </w:tr>
      <w:tr w:rsidR="003048B7" w:rsidRPr="003048B7" w14:paraId="3B92A1BF" w14:textId="77777777" w:rsidTr="00AA25E8">
        <w:trPr>
          <w:trHeight w:val="285"/>
        </w:trPr>
        <w:tc>
          <w:tcPr>
            <w:tcW w:w="7440" w:type="dxa"/>
            <w:gridSpan w:val="5"/>
            <w:hideMark/>
          </w:tcPr>
          <w:p w14:paraId="0FBF5E5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</w:tr>
      <w:tr w:rsidR="003048B7" w:rsidRPr="003048B7" w14:paraId="0B57BB0C" w14:textId="77777777" w:rsidTr="00AA25E8">
        <w:trPr>
          <w:trHeight w:val="698"/>
        </w:trPr>
        <w:tc>
          <w:tcPr>
            <w:tcW w:w="3360" w:type="dxa"/>
            <w:hideMark/>
          </w:tcPr>
          <w:p w14:paraId="0353DF1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Auvergne-Rhone-Alpes</w:t>
            </w:r>
          </w:p>
        </w:tc>
        <w:tc>
          <w:tcPr>
            <w:tcW w:w="1020" w:type="dxa"/>
            <w:noWrap/>
            <w:hideMark/>
          </w:tcPr>
          <w:p w14:paraId="43A1A8B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12.49</w:t>
            </w:r>
          </w:p>
        </w:tc>
        <w:tc>
          <w:tcPr>
            <w:tcW w:w="1020" w:type="dxa"/>
            <w:noWrap/>
            <w:hideMark/>
          </w:tcPr>
          <w:p w14:paraId="2BD1E23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11.80</w:t>
            </w:r>
          </w:p>
        </w:tc>
        <w:tc>
          <w:tcPr>
            <w:tcW w:w="1020" w:type="dxa"/>
            <w:noWrap/>
            <w:hideMark/>
          </w:tcPr>
          <w:p w14:paraId="2DDFA31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1020" w:type="dxa"/>
            <w:noWrap/>
            <w:hideMark/>
          </w:tcPr>
          <w:p w14:paraId="77802D53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</w:tr>
      <w:tr w:rsidR="003048B7" w:rsidRPr="003048B7" w14:paraId="66CB44A1" w14:textId="77777777" w:rsidTr="00AA25E8">
        <w:trPr>
          <w:trHeight w:val="465"/>
        </w:trPr>
        <w:tc>
          <w:tcPr>
            <w:tcW w:w="3360" w:type="dxa"/>
            <w:hideMark/>
          </w:tcPr>
          <w:p w14:paraId="3FAF726F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Ile-de-France</w:t>
            </w:r>
          </w:p>
        </w:tc>
        <w:tc>
          <w:tcPr>
            <w:tcW w:w="1020" w:type="dxa"/>
            <w:noWrap/>
            <w:hideMark/>
          </w:tcPr>
          <w:p w14:paraId="48C5D33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18.88</w:t>
            </w:r>
          </w:p>
        </w:tc>
        <w:tc>
          <w:tcPr>
            <w:tcW w:w="1020" w:type="dxa"/>
            <w:noWrap/>
            <w:hideMark/>
          </w:tcPr>
          <w:p w14:paraId="68446BA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18.66</w:t>
            </w:r>
          </w:p>
        </w:tc>
        <w:tc>
          <w:tcPr>
            <w:tcW w:w="1020" w:type="dxa"/>
            <w:noWrap/>
            <w:hideMark/>
          </w:tcPr>
          <w:p w14:paraId="23E29F8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19.43</w:t>
            </w:r>
          </w:p>
        </w:tc>
        <w:tc>
          <w:tcPr>
            <w:tcW w:w="1020" w:type="dxa"/>
            <w:noWrap/>
            <w:hideMark/>
          </w:tcPr>
          <w:p w14:paraId="480E471F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18.9</w:t>
            </w:r>
          </w:p>
        </w:tc>
      </w:tr>
      <w:tr w:rsidR="003048B7" w:rsidRPr="003048B7" w14:paraId="6EC00366" w14:textId="77777777" w:rsidTr="00AA25E8">
        <w:trPr>
          <w:trHeight w:val="698"/>
        </w:trPr>
        <w:tc>
          <w:tcPr>
            <w:tcW w:w="3360" w:type="dxa"/>
            <w:hideMark/>
          </w:tcPr>
          <w:p w14:paraId="1F14C28F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Bourgogne-Franche-Comte</w:t>
            </w:r>
          </w:p>
        </w:tc>
        <w:tc>
          <w:tcPr>
            <w:tcW w:w="1020" w:type="dxa"/>
            <w:noWrap/>
            <w:hideMark/>
          </w:tcPr>
          <w:p w14:paraId="7A78BB4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4.30</w:t>
            </w:r>
          </w:p>
        </w:tc>
        <w:tc>
          <w:tcPr>
            <w:tcW w:w="1020" w:type="dxa"/>
            <w:noWrap/>
            <w:hideMark/>
          </w:tcPr>
          <w:p w14:paraId="04B51F4F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4.66</w:t>
            </w:r>
          </w:p>
        </w:tc>
        <w:tc>
          <w:tcPr>
            <w:tcW w:w="1020" w:type="dxa"/>
            <w:noWrap/>
            <w:hideMark/>
          </w:tcPr>
          <w:p w14:paraId="337EDA10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4.22</w:t>
            </w:r>
          </w:p>
        </w:tc>
        <w:tc>
          <w:tcPr>
            <w:tcW w:w="1020" w:type="dxa"/>
            <w:noWrap/>
            <w:hideMark/>
          </w:tcPr>
          <w:p w14:paraId="248072C7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</w:tr>
      <w:tr w:rsidR="003048B7" w:rsidRPr="003048B7" w14:paraId="73F72AF3" w14:textId="77777777" w:rsidTr="00AA25E8">
        <w:trPr>
          <w:trHeight w:val="285"/>
        </w:trPr>
        <w:tc>
          <w:tcPr>
            <w:tcW w:w="3360" w:type="dxa"/>
            <w:hideMark/>
          </w:tcPr>
          <w:p w14:paraId="574F485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Bretagne</w:t>
            </w:r>
          </w:p>
        </w:tc>
        <w:tc>
          <w:tcPr>
            <w:tcW w:w="1020" w:type="dxa"/>
            <w:noWrap/>
            <w:hideMark/>
          </w:tcPr>
          <w:p w14:paraId="17979EE8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5.49</w:t>
            </w:r>
          </w:p>
        </w:tc>
        <w:tc>
          <w:tcPr>
            <w:tcW w:w="1020" w:type="dxa"/>
            <w:noWrap/>
            <w:hideMark/>
          </w:tcPr>
          <w:p w14:paraId="2EB7E793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5.62</w:t>
            </w:r>
          </w:p>
        </w:tc>
        <w:tc>
          <w:tcPr>
            <w:tcW w:w="1020" w:type="dxa"/>
            <w:noWrap/>
            <w:hideMark/>
          </w:tcPr>
          <w:p w14:paraId="603BBC3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6.33</w:t>
            </w:r>
          </w:p>
        </w:tc>
        <w:tc>
          <w:tcPr>
            <w:tcW w:w="1020" w:type="dxa"/>
            <w:noWrap/>
            <w:hideMark/>
          </w:tcPr>
          <w:p w14:paraId="6EB013DE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</w:tr>
      <w:tr w:rsidR="003048B7" w:rsidRPr="003048B7" w14:paraId="6033D928" w14:textId="77777777" w:rsidTr="00AA25E8">
        <w:trPr>
          <w:trHeight w:val="465"/>
        </w:trPr>
        <w:tc>
          <w:tcPr>
            <w:tcW w:w="3360" w:type="dxa"/>
            <w:hideMark/>
          </w:tcPr>
          <w:p w14:paraId="6C379D7E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Centre-Val de Loire</w:t>
            </w:r>
          </w:p>
        </w:tc>
        <w:tc>
          <w:tcPr>
            <w:tcW w:w="1020" w:type="dxa"/>
            <w:noWrap/>
            <w:hideMark/>
          </w:tcPr>
          <w:p w14:paraId="2CA1D64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3.90</w:t>
            </w:r>
          </w:p>
        </w:tc>
        <w:tc>
          <w:tcPr>
            <w:tcW w:w="1020" w:type="dxa"/>
            <w:noWrap/>
            <w:hideMark/>
          </w:tcPr>
          <w:p w14:paraId="57A6EE43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1020" w:type="dxa"/>
            <w:noWrap/>
            <w:hideMark/>
          </w:tcPr>
          <w:p w14:paraId="3A0F533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0" w:type="dxa"/>
            <w:noWrap/>
            <w:hideMark/>
          </w:tcPr>
          <w:p w14:paraId="78F81468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</w:tr>
      <w:tr w:rsidR="003048B7" w:rsidRPr="003048B7" w14:paraId="664E3A0B" w14:textId="77777777" w:rsidTr="00AA25E8">
        <w:trPr>
          <w:trHeight w:val="285"/>
        </w:trPr>
        <w:tc>
          <w:tcPr>
            <w:tcW w:w="3360" w:type="dxa"/>
            <w:hideMark/>
          </w:tcPr>
          <w:p w14:paraId="401ECBA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Corse</w:t>
            </w:r>
          </w:p>
        </w:tc>
        <w:tc>
          <w:tcPr>
            <w:tcW w:w="1020" w:type="dxa"/>
            <w:noWrap/>
            <w:hideMark/>
          </w:tcPr>
          <w:p w14:paraId="787732EF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20" w:type="dxa"/>
            <w:noWrap/>
            <w:hideMark/>
          </w:tcPr>
          <w:p w14:paraId="0FE9EB4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020" w:type="dxa"/>
            <w:noWrap/>
            <w:hideMark/>
          </w:tcPr>
          <w:p w14:paraId="1BF46873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020" w:type="dxa"/>
            <w:noWrap/>
            <w:hideMark/>
          </w:tcPr>
          <w:p w14:paraId="0A57D33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3048B7" w:rsidRPr="003048B7" w14:paraId="2C06390F" w14:textId="77777777" w:rsidTr="00AA25E8">
        <w:trPr>
          <w:trHeight w:val="285"/>
        </w:trPr>
        <w:tc>
          <w:tcPr>
            <w:tcW w:w="3360" w:type="dxa"/>
            <w:hideMark/>
          </w:tcPr>
          <w:p w14:paraId="6215B520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Grand Est</w:t>
            </w:r>
          </w:p>
        </w:tc>
        <w:tc>
          <w:tcPr>
            <w:tcW w:w="1020" w:type="dxa"/>
            <w:noWrap/>
            <w:hideMark/>
          </w:tcPr>
          <w:p w14:paraId="75D27380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8.49</w:t>
            </w:r>
          </w:p>
        </w:tc>
        <w:tc>
          <w:tcPr>
            <w:tcW w:w="1020" w:type="dxa"/>
            <w:noWrap/>
            <w:hideMark/>
          </w:tcPr>
          <w:p w14:paraId="25A5DE67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9.47</w:t>
            </w:r>
          </w:p>
        </w:tc>
        <w:tc>
          <w:tcPr>
            <w:tcW w:w="1020" w:type="dxa"/>
            <w:noWrap/>
            <w:hideMark/>
          </w:tcPr>
          <w:p w14:paraId="6751D448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8.13</w:t>
            </w:r>
          </w:p>
        </w:tc>
        <w:tc>
          <w:tcPr>
            <w:tcW w:w="1020" w:type="dxa"/>
            <w:noWrap/>
            <w:hideMark/>
          </w:tcPr>
          <w:p w14:paraId="4949B73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</w:tr>
      <w:tr w:rsidR="003048B7" w:rsidRPr="003048B7" w14:paraId="73C0C5B6" w14:textId="77777777" w:rsidTr="00AA25E8">
        <w:trPr>
          <w:trHeight w:val="465"/>
        </w:trPr>
        <w:tc>
          <w:tcPr>
            <w:tcW w:w="3360" w:type="dxa"/>
            <w:hideMark/>
          </w:tcPr>
          <w:p w14:paraId="05C7AEE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Hauts-de-France</w:t>
            </w:r>
          </w:p>
        </w:tc>
        <w:tc>
          <w:tcPr>
            <w:tcW w:w="1020" w:type="dxa"/>
            <w:noWrap/>
            <w:hideMark/>
          </w:tcPr>
          <w:p w14:paraId="588D54BE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9.19</w:t>
            </w:r>
          </w:p>
        </w:tc>
        <w:tc>
          <w:tcPr>
            <w:tcW w:w="1020" w:type="dxa"/>
            <w:noWrap/>
            <w:hideMark/>
          </w:tcPr>
          <w:p w14:paraId="40F8D6CA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9.60</w:t>
            </w:r>
          </w:p>
        </w:tc>
        <w:tc>
          <w:tcPr>
            <w:tcW w:w="1020" w:type="dxa"/>
            <w:noWrap/>
            <w:hideMark/>
          </w:tcPr>
          <w:p w14:paraId="2554CE17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7.68</w:t>
            </w:r>
          </w:p>
        </w:tc>
        <w:tc>
          <w:tcPr>
            <w:tcW w:w="1020" w:type="dxa"/>
            <w:noWrap/>
            <w:hideMark/>
          </w:tcPr>
          <w:p w14:paraId="4172FF81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</w:tr>
      <w:tr w:rsidR="003048B7" w:rsidRPr="003048B7" w14:paraId="26DA38B9" w14:textId="77777777" w:rsidTr="00AA25E8">
        <w:trPr>
          <w:trHeight w:val="285"/>
        </w:trPr>
        <w:tc>
          <w:tcPr>
            <w:tcW w:w="3360" w:type="dxa"/>
            <w:hideMark/>
          </w:tcPr>
          <w:p w14:paraId="456DCCC1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Normandie</w:t>
            </w:r>
          </w:p>
        </w:tc>
        <w:tc>
          <w:tcPr>
            <w:tcW w:w="1020" w:type="dxa"/>
            <w:noWrap/>
            <w:hideMark/>
          </w:tcPr>
          <w:p w14:paraId="2054E8D9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5.09</w:t>
            </w:r>
          </w:p>
        </w:tc>
        <w:tc>
          <w:tcPr>
            <w:tcW w:w="1020" w:type="dxa"/>
            <w:noWrap/>
            <w:hideMark/>
          </w:tcPr>
          <w:p w14:paraId="74759369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4.94</w:t>
            </w:r>
          </w:p>
        </w:tc>
        <w:tc>
          <w:tcPr>
            <w:tcW w:w="1020" w:type="dxa"/>
            <w:noWrap/>
            <w:hideMark/>
          </w:tcPr>
          <w:p w14:paraId="5DA5276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5.57</w:t>
            </w:r>
          </w:p>
        </w:tc>
        <w:tc>
          <w:tcPr>
            <w:tcW w:w="1020" w:type="dxa"/>
            <w:noWrap/>
            <w:hideMark/>
          </w:tcPr>
          <w:p w14:paraId="23E51819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</w:tr>
      <w:tr w:rsidR="003048B7" w:rsidRPr="003048B7" w14:paraId="28523D68" w14:textId="77777777" w:rsidTr="00AA25E8">
        <w:trPr>
          <w:trHeight w:val="465"/>
        </w:trPr>
        <w:tc>
          <w:tcPr>
            <w:tcW w:w="3360" w:type="dxa"/>
            <w:hideMark/>
          </w:tcPr>
          <w:p w14:paraId="1CBEC92E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Nouvelle-Aquitaine</w:t>
            </w:r>
          </w:p>
        </w:tc>
        <w:tc>
          <w:tcPr>
            <w:tcW w:w="1020" w:type="dxa"/>
            <w:noWrap/>
            <w:hideMark/>
          </w:tcPr>
          <w:p w14:paraId="5E38B77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9.19</w:t>
            </w:r>
          </w:p>
        </w:tc>
        <w:tc>
          <w:tcPr>
            <w:tcW w:w="1020" w:type="dxa"/>
            <w:noWrap/>
            <w:hideMark/>
          </w:tcPr>
          <w:p w14:paraId="40E3FEB7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8.50</w:t>
            </w:r>
          </w:p>
        </w:tc>
        <w:tc>
          <w:tcPr>
            <w:tcW w:w="1020" w:type="dxa"/>
            <w:noWrap/>
            <w:hideMark/>
          </w:tcPr>
          <w:p w14:paraId="05AF9730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9.04</w:t>
            </w:r>
          </w:p>
        </w:tc>
        <w:tc>
          <w:tcPr>
            <w:tcW w:w="1020" w:type="dxa"/>
            <w:noWrap/>
            <w:hideMark/>
          </w:tcPr>
          <w:p w14:paraId="3C47C4B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</w:tr>
      <w:tr w:rsidR="003048B7" w:rsidRPr="003048B7" w14:paraId="22F75CAF" w14:textId="77777777" w:rsidTr="00AA25E8">
        <w:trPr>
          <w:trHeight w:val="285"/>
        </w:trPr>
        <w:tc>
          <w:tcPr>
            <w:tcW w:w="3360" w:type="dxa"/>
            <w:hideMark/>
          </w:tcPr>
          <w:p w14:paraId="760A769A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Occitanie</w:t>
            </w:r>
            <w:proofErr w:type="spellEnd"/>
          </w:p>
        </w:tc>
        <w:tc>
          <w:tcPr>
            <w:tcW w:w="1020" w:type="dxa"/>
            <w:noWrap/>
            <w:hideMark/>
          </w:tcPr>
          <w:p w14:paraId="0A74D827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1020" w:type="dxa"/>
            <w:noWrap/>
            <w:hideMark/>
          </w:tcPr>
          <w:p w14:paraId="3F94FA5A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9.47</w:t>
            </w:r>
          </w:p>
        </w:tc>
        <w:tc>
          <w:tcPr>
            <w:tcW w:w="1020" w:type="dxa"/>
            <w:noWrap/>
            <w:hideMark/>
          </w:tcPr>
          <w:p w14:paraId="515532A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8.89</w:t>
            </w:r>
          </w:p>
        </w:tc>
        <w:tc>
          <w:tcPr>
            <w:tcW w:w="1020" w:type="dxa"/>
            <w:noWrap/>
            <w:hideMark/>
          </w:tcPr>
          <w:p w14:paraId="4C84EFF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</w:tr>
      <w:tr w:rsidR="003048B7" w:rsidRPr="003048B7" w14:paraId="64B1732E" w14:textId="77777777" w:rsidTr="00AA25E8">
        <w:trPr>
          <w:trHeight w:val="465"/>
        </w:trPr>
        <w:tc>
          <w:tcPr>
            <w:tcW w:w="3360" w:type="dxa"/>
            <w:hideMark/>
          </w:tcPr>
          <w:p w14:paraId="06AB59A7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Pays de la Loire</w:t>
            </w:r>
          </w:p>
        </w:tc>
        <w:tc>
          <w:tcPr>
            <w:tcW w:w="1020" w:type="dxa"/>
            <w:noWrap/>
            <w:hideMark/>
          </w:tcPr>
          <w:p w14:paraId="769B185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5.89</w:t>
            </w:r>
          </w:p>
        </w:tc>
        <w:tc>
          <w:tcPr>
            <w:tcW w:w="1020" w:type="dxa"/>
            <w:noWrap/>
            <w:hideMark/>
          </w:tcPr>
          <w:p w14:paraId="3702603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4.39</w:t>
            </w:r>
          </w:p>
        </w:tc>
        <w:tc>
          <w:tcPr>
            <w:tcW w:w="1020" w:type="dxa"/>
            <w:noWrap/>
            <w:hideMark/>
          </w:tcPr>
          <w:p w14:paraId="7131A28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5.72</w:t>
            </w:r>
          </w:p>
        </w:tc>
        <w:tc>
          <w:tcPr>
            <w:tcW w:w="1020" w:type="dxa"/>
            <w:noWrap/>
            <w:hideMark/>
          </w:tcPr>
          <w:p w14:paraId="1835D823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</w:tr>
      <w:tr w:rsidR="003048B7" w:rsidRPr="003048B7" w14:paraId="109D4992" w14:textId="77777777" w:rsidTr="00AA25E8">
        <w:trPr>
          <w:trHeight w:val="698"/>
        </w:trPr>
        <w:tc>
          <w:tcPr>
            <w:tcW w:w="3360" w:type="dxa"/>
            <w:hideMark/>
          </w:tcPr>
          <w:p w14:paraId="069C9BF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Provence-Alpes-Cote d'Azur</w:t>
            </w:r>
          </w:p>
        </w:tc>
        <w:tc>
          <w:tcPr>
            <w:tcW w:w="1020" w:type="dxa"/>
            <w:noWrap/>
            <w:hideMark/>
          </w:tcPr>
          <w:p w14:paraId="4117BD3A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7.39</w:t>
            </w:r>
          </w:p>
        </w:tc>
        <w:tc>
          <w:tcPr>
            <w:tcW w:w="1020" w:type="dxa"/>
            <w:noWrap/>
            <w:hideMark/>
          </w:tcPr>
          <w:p w14:paraId="46C32EE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8.23</w:t>
            </w:r>
          </w:p>
        </w:tc>
        <w:tc>
          <w:tcPr>
            <w:tcW w:w="1020" w:type="dxa"/>
            <w:noWrap/>
            <w:hideMark/>
          </w:tcPr>
          <w:p w14:paraId="48EAABF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7.53</w:t>
            </w:r>
          </w:p>
        </w:tc>
        <w:tc>
          <w:tcPr>
            <w:tcW w:w="1020" w:type="dxa"/>
            <w:noWrap/>
            <w:hideMark/>
          </w:tcPr>
          <w:p w14:paraId="6DD49D23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</w:tr>
      <w:tr w:rsidR="003048B7" w:rsidRPr="003048B7" w14:paraId="12E3C481" w14:textId="77777777" w:rsidTr="00AA25E8">
        <w:trPr>
          <w:trHeight w:val="285"/>
        </w:trPr>
        <w:tc>
          <w:tcPr>
            <w:tcW w:w="3360" w:type="dxa"/>
            <w:hideMark/>
          </w:tcPr>
          <w:p w14:paraId="7D1C114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Missing</w:t>
            </w:r>
          </w:p>
        </w:tc>
        <w:tc>
          <w:tcPr>
            <w:tcW w:w="1020" w:type="dxa"/>
            <w:noWrap/>
            <w:hideMark/>
          </w:tcPr>
          <w:p w14:paraId="38CF7CDA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020" w:type="dxa"/>
            <w:noWrap/>
            <w:hideMark/>
          </w:tcPr>
          <w:p w14:paraId="0AF5898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020" w:type="dxa"/>
            <w:noWrap/>
            <w:hideMark/>
          </w:tcPr>
          <w:p w14:paraId="08AA64E1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1020" w:type="dxa"/>
            <w:noWrap/>
            <w:hideMark/>
          </w:tcPr>
          <w:p w14:paraId="0BECB4E1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B7" w:rsidRPr="003048B7" w14:paraId="6E61B3B1" w14:textId="77777777" w:rsidTr="00AA25E8">
        <w:trPr>
          <w:trHeight w:val="285"/>
        </w:trPr>
        <w:tc>
          <w:tcPr>
            <w:tcW w:w="7440" w:type="dxa"/>
            <w:gridSpan w:val="5"/>
            <w:hideMark/>
          </w:tcPr>
          <w:p w14:paraId="46F6352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Education</w:t>
            </w:r>
          </w:p>
        </w:tc>
      </w:tr>
      <w:tr w:rsidR="003048B7" w:rsidRPr="003048B7" w14:paraId="2401F84C" w14:textId="77777777" w:rsidTr="00AA25E8">
        <w:trPr>
          <w:trHeight w:val="465"/>
        </w:trPr>
        <w:tc>
          <w:tcPr>
            <w:tcW w:w="3360" w:type="dxa"/>
            <w:hideMark/>
          </w:tcPr>
          <w:p w14:paraId="353772AE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Brevet des </w:t>
            </w: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collegès</w:t>
            </w:r>
            <w:proofErr w:type="spellEnd"/>
          </w:p>
        </w:tc>
        <w:tc>
          <w:tcPr>
            <w:tcW w:w="1020" w:type="dxa"/>
            <w:noWrap/>
            <w:hideMark/>
          </w:tcPr>
          <w:p w14:paraId="2B374DE9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27.37</w:t>
            </w:r>
          </w:p>
        </w:tc>
        <w:tc>
          <w:tcPr>
            <w:tcW w:w="1020" w:type="dxa"/>
            <w:noWrap/>
            <w:hideMark/>
          </w:tcPr>
          <w:p w14:paraId="03B4AF2D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1020" w:type="dxa"/>
            <w:noWrap/>
            <w:hideMark/>
          </w:tcPr>
          <w:p w14:paraId="45B1086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27.56</w:t>
            </w:r>
          </w:p>
        </w:tc>
        <w:tc>
          <w:tcPr>
            <w:tcW w:w="1020" w:type="dxa"/>
            <w:noWrap/>
            <w:hideMark/>
          </w:tcPr>
          <w:p w14:paraId="339CDE1E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31.0</w:t>
            </w:r>
          </w:p>
        </w:tc>
      </w:tr>
      <w:tr w:rsidR="003048B7" w:rsidRPr="003048B7" w14:paraId="6D833B9F" w14:textId="77777777" w:rsidTr="00AA25E8">
        <w:trPr>
          <w:trHeight w:val="698"/>
        </w:trPr>
        <w:tc>
          <w:tcPr>
            <w:tcW w:w="3360" w:type="dxa"/>
          </w:tcPr>
          <w:p w14:paraId="7A9F3573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CAP, BEP </w:t>
            </w: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spellEnd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 Equivalent</w:t>
            </w:r>
          </w:p>
        </w:tc>
        <w:tc>
          <w:tcPr>
            <w:tcW w:w="1020" w:type="dxa"/>
            <w:noWrap/>
          </w:tcPr>
          <w:p w14:paraId="48D285A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22.48</w:t>
            </w:r>
          </w:p>
        </w:tc>
        <w:tc>
          <w:tcPr>
            <w:tcW w:w="1020" w:type="dxa"/>
            <w:noWrap/>
          </w:tcPr>
          <w:p w14:paraId="4F5EEBEE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21.67</w:t>
            </w:r>
          </w:p>
        </w:tc>
        <w:tc>
          <w:tcPr>
            <w:tcW w:w="1020" w:type="dxa"/>
            <w:noWrap/>
          </w:tcPr>
          <w:p w14:paraId="078DD82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19.58</w:t>
            </w:r>
          </w:p>
        </w:tc>
        <w:tc>
          <w:tcPr>
            <w:tcW w:w="1020" w:type="dxa"/>
            <w:noWrap/>
          </w:tcPr>
          <w:p w14:paraId="67A985E9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22.0</w:t>
            </w:r>
          </w:p>
        </w:tc>
      </w:tr>
      <w:tr w:rsidR="003048B7" w:rsidRPr="003048B7" w14:paraId="1766A74A" w14:textId="77777777" w:rsidTr="00AA25E8">
        <w:trPr>
          <w:trHeight w:val="698"/>
        </w:trPr>
        <w:tc>
          <w:tcPr>
            <w:tcW w:w="3360" w:type="dxa"/>
          </w:tcPr>
          <w:p w14:paraId="5E9325E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Baccalauréat</w:t>
            </w:r>
            <w:proofErr w:type="spellEnd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, brevet </w:t>
            </w: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professionnel</w:t>
            </w:r>
            <w:proofErr w:type="spellEnd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spellEnd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 equivalent</w:t>
            </w:r>
          </w:p>
        </w:tc>
        <w:tc>
          <w:tcPr>
            <w:tcW w:w="1020" w:type="dxa"/>
            <w:noWrap/>
          </w:tcPr>
          <w:p w14:paraId="4E2181A8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19.48</w:t>
            </w:r>
          </w:p>
        </w:tc>
        <w:tc>
          <w:tcPr>
            <w:tcW w:w="1020" w:type="dxa"/>
            <w:noWrap/>
          </w:tcPr>
          <w:p w14:paraId="7677DE19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</w:p>
        </w:tc>
        <w:tc>
          <w:tcPr>
            <w:tcW w:w="1020" w:type="dxa"/>
            <w:noWrap/>
          </w:tcPr>
          <w:p w14:paraId="6F905DA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19.43</w:t>
            </w:r>
          </w:p>
        </w:tc>
        <w:tc>
          <w:tcPr>
            <w:tcW w:w="1020" w:type="dxa"/>
            <w:noWrap/>
          </w:tcPr>
          <w:p w14:paraId="1065407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19.0</w:t>
            </w:r>
          </w:p>
        </w:tc>
      </w:tr>
      <w:tr w:rsidR="003048B7" w:rsidRPr="003048B7" w14:paraId="0BD1ED09" w14:textId="77777777" w:rsidTr="00AA25E8">
        <w:trPr>
          <w:trHeight w:val="930"/>
        </w:trPr>
        <w:tc>
          <w:tcPr>
            <w:tcW w:w="3360" w:type="dxa"/>
            <w:hideMark/>
          </w:tcPr>
          <w:p w14:paraId="582C931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Supérieur</w:t>
            </w:r>
            <w:proofErr w:type="spellEnd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 court (</w:t>
            </w: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niveau</w:t>
            </w:r>
            <w:proofErr w:type="spellEnd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 bac + 2)</w:t>
            </w:r>
          </w:p>
        </w:tc>
        <w:tc>
          <w:tcPr>
            <w:tcW w:w="1020" w:type="dxa"/>
            <w:noWrap/>
            <w:hideMark/>
          </w:tcPr>
          <w:p w14:paraId="411448C0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11.49</w:t>
            </w:r>
          </w:p>
        </w:tc>
        <w:tc>
          <w:tcPr>
            <w:tcW w:w="1020" w:type="dxa"/>
            <w:noWrap/>
            <w:hideMark/>
          </w:tcPr>
          <w:p w14:paraId="4237D4B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10.97</w:t>
            </w:r>
          </w:p>
        </w:tc>
        <w:tc>
          <w:tcPr>
            <w:tcW w:w="1020" w:type="dxa"/>
            <w:noWrap/>
            <w:hideMark/>
          </w:tcPr>
          <w:p w14:paraId="72E7C6E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11.60</w:t>
            </w:r>
          </w:p>
        </w:tc>
        <w:tc>
          <w:tcPr>
            <w:tcW w:w="1020" w:type="dxa"/>
            <w:noWrap/>
            <w:hideMark/>
          </w:tcPr>
          <w:p w14:paraId="40C6204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</w:tr>
      <w:tr w:rsidR="003048B7" w:rsidRPr="003048B7" w14:paraId="08DA389B" w14:textId="77777777" w:rsidTr="00AA25E8">
        <w:trPr>
          <w:trHeight w:val="930"/>
        </w:trPr>
        <w:tc>
          <w:tcPr>
            <w:tcW w:w="3360" w:type="dxa"/>
            <w:hideMark/>
          </w:tcPr>
          <w:p w14:paraId="0F7F3B8D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Supérieur</w:t>
            </w:r>
            <w:proofErr w:type="spellEnd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 long (</w:t>
            </w:r>
            <w:proofErr w:type="spellStart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supérieur</w:t>
            </w:r>
            <w:proofErr w:type="spellEnd"/>
            <w:r w:rsidRPr="003048B7">
              <w:rPr>
                <w:rFonts w:ascii="Times New Roman" w:hAnsi="Times New Roman" w:cs="Times New Roman"/>
                <w:sz w:val="18"/>
                <w:szCs w:val="18"/>
              </w:rPr>
              <w:t xml:space="preserve"> bac + 2)</w:t>
            </w:r>
          </w:p>
        </w:tc>
        <w:tc>
          <w:tcPr>
            <w:tcW w:w="1020" w:type="dxa"/>
            <w:noWrap/>
            <w:hideMark/>
          </w:tcPr>
          <w:p w14:paraId="1F1C5C6D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18.48</w:t>
            </w:r>
          </w:p>
        </w:tc>
        <w:tc>
          <w:tcPr>
            <w:tcW w:w="1020" w:type="dxa"/>
            <w:noWrap/>
            <w:hideMark/>
          </w:tcPr>
          <w:p w14:paraId="1E12910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19.34</w:t>
            </w:r>
          </w:p>
        </w:tc>
        <w:tc>
          <w:tcPr>
            <w:tcW w:w="1020" w:type="dxa"/>
            <w:noWrap/>
            <w:hideMark/>
          </w:tcPr>
          <w:p w14:paraId="49525B5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21.08</w:t>
            </w:r>
          </w:p>
        </w:tc>
        <w:tc>
          <w:tcPr>
            <w:tcW w:w="1020" w:type="dxa"/>
            <w:noWrap/>
            <w:hideMark/>
          </w:tcPr>
          <w:p w14:paraId="7786C902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18.0</w:t>
            </w:r>
          </w:p>
        </w:tc>
      </w:tr>
      <w:tr w:rsidR="003048B7" w:rsidRPr="003048B7" w14:paraId="6B5CF743" w14:textId="77777777" w:rsidTr="00AA25E8">
        <w:trPr>
          <w:trHeight w:val="285"/>
        </w:trPr>
        <w:tc>
          <w:tcPr>
            <w:tcW w:w="3360" w:type="dxa"/>
            <w:hideMark/>
          </w:tcPr>
          <w:p w14:paraId="36BA54EC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Missing</w:t>
            </w:r>
          </w:p>
        </w:tc>
        <w:tc>
          <w:tcPr>
            <w:tcW w:w="1020" w:type="dxa"/>
            <w:noWrap/>
            <w:hideMark/>
          </w:tcPr>
          <w:p w14:paraId="2558A792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1020" w:type="dxa"/>
            <w:noWrap/>
            <w:hideMark/>
          </w:tcPr>
          <w:p w14:paraId="55214A9A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1020" w:type="dxa"/>
            <w:noWrap/>
            <w:hideMark/>
          </w:tcPr>
          <w:p w14:paraId="7937E97B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020" w:type="dxa"/>
            <w:noWrap/>
            <w:hideMark/>
          </w:tcPr>
          <w:p w14:paraId="71051754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B7" w:rsidRPr="003048B7" w14:paraId="43EAC8EB" w14:textId="77777777" w:rsidTr="00AA25E8">
        <w:trPr>
          <w:trHeight w:val="285"/>
        </w:trPr>
        <w:tc>
          <w:tcPr>
            <w:tcW w:w="3360" w:type="dxa"/>
            <w:hideMark/>
          </w:tcPr>
          <w:p w14:paraId="6886A805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020" w:type="dxa"/>
            <w:noWrap/>
            <w:hideMark/>
          </w:tcPr>
          <w:p w14:paraId="10E8AA33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020" w:type="dxa"/>
            <w:noWrap/>
            <w:hideMark/>
          </w:tcPr>
          <w:p w14:paraId="48D62CF6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1020" w:type="dxa"/>
            <w:noWrap/>
            <w:hideMark/>
          </w:tcPr>
          <w:p w14:paraId="5B87A950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48B7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1020" w:type="dxa"/>
            <w:noWrap/>
            <w:hideMark/>
          </w:tcPr>
          <w:p w14:paraId="7E775AFE" w14:textId="77777777" w:rsidR="003048B7" w:rsidRPr="003048B7" w:rsidRDefault="003048B7" w:rsidP="00AA25E8">
            <w:pPr>
              <w:autoSpaceDE w:val="0"/>
              <w:autoSpaceDN w:val="0"/>
              <w:adjustRightInd w:val="0"/>
              <w:spacing w:line="4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2AC8F2" w14:textId="77777777" w:rsidR="003048B7" w:rsidRPr="003048B7" w:rsidRDefault="003048B7" w:rsidP="003048B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F23728" w14:textId="77777777" w:rsidR="002B557F" w:rsidRPr="003048B7" w:rsidRDefault="002B557F">
      <w:pPr>
        <w:rPr>
          <w:rFonts w:ascii="Times New Roman" w:hAnsi="Times New Roman" w:cs="Times New Roman"/>
        </w:rPr>
      </w:pPr>
    </w:p>
    <w:sectPr w:rsidR="002B557F" w:rsidRPr="0030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87"/>
    <w:rsid w:val="002B557F"/>
    <w:rsid w:val="003048B7"/>
    <w:rsid w:val="003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C5756-C694-478C-9CEE-DDEFBD1E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Smith</dc:creator>
  <cp:keywords/>
  <dc:description/>
  <cp:lastModifiedBy>Adam Smith</cp:lastModifiedBy>
  <cp:revision>2</cp:revision>
  <dcterms:created xsi:type="dcterms:W3CDTF">2021-02-10T07:27:00Z</dcterms:created>
  <dcterms:modified xsi:type="dcterms:W3CDTF">2021-02-10T07:27:00Z</dcterms:modified>
</cp:coreProperties>
</file>