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C62A9" w14:textId="77777777" w:rsidR="005D6838" w:rsidRPr="006C146B" w:rsidRDefault="005D6838" w:rsidP="005D6838">
      <w:pPr>
        <w:pStyle w:val="Heading1"/>
        <w:rPr>
          <w:rFonts w:cs="Arial"/>
          <w:b w:val="0"/>
        </w:rPr>
      </w:pPr>
      <w:r w:rsidRPr="006C146B">
        <w:rPr>
          <w:rFonts w:cs="Arial"/>
        </w:rPr>
        <w:t>Supplementary materials for:</w:t>
      </w:r>
    </w:p>
    <w:p w14:paraId="7991B061" w14:textId="556D6587" w:rsidR="005D6838" w:rsidRPr="00635220" w:rsidRDefault="0042788F" w:rsidP="005D6838">
      <w:pPr>
        <w:rPr>
          <w:rFonts w:cs="Arial"/>
          <w:b/>
          <w:sz w:val="28"/>
          <w:szCs w:val="28"/>
        </w:rPr>
      </w:pPr>
      <w:r>
        <w:rPr>
          <w:rFonts w:cs="Arial"/>
          <w:b/>
          <w:sz w:val="32"/>
          <w:szCs w:val="32"/>
        </w:rPr>
        <w:t>S</w:t>
      </w:r>
      <w:r w:rsidR="005D6838" w:rsidRPr="006C146B">
        <w:rPr>
          <w:rFonts w:cs="Arial"/>
          <w:b/>
          <w:sz w:val="32"/>
          <w:szCs w:val="32"/>
        </w:rPr>
        <w:t>afety of once-daily single-inhaler triple therapy with fluticasone furoate/umeclidinium/vilanterol in Japanese patients with asthma: a</w:t>
      </w:r>
      <w:r w:rsidR="00B30072">
        <w:rPr>
          <w:rFonts w:cs="Arial"/>
          <w:b/>
          <w:sz w:val="32"/>
          <w:szCs w:val="32"/>
        </w:rPr>
        <w:t xml:space="preserve"> long</w:t>
      </w:r>
      <w:r w:rsidR="006D5B31">
        <w:rPr>
          <w:rFonts w:cs="Arial"/>
          <w:b/>
          <w:sz w:val="32"/>
          <w:szCs w:val="32"/>
        </w:rPr>
        <w:t>-</w:t>
      </w:r>
      <w:r w:rsidR="00B30072">
        <w:rPr>
          <w:rFonts w:cs="Arial"/>
          <w:b/>
          <w:sz w:val="32"/>
          <w:szCs w:val="32"/>
        </w:rPr>
        <w:t>term (52-week)</w:t>
      </w:r>
      <w:r w:rsidR="005D6838" w:rsidRPr="006C146B">
        <w:rPr>
          <w:rFonts w:cs="Arial"/>
          <w:b/>
          <w:sz w:val="32"/>
          <w:szCs w:val="32"/>
        </w:rPr>
        <w:t xml:space="preserve"> Phase III open-label study</w:t>
      </w:r>
      <w:r w:rsidR="005D6838" w:rsidRPr="00635220">
        <w:rPr>
          <w:rFonts w:cs="Arial"/>
          <w:b/>
          <w:sz w:val="28"/>
          <w:szCs w:val="28"/>
        </w:rPr>
        <w:tab/>
      </w:r>
    </w:p>
    <w:p w14:paraId="652861E9" w14:textId="77777777" w:rsidR="005D6838" w:rsidRDefault="005D6838" w:rsidP="005D6838">
      <w:r w:rsidRPr="00C85658">
        <w:rPr>
          <w:b/>
        </w:rPr>
        <w:t>Authors:</w:t>
      </w:r>
      <w:r w:rsidRPr="00C85658">
        <w:t xml:space="preserve"> Soichiro Hozawa, Hiroyuki Ohbayashi, Michiko Tsuchiya, Yu Hara, Laurie A. Lee, Takashi Nakayama, Jun Tamaoki, Andrew Fowler, Takanobu Nishi</w:t>
      </w:r>
    </w:p>
    <w:p w14:paraId="59411E68" w14:textId="77777777" w:rsidR="005D6838" w:rsidRPr="00C85658" w:rsidRDefault="005D6838" w:rsidP="005D6838"/>
    <w:p w14:paraId="323851CD" w14:textId="77777777" w:rsidR="005D6838" w:rsidRPr="00294830" w:rsidRDefault="005D6838" w:rsidP="005D6838">
      <w:pPr>
        <w:pStyle w:val="Heading2"/>
      </w:pPr>
      <w:r w:rsidRPr="00294830">
        <w:t>Inclusion and exclusion criteria</w:t>
      </w:r>
    </w:p>
    <w:p w14:paraId="35A6ED08" w14:textId="77777777" w:rsidR="005D6838" w:rsidRPr="00573941" w:rsidRDefault="005D6838" w:rsidP="005D6838">
      <w:pPr>
        <w:autoSpaceDE w:val="0"/>
        <w:autoSpaceDN w:val="0"/>
        <w:adjustRightInd w:val="0"/>
        <w:spacing w:after="0"/>
        <w:rPr>
          <w:rFonts w:cs="Times New Roman"/>
          <w:szCs w:val="24"/>
        </w:rPr>
      </w:pPr>
      <w:r w:rsidRPr="00573941">
        <w:rPr>
          <w:rFonts w:cs="Times New Roman"/>
          <w:szCs w:val="24"/>
        </w:rPr>
        <w:t xml:space="preserve">Patients were eligible to be included in the study only if </w:t>
      </w:r>
      <w:proofErr w:type="gramStart"/>
      <w:r w:rsidRPr="00573941">
        <w:rPr>
          <w:rFonts w:cs="Times New Roman"/>
          <w:szCs w:val="24"/>
        </w:rPr>
        <w:t>all of</w:t>
      </w:r>
      <w:proofErr w:type="gramEnd"/>
      <w:r w:rsidRPr="00573941">
        <w:rPr>
          <w:rFonts w:cs="Times New Roman"/>
          <w:szCs w:val="24"/>
        </w:rPr>
        <w:t xml:space="preserve"> the following criteria applied:</w:t>
      </w:r>
    </w:p>
    <w:p w14:paraId="5FE0114A" w14:textId="77777777" w:rsidR="005D6838" w:rsidRPr="00573941" w:rsidRDefault="005D6838" w:rsidP="005D6838">
      <w:pPr>
        <w:pStyle w:val="ListParagraph"/>
        <w:numPr>
          <w:ilvl w:val="0"/>
          <w:numId w:val="11"/>
        </w:numPr>
        <w:autoSpaceDE w:val="0"/>
        <w:autoSpaceDN w:val="0"/>
        <w:adjustRightInd w:val="0"/>
        <w:spacing w:after="0"/>
        <w:rPr>
          <w:rFonts w:ascii="TimesNewRoman" w:eastAsia="TimesNewRoman" w:cs="TimesNewRoman"/>
          <w:szCs w:val="24"/>
        </w:rPr>
      </w:pPr>
      <w:r w:rsidRPr="00573941">
        <w:rPr>
          <w:rFonts w:cs="Times New Roman"/>
          <w:szCs w:val="24"/>
        </w:rPr>
        <w:t>Patients had to be 18 years of age or older at the time of signing the informed consent.</w:t>
      </w:r>
    </w:p>
    <w:p w14:paraId="3204255E" w14:textId="77777777" w:rsidR="005D6838" w:rsidRPr="00573941" w:rsidRDefault="005D6838" w:rsidP="005D6838">
      <w:pPr>
        <w:pStyle w:val="ListParagraph"/>
        <w:numPr>
          <w:ilvl w:val="0"/>
          <w:numId w:val="11"/>
        </w:numPr>
        <w:autoSpaceDE w:val="0"/>
        <w:autoSpaceDN w:val="0"/>
        <w:adjustRightInd w:val="0"/>
        <w:spacing w:after="0"/>
        <w:rPr>
          <w:rFonts w:ascii="TimesNewRoman" w:eastAsia="TimesNewRoman" w:cs="TimesNewRoman"/>
          <w:szCs w:val="24"/>
        </w:rPr>
      </w:pPr>
      <w:r w:rsidRPr="00573941">
        <w:rPr>
          <w:rFonts w:cs="Times New Roman"/>
          <w:szCs w:val="24"/>
        </w:rPr>
        <w:t>Race: Japanese.</w:t>
      </w:r>
    </w:p>
    <w:p w14:paraId="641A46B0" w14:textId="77777777" w:rsidR="005D6838" w:rsidRPr="00573941" w:rsidRDefault="005D6838" w:rsidP="005D6838">
      <w:pPr>
        <w:pStyle w:val="ListParagraph"/>
        <w:numPr>
          <w:ilvl w:val="0"/>
          <w:numId w:val="11"/>
        </w:numPr>
        <w:autoSpaceDE w:val="0"/>
        <w:autoSpaceDN w:val="0"/>
        <w:adjustRightInd w:val="0"/>
        <w:spacing w:after="0"/>
        <w:rPr>
          <w:rFonts w:ascii="TimesNewRoman" w:eastAsia="TimesNewRoman" w:cs="TimesNewRoman"/>
          <w:szCs w:val="24"/>
        </w:rPr>
      </w:pPr>
      <w:r w:rsidRPr="00573941">
        <w:rPr>
          <w:rFonts w:cs="Times New Roman"/>
          <w:szCs w:val="24"/>
        </w:rPr>
        <w:t>Patients with a diagnosis of asthma as defined by the National Institute of Health at least 1 year prior to providing informed consent.</w:t>
      </w:r>
      <w:r w:rsidRPr="00573941">
        <w:rPr>
          <w:rFonts w:cs="Times New Roman"/>
          <w:szCs w:val="24"/>
          <w:vertAlign w:val="superscript"/>
        </w:rPr>
        <w:t>1</w:t>
      </w:r>
      <w:r w:rsidRPr="00573941">
        <w:rPr>
          <w:rFonts w:cs="Times New Roman"/>
          <w:szCs w:val="24"/>
        </w:rPr>
        <w:t xml:space="preserve"> </w:t>
      </w:r>
    </w:p>
    <w:p w14:paraId="5F16A8F9" w14:textId="77777777" w:rsidR="005D6838" w:rsidRPr="00573941" w:rsidRDefault="005D6838" w:rsidP="005D6838">
      <w:pPr>
        <w:pStyle w:val="ListParagraph"/>
        <w:numPr>
          <w:ilvl w:val="0"/>
          <w:numId w:val="11"/>
        </w:numPr>
        <w:autoSpaceDE w:val="0"/>
        <w:autoSpaceDN w:val="0"/>
        <w:adjustRightInd w:val="0"/>
        <w:spacing w:after="0"/>
        <w:rPr>
          <w:rFonts w:ascii="TimesNewRoman" w:eastAsia="TimesNewRoman" w:cs="TimesNewRoman"/>
          <w:szCs w:val="24"/>
        </w:rPr>
      </w:pPr>
      <w:r w:rsidRPr="00573941">
        <w:rPr>
          <w:rFonts w:cs="Times New Roman"/>
          <w:szCs w:val="24"/>
        </w:rPr>
        <w:t xml:space="preserve">Outpatients were eligible if they had received </w:t>
      </w:r>
      <w:r>
        <w:rPr>
          <w:rFonts w:cs="Times New Roman"/>
          <w:szCs w:val="24"/>
        </w:rPr>
        <w:t xml:space="preserve">inhaled corticosteroid/long-acting </w:t>
      </w:r>
      <w:r>
        <w:rPr>
          <w:rFonts w:cs="Arial"/>
          <w:szCs w:val="24"/>
        </w:rPr>
        <w:t>β</w:t>
      </w:r>
      <w:r w:rsidRPr="006C146B">
        <w:rPr>
          <w:rFonts w:cs="Times New Roman"/>
          <w:szCs w:val="24"/>
          <w:vertAlign w:val="subscript"/>
        </w:rPr>
        <w:t>2</w:t>
      </w:r>
      <w:r>
        <w:rPr>
          <w:rFonts w:cs="Times New Roman"/>
          <w:szCs w:val="24"/>
        </w:rPr>
        <w:t>-agonist (</w:t>
      </w:r>
      <w:r w:rsidRPr="00573941">
        <w:rPr>
          <w:rFonts w:cs="Times New Roman"/>
          <w:szCs w:val="24"/>
        </w:rPr>
        <w:t>ICS/LABA</w:t>
      </w:r>
      <w:r>
        <w:rPr>
          <w:rFonts w:cs="Times New Roman"/>
          <w:szCs w:val="24"/>
        </w:rPr>
        <w:t>)</w:t>
      </w:r>
      <w:r w:rsidRPr="00573941">
        <w:rPr>
          <w:rFonts w:cs="Times New Roman"/>
          <w:szCs w:val="24"/>
        </w:rPr>
        <w:t xml:space="preserve"> with or without long-acting muscarinic antagonist (LAMA) as inhaled medications for asthma in stable regimen and dosage for at least 4 weeks prior to Screening Visit (Visit 1) (with medium to high dose of ICS defined by the Japanese Guidelines</w:t>
      </w:r>
      <w:r w:rsidRPr="00573941">
        <w:rPr>
          <w:rFonts w:cs="Times New Roman"/>
          <w:szCs w:val="24"/>
          <w:vertAlign w:val="superscript"/>
        </w:rPr>
        <w:t>2</w:t>
      </w:r>
      <w:r>
        <w:rPr>
          <w:rFonts w:cs="Times New Roman"/>
          <w:szCs w:val="24"/>
        </w:rPr>
        <w:t xml:space="preserve">) </w:t>
      </w:r>
      <w:r w:rsidRPr="00573941">
        <w:rPr>
          <w:rFonts w:cs="Times New Roman"/>
          <w:szCs w:val="24"/>
        </w:rPr>
        <w:t>and had control status as shown in the table below.</w:t>
      </w:r>
      <w:r>
        <w:rPr>
          <w:rFonts w:cs="Times New Roman"/>
          <w:szCs w:val="24"/>
        </w:rPr>
        <w:t xml:space="preserve"> </w:t>
      </w:r>
      <w:r w:rsidRPr="00573941">
        <w:rPr>
          <w:rFonts w:cs="Times New Roman"/>
          <w:szCs w:val="24"/>
        </w:rPr>
        <w:t>Asthma Control Questionnaire (ACQ)-6 was used for the assessment of control status of asthma at Visit 1 (Screening Visit) (</w:t>
      </w:r>
      <w:proofErr w:type="spellStart"/>
      <w:r w:rsidRPr="00573941">
        <w:rPr>
          <w:rFonts w:cs="Times New Roman"/>
          <w:szCs w:val="24"/>
        </w:rPr>
        <w:t>ie</w:t>
      </w:r>
      <w:proofErr w:type="spellEnd"/>
      <w:r>
        <w:rPr>
          <w:rFonts w:cs="Times New Roman"/>
          <w:szCs w:val="24"/>
        </w:rPr>
        <w:t>,</w:t>
      </w:r>
      <w:r w:rsidRPr="00573941">
        <w:rPr>
          <w:rFonts w:cs="Times New Roman"/>
          <w:szCs w:val="24"/>
        </w:rPr>
        <w:t xml:space="preserve"> ≤0.75 points showed controlled and &gt;0.75 showed not well controlled). </w:t>
      </w:r>
    </w:p>
    <w:p w14:paraId="035D4CE6" w14:textId="77777777" w:rsidR="005D6838" w:rsidRDefault="005D6838" w:rsidP="005D6838">
      <w:pPr>
        <w:spacing w:line="259" w:lineRule="auto"/>
        <w:rPr>
          <w:rFonts w:cs="Times New Roman"/>
          <w:b/>
          <w:bCs/>
          <w:szCs w:val="24"/>
        </w:rPr>
      </w:pPr>
      <w:r>
        <w:rPr>
          <w:rFonts w:cs="Times New Roman"/>
          <w:b/>
          <w:bCs/>
          <w:szCs w:val="24"/>
        </w:rPr>
        <w:br w:type="page"/>
      </w:r>
    </w:p>
    <w:p w14:paraId="2D5BD15F" w14:textId="77777777" w:rsidR="005D6838" w:rsidRPr="00573941" w:rsidRDefault="005D6838" w:rsidP="005D6838">
      <w:pPr>
        <w:autoSpaceDE w:val="0"/>
        <w:autoSpaceDN w:val="0"/>
        <w:adjustRightInd w:val="0"/>
        <w:spacing w:after="0"/>
        <w:rPr>
          <w:rFonts w:cs="Times New Roman"/>
          <w:b/>
          <w:bCs/>
          <w:szCs w:val="24"/>
        </w:rPr>
      </w:pPr>
      <w:r w:rsidRPr="00573941">
        <w:rPr>
          <w:rFonts w:cs="Times New Roman"/>
          <w:b/>
          <w:bCs/>
          <w:szCs w:val="24"/>
        </w:rPr>
        <w:lastRenderedPageBreak/>
        <w:t xml:space="preserve">Asthma </w:t>
      </w:r>
      <w:r>
        <w:rPr>
          <w:rFonts w:cs="Times New Roman"/>
          <w:b/>
          <w:bCs/>
          <w:szCs w:val="24"/>
        </w:rPr>
        <w:t>t</w:t>
      </w:r>
      <w:r w:rsidRPr="00573941">
        <w:rPr>
          <w:rFonts w:cs="Times New Roman"/>
          <w:b/>
          <w:bCs/>
          <w:szCs w:val="24"/>
        </w:rPr>
        <w:t xml:space="preserve">herapy and </w:t>
      </w:r>
      <w:r>
        <w:rPr>
          <w:rFonts w:cs="Times New Roman"/>
          <w:b/>
          <w:bCs/>
          <w:szCs w:val="24"/>
        </w:rPr>
        <w:t>c</w:t>
      </w:r>
      <w:r w:rsidRPr="00573941">
        <w:rPr>
          <w:rFonts w:cs="Times New Roman"/>
          <w:b/>
          <w:bCs/>
          <w:szCs w:val="24"/>
        </w:rPr>
        <w:t xml:space="preserve">ontrol </w:t>
      </w:r>
      <w:r>
        <w:rPr>
          <w:rFonts w:cs="Times New Roman"/>
          <w:b/>
          <w:bCs/>
          <w:szCs w:val="24"/>
        </w:rPr>
        <w:t>s</w:t>
      </w:r>
      <w:r w:rsidRPr="00573941">
        <w:rPr>
          <w:rFonts w:cs="Times New Roman"/>
          <w:b/>
          <w:bCs/>
          <w:szCs w:val="24"/>
        </w:rPr>
        <w:t xml:space="preserve">tatus </w:t>
      </w:r>
    </w:p>
    <w:tbl>
      <w:tblPr>
        <w:tblStyle w:val="TableGrid"/>
        <w:tblW w:w="8469" w:type="dxa"/>
        <w:tblInd w:w="-5" w:type="dxa"/>
        <w:tblLook w:val="04A0" w:firstRow="1" w:lastRow="0" w:firstColumn="1" w:lastColumn="0" w:noHBand="0" w:noVBand="1"/>
      </w:tblPr>
      <w:tblGrid>
        <w:gridCol w:w="2579"/>
        <w:gridCol w:w="5890"/>
      </w:tblGrid>
      <w:tr w:rsidR="005D6838" w:rsidRPr="00573941" w14:paraId="1F319ABE" w14:textId="77777777" w:rsidTr="006D5B31">
        <w:trPr>
          <w:trHeight w:val="1052"/>
        </w:trPr>
        <w:tc>
          <w:tcPr>
            <w:tcW w:w="2579" w:type="dxa"/>
          </w:tcPr>
          <w:p w14:paraId="367BFDBB" w14:textId="77777777" w:rsidR="005D6838" w:rsidRPr="00573941" w:rsidRDefault="005D6838" w:rsidP="006D5B31">
            <w:pPr>
              <w:pStyle w:val="ListParagraph"/>
              <w:autoSpaceDE w:val="0"/>
              <w:autoSpaceDN w:val="0"/>
              <w:adjustRightInd w:val="0"/>
              <w:ind w:left="0"/>
              <w:rPr>
                <w:rFonts w:cs="Times New Roman"/>
                <w:b/>
                <w:bCs/>
                <w:szCs w:val="24"/>
              </w:rPr>
            </w:pPr>
            <w:r w:rsidRPr="00573941">
              <w:rPr>
                <w:rFonts w:cs="Times New Roman"/>
                <w:b/>
                <w:bCs/>
                <w:szCs w:val="24"/>
              </w:rPr>
              <w:t>Pre-screening inhaled asthma therapy</w:t>
            </w:r>
          </w:p>
        </w:tc>
        <w:tc>
          <w:tcPr>
            <w:tcW w:w="5890" w:type="dxa"/>
          </w:tcPr>
          <w:p w14:paraId="4DC1CF11" w14:textId="77777777" w:rsidR="005D6838" w:rsidRPr="00573941" w:rsidRDefault="005D6838" w:rsidP="006D5B31">
            <w:pPr>
              <w:pStyle w:val="ListParagraph"/>
              <w:autoSpaceDE w:val="0"/>
              <w:autoSpaceDN w:val="0"/>
              <w:adjustRightInd w:val="0"/>
              <w:ind w:left="0"/>
              <w:rPr>
                <w:rFonts w:cs="Times New Roman"/>
                <w:b/>
                <w:bCs/>
                <w:szCs w:val="24"/>
              </w:rPr>
            </w:pPr>
            <w:r w:rsidRPr="00573941">
              <w:rPr>
                <w:rFonts w:cs="Times New Roman"/>
                <w:b/>
                <w:bCs/>
                <w:szCs w:val="24"/>
              </w:rPr>
              <w:t xml:space="preserve">Control status of </w:t>
            </w:r>
            <w:proofErr w:type="spellStart"/>
            <w:r w:rsidRPr="00573941">
              <w:rPr>
                <w:rFonts w:cs="Times New Roman"/>
                <w:b/>
                <w:bCs/>
                <w:szCs w:val="24"/>
              </w:rPr>
              <w:t>asthma</w:t>
            </w:r>
            <w:r>
              <w:rPr>
                <w:rFonts w:cs="Times New Roman"/>
                <w:b/>
                <w:vertAlign w:val="superscript"/>
              </w:rPr>
              <w:t>a</w:t>
            </w:r>
            <w:proofErr w:type="spellEnd"/>
          </w:p>
        </w:tc>
      </w:tr>
      <w:tr w:rsidR="005D6838" w:rsidRPr="00573941" w14:paraId="27563074" w14:textId="77777777" w:rsidTr="006D5B31">
        <w:trPr>
          <w:trHeight w:val="525"/>
        </w:trPr>
        <w:tc>
          <w:tcPr>
            <w:tcW w:w="2579" w:type="dxa"/>
          </w:tcPr>
          <w:p w14:paraId="4D0A1D26" w14:textId="77777777" w:rsidR="005D6838" w:rsidRPr="00573941" w:rsidRDefault="005D6838" w:rsidP="006D5B31">
            <w:pPr>
              <w:pStyle w:val="ListParagraph"/>
              <w:autoSpaceDE w:val="0"/>
              <w:autoSpaceDN w:val="0"/>
              <w:adjustRightInd w:val="0"/>
              <w:ind w:left="0"/>
              <w:rPr>
                <w:rFonts w:cs="Times New Roman"/>
                <w:szCs w:val="24"/>
              </w:rPr>
            </w:pPr>
            <w:r w:rsidRPr="00573941">
              <w:rPr>
                <w:rFonts w:cs="Times New Roman"/>
                <w:szCs w:val="24"/>
              </w:rPr>
              <w:t>ICS+LABA</w:t>
            </w:r>
          </w:p>
        </w:tc>
        <w:tc>
          <w:tcPr>
            <w:tcW w:w="5890" w:type="dxa"/>
          </w:tcPr>
          <w:p w14:paraId="180D2881" w14:textId="77777777" w:rsidR="005D6838" w:rsidRDefault="005D6838" w:rsidP="006D5B31">
            <w:pPr>
              <w:pStyle w:val="ListParagraph"/>
              <w:autoSpaceDE w:val="0"/>
              <w:autoSpaceDN w:val="0"/>
              <w:adjustRightInd w:val="0"/>
              <w:ind w:left="0"/>
              <w:rPr>
                <w:rFonts w:cs="Times New Roman"/>
                <w:szCs w:val="24"/>
              </w:rPr>
            </w:pPr>
            <w:r w:rsidRPr="00573941">
              <w:rPr>
                <w:rFonts w:cs="Times New Roman"/>
                <w:szCs w:val="24"/>
              </w:rPr>
              <w:t>Not well controlled with ICS (mid-</w:t>
            </w:r>
            <w:proofErr w:type="gramStart"/>
            <w:r w:rsidRPr="00573941">
              <w:rPr>
                <w:rFonts w:cs="Times New Roman"/>
                <w:szCs w:val="24"/>
              </w:rPr>
              <w:t>dose)+</w:t>
            </w:r>
            <w:proofErr w:type="gramEnd"/>
            <w:r w:rsidRPr="00573941">
              <w:rPr>
                <w:rFonts w:cs="Times New Roman"/>
                <w:szCs w:val="24"/>
              </w:rPr>
              <w:t xml:space="preserve">LABA </w:t>
            </w:r>
          </w:p>
          <w:p w14:paraId="4BD78D57" w14:textId="77777777" w:rsidR="005D6838" w:rsidRPr="00573941" w:rsidRDefault="005D6838" w:rsidP="006D5B31">
            <w:pPr>
              <w:pStyle w:val="ListParagraph"/>
              <w:autoSpaceDE w:val="0"/>
              <w:autoSpaceDN w:val="0"/>
              <w:adjustRightInd w:val="0"/>
              <w:ind w:left="0"/>
              <w:rPr>
                <w:rFonts w:cs="Times New Roman"/>
                <w:szCs w:val="24"/>
              </w:rPr>
            </w:pPr>
            <w:r w:rsidRPr="00573941">
              <w:rPr>
                <w:rFonts w:cs="Times New Roman"/>
                <w:szCs w:val="24"/>
              </w:rPr>
              <w:t>Not well controlled with ICS (high-</w:t>
            </w:r>
            <w:proofErr w:type="gramStart"/>
            <w:r w:rsidRPr="00573941">
              <w:rPr>
                <w:rFonts w:cs="Times New Roman"/>
                <w:szCs w:val="24"/>
              </w:rPr>
              <w:t>dose)+</w:t>
            </w:r>
            <w:proofErr w:type="gramEnd"/>
            <w:r w:rsidRPr="00573941">
              <w:rPr>
                <w:rFonts w:cs="Times New Roman"/>
                <w:szCs w:val="24"/>
              </w:rPr>
              <w:t xml:space="preserve">LABA </w:t>
            </w:r>
          </w:p>
        </w:tc>
      </w:tr>
      <w:tr w:rsidR="005D6838" w:rsidRPr="00573941" w14:paraId="4F1BCA90" w14:textId="77777777" w:rsidTr="006D5B31">
        <w:trPr>
          <w:trHeight w:val="513"/>
        </w:trPr>
        <w:tc>
          <w:tcPr>
            <w:tcW w:w="2579" w:type="dxa"/>
          </w:tcPr>
          <w:p w14:paraId="308D908F" w14:textId="77777777" w:rsidR="005D6838" w:rsidRPr="00573941" w:rsidRDefault="005D6838" w:rsidP="006D5B31">
            <w:pPr>
              <w:pStyle w:val="ListParagraph"/>
              <w:autoSpaceDE w:val="0"/>
              <w:autoSpaceDN w:val="0"/>
              <w:adjustRightInd w:val="0"/>
              <w:ind w:left="0"/>
              <w:rPr>
                <w:rFonts w:cs="Times New Roman"/>
                <w:szCs w:val="24"/>
              </w:rPr>
            </w:pPr>
            <w:r w:rsidRPr="00573941">
              <w:rPr>
                <w:rFonts w:cs="Times New Roman"/>
                <w:szCs w:val="24"/>
              </w:rPr>
              <w:t>ICS+LABA+LAMA</w:t>
            </w:r>
          </w:p>
        </w:tc>
        <w:tc>
          <w:tcPr>
            <w:tcW w:w="5890" w:type="dxa"/>
          </w:tcPr>
          <w:p w14:paraId="41EF7D30" w14:textId="77777777" w:rsidR="005D6838" w:rsidRPr="00573941" w:rsidRDefault="005D6838" w:rsidP="006D5B31">
            <w:pPr>
              <w:pStyle w:val="ListParagraph"/>
              <w:autoSpaceDE w:val="0"/>
              <w:autoSpaceDN w:val="0"/>
              <w:adjustRightInd w:val="0"/>
              <w:ind w:left="0"/>
              <w:rPr>
                <w:rFonts w:cs="Times New Roman"/>
                <w:szCs w:val="24"/>
              </w:rPr>
            </w:pPr>
            <w:r w:rsidRPr="00573941">
              <w:rPr>
                <w:rFonts w:cs="Times New Roman"/>
                <w:szCs w:val="24"/>
              </w:rPr>
              <w:t>Controlled with ICS (mid-</w:t>
            </w:r>
            <w:proofErr w:type="gramStart"/>
            <w:r w:rsidRPr="00573941">
              <w:rPr>
                <w:rFonts w:cs="Times New Roman"/>
                <w:szCs w:val="24"/>
              </w:rPr>
              <w:t>dose)+</w:t>
            </w:r>
            <w:proofErr w:type="gramEnd"/>
            <w:r w:rsidRPr="00573941">
              <w:rPr>
                <w:rFonts w:cs="Times New Roman"/>
                <w:szCs w:val="24"/>
              </w:rPr>
              <w:t xml:space="preserve">LABA+LAMA </w:t>
            </w:r>
          </w:p>
          <w:p w14:paraId="1BA27FF8" w14:textId="77777777" w:rsidR="005D6838" w:rsidRPr="00573941" w:rsidRDefault="005D6838" w:rsidP="006D5B31">
            <w:pPr>
              <w:pStyle w:val="ListParagraph"/>
              <w:autoSpaceDE w:val="0"/>
              <w:autoSpaceDN w:val="0"/>
              <w:adjustRightInd w:val="0"/>
              <w:ind w:left="0"/>
              <w:rPr>
                <w:rFonts w:cs="Times New Roman"/>
                <w:szCs w:val="24"/>
              </w:rPr>
            </w:pPr>
            <w:r w:rsidRPr="00573941">
              <w:rPr>
                <w:rFonts w:cs="Times New Roman"/>
                <w:szCs w:val="24"/>
              </w:rPr>
              <w:t>Not well controlled with ICS (mid-</w:t>
            </w:r>
            <w:proofErr w:type="gramStart"/>
            <w:r w:rsidRPr="00573941">
              <w:rPr>
                <w:rFonts w:cs="Times New Roman"/>
                <w:szCs w:val="24"/>
              </w:rPr>
              <w:t>dose)+</w:t>
            </w:r>
            <w:proofErr w:type="gramEnd"/>
            <w:r w:rsidRPr="00573941">
              <w:rPr>
                <w:rFonts w:cs="Times New Roman"/>
                <w:szCs w:val="24"/>
              </w:rPr>
              <w:t>LABA+LAMA</w:t>
            </w:r>
          </w:p>
          <w:p w14:paraId="4414054A" w14:textId="77777777" w:rsidR="005D6838" w:rsidRPr="00573941" w:rsidRDefault="005D6838" w:rsidP="006D5B31">
            <w:pPr>
              <w:pStyle w:val="ListParagraph"/>
              <w:autoSpaceDE w:val="0"/>
              <w:autoSpaceDN w:val="0"/>
              <w:adjustRightInd w:val="0"/>
              <w:ind w:left="0"/>
              <w:rPr>
                <w:rFonts w:cs="Times New Roman"/>
                <w:szCs w:val="24"/>
              </w:rPr>
            </w:pPr>
            <w:r w:rsidRPr="00573941">
              <w:rPr>
                <w:rFonts w:cs="Times New Roman"/>
                <w:szCs w:val="24"/>
              </w:rPr>
              <w:t>Controlled with ICS (high-</w:t>
            </w:r>
            <w:proofErr w:type="gramStart"/>
            <w:r w:rsidRPr="00573941">
              <w:rPr>
                <w:rFonts w:cs="Times New Roman"/>
                <w:szCs w:val="24"/>
              </w:rPr>
              <w:t>dose)+</w:t>
            </w:r>
            <w:proofErr w:type="gramEnd"/>
            <w:r w:rsidRPr="00573941">
              <w:rPr>
                <w:rFonts w:cs="Times New Roman"/>
                <w:szCs w:val="24"/>
              </w:rPr>
              <w:t>LABA+LAMA</w:t>
            </w:r>
          </w:p>
        </w:tc>
      </w:tr>
    </w:tbl>
    <w:p w14:paraId="7836D89E" w14:textId="77777777" w:rsidR="005D6838" w:rsidRPr="00573941" w:rsidRDefault="005D6838" w:rsidP="005D6838">
      <w:pPr>
        <w:autoSpaceDE w:val="0"/>
        <w:autoSpaceDN w:val="0"/>
        <w:adjustRightInd w:val="0"/>
        <w:spacing w:after="0"/>
        <w:rPr>
          <w:rFonts w:cs="Times New Roman"/>
        </w:rPr>
      </w:pPr>
    </w:p>
    <w:p w14:paraId="6B210B39" w14:textId="77777777" w:rsidR="005D6838" w:rsidRPr="00573941" w:rsidRDefault="005D6838" w:rsidP="005D6838">
      <w:pPr>
        <w:autoSpaceDE w:val="0"/>
        <w:autoSpaceDN w:val="0"/>
        <w:adjustRightInd w:val="0"/>
        <w:spacing w:after="0"/>
        <w:rPr>
          <w:rFonts w:cs="Times New Roman"/>
        </w:rPr>
      </w:pPr>
      <w:r>
        <w:rPr>
          <w:rFonts w:cs="Times New Roman"/>
          <w:vertAlign w:val="superscript"/>
        </w:rPr>
        <w:t>a</w:t>
      </w:r>
      <w:r w:rsidRPr="00573941">
        <w:rPr>
          <w:rFonts w:cs="Times New Roman"/>
        </w:rPr>
        <w:t>ACQ-6 at Screening and ACQ-7 at Week 0, Week 24,</w:t>
      </w:r>
      <w:r>
        <w:rPr>
          <w:rFonts w:cs="Times New Roman"/>
        </w:rPr>
        <w:t xml:space="preserve"> and</w:t>
      </w:r>
      <w:r w:rsidRPr="00573941">
        <w:rPr>
          <w:rFonts w:cs="Times New Roman"/>
        </w:rPr>
        <w:t xml:space="preserve"> Week 52/Withdrawal were to be used for the assessment of control status of asthma </w:t>
      </w:r>
      <w:r>
        <w:rPr>
          <w:rFonts w:cs="Times New Roman"/>
        </w:rPr>
        <w:t>(</w:t>
      </w:r>
      <w:proofErr w:type="spellStart"/>
      <w:r w:rsidRPr="00573941">
        <w:rPr>
          <w:rFonts w:cs="Times New Roman"/>
        </w:rPr>
        <w:t>ie</w:t>
      </w:r>
      <w:proofErr w:type="spellEnd"/>
      <w:r>
        <w:rPr>
          <w:rFonts w:cs="Times New Roman"/>
        </w:rPr>
        <w:t>,</w:t>
      </w:r>
      <w:r w:rsidRPr="00573941">
        <w:rPr>
          <w:rFonts w:cs="Times New Roman"/>
        </w:rPr>
        <w:t xml:space="preserve"> ≤0.75 points showed controlled and &gt;0.75 showed not well controlled</w:t>
      </w:r>
      <w:r>
        <w:rPr>
          <w:rFonts w:cs="Times New Roman"/>
        </w:rPr>
        <w:t>)</w:t>
      </w:r>
      <w:r w:rsidRPr="00573941">
        <w:rPr>
          <w:rFonts w:cs="Times New Roman"/>
        </w:rPr>
        <w:t xml:space="preserve">. </w:t>
      </w:r>
    </w:p>
    <w:p w14:paraId="6DB88436" w14:textId="77777777" w:rsidR="005D6838" w:rsidRPr="00573941" w:rsidRDefault="005D6838" w:rsidP="005D6838">
      <w:pPr>
        <w:autoSpaceDE w:val="0"/>
        <w:autoSpaceDN w:val="0"/>
        <w:adjustRightInd w:val="0"/>
        <w:spacing w:after="0"/>
        <w:rPr>
          <w:rFonts w:cs="Times New Roman"/>
        </w:rPr>
      </w:pPr>
      <w:r w:rsidRPr="00E15C23">
        <w:rPr>
          <w:rFonts w:cs="Times New Roman"/>
        </w:rPr>
        <w:t xml:space="preserve">ACQ, Asthma Control Questionnaire; </w:t>
      </w:r>
      <w:r>
        <w:rPr>
          <w:rFonts w:cs="Times New Roman"/>
        </w:rPr>
        <w:t xml:space="preserve">ICS, inhaled corticosteroid; </w:t>
      </w:r>
      <w:r>
        <w:t xml:space="preserve">LABA, long-acting </w:t>
      </w:r>
      <w:r>
        <w:rPr>
          <w:rFonts w:cs="Arial"/>
        </w:rPr>
        <w:t>β</w:t>
      </w:r>
      <w:r>
        <w:rPr>
          <w:vertAlign w:val="subscript"/>
        </w:rPr>
        <w:t>2</w:t>
      </w:r>
      <w:r>
        <w:t xml:space="preserve">-agonist; </w:t>
      </w:r>
      <w:r w:rsidRPr="00573941">
        <w:rPr>
          <w:rFonts w:cs="Times New Roman"/>
        </w:rPr>
        <w:t xml:space="preserve">LAMA, </w:t>
      </w:r>
      <w:r w:rsidRPr="00573941">
        <w:rPr>
          <w:rFonts w:cs="Times New Roman"/>
          <w:szCs w:val="24"/>
        </w:rPr>
        <w:t>long-acting muscarinic antagonist.</w:t>
      </w:r>
    </w:p>
    <w:p w14:paraId="5AB50B38" w14:textId="77777777" w:rsidR="005D6838" w:rsidRPr="00573941" w:rsidRDefault="005D6838" w:rsidP="005D6838">
      <w:pPr>
        <w:autoSpaceDE w:val="0"/>
        <w:autoSpaceDN w:val="0"/>
        <w:adjustRightInd w:val="0"/>
        <w:spacing w:after="0"/>
        <w:rPr>
          <w:rFonts w:cs="Times New Roman"/>
          <w:szCs w:val="24"/>
        </w:rPr>
      </w:pPr>
    </w:p>
    <w:p w14:paraId="6E7C4A11" w14:textId="77777777" w:rsidR="005D6838" w:rsidRPr="00573941" w:rsidRDefault="005D6838" w:rsidP="005D6838">
      <w:pPr>
        <w:pStyle w:val="ListParagraph"/>
        <w:numPr>
          <w:ilvl w:val="0"/>
          <w:numId w:val="11"/>
        </w:numPr>
        <w:autoSpaceDE w:val="0"/>
        <w:autoSpaceDN w:val="0"/>
        <w:adjustRightInd w:val="0"/>
        <w:spacing w:after="0"/>
        <w:rPr>
          <w:rFonts w:ascii="TimesNewRoman" w:eastAsia="TimesNewRoman" w:cs="TimesNewRoman"/>
          <w:szCs w:val="24"/>
        </w:rPr>
      </w:pPr>
      <w:r w:rsidRPr="00573941">
        <w:rPr>
          <w:rFonts w:cs="Times New Roman"/>
          <w:szCs w:val="24"/>
        </w:rPr>
        <w:t xml:space="preserve">All patients had to be able to replace their current </w:t>
      </w:r>
      <w:r>
        <w:t xml:space="preserve">short-acting </w:t>
      </w:r>
      <w:r>
        <w:rPr>
          <w:rFonts w:cs="Arial"/>
        </w:rPr>
        <w:t>β</w:t>
      </w:r>
      <w:r>
        <w:rPr>
          <w:vertAlign w:val="subscript"/>
        </w:rPr>
        <w:t>2</w:t>
      </w:r>
      <w:r>
        <w:t>-agonist</w:t>
      </w:r>
      <w:r w:rsidRPr="00573941">
        <w:rPr>
          <w:rFonts w:cs="Times New Roman"/>
          <w:szCs w:val="24"/>
        </w:rPr>
        <w:t xml:space="preserve"> </w:t>
      </w:r>
      <w:r>
        <w:rPr>
          <w:rFonts w:cs="Times New Roman"/>
          <w:szCs w:val="24"/>
        </w:rPr>
        <w:t>(</w:t>
      </w:r>
      <w:r w:rsidRPr="00573941">
        <w:rPr>
          <w:rFonts w:cs="Times New Roman"/>
          <w:szCs w:val="24"/>
        </w:rPr>
        <w:t>SABA</w:t>
      </w:r>
      <w:r>
        <w:rPr>
          <w:rFonts w:cs="Times New Roman"/>
          <w:szCs w:val="24"/>
        </w:rPr>
        <w:t>)</w:t>
      </w:r>
      <w:r w:rsidRPr="00573941">
        <w:rPr>
          <w:rFonts w:cs="Times New Roman"/>
          <w:szCs w:val="24"/>
        </w:rPr>
        <w:t xml:space="preserve"> inhaler with salbutamol aerosol inhaler at Visit 1 as needed for the duration of the study. Patients were able to withhold salbutamol for at least 6 hours prior to clinic visit.</w:t>
      </w:r>
    </w:p>
    <w:p w14:paraId="31326F81" w14:textId="77777777" w:rsidR="005D6838" w:rsidRPr="00573941" w:rsidRDefault="005D6838" w:rsidP="005D6838">
      <w:pPr>
        <w:pStyle w:val="ListParagraph"/>
        <w:numPr>
          <w:ilvl w:val="0"/>
          <w:numId w:val="11"/>
        </w:numPr>
        <w:autoSpaceDE w:val="0"/>
        <w:autoSpaceDN w:val="0"/>
        <w:adjustRightInd w:val="0"/>
        <w:spacing w:after="0"/>
        <w:rPr>
          <w:rFonts w:ascii="TimesNewRoman" w:eastAsia="TimesNewRoman" w:cs="TimesNewRoman"/>
          <w:szCs w:val="24"/>
        </w:rPr>
      </w:pPr>
      <w:r w:rsidRPr="00573941">
        <w:rPr>
          <w:rFonts w:cs="Times New Roman"/>
          <w:szCs w:val="24"/>
        </w:rPr>
        <w:t xml:space="preserve">Both male and female patients were included. A female patient was eligible to participate if she was not pregnant and not breastfeeding. </w:t>
      </w:r>
    </w:p>
    <w:p w14:paraId="76EC6F1E" w14:textId="77777777" w:rsidR="005D6838" w:rsidRPr="00573941" w:rsidRDefault="005D6838" w:rsidP="005D6838">
      <w:pPr>
        <w:pStyle w:val="ListParagraph"/>
        <w:numPr>
          <w:ilvl w:val="0"/>
          <w:numId w:val="11"/>
        </w:numPr>
        <w:autoSpaceDE w:val="0"/>
        <w:autoSpaceDN w:val="0"/>
        <w:adjustRightInd w:val="0"/>
        <w:spacing w:after="0"/>
        <w:rPr>
          <w:rFonts w:ascii="TimesNewRoman" w:eastAsia="TimesNewRoman" w:cs="TimesNewRoman"/>
          <w:szCs w:val="24"/>
        </w:rPr>
      </w:pPr>
      <w:r w:rsidRPr="00573941">
        <w:rPr>
          <w:rFonts w:cs="Times New Roman"/>
          <w:szCs w:val="24"/>
        </w:rPr>
        <w:t>All patients had to be capable of giving signed informed consent.</w:t>
      </w:r>
    </w:p>
    <w:p w14:paraId="676FC822" w14:textId="77777777" w:rsidR="005D6838" w:rsidRPr="00573941" w:rsidRDefault="005D6838" w:rsidP="005D6838">
      <w:pPr>
        <w:autoSpaceDE w:val="0"/>
        <w:autoSpaceDN w:val="0"/>
        <w:adjustRightInd w:val="0"/>
        <w:spacing w:after="0"/>
        <w:rPr>
          <w:rFonts w:cs="Times New Roman"/>
          <w:szCs w:val="24"/>
        </w:rPr>
      </w:pPr>
    </w:p>
    <w:p w14:paraId="465DB278" w14:textId="77777777" w:rsidR="005D6838" w:rsidRPr="00573941" w:rsidRDefault="005D6838" w:rsidP="005D6838">
      <w:pPr>
        <w:autoSpaceDE w:val="0"/>
        <w:autoSpaceDN w:val="0"/>
        <w:adjustRightInd w:val="0"/>
        <w:spacing w:after="0"/>
        <w:rPr>
          <w:rFonts w:cs="Times New Roman"/>
          <w:szCs w:val="24"/>
        </w:rPr>
      </w:pPr>
      <w:r w:rsidRPr="00573941">
        <w:rPr>
          <w:rFonts w:cs="Times New Roman"/>
          <w:szCs w:val="24"/>
        </w:rPr>
        <w:t>Patients were excluded from the study if any of the following criteria applied:</w:t>
      </w:r>
    </w:p>
    <w:p w14:paraId="13947193"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 xml:space="preserve">Chest X-ray documented pneumonia in the 6 weeks prior to Visit 1. </w:t>
      </w:r>
    </w:p>
    <w:p w14:paraId="40D5CEEC"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Any asthma exacerbation requiring a change in maintenance asthma therapy in the 6 weeks prior to Visit 1. Note: Patients requiring a temporary change in asthma therapy (</w:t>
      </w:r>
      <w:proofErr w:type="spellStart"/>
      <w:r w:rsidRPr="00573941">
        <w:rPr>
          <w:rFonts w:cs="Times New Roman"/>
          <w:szCs w:val="24"/>
        </w:rPr>
        <w:t>eg</w:t>
      </w:r>
      <w:proofErr w:type="spellEnd"/>
      <w:r w:rsidRPr="00573941">
        <w:rPr>
          <w:rFonts w:cs="Times New Roman"/>
          <w:szCs w:val="24"/>
        </w:rPr>
        <w:t xml:space="preserve">, oral corticosteroids or increased dose of ICS) to treat an exacerbation in the 6 weeks prior to Visit 1 were not to be explicitly excluded at Visit 1 provided that, at the investigator’s discretion, the patient’s condition was stable after they had resumed their </w:t>
      </w:r>
      <w:r w:rsidRPr="00573941">
        <w:rPr>
          <w:rFonts w:cs="Times New Roman"/>
          <w:szCs w:val="24"/>
        </w:rPr>
        <w:lastRenderedPageBreak/>
        <w:t>pre-exacerbation maintenance asthma therapy (without modification) and they were considered appropriate for enrol</w:t>
      </w:r>
      <w:r>
        <w:rPr>
          <w:rFonts w:cs="Times New Roman"/>
          <w:szCs w:val="24"/>
        </w:rPr>
        <w:t>l</w:t>
      </w:r>
      <w:r w:rsidRPr="00573941">
        <w:rPr>
          <w:rFonts w:cs="Times New Roman"/>
          <w:szCs w:val="24"/>
        </w:rPr>
        <w:t xml:space="preserve">ment into this study of up to 12 months’ duration. </w:t>
      </w:r>
    </w:p>
    <w:p w14:paraId="65700840"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 xml:space="preserve">Patients with the diagnosis of </w:t>
      </w:r>
      <w:r>
        <w:rPr>
          <w:rFonts w:cs="Times New Roman"/>
          <w:szCs w:val="24"/>
        </w:rPr>
        <w:t>chronic obstructive pulmonary disease (</w:t>
      </w:r>
      <w:r w:rsidRPr="00573941">
        <w:rPr>
          <w:rFonts w:cs="Times New Roman"/>
          <w:szCs w:val="24"/>
        </w:rPr>
        <w:t>COPD</w:t>
      </w:r>
      <w:r>
        <w:rPr>
          <w:rFonts w:cs="Times New Roman"/>
          <w:szCs w:val="24"/>
        </w:rPr>
        <w:t>)</w:t>
      </w:r>
      <w:r w:rsidRPr="00573941">
        <w:rPr>
          <w:rFonts w:cs="Times New Roman"/>
          <w:szCs w:val="24"/>
        </w:rPr>
        <w:t>, as per Global Initiative for Chronic Obstructive Lung Disease guidelines,</w:t>
      </w:r>
      <w:r w:rsidRPr="00573941">
        <w:rPr>
          <w:rFonts w:cs="Times New Roman"/>
          <w:szCs w:val="24"/>
          <w:vertAlign w:val="superscript"/>
        </w:rPr>
        <w:t>3</w:t>
      </w:r>
      <w:r w:rsidRPr="00573941">
        <w:rPr>
          <w:rFonts w:cs="Times New Roman"/>
          <w:szCs w:val="24"/>
        </w:rPr>
        <w:t xml:space="preserve"> including </w:t>
      </w:r>
      <w:proofErr w:type="gramStart"/>
      <w:r w:rsidRPr="00573941">
        <w:rPr>
          <w:rFonts w:cs="Times New Roman"/>
          <w:szCs w:val="24"/>
        </w:rPr>
        <w:t>all of</w:t>
      </w:r>
      <w:proofErr w:type="gramEnd"/>
      <w:r w:rsidRPr="00573941">
        <w:rPr>
          <w:rFonts w:cs="Times New Roman"/>
          <w:szCs w:val="24"/>
        </w:rPr>
        <w:t xml:space="preserve"> the following: </w:t>
      </w:r>
    </w:p>
    <w:p w14:paraId="15F97B42" w14:textId="77777777" w:rsidR="005D6838" w:rsidRPr="00573941" w:rsidRDefault="005D6838" w:rsidP="005D6838">
      <w:pPr>
        <w:pStyle w:val="ListParagraph"/>
        <w:numPr>
          <w:ilvl w:val="0"/>
          <w:numId w:val="13"/>
        </w:numPr>
        <w:autoSpaceDE w:val="0"/>
        <w:autoSpaceDN w:val="0"/>
        <w:adjustRightInd w:val="0"/>
        <w:spacing w:after="0"/>
        <w:rPr>
          <w:rFonts w:ascii="TimesNewRoman" w:eastAsia="TimesNewRoman" w:cs="TimesNewRoman"/>
          <w:szCs w:val="24"/>
        </w:rPr>
      </w:pPr>
      <w:r w:rsidRPr="00573941">
        <w:rPr>
          <w:rFonts w:cs="Times New Roman"/>
          <w:szCs w:val="24"/>
        </w:rPr>
        <w:t>History of exposure to risk factors (</w:t>
      </w:r>
      <w:proofErr w:type="spellStart"/>
      <w:r w:rsidRPr="00573941">
        <w:rPr>
          <w:rFonts w:cs="Times New Roman"/>
          <w:szCs w:val="24"/>
        </w:rPr>
        <w:t>ie</w:t>
      </w:r>
      <w:proofErr w:type="spellEnd"/>
      <w:r w:rsidRPr="00573941">
        <w:rPr>
          <w:rFonts w:cs="Times New Roman"/>
          <w:szCs w:val="24"/>
        </w:rPr>
        <w:t>, especially tobacco smoke, occupational dusts and chemicals, smoke from home cooking and heating fuels) (for tobacco smoke, see Exclusion Criterion 16</w:t>
      </w:r>
      <w:proofErr w:type="gramStart"/>
      <w:r w:rsidRPr="00573941">
        <w:rPr>
          <w:rFonts w:cs="Times New Roman"/>
          <w:szCs w:val="24"/>
        </w:rPr>
        <w:t>);</w:t>
      </w:r>
      <w:proofErr w:type="gramEnd"/>
      <w:r w:rsidRPr="00573941">
        <w:rPr>
          <w:rFonts w:cs="Times New Roman"/>
          <w:szCs w:val="24"/>
        </w:rPr>
        <w:t xml:space="preserve"> </w:t>
      </w:r>
    </w:p>
    <w:p w14:paraId="1EFA5E0F" w14:textId="77777777" w:rsidR="005D6838" w:rsidRPr="00573941" w:rsidRDefault="005D6838" w:rsidP="005D6838">
      <w:pPr>
        <w:pStyle w:val="ListParagraph"/>
        <w:autoSpaceDE w:val="0"/>
        <w:autoSpaceDN w:val="0"/>
        <w:adjustRightInd w:val="0"/>
        <w:spacing w:after="0"/>
        <w:ind w:left="1440"/>
        <w:rPr>
          <w:rFonts w:cs="Times New Roman"/>
          <w:szCs w:val="24"/>
        </w:rPr>
      </w:pPr>
      <w:r w:rsidRPr="00573941">
        <w:rPr>
          <w:rFonts w:cs="Times New Roman"/>
          <w:szCs w:val="24"/>
        </w:rPr>
        <w:t>and</w:t>
      </w:r>
    </w:p>
    <w:p w14:paraId="05F71914" w14:textId="77777777" w:rsidR="005D6838" w:rsidRPr="00573941" w:rsidRDefault="005D6838" w:rsidP="005D6838">
      <w:pPr>
        <w:pStyle w:val="ListParagraph"/>
        <w:numPr>
          <w:ilvl w:val="0"/>
          <w:numId w:val="13"/>
        </w:numPr>
        <w:autoSpaceDE w:val="0"/>
        <w:autoSpaceDN w:val="0"/>
        <w:adjustRightInd w:val="0"/>
        <w:spacing w:after="0"/>
        <w:rPr>
          <w:rFonts w:ascii="TimesNewRoman" w:eastAsia="TimesNewRoman" w:cs="TimesNewRoman"/>
          <w:szCs w:val="24"/>
        </w:rPr>
      </w:pPr>
      <w:r w:rsidRPr="00573941">
        <w:rPr>
          <w:rFonts w:cs="Times New Roman"/>
          <w:szCs w:val="24"/>
        </w:rPr>
        <w:t xml:space="preserve">A post-salbutamol </w:t>
      </w:r>
      <w:r>
        <w:rPr>
          <w:rFonts w:cs="Times New Roman"/>
          <w:szCs w:val="24"/>
        </w:rPr>
        <w:t>forced expiratory volume in 1 second (</w:t>
      </w:r>
      <w:r w:rsidRPr="00573941">
        <w:rPr>
          <w:rFonts w:cs="Times New Roman"/>
          <w:szCs w:val="24"/>
        </w:rPr>
        <w:t>FEV</w:t>
      </w:r>
      <w:r w:rsidRPr="00573941">
        <w:rPr>
          <w:rFonts w:cs="Times New Roman"/>
          <w:szCs w:val="24"/>
          <w:vertAlign w:val="subscript"/>
        </w:rPr>
        <w:t>1</w:t>
      </w:r>
      <w:r>
        <w:rPr>
          <w:rFonts w:cs="Times New Roman"/>
          <w:szCs w:val="24"/>
        </w:rPr>
        <w:t>)/</w:t>
      </w:r>
      <w:r w:rsidRPr="00573941">
        <w:rPr>
          <w:rFonts w:cs="Times New Roman"/>
          <w:szCs w:val="24"/>
        </w:rPr>
        <w:t>forced vital capacity ratio of &lt;0.70 and a post-salbutamol FEV</w:t>
      </w:r>
      <w:r w:rsidRPr="00573941">
        <w:rPr>
          <w:rFonts w:cs="Times New Roman"/>
          <w:szCs w:val="24"/>
          <w:vertAlign w:val="subscript"/>
        </w:rPr>
        <w:t>1</w:t>
      </w:r>
      <w:r w:rsidRPr="00573941">
        <w:rPr>
          <w:rFonts w:cs="Times New Roman"/>
          <w:szCs w:val="24"/>
        </w:rPr>
        <w:t xml:space="preserve"> of ≤70% of predicted normal values (diagnosis prior to Visit 1 acceptable); </w:t>
      </w:r>
      <w:r w:rsidRPr="00573941">
        <w:rPr>
          <w:rFonts w:cs="Times New Roman"/>
          <w:szCs w:val="24"/>
        </w:rPr>
        <w:br/>
        <w:t>and</w:t>
      </w:r>
    </w:p>
    <w:p w14:paraId="7389CD82" w14:textId="77777777" w:rsidR="005D6838" w:rsidRPr="00573941" w:rsidRDefault="005D6838" w:rsidP="005D6838">
      <w:pPr>
        <w:pStyle w:val="ListParagraph"/>
        <w:numPr>
          <w:ilvl w:val="0"/>
          <w:numId w:val="13"/>
        </w:numPr>
        <w:autoSpaceDE w:val="0"/>
        <w:autoSpaceDN w:val="0"/>
        <w:adjustRightInd w:val="0"/>
        <w:spacing w:after="0"/>
        <w:rPr>
          <w:rFonts w:ascii="TimesNewRoman" w:eastAsia="TimesNewRoman" w:cs="TimesNewRoman"/>
          <w:szCs w:val="24"/>
        </w:rPr>
      </w:pPr>
      <w:r w:rsidRPr="00573941">
        <w:rPr>
          <w:rFonts w:cs="Times New Roman"/>
          <w:szCs w:val="24"/>
        </w:rPr>
        <w:t>Onset of disease ≥40 years of age.</w:t>
      </w:r>
    </w:p>
    <w:p w14:paraId="089DEBBE"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Patients with current evidence of pneumonia, active tuberculosis, lung cancer, significant bronchiectasis, sarcoidosis, lung fibrosis, pulmonary hypertension, interstitial lung diseases, or other active pulmonary diseases or abnormalities other than asthma.</w:t>
      </w:r>
    </w:p>
    <w:p w14:paraId="2D6980B6"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Immune suppression (</w:t>
      </w:r>
      <w:proofErr w:type="spellStart"/>
      <w:r w:rsidRPr="00573941">
        <w:rPr>
          <w:rFonts w:cs="Times New Roman"/>
          <w:szCs w:val="24"/>
        </w:rPr>
        <w:t>eg</w:t>
      </w:r>
      <w:proofErr w:type="spellEnd"/>
      <w:r>
        <w:rPr>
          <w:rFonts w:cs="Times New Roman"/>
          <w:szCs w:val="24"/>
        </w:rPr>
        <w:t>,</w:t>
      </w:r>
      <w:r w:rsidRPr="00573941">
        <w:rPr>
          <w:rFonts w:cs="Times New Roman"/>
          <w:szCs w:val="24"/>
        </w:rPr>
        <w:t xml:space="preserve"> human immunodeficiency virus or lupus) or other risk factors for pneumonia (</w:t>
      </w:r>
      <w:proofErr w:type="spellStart"/>
      <w:r w:rsidRPr="00573941">
        <w:rPr>
          <w:rFonts w:cs="Times New Roman"/>
          <w:szCs w:val="24"/>
        </w:rPr>
        <w:t>eg</w:t>
      </w:r>
      <w:proofErr w:type="spellEnd"/>
      <w:r>
        <w:rPr>
          <w:rFonts w:cs="Times New Roman"/>
          <w:szCs w:val="24"/>
        </w:rPr>
        <w:t>,</w:t>
      </w:r>
      <w:r w:rsidRPr="00573941">
        <w:rPr>
          <w:rFonts w:cs="Times New Roman"/>
          <w:szCs w:val="24"/>
        </w:rPr>
        <w:t xml:space="preserve"> neurological disorders affecting control of the upper airway, such as Parkinson’s disease or myasthenia gravis). Patients at potentially high risk (</w:t>
      </w:r>
      <w:proofErr w:type="spellStart"/>
      <w:r w:rsidRPr="00573941">
        <w:rPr>
          <w:rFonts w:cs="Times New Roman"/>
          <w:szCs w:val="24"/>
        </w:rPr>
        <w:t>eg</w:t>
      </w:r>
      <w:proofErr w:type="spellEnd"/>
      <w:r w:rsidRPr="00573941">
        <w:rPr>
          <w:rFonts w:cs="Times New Roman"/>
          <w:szCs w:val="24"/>
        </w:rPr>
        <w:t>, very low</w:t>
      </w:r>
      <w:r>
        <w:rPr>
          <w:rFonts w:cs="Times New Roman"/>
          <w:szCs w:val="24"/>
        </w:rPr>
        <w:t xml:space="preserve"> body mass index</w:t>
      </w:r>
      <w:r w:rsidRPr="00573941">
        <w:rPr>
          <w:rFonts w:cs="Times New Roman"/>
          <w:szCs w:val="24"/>
        </w:rPr>
        <w:t xml:space="preserve"> </w:t>
      </w:r>
      <w:r>
        <w:rPr>
          <w:rFonts w:cs="Times New Roman"/>
          <w:szCs w:val="24"/>
        </w:rPr>
        <w:t>[</w:t>
      </w:r>
      <w:r w:rsidRPr="00573941">
        <w:rPr>
          <w:rFonts w:cs="Times New Roman"/>
          <w:szCs w:val="24"/>
        </w:rPr>
        <w:t>BMI</w:t>
      </w:r>
      <w:r>
        <w:rPr>
          <w:rFonts w:cs="Times New Roman"/>
          <w:szCs w:val="24"/>
        </w:rPr>
        <w:t>]</w:t>
      </w:r>
      <w:r w:rsidRPr="00573941">
        <w:rPr>
          <w:rFonts w:cs="Times New Roman"/>
          <w:szCs w:val="24"/>
        </w:rPr>
        <w:t>, severely malnourished, or very low FEV</w:t>
      </w:r>
      <w:r w:rsidRPr="00573941">
        <w:rPr>
          <w:rFonts w:cs="Times New Roman"/>
          <w:szCs w:val="24"/>
          <w:vertAlign w:val="subscript"/>
        </w:rPr>
        <w:t>1</w:t>
      </w:r>
      <w:r w:rsidRPr="00573941">
        <w:rPr>
          <w:rFonts w:cs="Times New Roman"/>
          <w:szCs w:val="24"/>
        </w:rPr>
        <w:t xml:space="preserve">) were to be only included at the discretion of the investigator. </w:t>
      </w:r>
    </w:p>
    <w:p w14:paraId="437B91CB"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 xml:space="preserve">Patients with historical or current evidence of clinically significant cardiovascular, neurological, psychiatric, renal, hepatic, immunological, gastrointestinal, urogenital, nervous system, musculoskeletal, skin, sensory, endocrine (including uncontrolled diabetes or thyroid disease), or hematological abnormalities that are uncontrolled. Significant was defined as any disease that, in the opinion of the investigator, would put the safety of the patient at risk through participation, or which would affect the efficacy or safety analysis if the disease/condition exacerbated during the study. </w:t>
      </w:r>
    </w:p>
    <w:p w14:paraId="7695041E"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lastRenderedPageBreak/>
        <w:t>Unstable liver disease as defined by the presence of ascites, encephalopathy, coagulopathy, hypoalbuminemia, esophageal or gastric varices, persistent jaundice, cirrhosis, or known biliary abnormalities (</w:t>
      </w:r>
      <w:proofErr w:type="gramStart"/>
      <w:r w:rsidRPr="00573941">
        <w:rPr>
          <w:rFonts w:cs="Times New Roman"/>
          <w:szCs w:val="24"/>
        </w:rPr>
        <w:t>with the exception of</w:t>
      </w:r>
      <w:proofErr w:type="gramEnd"/>
      <w:r w:rsidRPr="00573941">
        <w:rPr>
          <w:rFonts w:cs="Times New Roman"/>
          <w:szCs w:val="24"/>
        </w:rPr>
        <w:t xml:space="preserve"> Gilbert’s syndrome or asymptomatic gallstones). Note: Chronic stable hepatitis B and C were acceptable if the patient otherwise met entry criteria. </w:t>
      </w:r>
    </w:p>
    <w:p w14:paraId="4DCBD7E7"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 xml:space="preserve">Evidence of a clinically significant abnormality in the 12-lead electrocardiogram (ECG) performed during Screening. The investigator determined the clinical significance of each abnormal ECG finding in relation to the patient’s medical history and excluded patients who would be at undue risk by participating in the trial. An abnormal and clinically significant finding was defined as a 12-lead tracing that was interpreted as, but not limited to, any of the following: </w:t>
      </w:r>
    </w:p>
    <w:p w14:paraId="20268D11" w14:textId="77777777" w:rsidR="005D6838" w:rsidRPr="00573941" w:rsidRDefault="005D6838" w:rsidP="005D6838">
      <w:pPr>
        <w:pStyle w:val="ListParagraph"/>
        <w:numPr>
          <w:ilvl w:val="0"/>
          <w:numId w:val="14"/>
        </w:numPr>
        <w:autoSpaceDE w:val="0"/>
        <w:autoSpaceDN w:val="0"/>
        <w:adjustRightInd w:val="0"/>
        <w:spacing w:after="0"/>
        <w:rPr>
          <w:rFonts w:ascii="TimesNewRoman" w:eastAsia="TimesNewRoman" w:cs="TimesNewRoman"/>
          <w:szCs w:val="24"/>
        </w:rPr>
      </w:pPr>
      <w:r>
        <w:rPr>
          <w:rFonts w:cs="Times New Roman"/>
          <w:szCs w:val="24"/>
        </w:rPr>
        <w:t>a</w:t>
      </w:r>
      <w:r w:rsidRPr="00573941">
        <w:rPr>
          <w:rFonts w:cs="Times New Roman"/>
          <w:szCs w:val="24"/>
        </w:rPr>
        <w:t>trial fibrillation with rapid ventricular rate &gt;120 beats per minute</w:t>
      </w:r>
    </w:p>
    <w:p w14:paraId="01FE77FB" w14:textId="77777777" w:rsidR="005D6838" w:rsidRPr="00573941" w:rsidRDefault="005D6838" w:rsidP="005D6838">
      <w:pPr>
        <w:pStyle w:val="ListParagraph"/>
        <w:numPr>
          <w:ilvl w:val="0"/>
          <w:numId w:val="14"/>
        </w:numPr>
        <w:autoSpaceDE w:val="0"/>
        <w:autoSpaceDN w:val="0"/>
        <w:adjustRightInd w:val="0"/>
        <w:spacing w:after="0"/>
        <w:rPr>
          <w:rFonts w:ascii="TimesNewRoman" w:eastAsia="TimesNewRoman" w:cs="TimesNewRoman"/>
          <w:szCs w:val="24"/>
        </w:rPr>
      </w:pPr>
      <w:r>
        <w:rPr>
          <w:rFonts w:cs="Times New Roman"/>
          <w:szCs w:val="24"/>
        </w:rPr>
        <w:t>s</w:t>
      </w:r>
      <w:r w:rsidRPr="00573941">
        <w:rPr>
          <w:rFonts w:cs="Times New Roman"/>
          <w:szCs w:val="24"/>
        </w:rPr>
        <w:t>ustained or non-sustained ventricular tachycardia</w:t>
      </w:r>
    </w:p>
    <w:p w14:paraId="1A4D9182" w14:textId="77777777" w:rsidR="005D6838" w:rsidRPr="00573941" w:rsidRDefault="005D6838" w:rsidP="005D6838">
      <w:pPr>
        <w:pStyle w:val="ListParagraph"/>
        <w:numPr>
          <w:ilvl w:val="0"/>
          <w:numId w:val="14"/>
        </w:numPr>
        <w:autoSpaceDE w:val="0"/>
        <w:autoSpaceDN w:val="0"/>
        <w:adjustRightInd w:val="0"/>
        <w:spacing w:after="0"/>
        <w:rPr>
          <w:rFonts w:ascii="TimesNewRoman" w:eastAsia="TimesNewRoman" w:cs="TimesNewRoman"/>
          <w:szCs w:val="24"/>
        </w:rPr>
      </w:pPr>
      <w:r>
        <w:rPr>
          <w:rFonts w:cs="Times New Roman"/>
          <w:szCs w:val="24"/>
        </w:rPr>
        <w:t>s</w:t>
      </w:r>
      <w:r w:rsidRPr="00573941">
        <w:rPr>
          <w:rFonts w:cs="Times New Roman"/>
          <w:szCs w:val="24"/>
        </w:rPr>
        <w:t>econd-degree heart block Mobitz type II and third-degree heart block (unless pacemaker or defibrillator had been inserted)</w:t>
      </w:r>
    </w:p>
    <w:p w14:paraId="2CD3D9FC" w14:textId="77777777" w:rsidR="005D6838" w:rsidRPr="00573941" w:rsidRDefault="005D6838" w:rsidP="005D6838">
      <w:pPr>
        <w:pStyle w:val="ListParagraph"/>
        <w:numPr>
          <w:ilvl w:val="0"/>
          <w:numId w:val="14"/>
        </w:numPr>
        <w:autoSpaceDE w:val="0"/>
        <w:autoSpaceDN w:val="0"/>
        <w:adjustRightInd w:val="0"/>
        <w:spacing w:after="0"/>
        <w:rPr>
          <w:rFonts w:ascii="TimesNewRoman" w:eastAsia="TimesNewRoman" w:cs="TimesNewRoman"/>
          <w:szCs w:val="24"/>
        </w:rPr>
      </w:pPr>
      <w:r w:rsidRPr="00573941">
        <w:rPr>
          <w:rFonts w:cs="Times New Roman"/>
          <w:szCs w:val="24"/>
        </w:rPr>
        <w:t>QT interval corrected for heart rate by Fridericia’s formula (</w:t>
      </w:r>
      <w:proofErr w:type="spellStart"/>
      <w:r w:rsidRPr="00573941">
        <w:rPr>
          <w:rFonts w:cs="Times New Roman"/>
          <w:szCs w:val="24"/>
        </w:rPr>
        <w:t>QTcF</w:t>
      </w:r>
      <w:proofErr w:type="spellEnd"/>
      <w:r w:rsidRPr="00573941">
        <w:rPr>
          <w:rFonts w:cs="Times New Roman"/>
          <w:szCs w:val="24"/>
        </w:rPr>
        <w:t xml:space="preserve">) ≥500 msec in patients with QRS &lt;120 msec and </w:t>
      </w:r>
      <w:proofErr w:type="spellStart"/>
      <w:r w:rsidRPr="00573941">
        <w:rPr>
          <w:rFonts w:cs="Times New Roman"/>
          <w:szCs w:val="24"/>
        </w:rPr>
        <w:t>QTcF</w:t>
      </w:r>
      <w:proofErr w:type="spellEnd"/>
      <w:r w:rsidRPr="00573941">
        <w:rPr>
          <w:rFonts w:cs="Times New Roman"/>
          <w:szCs w:val="24"/>
        </w:rPr>
        <w:t xml:space="preserve"> ≥530 msec in patients with QRS ≥120 msec.</w:t>
      </w:r>
    </w:p>
    <w:p w14:paraId="565E540A"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Patients with any of the following at Screening (Visit 1) were excluded:</w:t>
      </w:r>
    </w:p>
    <w:p w14:paraId="7BCAE603" w14:textId="77777777" w:rsidR="005D6838" w:rsidRPr="00573941" w:rsidRDefault="005D6838" w:rsidP="005D6838">
      <w:pPr>
        <w:pStyle w:val="ListParagraph"/>
        <w:numPr>
          <w:ilvl w:val="0"/>
          <w:numId w:val="15"/>
        </w:numPr>
        <w:autoSpaceDE w:val="0"/>
        <w:autoSpaceDN w:val="0"/>
        <w:adjustRightInd w:val="0"/>
        <w:spacing w:after="0"/>
        <w:rPr>
          <w:rFonts w:ascii="TimesNewRoman" w:eastAsia="TimesNewRoman" w:cs="TimesNewRoman"/>
          <w:szCs w:val="24"/>
        </w:rPr>
      </w:pPr>
      <w:r>
        <w:rPr>
          <w:rFonts w:cs="Times New Roman"/>
          <w:szCs w:val="24"/>
        </w:rPr>
        <w:t>m</w:t>
      </w:r>
      <w:r w:rsidRPr="00573941">
        <w:rPr>
          <w:rFonts w:cs="Times New Roman"/>
          <w:szCs w:val="24"/>
        </w:rPr>
        <w:t>yocardial infarction or unstable angina in the last 6 months</w:t>
      </w:r>
    </w:p>
    <w:p w14:paraId="31E6EDE3" w14:textId="77777777" w:rsidR="005D6838" w:rsidRPr="00573941" w:rsidRDefault="005D6838" w:rsidP="005D6838">
      <w:pPr>
        <w:pStyle w:val="ListParagraph"/>
        <w:numPr>
          <w:ilvl w:val="0"/>
          <w:numId w:val="15"/>
        </w:numPr>
        <w:autoSpaceDE w:val="0"/>
        <w:autoSpaceDN w:val="0"/>
        <w:adjustRightInd w:val="0"/>
        <w:spacing w:after="0"/>
        <w:rPr>
          <w:rFonts w:ascii="TimesNewRoman" w:eastAsia="TimesNewRoman" w:cs="TimesNewRoman"/>
          <w:szCs w:val="24"/>
        </w:rPr>
      </w:pPr>
      <w:r>
        <w:rPr>
          <w:rFonts w:cs="Times New Roman"/>
          <w:szCs w:val="24"/>
        </w:rPr>
        <w:t>u</w:t>
      </w:r>
      <w:r w:rsidRPr="00573941">
        <w:rPr>
          <w:rFonts w:cs="Times New Roman"/>
          <w:szCs w:val="24"/>
        </w:rPr>
        <w:t>nstable or life-threatening cardiac arrhythmia requiring intervention in the last 3 months</w:t>
      </w:r>
    </w:p>
    <w:p w14:paraId="0340ED6B" w14:textId="77777777" w:rsidR="005D6838" w:rsidRPr="00573941" w:rsidRDefault="005D6838" w:rsidP="005D6838">
      <w:pPr>
        <w:pStyle w:val="ListParagraph"/>
        <w:numPr>
          <w:ilvl w:val="0"/>
          <w:numId w:val="15"/>
        </w:numPr>
        <w:autoSpaceDE w:val="0"/>
        <w:autoSpaceDN w:val="0"/>
        <w:adjustRightInd w:val="0"/>
        <w:spacing w:after="0"/>
        <w:rPr>
          <w:rFonts w:ascii="TimesNewRoman" w:eastAsia="TimesNewRoman" w:cs="TimesNewRoman"/>
          <w:szCs w:val="24"/>
        </w:rPr>
      </w:pPr>
      <w:r w:rsidRPr="00573941">
        <w:rPr>
          <w:rFonts w:cs="Times New Roman"/>
          <w:szCs w:val="24"/>
        </w:rPr>
        <w:t>New York Heart Association Class IV heart failure</w:t>
      </w:r>
      <w:r>
        <w:rPr>
          <w:rFonts w:cs="Times New Roman"/>
          <w:szCs w:val="24"/>
        </w:rPr>
        <w:t>.</w:t>
      </w:r>
    </w:p>
    <w:p w14:paraId="6CE0CE14"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 xml:space="preserve">Patients with a medical condition such as narrow-angle glaucoma, urinary retention, prostatic hypertrophy, or bladder neck obstruction were to be included only if in the opinion of the investigator the benefit outweighed the risk and that the condition did not contraindicate study participation. </w:t>
      </w:r>
    </w:p>
    <w:p w14:paraId="074EB58E"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 xml:space="preserve">Patients with carcinoma that had not been in complete remission for at least 5 years. Patients who had had carcinoma in situ of the cervix, squamous cell carcinoma, and </w:t>
      </w:r>
      <w:r w:rsidRPr="00573941">
        <w:rPr>
          <w:rFonts w:cs="Times New Roman"/>
          <w:szCs w:val="24"/>
        </w:rPr>
        <w:lastRenderedPageBreak/>
        <w:t xml:space="preserve">basal cell carcinoma of the skin were not to be excluded based on the 5-year waiting period if the patient had been considered cured by treatment. </w:t>
      </w:r>
    </w:p>
    <w:p w14:paraId="7197BC5C"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Patients with a history of psychiatric disease, intellectual deficiency, poor motivation, or other conditions that could limit the validity of informed consent to participate in the study.</w:t>
      </w:r>
    </w:p>
    <w:p w14:paraId="652202F7"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Medication prior to spirometry: Patients who were medically unable to withhold their salbutamol for the 6-hour period required prior to spirometry testing at each study visit.</w:t>
      </w:r>
    </w:p>
    <w:p w14:paraId="64D8AD26"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 xml:space="preserve">Patients with a known or suspected history of alcohol or drug abuse within the last 2 years. </w:t>
      </w:r>
    </w:p>
    <w:p w14:paraId="67776877"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A history of allergy or hypersensitivity to any corticosteroid, anticholinergic/muscarinic receptor antagonist, β</w:t>
      </w:r>
      <w:r w:rsidRPr="00573941">
        <w:rPr>
          <w:rFonts w:cs="Times New Roman"/>
          <w:szCs w:val="24"/>
          <w:vertAlign w:val="subscript"/>
        </w:rPr>
        <w:t>2</w:t>
      </w:r>
      <w:r>
        <w:rPr>
          <w:rFonts w:cs="Times New Roman"/>
          <w:szCs w:val="24"/>
        </w:rPr>
        <w:t>-</w:t>
      </w:r>
      <w:r w:rsidRPr="00573941">
        <w:rPr>
          <w:rFonts w:cs="Times New Roman"/>
          <w:szCs w:val="24"/>
        </w:rPr>
        <w:t>agonist, lactose/severe milk protein, or magnesium stearate.</w:t>
      </w:r>
    </w:p>
    <w:p w14:paraId="6AEF7904"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Patients who were current smokers (defined as patients who had used inhaled tobacco products within the 12 months prior to Visit 1 [</w:t>
      </w:r>
      <w:proofErr w:type="spellStart"/>
      <w:r w:rsidRPr="00573941">
        <w:rPr>
          <w:rFonts w:cs="Times New Roman"/>
          <w:szCs w:val="24"/>
        </w:rPr>
        <w:t>ie</w:t>
      </w:r>
      <w:proofErr w:type="spellEnd"/>
      <w:r>
        <w:rPr>
          <w:rFonts w:cs="Times New Roman"/>
          <w:szCs w:val="24"/>
        </w:rPr>
        <w:t>,</w:t>
      </w:r>
      <w:r w:rsidRPr="00573941">
        <w:rPr>
          <w:rFonts w:cs="Times New Roman"/>
          <w:szCs w:val="24"/>
        </w:rPr>
        <w:t xml:space="preserve"> cigarettes, e-cigarettes/vaping, cigars, or pipe tobacco]), or former smokers with a smoking history of ≥10 pack years (</w:t>
      </w:r>
      <w:proofErr w:type="spellStart"/>
      <w:r w:rsidRPr="00573941">
        <w:rPr>
          <w:rFonts w:cs="Times New Roman"/>
          <w:szCs w:val="24"/>
        </w:rPr>
        <w:t>eg</w:t>
      </w:r>
      <w:proofErr w:type="spellEnd"/>
      <w:r>
        <w:rPr>
          <w:rFonts w:cs="Times New Roman"/>
          <w:szCs w:val="24"/>
        </w:rPr>
        <w:t>,</w:t>
      </w:r>
      <w:r w:rsidRPr="00573941">
        <w:rPr>
          <w:rFonts w:cs="Times New Roman"/>
          <w:szCs w:val="24"/>
        </w:rPr>
        <w:t xml:space="preserve"> ≥20 cigarettes/day for 10 years). </w:t>
      </w:r>
    </w:p>
    <w:p w14:paraId="00027BDA"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Patients at risk of non-compliance, or unable to comply with the study procedures. Any infirmity, disability, or geographic location that could limit compliance for scheduled visits.</w:t>
      </w:r>
    </w:p>
    <w:p w14:paraId="7A561529"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 xml:space="preserve">Study investigators, sub-investigators, study coordinators, employees of a participating investigator or study site, or immediate family members of the </w:t>
      </w:r>
      <w:proofErr w:type="gramStart"/>
      <w:r w:rsidRPr="00573941">
        <w:rPr>
          <w:rFonts w:cs="Times New Roman"/>
          <w:szCs w:val="24"/>
        </w:rPr>
        <w:t>aforementioned that</w:t>
      </w:r>
      <w:proofErr w:type="gramEnd"/>
      <w:r w:rsidRPr="00573941">
        <w:rPr>
          <w:rFonts w:cs="Times New Roman"/>
          <w:szCs w:val="24"/>
        </w:rPr>
        <w:t xml:space="preserve"> were involved with this study.</w:t>
      </w:r>
    </w:p>
    <w:p w14:paraId="5376C439" w14:textId="77777777" w:rsidR="005D6838" w:rsidRPr="00573941" w:rsidRDefault="005D6838" w:rsidP="005D6838">
      <w:pPr>
        <w:pStyle w:val="ListParagraph"/>
        <w:numPr>
          <w:ilvl w:val="0"/>
          <w:numId w:val="12"/>
        </w:numPr>
        <w:autoSpaceDE w:val="0"/>
        <w:autoSpaceDN w:val="0"/>
        <w:adjustRightInd w:val="0"/>
        <w:spacing w:after="0"/>
        <w:rPr>
          <w:rFonts w:ascii="TimesNewRoman" w:eastAsia="TimesNewRoman" w:cs="TimesNewRoman"/>
          <w:szCs w:val="24"/>
        </w:rPr>
      </w:pPr>
      <w:r w:rsidRPr="00573941">
        <w:rPr>
          <w:rFonts w:cs="Times New Roman"/>
          <w:szCs w:val="24"/>
        </w:rPr>
        <w:t>In the opinion of the investigator, any patient who was unable to read study related materials and/or was not able to complete the study.</w:t>
      </w:r>
    </w:p>
    <w:p w14:paraId="0E52AFED" w14:textId="77777777" w:rsidR="005D6838" w:rsidRPr="00573941" w:rsidRDefault="005D6838" w:rsidP="005D6838">
      <w:pPr>
        <w:rPr>
          <w:rFonts w:eastAsia="TimesNewRoman" w:cs="Times New Roman"/>
          <w:b/>
          <w:bCs/>
          <w:szCs w:val="24"/>
        </w:rPr>
      </w:pPr>
      <w:r w:rsidRPr="00573941">
        <w:rPr>
          <w:rFonts w:eastAsia="TimesNewRoman" w:cs="Times New Roman"/>
          <w:b/>
          <w:bCs/>
          <w:szCs w:val="24"/>
        </w:rPr>
        <w:br w:type="page"/>
      </w:r>
    </w:p>
    <w:p w14:paraId="1533DC2F" w14:textId="77777777" w:rsidR="005D6838" w:rsidRPr="00573941" w:rsidRDefault="005D6838" w:rsidP="005D6838">
      <w:pPr>
        <w:rPr>
          <w:rFonts w:eastAsia="TimesNewRoman" w:cs="Times New Roman"/>
          <w:b/>
          <w:bCs/>
          <w:szCs w:val="24"/>
        </w:rPr>
        <w:sectPr w:rsidR="005D6838" w:rsidRPr="00573941" w:rsidSect="00314F9A">
          <w:pgSz w:w="11906" w:h="16838"/>
          <w:pgMar w:top="1701" w:right="1701" w:bottom="1701" w:left="1701" w:header="709" w:footer="709" w:gutter="0"/>
          <w:cols w:space="708"/>
          <w:docGrid w:linePitch="360"/>
        </w:sectPr>
      </w:pPr>
    </w:p>
    <w:p w14:paraId="0192BCB0" w14:textId="77777777" w:rsidR="005D6838" w:rsidRPr="00573941" w:rsidRDefault="005D6838" w:rsidP="005D6838">
      <w:r w:rsidRPr="00A333EE">
        <w:rPr>
          <w:b/>
          <w:bCs/>
        </w:rPr>
        <w:lastRenderedPageBreak/>
        <w:t xml:space="preserve">Supplementary Table 1. </w:t>
      </w:r>
      <w:r w:rsidRPr="00951E4A">
        <w:rPr>
          <w:rFonts w:eastAsia="TimesNewRoman"/>
        </w:rPr>
        <w:t>Summary of shifts from baseline relative to normal range in clinical chemistry (A) and hematology (B) (ITT population).</w:t>
      </w:r>
    </w:p>
    <w:p w14:paraId="755D5598" w14:textId="77777777" w:rsidR="005D6838" w:rsidRPr="00573941" w:rsidRDefault="005D6838" w:rsidP="005D6838">
      <w:pPr>
        <w:rPr>
          <w:rFonts w:eastAsia="TimesNewRoman" w:cs="Times New Roman"/>
          <w:b/>
          <w:bCs/>
          <w:szCs w:val="24"/>
        </w:rPr>
      </w:pPr>
      <w:r w:rsidRPr="00573941">
        <w:rPr>
          <w:rFonts w:eastAsia="TimesNewRoman" w:cs="Times New Roman"/>
          <w:b/>
          <w:bCs/>
          <w:szCs w:val="24"/>
        </w:rPr>
        <w:t>A</w:t>
      </w:r>
    </w:p>
    <w:tbl>
      <w:tblPr>
        <w:tblStyle w:val="TableGrid"/>
        <w:tblW w:w="133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522"/>
        <w:gridCol w:w="2063"/>
        <w:gridCol w:w="2063"/>
        <w:gridCol w:w="2063"/>
        <w:gridCol w:w="2064"/>
      </w:tblGrid>
      <w:tr w:rsidR="005D6838" w:rsidRPr="00573941" w14:paraId="3C2B30FF" w14:textId="77777777" w:rsidTr="006D5B31">
        <w:tc>
          <w:tcPr>
            <w:tcW w:w="2550" w:type="dxa"/>
            <w:tcBorders>
              <w:top w:val="single" w:sz="4" w:space="0" w:color="auto"/>
              <w:bottom w:val="single" w:sz="4" w:space="0" w:color="auto"/>
            </w:tcBorders>
          </w:tcPr>
          <w:p w14:paraId="18A9A820" w14:textId="77777777" w:rsidR="005D6838" w:rsidRPr="00573941" w:rsidRDefault="005D6838" w:rsidP="006D5B31">
            <w:pPr>
              <w:spacing w:line="240" w:lineRule="auto"/>
              <w:rPr>
                <w:rFonts w:eastAsia="TimesNewRoman" w:cs="Times New Roman"/>
                <w:b/>
                <w:bCs/>
                <w:szCs w:val="24"/>
              </w:rPr>
            </w:pPr>
          </w:p>
        </w:tc>
        <w:tc>
          <w:tcPr>
            <w:tcW w:w="2522" w:type="dxa"/>
            <w:tcBorders>
              <w:top w:val="single" w:sz="4" w:space="0" w:color="auto"/>
              <w:bottom w:val="single" w:sz="4" w:space="0" w:color="auto"/>
            </w:tcBorders>
          </w:tcPr>
          <w:p w14:paraId="3FA3950A" w14:textId="77777777" w:rsidR="005D6838" w:rsidRPr="00573941" w:rsidRDefault="005D6838" w:rsidP="006D5B31">
            <w:pPr>
              <w:spacing w:line="240" w:lineRule="auto"/>
              <w:jc w:val="center"/>
              <w:rPr>
                <w:rFonts w:eastAsia="TimesNewRoman" w:cs="Times New Roman"/>
                <w:b/>
                <w:bCs/>
                <w:szCs w:val="24"/>
              </w:rPr>
            </w:pPr>
            <w:r w:rsidRPr="00573941">
              <w:rPr>
                <w:rFonts w:eastAsia="TimesNewRoman" w:cs="Times New Roman"/>
                <w:b/>
                <w:bCs/>
                <w:szCs w:val="24"/>
              </w:rPr>
              <w:t>Change category</w:t>
            </w:r>
          </w:p>
        </w:tc>
        <w:tc>
          <w:tcPr>
            <w:tcW w:w="2063" w:type="dxa"/>
            <w:tcBorders>
              <w:top w:val="single" w:sz="4" w:space="0" w:color="auto"/>
              <w:bottom w:val="single" w:sz="4" w:space="0" w:color="auto"/>
            </w:tcBorders>
          </w:tcPr>
          <w:p w14:paraId="01996A11" w14:textId="77777777" w:rsidR="005D6838" w:rsidRPr="00573941" w:rsidRDefault="005D6838" w:rsidP="006D5B31">
            <w:pPr>
              <w:spacing w:line="240" w:lineRule="auto"/>
              <w:jc w:val="center"/>
              <w:rPr>
                <w:rFonts w:cs="Times New Roman"/>
                <w:b/>
                <w:szCs w:val="24"/>
              </w:rPr>
            </w:pPr>
            <w:r w:rsidRPr="00573941">
              <w:rPr>
                <w:rFonts w:cs="Times New Roman"/>
                <w:b/>
                <w:szCs w:val="24"/>
              </w:rPr>
              <w:t>Group 1</w:t>
            </w:r>
            <w:r>
              <w:rPr>
                <w:rFonts w:cs="Times New Roman"/>
                <w:b/>
                <w:szCs w:val="24"/>
                <w:vertAlign w:val="superscript"/>
              </w:rPr>
              <w:t>a</w:t>
            </w:r>
          </w:p>
          <w:p w14:paraId="7586C1F3" w14:textId="77777777" w:rsidR="005D6838" w:rsidRPr="00573941" w:rsidRDefault="005D6838" w:rsidP="006D5B31">
            <w:pPr>
              <w:spacing w:line="240" w:lineRule="auto"/>
              <w:jc w:val="center"/>
              <w:rPr>
                <w:rFonts w:eastAsia="TimesNewRoman" w:cs="Times New Roman"/>
                <w:b/>
                <w:bCs/>
                <w:szCs w:val="24"/>
              </w:rPr>
            </w:pPr>
            <w:r w:rsidRPr="00573941">
              <w:rPr>
                <w:rFonts w:cs="Times New Roman"/>
                <w:b/>
                <w:szCs w:val="24"/>
              </w:rPr>
              <w:t>(n</w:t>
            </w:r>
            <w:r>
              <w:rPr>
                <w:rFonts w:cs="Times New Roman"/>
                <w:b/>
                <w:szCs w:val="24"/>
              </w:rPr>
              <w:t>=</w:t>
            </w:r>
            <w:r w:rsidRPr="00573941">
              <w:rPr>
                <w:rFonts w:cs="Times New Roman"/>
                <w:b/>
                <w:szCs w:val="24"/>
              </w:rPr>
              <w:t>47)</w:t>
            </w:r>
          </w:p>
        </w:tc>
        <w:tc>
          <w:tcPr>
            <w:tcW w:w="2063" w:type="dxa"/>
            <w:tcBorders>
              <w:top w:val="single" w:sz="4" w:space="0" w:color="auto"/>
              <w:bottom w:val="single" w:sz="4" w:space="0" w:color="auto"/>
            </w:tcBorders>
          </w:tcPr>
          <w:p w14:paraId="4DCB74D3" w14:textId="77777777" w:rsidR="005D6838" w:rsidRPr="00573941" w:rsidRDefault="005D6838" w:rsidP="006D5B31">
            <w:pPr>
              <w:spacing w:line="240" w:lineRule="auto"/>
              <w:jc w:val="center"/>
              <w:rPr>
                <w:rFonts w:cs="Times New Roman"/>
                <w:b/>
                <w:szCs w:val="24"/>
              </w:rPr>
            </w:pPr>
            <w:r w:rsidRPr="00573941">
              <w:rPr>
                <w:rFonts w:cs="Times New Roman"/>
                <w:b/>
                <w:szCs w:val="24"/>
              </w:rPr>
              <w:t xml:space="preserve">Step-up </w:t>
            </w:r>
            <w:proofErr w:type="spellStart"/>
            <w:r w:rsidRPr="00573941">
              <w:rPr>
                <w:rFonts w:cs="Times New Roman"/>
                <w:b/>
                <w:szCs w:val="24"/>
              </w:rPr>
              <w:t>group</w:t>
            </w:r>
            <w:r>
              <w:rPr>
                <w:rFonts w:cs="Times New Roman"/>
                <w:b/>
                <w:szCs w:val="24"/>
                <w:vertAlign w:val="superscript"/>
              </w:rPr>
              <w:t>b</w:t>
            </w:r>
            <w:proofErr w:type="spellEnd"/>
          </w:p>
          <w:p w14:paraId="114D971A" w14:textId="77777777" w:rsidR="005D6838" w:rsidRPr="00573941" w:rsidRDefault="005D6838" w:rsidP="006D5B31">
            <w:pPr>
              <w:spacing w:line="240" w:lineRule="auto"/>
              <w:jc w:val="center"/>
              <w:rPr>
                <w:rFonts w:eastAsia="TimesNewRoman" w:cs="Times New Roman"/>
                <w:b/>
                <w:bCs/>
                <w:szCs w:val="24"/>
              </w:rPr>
            </w:pPr>
            <w:r w:rsidRPr="00573941">
              <w:rPr>
                <w:rFonts w:cs="Times New Roman"/>
                <w:b/>
                <w:szCs w:val="24"/>
              </w:rPr>
              <w:t>(n</w:t>
            </w:r>
            <w:r>
              <w:rPr>
                <w:rFonts w:cs="Times New Roman"/>
                <w:b/>
                <w:szCs w:val="24"/>
              </w:rPr>
              <w:t>=</w:t>
            </w:r>
            <w:r w:rsidRPr="00573941">
              <w:rPr>
                <w:rFonts w:cs="Times New Roman"/>
                <w:b/>
                <w:szCs w:val="24"/>
              </w:rPr>
              <w:t>9)</w:t>
            </w:r>
          </w:p>
        </w:tc>
        <w:tc>
          <w:tcPr>
            <w:tcW w:w="2063" w:type="dxa"/>
            <w:tcBorders>
              <w:top w:val="single" w:sz="4" w:space="0" w:color="auto"/>
              <w:bottom w:val="single" w:sz="4" w:space="0" w:color="auto"/>
            </w:tcBorders>
          </w:tcPr>
          <w:p w14:paraId="68AA68C1" w14:textId="77777777" w:rsidR="005D6838" w:rsidRPr="00573941" w:rsidRDefault="005D6838" w:rsidP="006D5B31">
            <w:pPr>
              <w:spacing w:line="240" w:lineRule="auto"/>
              <w:jc w:val="center"/>
              <w:rPr>
                <w:rFonts w:cs="Times New Roman"/>
                <w:b/>
                <w:szCs w:val="24"/>
              </w:rPr>
            </w:pPr>
            <w:r w:rsidRPr="00573941">
              <w:rPr>
                <w:rFonts w:cs="Times New Roman"/>
                <w:b/>
                <w:szCs w:val="24"/>
              </w:rPr>
              <w:t>Group 2</w:t>
            </w:r>
            <w:r>
              <w:rPr>
                <w:rFonts w:cs="Times New Roman"/>
                <w:b/>
                <w:szCs w:val="24"/>
                <w:vertAlign w:val="superscript"/>
              </w:rPr>
              <w:t>c</w:t>
            </w:r>
          </w:p>
          <w:p w14:paraId="6C81A9AC" w14:textId="77777777" w:rsidR="005D6838" w:rsidRPr="00573941" w:rsidRDefault="005D6838" w:rsidP="006D5B31">
            <w:pPr>
              <w:spacing w:line="240" w:lineRule="auto"/>
              <w:jc w:val="center"/>
              <w:rPr>
                <w:rFonts w:eastAsia="TimesNewRoman" w:cs="Times New Roman"/>
                <w:b/>
                <w:bCs/>
                <w:szCs w:val="24"/>
              </w:rPr>
            </w:pPr>
            <w:r w:rsidRPr="00573941">
              <w:rPr>
                <w:rFonts w:cs="Times New Roman"/>
                <w:b/>
                <w:szCs w:val="24"/>
              </w:rPr>
              <w:t>(n</w:t>
            </w:r>
            <w:r>
              <w:rPr>
                <w:rFonts w:cs="Times New Roman"/>
                <w:b/>
                <w:szCs w:val="24"/>
              </w:rPr>
              <w:t>=</w:t>
            </w:r>
            <w:r w:rsidRPr="00573941">
              <w:rPr>
                <w:rFonts w:cs="Times New Roman"/>
                <w:b/>
                <w:szCs w:val="24"/>
              </w:rPr>
              <w:t>55)</w:t>
            </w:r>
          </w:p>
        </w:tc>
        <w:tc>
          <w:tcPr>
            <w:tcW w:w="2064" w:type="dxa"/>
            <w:tcBorders>
              <w:top w:val="single" w:sz="4" w:space="0" w:color="auto"/>
              <w:bottom w:val="single" w:sz="4" w:space="0" w:color="auto"/>
            </w:tcBorders>
          </w:tcPr>
          <w:p w14:paraId="45572B76" w14:textId="77777777" w:rsidR="005D6838" w:rsidRPr="00573941" w:rsidRDefault="005D6838" w:rsidP="006D5B31">
            <w:pPr>
              <w:spacing w:line="240" w:lineRule="auto"/>
              <w:jc w:val="center"/>
              <w:rPr>
                <w:rFonts w:eastAsia="TimesNewRoman" w:cs="Times New Roman"/>
                <w:b/>
                <w:bCs/>
                <w:szCs w:val="24"/>
              </w:rPr>
            </w:pPr>
            <w:r w:rsidRPr="00573941">
              <w:rPr>
                <w:rFonts w:eastAsia="TimesNewRoman" w:cs="Times New Roman"/>
                <w:b/>
                <w:bCs/>
                <w:szCs w:val="24"/>
              </w:rPr>
              <w:t>Total (N</w:t>
            </w:r>
            <w:r>
              <w:rPr>
                <w:rFonts w:eastAsia="TimesNewRoman" w:cs="Times New Roman"/>
                <w:b/>
                <w:bCs/>
                <w:szCs w:val="24"/>
              </w:rPr>
              <w:t>=</w:t>
            </w:r>
            <w:r w:rsidRPr="00573941">
              <w:rPr>
                <w:rFonts w:eastAsia="TimesNewRoman" w:cs="Times New Roman"/>
                <w:b/>
                <w:bCs/>
                <w:szCs w:val="24"/>
              </w:rPr>
              <w:t>111)</w:t>
            </w:r>
          </w:p>
        </w:tc>
      </w:tr>
      <w:tr w:rsidR="005D6838" w:rsidRPr="00573941" w14:paraId="1AD52866" w14:textId="77777777" w:rsidTr="006D5B31">
        <w:tc>
          <w:tcPr>
            <w:tcW w:w="5072" w:type="dxa"/>
            <w:gridSpan w:val="2"/>
            <w:tcBorders>
              <w:top w:val="single" w:sz="4" w:space="0" w:color="auto"/>
            </w:tcBorders>
          </w:tcPr>
          <w:p w14:paraId="60038C63"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 xml:space="preserve">Alanine </w:t>
            </w:r>
            <w:r>
              <w:rPr>
                <w:rFonts w:eastAsia="TimesNewRoman" w:cs="Times New Roman"/>
                <w:b/>
                <w:bCs/>
                <w:szCs w:val="24"/>
              </w:rPr>
              <w:t>a</w:t>
            </w:r>
            <w:r w:rsidRPr="00573941">
              <w:rPr>
                <w:rFonts w:eastAsia="TimesNewRoman" w:cs="Times New Roman"/>
                <w:b/>
                <w:bCs/>
                <w:szCs w:val="24"/>
              </w:rPr>
              <w:t>minotransferase (IU/L)</w:t>
            </w:r>
          </w:p>
        </w:tc>
        <w:tc>
          <w:tcPr>
            <w:tcW w:w="2063" w:type="dxa"/>
            <w:tcBorders>
              <w:top w:val="single" w:sz="4" w:space="0" w:color="auto"/>
            </w:tcBorders>
          </w:tcPr>
          <w:p w14:paraId="032DA56F" w14:textId="77777777" w:rsidR="005D6838" w:rsidRPr="00573941" w:rsidRDefault="005D6838" w:rsidP="006D5B31">
            <w:pPr>
              <w:spacing w:line="240" w:lineRule="auto"/>
              <w:rPr>
                <w:rFonts w:eastAsia="TimesNewRoman" w:cs="Times New Roman"/>
                <w:b/>
                <w:bCs/>
                <w:szCs w:val="24"/>
              </w:rPr>
            </w:pPr>
          </w:p>
        </w:tc>
        <w:tc>
          <w:tcPr>
            <w:tcW w:w="2063" w:type="dxa"/>
            <w:tcBorders>
              <w:top w:val="single" w:sz="4" w:space="0" w:color="auto"/>
            </w:tcBorders>
          </w:tcPr>
          <w:p w14:paraId="09304348" w14:textId="77777777" w:rsidR="005D6838" w:rsidRPr="00573941" w:rsidRDefault="005D6838" w:rsidP="006D5B31">
            <w:pPr>
              <w:spacing w:line="240" w:lineRule="auto"/>
              <w:rPr>
                <w:rFonts w:eastAsia="TimesNewRoman" w:cs="Times New Roman"/>
                <w:b/>
                <w:bCs/>
                <w:szCs w:val="24"/>
              </w:rPr>
            </w:pPr>
          </w:p>
        </w:tc>
        <w:tc>
          <w:tcPr>
            <w:tcW w:w="2063" w:type="dxa"/>
            <w:tcBorders>
              <w:top w:val="single" w:sz="4" w:space="0" w:color="auto"/>
            </w:tcBorders>
          </w:tcPr>
          <w:p w14:paraId="1B91DE3A" w14:textId="77777777" w:rsidR="005D6838" w:rsidRPr="00573941" w:rsidRDefault="005D6838" w:rsidP="006D5B31">
            <w:pPr>
              <w:spacing w:line="240" w:lineRule="auto"/>
              <w:rPr>
                <w:rFonts w:eastAsia="TimesNewRoman" w:cs="Times New Roman"/>
                <w:b/>
                <w:bCs/>
                <w:szCs w:val="24"/>
              </w:rPr>
            </w:pPr>
          </w:p>
        </w:tc>
        <w:tc>
          <w:tcPr>
            <w:tcW w:w="2064" w:type="dxa"/>
            <w:tcBorders>
              <w:top w:val="single" w:sz="4" w:space="0" w:color="auto"/>
            </w:tcBorders>
          </w:tcPr>
          <w:p w14:paraId="460722F7" w14:textId="77777777" w:rsidR="005D6838" w:rsidRPr="00573941" w:rsidRDefault="005D6838" w:rsidP="006D5B31">
            <w:pPr>
              <w:spacing w:line="240" w:lineRule="auto"/>
              <w:rPr>
                <w:rFonts w:eastAsia="TimesNewRoman" w:cs="Times New Roman"/>
                <w:b/>
                <w:bCs/>
                <w:szCs w:val="24"/>
              </w:rPr>
            </w:pPr>
          </w:p>
        </w:tc>
      </w:tr>
      <w:tr w:rsidR="005D6838" w:rsidRPr="00573941" w14:paraId="28D8B8E7" w14:textId="77777777" w:rsidTr="006D5B31">
        <w:tc>
          <w:tcPr>
            <w:tcW w:w="2550" w:type="dxa"/>
            <w:vMerge w:val="restart"/>
          </w:tcPr>
          <w:p w14:paraId="7E7B97EF"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6680A595" w14:textId="77777777" w:rsidR="005D6838" w:rsidRPr="00573941" w:rsidRDefault="005D6838" w:rsidP="006D5B31">
            <w:pPr>
              <w:spacing w:line="240" w:lineRule="auto"/>
              <w:jc w:val="center"/>
              <w:rPr>
                <w:rFonts w:eastAsia="TimesNewRoman" w:cs="Times New Roman"/>
                <w:b/>
                <w:bCs/>
                <w:szCs w:val="24"/>
              </w:rPr>
            </w:pPr>
            <w:r w:rsidRPr="00573941">
              <w:rPr>
                <w:rFonts w:eastAsia="TimesNewRoman" w:cs="Times New Roman"/>
                <w:bCs/>
                <w:szCs w:val="24"/>
              </w:rPr>
              <w:t>To low</w:t>
            </w:r>
          </w:p>
        </w:tc>
        <w:tc>
          <w:tcPr>
            <w:tcW w:w="2063" w:type="dxa"/>
          </w:tcPr>
          <w:p w14:paraId="705D256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3" w:type="dxa"/>
          </w:tcPr>
          <w:p w14:paraId="407116A5"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3" w:type="dxa"/>
          </w:tcPr>
          <w:p w14:paraId="4D7E8830"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4" w:type="dxa"/>
          </w:tcPr>
          <w:p w14:paraId="0A3B87E3"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r>
      <w:tr w:rsidR="005D6838" w:rsidRPr="00573941" w14:paraId="5F2C067A" w14:textId="77777777" w:rsidTr="006D5B31">
        <w:tc>
          <w:tcPr>
            <w:tcW w:w="2550" w:type="dxa"/>
            <w:vMerge/>
          </w:tcPr>
          <w:p w14:paraId="1D3A3A8E" w14:textId="77777777" w:rsidR="005D6838" w:rsidRPr="00573941" w:rsidRDefault="005D6838" w:rsidP="006D5B31">
            <w:pPr>
              <w:spacing w:line="240" w:lineRule="auto"/>
              <w:rPr>
                <w:rFonts w:eastAsia="TimesNewRoman" w:cs="Times New Roman"/>
                <w:bCs/>
                <w:szCs w:val="24"/>
              </w:rPr>
            </w:pPr>
          </w:p>
        </w:tc>
        <w:tc>
          <w:tcPr>
            <w:tcW w:w="2522" w:type="dxa"/>
          </w:tcPr>
          <w:p w14:paraId="5DE51BBF" w14:textId="77777777" w:rsidR="005D6838" w:rsidRPr="00573941" w:rsidRDefault="005D6838" w:rsidP="006D5B31">
            <w:pPr>
              <w:spacing w:line="240" w:lineRule="auto"/>
              <w:jc w:val="center"/>
              <w:rPr>
                <w:rFonts w:eastAsia="TimesNewRoman" w:cs="Times New Roman"/>
                <w:b/>
                <w:bCs/>
                <w:szCs w:val="24"/>
              </w:rPr>
            </w:pPr>
            <w:r w:rsidRPr="00573941">
              <w:rPr>
                <w:rFonts w:eastAsia="TimesNewRoman" w:cs="Times New Roman"/>
                <w:bCs/>
                <w:szCs w:val="24"/>
              </w:rPr>
              <w:t>To normal or no change</w:t>
            </w:r>
          </w:p>
        </w:tc>
        <w:tc>
          <w:tcPr>
            <w:tcW w:w="2063" w:type="dxa"/>
          </w:tcPr>
          <w:p w14:paraId="39665723"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45 (96)</w:t>
            </w:r>
          </w:p>
        </w:tc>
        <w:tc>
          <w:tcPr>
            <w:tcW w:w="2063" w:type="dxa"/>
          </w:tcPr>
          <w:p w14:paraId="2629B10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9 (100)</w:t>
            </w:r>
          </w:p>
        </w:tc>
        <w:tc>
          <w:tcPr>
            <w:tcW w:w="2063" w:type="dxa"/>
          </w:tcPr>
          <w:p w14:paraId="287864A8"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51 (93)</w:t>
            </w:r>
          </w:p>
        </w:tc>
        <w:tc>
          <w:tcPr>
            <w:tcW w:w="2064" w:type="dxa"/>
          </w:tcPr>
          <w:p w14:paraId="2DBA4D16"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105 (95)</w:t>
            </w:r>
          </w:p>
        </w:tc>
      </w:tr>
      <w:tr w:rsidR="005D6838" w:rsidRPr="00573941" w14:paraId="02ABE7E0" w14:textId="77777777" w:rsidTr="006D5B31">
        <w:tc>
          <w:tcPr>
            <w:tcW w:w="2550" w:type="dxa"/>
            <w:vMerge/>
          </w:tcPr>
          <w:p w14:paraId="37016D15" w14:textId="77777777" w:rsidR="005D6838" w:rsidRPr="00573941" w:rsidRDefault="005D6838" w:rsidP="006D5B31">
            <w:pPr>
              <w:spacing w:line="240" w:lineRule="auto"/>
              <w:rPr>
                <w:rFonts w:eastAsia="TimesNewRoman" w:cs="Times New Roman"/>
                <w:bCs/>
                <w:szCs w:val="24"/>
              </w:rPr>
            </w:pPr>
          </w:p>
        </w:tc>
        <w:tc>
          <w:tcPr>
            <w:tcW w:w="2522" w:type="dxa"/>
          </w:tcPr>
          <w:p w14:paraId="4CC294A5"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5FCD6BDC"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2 (4)</w:t>
            </w:r>
          </w:p>
        </w:tc>
        <w:tc>
          <w:tcPr>
            <w:tcW w:w="2063" w:type="dxa"/>
          </w:tcPr>
          <w:p w14:paraId="66AFC2AB"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3" w:type="dxa"/>
          </w:tcPr>
          <w:p w14:paraId="7FCBFB9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4 (7)</w:t>
            </w:r>
          </w:p>
        </w:tc>
        <w:tc>
          <w:tcPr>
            <w:tcW w:w="2064" w:type="dxa"/>
          </w:tcPr>
          <w:p w14:paraId="4F8028D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6 (5)</w:t>
            </w:r>
          </w:p>
        </w:tc>
      </w:tr>
      <w:tr w:rsidR="005D6838" w:rsidRPr="00573941" w14:paraId="24164292" w14:textId="77777777" w:rsidTr="006D5B31">
        <w:tc>
          <w:tcPr>
            <w:tcW w:w="2550" w:type="dxa"/>
          </w:tcPr>
          <w:p w14:paraId="17EB2417"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Albumin (g/L)</w:t>
            </w:r>
          </w:p>
        </w:tc>
        <w:tc>
          <w:tcPr>
            <w:tcW w:w="2522" w:type="dxa"/>
          </w:tcPr>
          <w:p w14:paraId="32D4442D" w14:textId="77777777" w:rsidR="005D6838" w:rsidRPr="00573941" w:rsidRDefault="005D6838" w:rsidP="006D5B31">
            <w:pPr>
              <w:spacing w:line="240" w:lineRule="auto"/>
              <w:jc w:val="center"/>
              <w:rPr>
                <w:rFonts w:eastAsia="TimesNewRoman" w:cs="Times New Roman"/>
                <w:bCs/>
                <w:szCs w:val="24"/>
              </w:rPr>
            </w:pPr>
          </w:p>
        </w:tc>
        <w:tc>
          <w:tcPr>
            <w:tcW w:w="2063" w:type="dxa"/>
          </w:tcPr>
          <w:p w14:paraId="14483736" w14:textId="77777777" w:rsidR="005D6838" w:rsidRPr="00573941" w:rsidRDefault="005D6838" w:rsidP="006D5B31">
            <w:pPr>
              <w:spacing w:line="240" w:lineRule="auto"/>
              <w:jc w:val="center"/>
              <w:rPr>
                <w:rFonts w:eastAsia="TimesNewRoman" w:cs="Times New Roman"/>
                <w:bCs/>
                <w:szCs w:val="24"/>
              </w:rPr>
            </w:pPr>
          </w:p>
        </w:tc>
        <w:tc>
          <w:tcPr>
            <w:tcW w:w="2063" w:type="dxa"/>
          </w:tcPr>
          <w:p w14:paraId="317AC352" w14:textId="77777777" w:rsidR="005D6838" w:rsidRPr="00573941" w:rsidRDefault="005D6838" w:rsidP="006D5B31">
            <w:pPr>
              <w:spacing w:line="240" w:lineRule="auto"/>
              <w:jc w:val="center"/>
              <w:rPr>
                <w:rFonts w:eastAsia="TimesNewRoman" w:cs="Times New Roman"/>
                <w:bCs/>
                <w:szCs w:val="24"/>
              </w:rPr>
            </w:pPr>
          </w:p>
        </w:tc>
        <w:tc>
          <w:tcPr>
            <w:tcW w:w="2063" w:type="dxa"/>
          </w:tcPr>
          <w:p w14:paraId="4DA3FD2D" w14:textId="77777777" w:rsidR="005D6838" w:rsidRPr="00573941" w:rsidRDefault="005D6838" w:rsidP="006D5B31">
            <w:pPr>
              <w:spacing w:line="240" w:lineRule="auto"/>
              <w:jc w:val="center"/>
              <w:rPr>
                <w:rFonts w:eastAsia="TimesNewRoman" w:cs="Times New Roman"/>
                <w:bCs/>
                <w:szCs w:val="24"/>
              </w:rPr>
            </w:pPr>
          </w:p>
        </w:tc>
        <w:tc>
          <w:tcPr>
            <w:tcW w:w="2064" w:type="dxa"/>
          </w:tcPr>
          <w:p w14:paraId="27347FC4" w14:textId="77777777" w:rsidR="005D6838" w:rsidRPr="00573941" w:rsidRDefault="005D6838" w:rsidP="006D5B31">
            <w:pPr>
              <w:spacing w:line="240" w:lineRule="auto"/>
              <w:jc w:val="center"/>
              <w:rPr>
                <w:rFonts w:eastAsia="TimesNewRoman" w:cs="Times New Roman"/>
                <w:bCs/>
                <w:szCs w:val="24"/>
              </w:rPr>
            </w:pPr>
          </w:p>
        </w:tc>
      </w:tr>
      <w:tr w:rsidR="005D6838" w:rsidRPr="00573941" w14:paraId="514DEDC0" w14:textId="77777777" w:rsidTr="006D5B31">
        <w:tc>
          <w:tcPr>
            <w:tcW w:w="2550" w:type="dxa"/>
            <w:vMerge w:val="restart"/>
          </w:tcPr>
          <w:p w14:paraId="05048FA5"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1B074DB0"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023C1AE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3" w:type="dxa"/>
          </w:tcPr>
          <w:p w14:paraId="56DFD73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3" w:type="dxa"/>
          </w:tcPr>
          <w:p w14:paraId="6450630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tcPr>
          <w:p w14:paraId="7AF2D7CE"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(2)</w:t>
            </w:r>
          </w:p>
        </w:tc>
      </w:tr>
      <w:tr w:rsidR="005D6838" w:rsidRPr="00573941" w14:paraId="1988BEFF" w14:textId="77777777" w:rsidTr="006D5B31">
        <w:tc>
          <w:tcPr>
            <w:tcW w:w="2550" w:type="dxa"/>
            <w:vMerge/>
          </w:tcPr>
          <w:p w14:paraId="35A6B897" w14:textId="77777777" w:rsidR="005D6838" w:rsidRPr="00573941" w:rsidRDefault="005D6838" w:rsidP="006D5B31">
            <w:pPr>
              <w:spacing w:line="240" w:lineRule="auto"/>
              <w:ind w:left="284"/>
              <w:rPr>
                <w:rFonts w:eastAsia="TimesNewRoman" w:cs="Times New Roman"/>
                <w:bCs/>
                <w:szCs w:val="24"/>
              </w:rPr>
            </w:pPr>
          </w:p>
        </w:tc>
        <w:tc>
          <w:tcPr>
            <w:tcW w:w="2522" w:type="dxa"/>
          </w:tcPr>
          <w:p w14:paraId="58044A87"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37ABF66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45 (96)</w:t>
            </w:r>
          </w:p>
        </w:tc>
        <w:tc>
          <w:tcPr>
            <w:tcW w:w="2063" w:type="dxa"/>
          </w:tcPr>
          <w:p w14:paraId="5B19CE8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 (100)</w:t>
            </w:r>
          </w:p>
        </w:tc>
        <w:tc>
          <w:tcPr>
            <w:tcW w:w="2063" w:type="dxa"/>
          </w:tcPr>
          <w:p w14:paraId="0815C2FB"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53 (96)</w:t>
            </w:r>
          </w:p>
        </w:tc>
        <w:tc>
          <w:tcPr>
            <w:tcW w:w="2064" w:type="dxa"/>
          </w:tcPr>
          <w:p w14:paraId="45E5BCC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107 (96)</w:t>
            </w:r>
          </w:p>
        </w:tc>
      </w:tr>
      <w:tr w:rsidR="005D6838" w:rsidRPr="00573941" w14:paraId="172CC01D" w14:textId="77777777" w:rsidTr="006D5B31">
        <w:tc>
          <w:tcPr>
            <w:tcW w:w="2550" w:type="dxa"/>
          </w:tcPr>
          <w:p w14:paraId="2E13EACB" w14:textId="77777777" w:rsidR="005D6838" w:rsidRPr="00573941" w:rsidRDefault="005D6838" w:rsidP="006D5B31">
            <w:pPr>
              <w:spacing w:line="240" w:lineRule="auto"/>
              <w:ind w:left="284"/>
              <w:rPr>
                <w:rFonts w:eastAsia="TimesNewRoman" w:cs="Times New Roman"/>
                <w:bCs/>
                <w:szCs w:val="24"/>
              </w:rPr>
            </w:pPr>
          </w:p>
        </w:tc>
        <w:tc>
          <w:tcPr>
            <w:tcW w:w="2522" w:type="dxa"/>
          </w:tcPr>
          <w:p w14:paraId="4D234363"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5CDD1E6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3" w:type="dxa"/>
          </w:tcPr>
          <w:p w14:paraId="29E455C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3" w:type="dxa"/>
          </w:tcPr>
          <w:p w14:paraId="37BB462D"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tcPr>
          <w:p w14:paraId="267FFD7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(2)</w:t>
            </w:r>
          </w:p>
        </w:tc>
      </w:tr>
      <w:tr w:rsidR="005D6838" w:rsidRPr="00573941" w14:paraId="37886E07" w14:textId="77777777" w:rsidTr="006D5B31">
        <w:tc>
          <w:tcPr>
            <w:tcW w:w="5072" w:type="dxa"/>
            <w:gridSpan w:val="2"/>
          </w:tcPr>
          <w:p w14:paraId="2AD2DD3F" w14:textId="77777777" w:rsidR="005D6838" w:rsidRPr="00573941" w:rsidRDefault="005D6838" w:rsidP="006D5B31">
            <w:pPr>
              <w:spacing w:line="240" w:lineRule="auto"/>
              <w:rPr>
                <w:rFonts w:eastAsia="TimesNewRoman" w:cs="Times New Roman"/>
                <w:bCs/>
                <w:szCs w:val="24"/>
              </w:rPr>
            </w:pPr>
            <w:r w:rsidRPr="00573941">
              <w:rPr>
                <w:rFonts w:eastAsia="TimesNewRoman" w:cs="Times New Roman"/>
                <w:b/>
                <w:bCs/>
                <w:szCs w:val="24"/>
              </w:rPr>
              <w:t xml:space="preserve">Alkaline </w:t>
            </w:r>
            <w:r>
              <w:rPr>
                <w:rFonts w:eastAsia="TimesNewRoman" w:cs="Times New Roman"/>
                <w:b/>
                <w:bCs/>
                <w:szCs w:val="24"/>
              </w:rPr>
              <w:t>p</w:t>
            </w:r>
            <w:r w:rsidRPr="00573941">
              <w:rPr>
                <w:rFonts w:eastAsia="TimesNewRoman" w:cs="Times New Roman"/>
                <w:b/>
                <w:bCs/>
                <w:szCs w:val="24"/>
              </w:rPr>
              <w:t>hosphatase (IU/L)</w:t>
            </w:r>
          </w:p>
        </w:tc>
        <w:tc>
          <w:tcPr>
            <w:tcW w:w="2063" w:type="dxa"/>
          </w:tcPr>
          <w:p w14:paraId="767E8304" w14:textId="77777777" w:rsidR="005D6838" w:rsidRPr="00573941" w:rsidRDefault="005D6838" w:rsidP="006D5B31">
            <w:pPr>
              <w:spacing w:line="240" w:lineRule="auto"/>
              <w:jc w:val="center"/>
              <w:rPr>
                <w:rFonts w:eastAsia="TimesNewRoman" w:cs="Times New Roman"/>
                <w:bCs/>
                <w:szCs w:val="24"/>
              </w:rPr>
            </w:pPr>
          </w:p>
        </w:tc>
        <w:tc>
          <w:tcPr>
            <w:tcW w:w="2063" w:type="dxa"/>
          </w:tcPr>
          <w:p w14:paraId="6E751514" w14:textId="77777777" w:rsidR="005D6838" w:rsidRPr="00573941" w:rsidRDefault="005D6838" w:rsidP="006D5B31">
            <w:pPr>
              <w:spacing w:line="240" w:lineRule="auto"/>
              <w:jc w:val="center"/>
              <w:rPr>
                <w:rFonts w:eastAsia="TimesNewRoman" w:cs="Times New Roman"/>
                <w:bCs/>
                <w:szCs w:val="24"/>
              </w:rPr>
            </w:pPr>
          </w:p>
        </w:tc>
        <w:tc>
          <w:tcPr>
            <w:tcW w:w="2063" w:type="dxa"/>
          </w:tcPr>
          <w:p w14:paraId="1CB69E5F" w14:textId="77777777" w:rsidR="005D6838" w:rsidRPr="00573941" w:rsidRDefault="005D6838" w:rsidP="006D5B31">
            <w:pPr>
              <w:spacing w:line="240" w:lineRule="auto"/>
              <w:jc w:val="center"/>
              <w:rPr>
                <w:rFonts w:eastAsia="TimesNewRoman" w:cs="Times New Roman"/>
                <w:bCs/>
                <w:szCs w:val="24"/>
              </w:rPr>
            </w:pPr>
          </w:p>
        </w:tc>
        <w:tc>
          <w:tcPr>
            <w:tcW w:w="2064" w:type="dxa"/>
          </w:tcPr>
          <w:p w14:paraId="24E670F7" w14:textId="77777777" w:rsidR="005D6838" w:rsidRPr="00573941" w:rsidRDefault="005D6838" w:rsidP="006D5B31">
            <w:pPr>
              <w:spacing w:line="240" w:lineRule="auto"/>
              <w:jc w:val="center"/>
              <w:rPr>
                <w:rFonts w:eastAsia="TimesNewRoman" w:cs="Times New Roman"/>
                <w:bCs/>
                <w:szCs w:val="24"/>
              </w:rPr>
            </w:pPr>
          </w:p>
        </w:tc>
      </w:tr>
      <w:tr w:rsidR="005D6838" w:rsidRPr="00573941" w14:paraId="460C77C1" w14:textId="77777777" w:rsidTr="006D5B31">
        <w:tc>
          <w:tcPr>
            <w:tcW w:w="2550" w:type="dxa"/>
            <w:vMerge w:val="restart"/>
          </w:tcPr>
          <w:p w14:paraId="07F1C229"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60B25A8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35482A17"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3" w:type="dxa"/>
          </w:tcPr>
          <w:p w14:paraId="2C83728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3" w:type="dxa"/>
          </w:tcPr>
          <w:p w14:paraId="49CE358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tcPr>
          <w:p w14:paraId="06E97A7B"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(2)</w:t>
            </w:r>
          </w:p>
        </w:tc>
      </w:tr>
      <w:tr w:rsidR="005D6838" w:rsidRPr="00573941" w14:paraId="293EDF15" w14:textId="77777777" w:rsidTr="006D5B31">
        <w:tc>
          <w:tcPr>
            <w:tcW w:w="2550" w:type="dxa"/>
            <w:vMerge/>
          </w:tcPr>
          <w:p w14:paraId="675B145B" w14:textId="77777777" w:rsidR="005D6838" w:rsidRPr="00573941" w:rsidRDefault="005D6838" w:rsidP="006D5B31">
            <w:pPr>
              <w:spacing w:line="240" w:lineRule="auto"/>
              <w:rPr>
                <w:rFonts w:eastAsia="TimesNewRoman" w:cs="Times New Roman"/>
                <w:bCs/>
                <w:szCs w:val="24"/>
              </w:rPr>
            </w:pPr>
          </w:p>
        </w:tc>
        <w:tc>
          <w:tcPr>
            <w:tcW w:w="2522" w:type="dxa"/>
          </w:tcPr>
          <w:p w14:paraId="2C28E0D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3745922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45 (96)</w:t>
            </w:r>
          </w:p>
        </w:tc>
        <w:tc>
          <w:tcPr>
            <w:tcW w:w="2063" w:type="dxa"/>
          </w:tcPr>
          <w:p w14:paraId="030404E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 (100)</w:t>
            </w:r>
          </w:p>
        </w:tc>
        <w:tc>
          <w:tcPr>
            <w:tcW w:w="2063" w:type="dxa"/>
          </w:tcPr>
          <w:p w14:paraId="4C3C267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52 (95)</w:t>
            </w:r>
          </w:p>
        </w:tc>
        <w:tc>
          <w:tcPr>
            <w:tcW w:w="2064" w:type="dxa"/>
          </w:tcPr>
          <w:p w14:paraId="3A9CB7AB"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106 (95)</w:t>
            </w:r>
          </w:p>
        </w:tc>
      </w:tr>
      <w:tr w:rsidR="005D6838" w:rsidRPr="00573941" w14:paraId="65048380" w14:textId="77777777" w:rsidTr="006D5B31">
        <w:tc>
          <w:tcPr>
            <w:tcW w:w="2550" w:type="dxa"/>
            <w:vMerge/>
          </w:tcPr>
          <w:p w14:paraId="6C00F8CD" w14:textId="77777777" w:rsidR="005D6838" w:rsidRPr="00573941" w:rsidRDefault="005D6838" w:rsidP="006D5B31">
            <w:pPr>
              <w:spacing w:line="240" w:lineRule="auto"/>
              <w:rPr>
                <w:rFonts w:eastAsia="TimesNewRoman" w:cs="Times New Roman"/>
                <w:bCs/>
                <w:szCs w:val="24"/>
              </w:rPr>
            </w:pPr>
          </w:p>
        </w:tc>
        <w:tc>
          <w:tcPr>
            <w:tcW w:w="2522" w:type="dxa"/>
          </w:tcPr>
          <w:p w14:paraId="7C55B7F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7F7EB94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3" w:type="dxa"/>
          </w:tcPr>
          <w:p w14:paraId="3B967DB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3" w:type="dxa"/>
          </w:tcPr>
          <w:p w14:paraId="17625DE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(4)</w:t>
            </w:r>
          </w:p>
        </w:tc>
        <w:tc>
          <w:tcPr>
            <w:tcW w:w="2064" w:type="dxa"/>
          </w:tcPr>
          <w:p w14:paraId="33B9412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3 (3)</w:t>
            </w:r>
          </w:p>
        </w:tc>
      </w:tr>
      <w:tr w:rsidR="005D6838" w:rsidRPr="00573941" w14:paraId="461662A9" w14:textId="77777777" w:rsidTr="006D5B31">
        <w:tc>
          <w:tcPr>
            <w:tcW w:w="2550" w:type="dxa"/>
          </w:tcPr>
          <w:p w14:paraId="7935B0A5" w14:textId="77777777" w:rsidR="005D6838" w:rsidRPr="00573941" w:rsidRDefault="005D6838" w:rsidP="006D5B31">
            <w:pPr>
              <w:spacing w:line="240" w:lineRule="auto"/>
              <w:rPr>
                <w:rFonts w:eastAsia="TimesNewRoman" w:cs="Times New Roman"/>
                <w:bCs/>
                <w:szCs w:val="24"/>
              </w:rPr>
            </w:pPr>
          </w:p>
        </w:tc>
        <w:tc>
          <w:tcPr>
            <w:tcW w:w="2522" w:type="dxa"/>
          </w:tcPr>
          <w:p w14:paraId="1BC6A068" w14:textId="77777777" w:rsidR="005D6838" w:rsidRPr="00573941" w:rsidRDefault="005D6838" w:rsidP="006D5B31">
            <w:pPr>
              <w:spacing w:line="240" w:lineRule="auto"/>
              <w:jc w:val="center"/>
              <w:rPr>
                <w:rFonts w:eastAsia="TimesNewRoman" w:cs="Times New Roman"/>
                <w:bCs/>
                <w:szCs w:val="24"/>
              </w:rPr>
            </w:pPr>
          </w:p>
        </w:tc>
        <w:tc>
          <w:tcPr>
            <w:tcW w:w="2063" w:type="dxa"/>
          </w:tcPr>
          <w:p w14:paraId="2E047001" w14:textId="77777777" w:rsidR="005D6838" w:rsidRPr="00573941" w:rsidRDefault="005D6838" w:rsidP="006D5B31">
            <w:pPr>
              <w:spacing w:line="240" w:lineRule="auto"/>
              <w:jc w:val="center"/>
              <w:rPr>
                <w:rFonts w:eastAsia="TimesNewRoman" w:cs="Times New Roman"/>
                <w:bCs/>
                <w:szCs w:val="24"/>
              </w:rPr>
            </w:pPr>
          </w:p>
        </w:tc>
        <w:tc>
          <w:tcPr>
            <w:tcW w:w="2063" w:type="dxa"/>
          </w:tcPr>
          <w:p w14:paraId="7B498F01" w14:textId="77777777" w:rsidR="005D6838" w:rsidRPr="00573941" w:rsidRDefault="005D6838" w:rsidP="006D5B31">
            <w:pPr>
              <w:spacing w:line="240" w:lineRule="auto"/>
              <w:jc w:val="center"/>
              <w:rPr>
                <w:rFonts w:eastAsia="TimesNewRoman" w:cs="Times New Roman"/>
                <w:bCs/>
                <w:szCs w:val="24"/>
              </w:rPr>
            </w:pPr>
          </w:p>
        </w:tc>
        <w:tc>
          <w:tcPr>
            <w:tcW w:w="2063" w:type="dxa"/>
          </w:tcPr>
          <w:p w14:paraId="500025DA" w14:textId="77777777" w:rsidR="005D6838" w:rsidRPr="00573941" w:rsidRDefault="005D6838" w:rsidP="006D5B31">
            <w:pPr>
              <w:spacing w:line="240" w:lineRule="auto"/>
              <w:jc w:val="center"/>
              <w:rPr>
                <w:rFonts w:eastAsia="TimesNewRoman" w:cs="Times New Roman"/>
                <w:bCs/>
                <w:szCs w:val="24"/>
              </w:rPr>
            </w:pPr>
          </w:p>
        </w:tc>
        <w:tc>
          <w:tcPr>
            <w:tcW w:w="2064" w:type="dxa"/>
          </w:tcPr>
          <w:p w14:paraId="30B90C37" w14:textId="77777777" w:rsidR="005D6838" w:rsidRPr="00573941" w:rsidRDefault="005D6838" w:rsidP="006D5B31">
            <w:pPr>
              <w:spacing w:line="240" w:lineRule="auto"/>
              <w:jc w:val="center"/>
              <w:rPr>
                <w:rFonts w:eastAsia="TimesNewRoman" w:cs="Times New Roman"/>
                <w:bCs/>
                <w:szCs w:val="24"/>
              </w:rPr>
            </w:pPr>
          </w:p>
        </w:tc>
      </w:tr>
      <w:tr w:rsidR="005D6838" w:rsidRPr="00573941" w14:paraId="2CA91462" w14:textId="77777777" w:rsidTr="006D5B31">
        <w:tc>
          <w:tcPr>
            <w:tcW w:w="5072" w:type="dxa"/>
            <w:gridSpan w:val="2"/>
          </w:tcPr>
          <w:p w14:paraId="63D3CE93" w14:textId="77777777" w:rsidR="005D6838" w:rsidRPr="00573941" w:rsidRDefault="005D6838" w:rsidP="006D5B31">
            <w:pPr>
              <w:spacing w:line="240" w:lineRule="auto"/>
              <w:rPr>
                <w:rFonts w:eastAsia="TimesNewRoman" w:cs="Times New Roman"/>
                <w:bCs/>
                <w:szCs w:val="24"/>
              </w:rPr>
            </w:pPr>
            <w:r w:rsidRPr="00573941">
              <w:rPr>
                <w:rFonts w:eastAsia="TimesNewRoman" w:cs="Times New Roman"/>
                <w:b/>
                <w:bCs/>
                <w:szCs w:val="24"/>
              </w:rPr>
              <w:t xml:space="preserve">Aspartate </w:t>
            </w:r>
            <w:r>
              <w:rPr>
                <w:rFonts w:eastAsia="TimesNewRoman" w:cs="Times New Roman"/>
                <w:b/>
                <w:bCs/>
                <w:szCs w:val="24"/>
              </w:rPr>
              <w:t>a</w:t>
            </w:r>
            <w:r w:rsidRPr="00573941">
              <w:rPr>
                <w:rFonts w:eastAsia="TimesNewRoman" w:cs="Times New Roman"/>
                <w:b/>
                <w:bCs/>
                <w:szCs w:val="24"/>
              </w:rPr>
              <w:t>minotransferase (IU/L)</w:t>
            </w:r>
          </w:p>
        </w:tc>
        <w:tc>
          <w:tcPr>
            <w:tcW w:w="2063" w:type="dxa"/>
          </w:tcPr>
          <w:p w14:paraId="4FA8CDCB" w14:textId="77777777" w:rsidR="005D6838" w:rsidRPr="00573941" w:rsidRDefault="005D6838" w:rsidP="006D5B31">
            <w:pPr>
              <w:spacing w:line="240" w:lineRule="auto"/>
              <w:jc w:val="center"/>
              <w:rPr>
                <w:rFonts w:eastAsia="TimesNewRoman" w:cs="Times New Roman"/>
                <w:bCs/>
                <w:szCs w:val="24"/>
              </w:rPr>
            </w:pPr>
          </w:p>
        </w:tc>
        <w:tc>
          <w:tcPr>
            <w:tcW w:w="2063" w:type="dxa"/>
          </w:tcPr>
          <w:p w14:paraId="19EBD045" w14:textId="77777777" w:rsidR="005D6838" w:rsidRPr="00573941" w:rsidRDefault="005D6838" w:rsidP="006D5B31">
            <w:pPr>
              <w:spacing w:line="240" w:lineRule="auto"/>
              <w:jc w:val="center"/>
              <w:rPr>
                <w:rFonts w:eastAsia="TimesNewRoman" w:cs="Times New Roman"/>
                <w:bCs/>
                <w:szCs w:val="24"/>
              </w:rPr>
            </w:pPr>
          </w:p>
        </w:tc>
        <w:tc>
          <w:tcPr>
            <w:tcW w:w="2063" w:type="dxa"/>
          </w:tcPr>
          <w:p w14:paraId="06A1B3A6" w14:textId="77777777" w:rsidR="005D6838" w:rsidRPr="00573941" w:rsidRDefault="005D6838" w:rsidP="006D5B31">
            <w:pPr>
              <w:spacing w:line="240" w:lineRule="auto"/>
              <w:jc w:val="center"/>
              <w:rPr>
                <w:rFonts w:eastAsia="TimesNewRoman" w:cs="Times New Roman"/>
                <w:bCs/>
                <w:szCs w:val="24"/>
              </w:rPr>
            </w:pPr>
          </w:p>
        </w:tc>
        <w:tc>
          <w:tcPr>
            <w:tcW w:w="2064" w:type="dxa"/>
          </w:tcPr>
          <w:p w14:paraId="04758CD9" w14:textId="77777777" w:rsidR="005D6838" w:rsidRPr="00573941" w:rsidRDefault="005D6838" w:rsidP="006D5B31">
            <w:pPr>
              <w:spacing w:line="240" w:lineRule="auto"/>
              <w:jc w:val="center"/>
              <w:rPr>
                <w:rFonts w:eastAsia="TimesNewRoman" w:cs="Times New Roman"/>
                <w:bCs/>
                <w:szCs w:val="24"/>
              </w:rPr>
            </w:pPr>
          </w:p>
        </w:tc>
      </w:tr>
      <w:tr w:rsidR="005D6838" w:rsidRPr="00573941" w14:paraId="57E4948C" w14:textId="77777777" w:rsidTr="006D5B31">
        <w:tc>
          <w:tcPr>
            <w:tcW w:w="2550" w:type="dxa"/>
            <w:vMerge w:val="restart"/>
          </w:tcPr>
          <w:p w14:paraId="6D7FCC3D"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cs="Times New Roman"/>
                <w:vertAlign w:val="superscript"/>
              </w:rPr>
              <w:t>d</w:t>
            </w:r>
          </w:p>
        </w:tc>
        <w:tc>
          <w:tcPr>
            <w:tcW w:w="2522" w:type="dxa"/>
          </w:tcPr>
          <w:p w14:paraId="5ACB3BC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41C1A97F"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3" w:type="dxa"/>
          </w:tcPr>
          <w:p w14:paraId="3D90434E"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3" w:type="dxa"/>
          </w:tcPr>
          <w:p w14:paraId="6272DCD4"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4" w:type="dxa"/>
          </w:tcPr>
          <w:p w14:paraId="6B8E9485"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r>
      <w:tr w:rsidR="005D6838" w:rsidRPr="00573941" w14:paraId="72221AF7" w14:textId="77777777" w:rsidTr="006D5B31">
        <w:tc>
          <w:tcPr>
            <w:tcW w:w="2550" w:type="dxa"/>
            <w:vMerge/>
          </w:tcPr>
          <w:p w14:paraId="77239DCA" w14:textId="77777777" w:rsidR="005D6838" w:rsidRPr="00573941" w:rsidRDefault="005D6838" w:rsidP="006D5B31">
            <w:pPr>
              <w:spacing w:line="240" w:lineRule="auto"/>
              <w:rPr>
                <w:rFonts w:eastAsia="TimesNewRoman" w:cs="Times New Roman"/>
                <w:bCs/>
                <w:szCs w:val="24"/>
              </w:rPr>
            </w:pPr>
          </w:p>
        </w:tc>
        <w:tc>
          <w:tcPr>
            <w:tcW w:w="2522" w:type="dxa"/>
          </w:tcPr>
          <w:p w14:paraId="2C6953E8"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5FC4B92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46 (98)</w:t>
            </w:r>
          </w:p>
        </w:tc>
        <w:tc>
          <w:tcPr>
            <w:tcW w:w="2063" w:type="dxa"/>
          </w:tcPr>
          <w:p w14:paraId="18FF1CA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 (100)</w:t>
            </w:r>
          </w:p>
        </w:tc>
        <w:tc>
          <w:tcPr>
            <w:tcW w:w="2063" w:type="dxa"/>
          </w:tcPr>
          <w:p w14:paraId="0DFA06B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52 (95)</w:t>
            </w:r>
          </w:p>
        </w:tc>
        <w:tc>
          <w:tcPr>
            <w:tcW w:w="2064" w:type="dxa"/>
          </w:tcPr>
          <w:p w14:paraId="4BE02CC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107 (96)</w:t>
            </w:r>
          </w:p>
        </w:tc>
      </w:tr>
      <w:tr w:rsidR="005D6838" w:rsidRPr="00573941" w14:paraId="151A60E2" w14:textId="77777777" w:rsidTr="006D5B31">
        <w:tc>
          <w:tcPr>
            <w:tcW w:w="2550" w:type="dxa"/>
          </w:tcPr>
          <w:p w14:paraId="217165AD" w14:textId="77777777" w:rsidR="005D6838" w:rsidRPr="00573941" w:rsidRDefault="005D6838" w:rsidP="006D5B31">
            <w:pPr>
              <w:spacing w:line="240" w:lineRule="auto"/>
              <w:rPr>
                <w:rFonts w:eastAsia="TimesNewRoman" w:cs="Times New Roman"/>
                <w:bCs/>
                <w:szCs w:val="24"/>
              </w:rPr>
            </w:pPr>
          </w:p>
        </w:tc>
        <w:tc>
          <w:tcPr>
            <w:tcW w:w="2522" w:type="dxa"/>
          </w:tcPr>
          <w:p w14:paraId="16565FB6"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0AA295F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3" w:type="dxa"/>
          </w:tcPr>
          <w:p w14:paraId="1A61190D"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3" w:type="dxa"/>
          </w:tcPr>
          <w:p w14:paraId="1A0AD12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3 (5)</w:t>
            </w:r>
          </w:p>
        </w:tc>
        <w:tc>
          <w:tcPr>
            <w:tcW w:w="2064" w:type="dxa"/>
          </w:tcPr>
          <w:p w14:paraId="2C069F4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 (4)</w:t>
            </w:r>
          </w:p>
        </w:tc>
      </w:tr>
      <w:tr w:rsidR="005D6838" w:rsidRPr="00573941" w14:paraId="1B840BE0" w14:textId="77777777" w:rsidTr="006D5B31">
        <w:tc>
          <w:tcPr>
            <w:tcW w:w="2550" w:type="dxa"/>
          </w:tcPr>
          <w:p w14:paraId="30038702"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Bilirubin (</w:t>
            </w:r>
            <w:r w:rsidRPr="00FD27B5">
              <w:rPr>
                <w:rFonts w:eastAsia="TimesNewRoman" w:cs="Times New Roman"/>
                <w:b/>
                <w:bCs/>
                <w:szCs w:val="24"/>
              </w:rPr>
              <w:t>µ</w:t>
            </w:r>
            <w:r w:rsidRPr="00573941">
              <w:rPr>
                <w:rFonts w:eastAsia="TimesNewRoman" w:cs="Times New Roman"/>
                <w:b/>
                <w:bCs/>
                <w:szCs w:val="24"/>
              </w:rPr>
              <w:t>mol/L)</w:t>
            </w:r>
          </w:p>
        </w:tc>
        <w:tc>
          <w:tcPr>
            <w:tcW w:w="2522" w:type="dxa"/>
          </w:tcPr>
          <w:p w14:paraId="125F2774" w14:textId="77777777" w:rsidR="005D6838" w:rsidRPr="00573941" w:rsidRDefault="005D6838" w:rsidP="006D5B31">
            <w:pPr>
              <w:spacing w:line="240" w:lineRule="auto"/>
              <w:jc w:val="center"/>
              <w:rPr>
                <w:rFonts w:eastAsia="TimesNewRoman" w:cs="Times New Roman"/>
                <w:bCs/>
                <w:szCs w:val="24"/>
              </w:rPr>
            </w:pPr>
          </w:p>
        </w:tc>
        <w:tc>
          <w:tcPr>
            <w:tcW w:w="2063" w:type="dxa"/>
          </w:tcPr>
          <w:p w14:paraId="67794ACE" w14:textId="77777777" w:rsidR="005D6838" w:rsidRPr="00573941" w:rsidRDefault="005D6838" w:rsidP="006D5B31">
            <w:pPr>
              <w:spacing w:line="240" w:lineRule="auto"/>
              <w:jc w:val="center"/>
              <w:rPr>
                <w:rFonts w:eastAsia="TimesNewRoman" w:cs="Times New Roman"/>
                <w:bCs/>
                <w:szCs w:val="24"/>
              </w:rPr>
            </w:pPr>
          </w:p>
        </w:tc>
        <w:tc>
          <w:tcPr>
            <w:tcW w:w="2063" w:type="dxa"/>
          </w:tcPr>
          <w:p w14:paraId="3337AD7C" w14:textId="77777777" w:rsidR="005D6838" w:rsidRPr="00573941" w:rsidRDefault="005D6838" w:rsidP="006D5B31">
            <w:pPr>
              <w:spacing w:line="240" w:lineRule="auto"/>
              <w:jc w:val="center"/>
              <w:rPr>
                <w:rFonts w:eastAsia="TimesNewRoman" w:cs="Times New Roman"/>
                <w:bCs/>
                <w:szCs w:val="24"/>
              </w:rPr>
            </w:pPr>
          </w:p>
        </w:tc>
        <w:tc>
          <w:tcPr>
            <w:tcW w:w="2063" w:type="dxa"/>
          </w:tcPr>
          <w:p w14:paraId="7A07300E" w14:textId="77777777" w:rsidR="005D6838" w:rsidRPr="00573941" w:rsidRDefault="005D6838" w:rsidP="006D5B31">
            <w:pPr>
              <w:spacing w:line="240" w:lineRule="auto"/>
              <w:jc w:val="center"/>
              <w:rPr>
                <w:rFonts w:eastAsia="TimesNewRoman" w:cs="Times New Roman"/>
                <w:bCs/>
                <w:szCs w:val="24"/>
              </w:rPr>
            </w:pPr>
          </w:p>
        </w:tc>
        <w:tc>
          <w:tcPr>
            <w:tcW w:w="2064" w:type="dxa"/>
          </w:tcPr>
          <w:p w14:paraId="00CB8A44" w14:textId="77777777" w:rsidR="005D6838" w:rsidRPr="00573941" w:rsidRDefault="005D6838" w:rsidP="006D5B31">
            <w:pPr>
              <w:spacing w:line="240" w:lineRule="auto"/>
              <w:jc w:val="center"/>
              <w:rPr>
                <w:rFonts w:eastAsia="TimesNewRoman" w:cs="Times New Roman"/>
                <w:bCs/>
                <w:szCs w:val="24"/>
              </w:rPr>
            </w:pPr>
          </w:p>
        </w:tc>
      </w:tr>
      <w:tr w:rsidR="005D6838" w:rsidRPr="00573941" w14:paraId="37CE4A29" w14:textId="77777777" w:rsidTr="006D5B31">
        <w:tc>
          <w:tcPr>
            <w:tcW w:w="2550" w:type="dxa"/>
            <w:vMerge w:val="restart"/>
          </w:tcPr>
          <w:p w14:paraId="33C85A8E"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2846D82F"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40E0560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(4)</w:t>
            </w:r>
          </w:p>
        </w:tc>
        <w:tc>
          <w:tcPr>
            <w:tcW w:w="2063" w:type="dxa"/>
          </w:tcPr>
          <w:p w14:paraId="79524A8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3" w:type="dxa"/>
          </w:tcPr>
          <w:p w14:paraId="650169A4"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(4)</w:t>
            </w:r>
          </w:p>
        </w:tc>
        <w:tc>
          <w:tcPr>
            <w:tcW w:w="2064" w:type="dxa"/>
          </w:tcPr>
          <w:p w14:paraId="023EA1B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 (4)</w:t>
            </w:r>
          </w:p>
        </w:tc>
      </w:tr>
      <w:tr w:rsidR="005D6838" w:rsidRPr="00573941" w14:paraId="1EF927E7" w14:textId="77777777" w:rsidTr="006D5B31">
        <w:tc>
          <w:tcPr>
            <w:tcW w:w="2550" w:type="dxa"/>
            <w:vMerge/>
          </w:tcPr>
          <w:p w14:paraId="7FFFE394" w14:textId="77777777" w:rsidR="005D6838" w:rsidRPr="00573941" w:rsidRDefault="005D6838" w:rsidP="006D5B31">
            <w:pPr>
              <w:spacing w:line="240" w:lineRule="auto"/>
              <w:rPr>
                <w:rFonts w:eastAsia="TimesNewRoman" w:cs="Times New Roman"/>
                <w:bCs/>
                <w:szCs w:val="24"/>
              </w:rPr>
            </w:pPr>
          </w:p>
        </w:tc>
        <w:tc>
          <w:tcPr>
            <w:tcW w:w="2522" w:type="dxa"/>
          </w:tcPr>
          <w:p w14:paraId="16CAB00F"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78D0FCB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 xml:space="preserve">43 (91) </w:t>
            </w:r>
          </w:p>
        </w:tc>
        <w:tc>
          <w:tcPr>
            <w:tcW w:w="2063" w:type="dxa"/>
          </w:tcPr>
          <w:p w14:paraId="047B4349"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 (100)</w:t>
            </w:r>
          </w:p>
        </w:tc>
        <w:tc>
          <w:tcPr>
            <w:tcW w:w="2063" w:type="dxa"/>
          </w:tcPr>
          <w:p w14:paraId="07D0FC7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53 (96)</w:t>
            </w:r>
          </w:p>
        </w:tc>
        <w:tc>
          <w:tcPr>
            <w:tcW w:w="2064" w:type="dxa"/>
          </w:tcPr>
          <w:p w14:paraId="777357B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105 (95)</w:t>
            </w:r>
          </w:p>
        </w:tc>
      </w:tr>
      <w:tr w:rsidR="005D6838" w:rsidRPr="00573941" w14:paraId="2D6390CE" w14:textId="77777777" w:rsidTr="006D5B31">
        <w:tc>
          <w:tcPr>
            <w:tcW w:w="2550" w:type="dxa"/>
          </w:tcPr>
          <w:p w14:paraId="577C9EB6" w14:textId="77777777" w:rsidR="005D6838" w:rsidRPr="00573941" w:rsidRDefault="005D6838" w:rsidP="006D5B31">
            <w:pPr>
              <w:spacing w:line="240" w:lineRule="auto"/>
              <w:rPr>
                <w:rFonts w:eastAsia="TimesNewRoman" w:cs="Times New Roman"/>
                <w:bCs/>
                <w:szCs w:val="24"/>
              </w:rPr>
            </w:pPr>
          </w:p>
        </w:tc>
        <w:tc>
          <w:tcPr>
            <w:tcW w:w="2522" w:type="dxa"/>
          </w:tcPr>
          <w:p w14:paraId="62E18521"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00BD3B1A"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(4)</w:t>
            </w:r>
          </w:p>
        </w:tc>
        <w:tc>
          <w:tcPr>
            <w:tcW w:w="2063" w:type="dxa"/>
          </w:tcPr>
          <w:p w14:paraId="76910E7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3" w:type="dxa"/>
          </w:tcPr>
          <w:p w14:paraId="35E3CF2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tcPr>
          <w:p w14:paraId="7F8F094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(2)</w:t>
            </w:r>
          </w:p>
        </w:tc>
      </w:tr>
      <w:tr w:rsidR="005D6838" w:rsidRPr="00573941" w14:paraId="19A35103" w14:textId="77777777" w:rsidTr="006D5B31">
        <w:tc>
          <w:tcPr>
            <w:tcW w:w="2550" w:type="dxa"/>
          </w:tcPr>
          <w:p w14:paraId="5FB708AC"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Calcium (mmol/L)</w:t>
            </w:r>
          </w:p>
        </w:tc>
        <w:tc>
          <w:tcPr>
            <w:tcW w:w="2522" w:type="dxa"/>
          </w:tcPr>
          <w:p w14:paraId="0BD4A686" w14:textId="77777777" w:rsidR="005D6838" w:rsidRPr="00573941" w:rsidRDefault="005D6838" w:rsidP="006D5B31">
            <w:pPr>
              <w:spacing w:line="240" w:lineRule="auto"/>
              <w:jc w:val="center"/>
              <w:rPr>
                <w:rFonts w:eastAsia="TimesNewRoman" w:cs="Times New Roman"/>
                <w:bCs/>
                <w:szCs w:val="24"/>
              </w:rPr>
            </w:pPr>
          </w:p>
        </w:tc>
        <w:tc>
          <w:tcPr>
            <w:tcW w:w="2063" w:type="dxa"/>
          </w:tcPr>
          <w:p w14:paraId="780515B4" w14:textId="77777777" w:rsidR="005D6838" w:rsidRPr="00573941" w:rsidRDefault="005D6838" w:rsidP="006D5B31">
            <w:pPr>
              <w:spacing w:line="240" w:lineRule="auto"/>
              <w:jc w:val="center"/>
              <w:rPr>
                <w:rFonts w:eastAsia="TimesNewRoman" w:cs="Times New Roman"/>
                <w:bCs/>
                <w:szCs w:val="24"/>
              </w:rPr>
            </w:pPr>
          </w:p>
        </w:tc>
        <w:tc>
          <w:tcPr>
            <w:tcW w:w="2063" w:type="dxa"/>
          </w:tcPr>
          <w:p w14:paraId="761E8EFA" w14:textId="77777777" w:rsidR="005D6838" w:rsidRPr="00573941" w:rsidRDefault="005D6838" w:rsidP="006D5B31">
            <w:pPr>
              <w:spacing w:line="240" w:lineRule="auto"/>
              <w:jc w:val="center"/>
              <w:rPr>
                <w:rFonts w:eastAsia="TimesNewRoman" w:cs="Times New Roman"/>
                <w:bCs/>
                <w:szCs w:val="24"/>
              </w:rPr>
            </w:pPr>
          </w:p>
        </w:tc>
        <w:tc>
          <w:tcPr>
            <w:tcW w:w="2063" w:type="dxa"/>
          </w:tcPr>
          <w:p w14:paraId="0D5FFEF1" w14:textId="77777777" w:rsidR="005D6838" w:rsidRPr="00573941" w:rsidRDefault="005D6838" w:rsidP="006D5B31">
            <w:pPr>
              <w:spacing w:line="240" w:lineRule="auto"/>
              <w:jc w:val="center"/>
              <w:rPr>
                <w:rFonts w:eastAsia="TimesNewRoman" w:cs="Times New Roman"/>
                <w:bCs/>
                <w:szCs w:val="24"/>
              </w:rPr>
            </w:pPr>
          </w:p>
        </w:tc>
        <w:tc>
          <w:tcPr>
            <w:tcW w:w="2064" w:type="dxa"/>
          </w:tcPr>
          <w:p w14:paraId="36C4093E" w14:textId="77777777" w:rsidR="005D6838" w:rsidRPr="00573941" w:rsidRDefault="005D6838" w:rsidP="006D5B31">
            <w:pPr>
              <w:spacing w:line="240" w:lineRule="auto"/>
              <w:jc w:val="center"/>
              <w:rPr>
                <w:rFonts w:eastAsia="TimesNewRoman" w:cs="Times New Roman"/>
                <w:bCs/>
                <w:szCs w:val="24"/>
              </w:rPr>
            </w:pPr>
          </w:p>
        </w:tc>
      </w:tr>
      <w:tr w:rsidR="005D6838" w:rsidRPr="00573941" w14:paraId="2A77DCF9" w14:textId="77777777" w:rsidTr="006D5B31">
        <w:tc>
          <w:tcPr>
            <w:tcW w:w="2550" w:type="dxa"/>
            <w:vMerge w:val="restart"/>
          </w:tcPr>
          <w:p w14:paraId="2967B07D"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09EA816E"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0474208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3" w:type="dxa"/>
          </w:tcPr>
          <w:p w14:paraId="761053B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3" w:type="dxa"/>
          </w:tcPr>
          <w:p w14:paraId="6B67DB8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tcPr>
          <w:p w14:paraId="0A5CF03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(&lt;1)</w:t>
            </w:r>
          </w:p>
        </w:tc>
      </w:tr>
      <w:tr w:rsidR="005D6838" w:rsidRPr="00573941" w14:paraId="61A6A349" w14:textId="77777777" w:rsidTr="006D5B31">
        <w:trPr>
          <w:trHeight w:val="60"/>
        </w:trPr>
        <w:tc>
          <w:tcPr>
            <w:tcW w:w="2550" w:type="dxa"/>
            <w:vMerge/>
          </w:tcPr>
          <w:p w14:paraId="53650D61" w14:textId="77777777" w:rsidR="005D6838" w:rsidRPr="00573941" w:rsidRDefault="005D6838" w:rsidP="006D5B31">
            <w:pPr>
              <w:spacing w:line="240" w:lineRule="auto"/>
              <w:rPr>
                <w:rFonts w:eastAsia="TimesNewRoman" w:cs="Times New Roman"/>
                <w:bCs/>
                <w:szCs w:val="24"/>
              </w:rPr>
            </w:pPr>
          </w:p>
        </w:tc>
        <w:tc>
          <w:tcPr>
            <w:tcW w:w="2522" w:type="dxa"/>
          </w:tcPr>
          <w:p w14:paraId="66BF22AB"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4DA1F18E"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47 (100)</w:t>
            </w:r>
          </w:p>
        </w:tc>
        <w:tc>
          <w:tcPr>
            <w:tcW w:w="2063" w:type="dxa"/>
          </w:tcPr>
          <w:p w14:paraId="58BCC2F4"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 (100)</w:t>
            </w:r>
          </w:p>
        </w:tc>
        <w:tc>
          <w:tcPr>
            <w:tcW w:w="2063" w:type="dxa"/>
          </w:tcPr>
          <w:p w14:paraId="5C8FF9D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53 (96)</w:t>
            </w:r>
          </w:p>
        </w:tc>
        <w:tc>
          <w:tcPr>
            <w:tcW w:w="2064" w:type="dxa"/>
          </w:tcPr>
          <w:p w14:paraId="1A704F8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109 (98)</w:t>
            </w:r>
          </w:p>
        </w:tc>
      </w:tr>
      <w:tr w:rsidR="005D6838" w:rsidRPr="00573941" w14:paraId="4C45903A" w14:textId="77777777" w:rsidTr="006D5B31">
        <w:tc>
          <w:tcPr>
            <w:tcW w:w="2550" w:type="dxa"/>
            <w:vMerge/>
          </w:tcPr>
          <w:p w14:paraId="50D313CA" w14:textId="77777777" w:rsidR="005D6838" w:rsidRPr="00573941" w:rsidRDefault="005D6838" w:rsidP="006D5B31">
            <w:pPr>
              <w:spacing w:line="240" w:lineRule="auto"/>
              <w:rPr>
                <w:rFonts w:eastAsia="TimesNewRoman" w:cs="Times New Roman"/>
                <w:bCs/>
                <w:szCs w:val="24"/>
              </w:rPr>
            </w:pPr>
          </w:p>
        </w:tc>
        <w:tc>
          <w:tcPr>
            <w:tcW w:w="2522" w:type="dxa"/>
          </w:tcPr>
          <w:p w14:paraId="4CAB1847"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5ACF4B36"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3" w:type="dxa"/>
          </w:tcPr>
          <w:p w14:paraId="5D853447"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3" w:type="dxa"/>
          </w:tcPr>
          <w:p w14:paraId="5A336394"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tcPr>
          <w:p w14:paraId="0080122A"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(&lt;1)</w:t>
            </w:r>
          </w:p>
        </w:tc>
      </w:tr>
      <w:tr w:rsidR="005D6838" w:rsidRPr="00573941" w14:paraId="2216D1C5" w14:textId="77777777" w:rsidTr="006D5B31">
        <w:tc>
          <w:tcPr>
            <w:tcW w:w="2550" w:type="dxa"/>
          </w:tcPr>
          <w:p w14:paraId="23BAD90A"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Creatinine (</w:t>
            </w:r>
            <w:r w:rsidRPr="00FD27B5">
              <w:rPr>
                <w:rFonts w:eastAsia="TimesNewRoman" w:cs="Times New Roman"/>
                <w:b/>
                <w:bCs/>
                <w:szCs w:val="24"/>
              </w:rPr>
              <w:t>µ</w:t>
            </w:r>
            <w:r w:rsidRPr="00573941">
              <w:rPr>
                <w:rFonts w:eastAsia="TimesNewRoman" w:cs="Times New Roman"/>
                <w:b/>
                <w:bCs/>
                <w:szCs w:val="24"/>
              </w:rPr>
              <w:t>mol/L)</w:t>
            </w:r>
          </w:p>
        </w:tc>
        <w:tc>
          <w:tcPr>
            <w:tcW w:w="2522" w:type="dxa"/>
          </w:tcPr>
          <w:p w14:paraId="52251D03" w14:textId="77777777" w:rsidR="005D6838" w:rsidRPr="00573941" w:rsidRDefault="005D6838" w:rsidP="006D5B31">
            <w:pPr>
              <w:spacing w:line="240" w:lineRule="auto"/>
              <w:jc w:val="center"/>
              <w:rPr>
                <w:rFonts w:eastAsia="TimesNewRoman" w:cs="Times New Roman"/>
                <w:bCs/>
                <w:szCs w:val="24"/>
              </w:rPr>
            </w:pPr>
          </w:p>
        </w:tc>
        <w:tc>
          <w:tcPr>
            <w:tcW w:w="2063" w:type="dxa"/>
          </w:tcPr>
          <w:p w14:paraId="74D6E7C2" w14:textId="77777777" w:rsidR="005D6838" w:rsidRPr="00573941" w:rsidRDefault="005D6838" w:rsidP="006D5B31">
            <w:pPr>
              <w:spacing w:line="240" w:lineRule="auto"/>
              <w:jc w:val="center"/>
              <w:rPr>
                <w:rFonts w:eastAsia="TimesNewRoman" w:cs="Times New Roman"/>
                <w:bCs/>
                <w:szCs w:val="24"/>
              </w:rPr>
            </w:pPr>
          </w:p>
        </w:tc>
        <w:tc>
          <w:tcPr>
            <w:tcW w:w="2063" w:type="dxa"/>
          </w:tcPr>
          <w:p w14:paraId="7385FE5A" w14:textId="77777777" w:rsidR="005D6838" w:rsidRPr="00573941" w:rsidRDefault="005D6838" w:rsidP="006D5B31">
            <w:pPr>
              <w:spacing w:line="240" w:lineRule="auto"/>
              <w:jc w:val="center"/>
              <w:rPr>
                <w:rFonts w:eastAsia="TimesNewRoman" w:cs="Times New Roman"/>
                <w:bCs/>
                <w:szCs w:val="24"/>
              </w:rPr>
            </w:pPr>
          </w:p>
        </w:tc>
        <w:tc>
          <w:tcPr>
            <w:tcW w:w="2063" w:type="dxa"/>
          </w:tcPr>
          <w:p w14:paraId="767BACB7" w14:textId="77777777" w:rsidR="005D6838" w:rsidRPr="00573941" w:rsidRDefault="005D6838" w:rsidP="006D5B31">
            <w:pPr>
              <w:spacing w:line="240" w:lineRule="auto"/>
              <w:jc w:val="center"/>
              <w:rPr>
                <w:rFonts w:eastAsia="TimesNewRoman" w:cs="Times New Roman"/>
                <w:bCs/>
                <w:szCs w:val="24"/>
              </w:rPr>
            </w:pPr>
          </w:p>
        </w:tc>
        <w:tc>
          <w:tcPr>
            <w:tcW w:w="2064" w:type="dxa"/>
          </w:tcPr>
          <w:p w14:paraId="019DE996" w14:textId="77777777" w:rsidR="005D6838" w:rsidRPr="00573941" w:rsidRDefault="005D6838" w:rsidP="006D5B31">
            <w:pPr>
              <w:spacing w:line="240" w:lineRule="auto"/>
              <w:jc w:val="center"/>
              <w:rPr>
                <w:rFonts w:eastAsia="TimesNewRoman" w:cs="Times New Roman"/>
                <w:bCs/>
                <w:szCs w:val="24"/>
              </w:rPr>
            </w:pPr>
          </w:p>
        </w:tc>
      </w:tr>
      <w:tr w:rsidR="005D6838" w:rsidRPr="00573941" w14:paraId="20967E9F" w14:textId="77777777" w:rsidTr="006D5B31">
        <w:tc>
          <w:tcPr>
            <w:tcW w:w="2550" w:type="dxa"/>
            <w:vMerge w:val="restart"/>
          </w:tcPr>
          <w:p w14:paraId="607A47D6"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4E22B6D8"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24CD5363"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3 (6)</w:t>
            </w:r>
          </w:p>
        </w:tc>
        <w:tc>
          <w:tcPr>
            <w:tcW w:w="2063" w:type="dxa"/>
          </w:tcPr>
          <w:p w14:paraId="7404CB69"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3" w:type="dxa"/>
          </w:tcPr>
          <w:p w14:paraId="76FC822A"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3 (5)</w:t>
            </w:r>
          </w:p>
        </w:tc>
        <w:tc>
          <w:tcPr>
            <w:tcW w:w="2064" w:type="dxa"/>
          </w:tcPr>
          <w:p w14:paraId="501A6B62"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6 (5)</w:t>
            </w:r>
          </w:p>
        </w:tc>
      </w:tr>
      <w:tr w:rsidR="005D6838" w:rsidRPr="00573941" w14:paraId="0C218EEB" w14:textId="77777777" w:rsidTr="006D5B31">
        <w:tc>
          <w:tcPr>
            <w:tcW w:w="2550" w:type="dxa"/>
            <w:vMerge/>
          </w:tcPr>
          <w:p w14:paraId="48846271" w14:textId="77777777" w:rsidR="005D6838" w:rsidRPr="00573941" w:rsidRDefault="005D6838" w:rsidP="006D5B31">
            <w:pPr>
              <w:spacing w:line="240" w:lineRule="auto"/>
              <w:rPr>
                <w:rFonts w:eastAsia="TimesNewRoman" w:cs="Times New Roman"/>
                <w:bCs/>
                <w:szCs w:val="24"/>
              </w:rPr>
            </w:pPr>
          </w:p>
        </w:tc>
        <w:tc>
          <w:tcPr>
            <w:tcW w:w="2522" w:type="dxa"/>
          </w:tcPr>
          <w:p w14:paraId="19C16A3C"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2C1549D4"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41 (87)</w:t>
            </w:r>
          </w:p>
        </w:tc>
        <w:tc>
          <w:tcPr>
            <w:tcW w:w="2063" w:type="dxa"/>
          </w:tcPr>
          <w:p w14:paraId="47BE0F2D"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7 (78)</w:t>
            </w:r>
          </w:p>
        </w:tc>
        <w:tc>
          <w:tcPr>
            <w:tcW w:w="2063" w:type="dxa"/>
          </w:tcPr>
          <w:p w14:paraId="6158FDEC"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47 (85)</w:t>
            </w:r>
          </w:p>
        </w:tc>
        <w:tc>
          <w:tcPr>
            <w:tcW w:w="2064" w:type="dxa"/>
          </w:tcPr>
          <w:p w14:paraId="2E123900"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95 (86)</w:t>
            </w:r>
          </w:p>
        </w:tc>
      </w:tr>
      <w:tr w:rsidR="005D6838" w:rsidRPr="00573941" w14:paraId="66997993" w14:textId="77777777" w:rsidTr="006D5B31">
        <w:tc>
          <w:tcPr>
            <w:tcW w:w="2550" w:type="dxa"/>
          </w:tcPr>
          <w:p w14:paraId="7E747FA5" w14:textId="77777777" w:rsidR="005D6838" w:rsidRPr="00573941" w:rsidRDefault="005D6838" w:rsidP="006D5B31">
            <w:pPr>
              <w:spacing w:line="240" w:lineRule="auto"/>
              <w:rPr>
                <w:rFonts w:eastAsia="TimesNewRoman" w:cs="Times New Roman"/>
                <w:bCs/>
                <w:szCs w:val="24"/>
              </w:rPr>
            </w:pPr>
          </w:p>
        </w:tc>
        <w:tc>
          <w:tcPr>
            <w:tcW w:w="2522" w:type="dxa"/>
          </w:tcPr>
          <w:p w14:paraId="5651D89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1CEE4E28"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3 (6)</w:t>
            </w:r>
          </w:p>
        </w:tc>
        <w:tc>
          <w:tcPr>
            <w:tcW w:w="2063" w:type="dxa"/>
          </w:tcPr>
          <w:p w14:paraId="7D390455"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 xml:space="preserve">2 (22) </w:t>
            </w:r>
          </w:p>
        </w:tc>
        <w:tc>
          <w:tcPr>
            <w:tcW w:w="2063" w:type="dxa"/>
          </w:tcPr>
          <w:p w14:paraId="0F682CBD"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 (9)</w:t>
            </w:r>
          </w:p>
        </w:tc>
        <w:tc>
          <w:tcPr>
            <w:tcW w:w="2064" w:type="dxa"/>
          </w:tcPr>
          <w:p w14:paraId="2A890BE1"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10 (9)</w:t>
            </w:r>
          </w:p>
        </w:tc>
      </w:tr>
    </w:tbl>
    <w:p w14:paraId="28D9D724" w14:textId="77777777" w:rsidR="005D6838" w:rsidRDefault="005D6838" w:rsidP="005D6838">
      <w:r>
        <w:br w:type="page"/>
      </w:r>
    </w:p>
    <w:tbl>
      <w:tblPr>
        <w:tblStyle w:val="TableGrid"/>
        <w:tblW w:w="133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522"/>
        <w:gridCol w:w="2063"/>
        <w:gridCol w:w="2063"/>
        <w:gridCol w:w="2063"/>
        <w:gridCol w:w="2064"/>
      </w:tblGrid>
      <w:tr w:rsidR="005D6838" w:rsidRPr="00573941" w14:paraId="225D3607" w14:textId="77777777" w:rsidTr="006D5B31">
        <w:tc>
          <w:tcPr>
            <w:tcW w:w="5072" w:type="dxa"/>
            <w:gridSpan w:val="2"/>
          </w:tcPr>
          <w:p w14:paraId="481F58A5" w14:textId="77777777" w:rsidR="005D6838" w:rsidRPr="00573941" w:rsidRDefault="005D6838" w:rsidP="006D5B31">
            <w:pPr>
              <w:spacing w:line="240" w:lineRule="auto"/>
              <w:rPr>
                <w:rFonts w:eastAsia="TimesNewRoman" w:cs="Times New Roman"/>
                <w:bCs/>
                <w:szCs w:val="24"/>
              </w:rPr>
            </w:pPr>
            <w:r w:rsidRPr="00573941">
              <w:rPr>
                <w:rFonts w:eastAsia="TimesNewRoman" w:cs="Times New Roman"/>
                <w:b/>
                <w:bCs/>
                <w:szCs w:val="24"/>
              </w:rPr>
              <w:lastRenderedPageBreak/>
              <w:t xml:space="preserve">Direct </w:t>
            </w:r>
            <w:r>
              <w:rPr>
                <w:rFonts w:eastAsia="TimesNewRoman" w:cs="Times New Roman"/>
                <w:b/>
                <w:bCs/>
                <w:szCs w:val="24"/>
              </w:rPr>
              <w:t>b</w:t>
            </w:r>
            <w:r w:rsidRPr="00573941">
              <w:rPr>
                <w:rFonts w:eastAsia="TimesNewRoman" w:cs="Times New Roman"/>
                <w:b/>
                <w:bCs/>
                <w:szCs w:val="24"/>
              </w:rPr>
              <w:t>ilirubin (</w:t>
            </w:r>
            <w:r w:rsidRPr="00FD27B5">
              <w:rPr>
                <w:rFonts w:eastAsia="TimesNewRoman" w:cs="Times New Roman"/>
                <w:b/>
                <w:bCs/>
                <w:szCs w:val="24"/>
              </w:rPr>
              <w:t>µ</w:t>
            </w:r>
            <w:r w:rsidRPr="00573941">
              <w:rPr>
                <w:rFonts w:eastAsia="TimesNewRoman" w:cs="Times New Roman"/>
                <w:b/>
                <w:bCs/>
                <w:szCs w:val="24"/>
              </w:rPr>
              <w:t>mol/L)</w:t>
            </w:r>
          </w:p>
        </w:tc>
        <w:tc>
          <w:tcPr>
            <w:tcW w:w="2063" w:type="dxa"/>
          </w:tcPr>
          <w:p w14:paraId="7598803D" w14:textId="77777777" w:rsidR="005D6838" w:rsidRPr="00573941" w:rsidRDefault="005D6838" w:rsidP="006D5B31">
            <w:pPr>
              <w:spacing w:line="240" w:lineRule="auto"/>
              <w:jc w:val="center"/>
              <w:rPr>
                <w:rFonts w:eastAsia="CourierNewPSMT" w:cs="Times New Roman"/>
                <w:szCs w:val="24"/>
              </w:rPr>
            </w:pPr>
          </w:p>
        </w:tc>
        <w:tc>
          <w:tcPr>
            <w:tcW w:w="2063" w:type="dxa"/>
          </w:tcPr>
          <w:p w14:paraId="767C9D3E" w14:textId="77777777" w:rsidR="005D6838" w:rsidRPr="00573941" w:rsidRDefault="005D6838" w:rsidP="006D5B31">
            <w:pPr>
              <w:spacing w:line="240" w:lineRule="auto"/>
              <w:jc w:val="center"/>
              <w:rPr>
                <w:rFonts w:eastAsia="CourierNewPSMT" w:cs="Times New Roman"/>
                <w:szCs w:val="24"/>
              </w:rPr>
            </w:pPr>
          </w:p>
        </w:tc>
        <w:tc>
          <w:tcPr>
            <w:tcW w:w="2063" w:type="dxa"/>
          </w:tcPr>
          <w:p w14:paraId="25A941BF" w14:textId="77777777" w:rsidR="005D6838" w:rsidRPr="00573941" w:rsidRDefault="005D6838" w:rsidP="006D5B31">
            <w:pPr>
              <w:spacing w:line="240" w:lineRule="auto"/>
              <w:jc w:val="center"/>
              <w:rPr>
                <w:rFonts w:eastAsia="CourierNewPSMT" w:cs="Times New Roman"/>
                <w:szCs w:val="24"/>
              </w:rPr>
            </w:pPr>
          </w:p>
        </w:tc>
        <w:tc>
          <w:tcPr>
            <w:tcW w:w="2064" w:type="dxa"/>
          </w:tcPr>
          <w:p w14:paraId="694BF75A" w14:textId="77777777" w:rsidR="005D6838" w:rsidRPr="00573941" w:rsidRDefault="005D6838" w:rsidP="006D5B31">
            <w:pPr>
              <w:spacing w:line="240" w:lineRule="auto"/>
              <w:jc w:val="center"/>
              <w:rPr>
                <w:rFonts w:eastAsia="CourierNewPSMT" w:cs="Times New Roman"/>
                <w:szCs w:val="24"/>
              </w:rPr>
            </w:pPr>
          </w:p>
        </w:tc>
      </w:tr>
      <w:tr w:rsidR="005D6838" w:rsidRPr="00573941" w14:paraId="644DDA32" w14:textId="77777777" w:rsidTr="006D5B31">
        <w:tc>
          <w:tcPr>
            <w:tcW w:w="2550" w:type="dxa"/>
            <w:vMerge w:val="restart"/>
          </w:tcPr>
          <w:p w14:paraId="6CEE6775"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1103E73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5DC92E06"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3" w:type="dxa"/>
          </w:tcPr>
          <w:p w14:paraId="09F77340"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3" w:type="dxa"/>
          </w:tcPr>
          <w:p w14:paraId="750D1445"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tcPr>
          <w:p w14:paraId="11CF99D9"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r>
      <w:tr w:rsidR="005D6838" w:rsidRPr="00573941" w14:paraId="53BB5467" w14:textId="77777777" w:rsidTr="006D5B31">
        <w:tc>
          <w:tcPr>
            <w:tcW w:w="2550" w:type="dxa"/>
            <w:vMerge/>
          </w:tcPr>
          <w:p w14:paraId="19B88B21" w14:textId="77777777" w:rsidR="005D6838" w:rsidRPr="00573941" w:rsidRDefault="005D6838" w:rsidP="006D5B31">
            <w:pPr>
              <w:spacing w:line="240" w:lineRule="auto"/>
              <w:rPr>
                <w:rFonts w:eastAsia="TimesNewRoman" w:cs="Times New Roman"/>
                <w:bCs/>
                <w:szCs w:val="24"/>
              </w:rPr>
            </w:pPr>
          </w:p>
        </w:tc>
        <w:tc>
          <w:tcPr>
            <w:tcW w:w="2522" w:type="dxa"/>
          </w:tcPr>
          <w:p w14:paraId="57BE3818"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377AD905"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46 (98)</w:t>
            </w:r>
          </w:p>
        </w:tc>
        <w:tc>
          <w:tcPr>
            <w:tcW w:w="2063" w:type="dxa"/>
          </w:tcPr>
          <w:p w14:paraId="7EE468A8"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 (100)</w:t>
            </w:r>
          </w:p>
        </w:tc>
        <w:tc>
          <w:tcPr>
            <w:tcW w:w="2063" w:type="dxa"/>
          </w:tcPr>
          <w:p w14:paraId="1B8FFF0D"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55 (100)</w:t>
            </w:r>
          </w:p>
        </w:tc>
        <w:tc>
          <w:tcPr>
            <w:tcW w:w="2064" w:type="dxa"/>
          </w:tcPr>
          <w:p w14:paraId="7E385FAC"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110 (&gt;99)</w:t>
            </w:r>
          </w:p>
        </w:tc>
      </w:tr>
      <w:tr w:rsidR="005D6838" w:rsidRPr="00573941" w14:paraId="6FF5A127" w14:textId="77777777" w:rsidTr="006D5B31">
        <w:tc>
          <w:tcPr>
            <w:tcW w:w="2550" w:type="dxa"/>
            <w:vMerge/>
          </w:tcPr>
          <w:p w14:paraId="54A1C444" w14:textId="77777777" w:rsidR="005D6838" w:rsidRPr="00573941" w:rsidRDefault="005D6838" w:rsidP="006D5B31">
            <w:pPr>
              <w:spacing w:line="240" w:lineRule="auto"/>
              <w:rPr>
                <w:rFonts w:eastAsia="TimesNewRoman" w:cs="Times New Roman"/>
                <w:bCs/>
                <w:szCs w:val="24"/>
              </w:rPr>
            </w:pPr>
          </w:p>
        </w:tc>
        <w:tc>
          <w:tcPr>
            <w:tcW w:w="2522" w:type="dxa"/>
          </w:tcPr>
          <w:p w14:paraId="5CF33E2B"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7AA4CCD0"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(2)</w:t>
            </w:r>
          </w:p>
        </w:tc>
        <w:tc>
          <w:tcPr>
            <w:tcW w:w="2063" w:type="dxa"/>
          </w:tcPr>
          <w:p w14:paraId="1F52358F"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3" w:type="dxa"/>
          </w:tcPr>
          <w:p w14:paraId="2FDD7B4D"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4" w:type="dxa"/>
          </w:tcPr>
          <w:p w14:paraId="5ED01655"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(&lt;1)</w:t>
            </w:r>
          </w:p>
        </w:tc>
      </w:tr>
      <w:tr w:rsidR="005D6838" w:rsidRPr="00573941" w14:paraId="522449BC" w14:textId="77777777" w:rsidTr="006D5B31">
        <w:tc>
          <w:tcPr>
            <w:tcW w:w="2550" w:type="dxa"/>
          </w:tcPr>
          <w:p w14:paraId="3D34530C"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Glucose (mmol/L)</w:t>
            </w:r>
          </w:p>
        </w:tc>
        <w:tc>
          <w:tcPr>
            <w:tcW w:w="2522" w:type="dxa"/>
          </w:tcPr>
          <w:p w14:paraId="1B62D332" w14:textId="77777777" w:rsidR="005D6838" w:rsidRPr="00573941" w:rsidRDefault="005D6838" w:rsidP="006D5B31">
            <w:pPr>
              <w:spacing w:line="240" w:lineRule="auto"/>
              <w:jc w:val="center"/>
              <w:rPr>
                <w:rFonts w:eastAsia="TimesNewRoman" w:cs="Times New Roman"/>
                <w:bCs/>
                <w:szCs w:val="24"/>
              </w:rPr>
            </w:pPr>
          </w:p>
        </w:tc>
        <w:tc>
          <w:tcPr>
            <w:tcW w:w="2063" w:type="dxa"/>
          </w:tcPr>
          <w:p w14:paraId="394CE4DB" w14:textId="77777777" w:rsidR="005D6838" w:rsidRPr="00573941" w:rsidRDefault="005D6838" w:rsidP="006D5B31">
            <w:pPr>
              <w:spacing w:line="240" w:lineRule="auto"/>
              <w:jc w:val="center"/>
              <w:rPr>
                <w:rFonts w:eastAsia="CourierNewPSMT" w:cs="Times New Roman"/>
                <w:szCs w:val="24"/>
              </w:rPr>
            </w:pPr>
          </w:p>
        </w:tc>
        <w:tc>
          <w:tcPr>
            <w:tcW w:w="2063" w:type="dxa"/>
          </w:tcPr>
          <w:p w14:paraId="55F4682B" w14:textId="77777777" w:rsidR="005D6838" w:rsidRPr="00573941" w:rsidRDefault="005D6838" w:rsidP="006D5B31">
            <w:pPr>
              <w:spacing w:line="240" w:lineRule="auto"/>
              <w:jc w:val="center"/>
              <w:rPr>
                <w:rFonts w:eastAsia="CourierNewPSMT" w:cs="Times New Roman"/>
                <w:szCs w:val="24"/>
              </w:rPr>
            </w:pPr>
          </w:p>
        </w:tc>
        <w:tc>
          <w:tcPr>
            <w:tcW w:w="2063" w:type="dxa"/>
          </w:tcPr>
          <w:p w14:paraId="1C4D25D2" w14:textId="77777777" w:rsidR="005D6838" w:rsidRPr="00573941" w:rsidRDefault="005D6838" w:rsidP="006D5B31">
            <w:pPr>
              <w:spacing w:line="240" w:lineRule="auto"/>
              <w:jc w:val="center"/>
              <w:rPr>
                <w:rFonts w:eastAsia="CourierNewPSMT" w:cs="Times New Roman"/>
                <w:szCs w:val="24"/>
              </w:rPr>
            </w:pPr>
          </w:p>
        </w:tc>
        <w:tc>
          <w:tcPr>
            <w:tcW w:w="2064" w:type="dxa"/>
          </w:tcPr>
          <w:p w14:paraId="56B0A7DA" w14:textId="77777777" w:rsidR="005D6838" w:rsidRPr="00573941" w:rsidRDefault="005D6838" w:rsidP="006D5B31">
            <w:pPr>
              <w:spacing w:line="240" w:lineRule="auto"/>
              <w:jc w:val="center"/>
              <w:rPr>
                <w:rFonts w:eastAsia="CourierNewPSMT" w:cs="Times New Roman"/>
                <w:szCs w:val="24"/>
              </w:rPr>
            </w:pPr>
          </w:p>
        </w:tc>
      </w:tr>
      <w:tr w:rsidR="005D6838" w:rsidRPr="00573941" w14:paraId="493E75B7" w14:textId="77777777" w:rsidTr="006D5B31">
        <w:tc>
          <w:tcPr>
            <w:tcW w:w="2550" w:type="dxa"/>
            <w:vMerge w:val="restart"/>
          </w:tcPr>
          <w:p w14:paraId="552D8E95"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4FC3C970"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2513A954"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 xml:space="preserve">0 </w:t>
            </w:r>
          </w:p>
        </w:tc>
        <w:tc>
          <w:tcPr>
            <w:tcW w:w="2063" w:type="dxa"/>
          </w:tcPr>
          <w:p w14:paraId="7E53B49C"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(11)</w:t>
            </w:r>
          </w:p>
        </w:tc>
        <w:tc>
          <w:tcPr>
            <w:tcW w:w="2063" w:type="dxa"/>
          </w:tcPr>
          <w:p w14:paraId="6C44AE3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4" w:type="dxa"/>
          </w:tcPr>
          <w:p w14:paraId="21DD7E2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(&lt;1)</w:t>
            </w:r>
          </w:p>
        </w:tc>
      </w:tr>
      <w:tr w:rsidR="005D6838" w:rsidRPr="00573941" w14:paraId="57867C59" w14:textId="77777777" w:rsidTr="006D5B31">
        <w:tc>
          <w:tcPr>
            <w:tcW w:w="2550" w:type="dxa"/>
            <w:vMerge/>
          </w:tcPr>
          <w:p w14:paraId="7C36C07F" w14:textId="77777777" w:rsidR="005D6838" w:rsidRPr="00573941" w:rsidRDefault="005D6838" w:rsidP="006D5B31">
            <w:pPr>
              <w:spacing w:line="240" w:lineRule="auto"/>
              <w:rPr>
                <w:rFonts w:eastAsia="TimesNewRoman" w:cs="Times New Roman"/>
                <w:bCs/>
                <w:szCs w:val="24"/>
              </w:rPr>
            </w:pPr>
          </w:p>
        </w:tc>
        <w:tc>
          <w:tcPr>
            <w:tcW w:w="2522" w:type="dxa"/>
          </w:tcPr>
          <w:p w14:paraId="5B83D23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6B24F247"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34 (72)</w:t>
            </w:r>
          </w:p>
        </w:tc>
        <w:tc>
          <w:tcPr>
            <w:tcW w:w="2063" w:type="dxa"/>
          </w:tcPr>
          <w:p w14:paraId="036F8DA0"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7 (78)</w:t>
            </w:r>
          </w:p>
        </w:tc>
        <w:tc>
          <w:tcPr>
            <w:tcW w:w="2063" w:type="dxa"/>
          </w:tcPr>
          <w:p w14:paraId="6998E21A"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41 (75)</w:t>
            </w:r>
          </w:p>
        </w:tc>
        <w:tc>
          <w:tcPr>
            <w:tcW w:w="2064" w:type="dxa"/>
          </w:tcPr>
          <w:p w14:paraId="2926FB61"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82 (74)</w:t>
            </w:r>
          </w:p>
        </w:tc>
      </w:tr>
      <w:tr w:rsidR="005D6838" w:rsidRPr="00573941" w14:paraId="454C7159" w14:textId="77777777" w:rsidTr="006D5B31">
        <w:tc>
          <w:tcPr>
            <w:tcW w:w="2550" w:type="dxa"/>
          </w:tcPr>
          <w:p w14:paraId="5D5D4071" w14:textId="77777777" w:rsidR="005D6838" w:rsidRPr="00573941" w:rsidRDefault="005D6838" w:rsidP="006D5B31">
            <w:pPr>
              <w:spacing w:line="240" w:lineRule="auto"/>
              <w:rPr>
                <w:rFonts w:eastAsia="TimesNewRoman" w:cs="Times New Roman"/>
                <w:bCs/>
                <w:szCs w:val="24"/>
              </w:rPr>
            </w:pPr>
          </w:p>
        </w:tc>
        <w:tc>
          <w:tcPr>
            <w:tcW w:w="2522" w:type="dxa"/>
          </w:tcPr>
          <w:p w14:paraId="5D7E0E48"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47F6DB30"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13 (28)</w:t>
            </w:r>
          </w:p>
        </w:tc>
        <w:tc>
          <w:tcPr>
            <w:tcW w:w="2063" w:type="dxa"/>
          </w:tcPr>
          <w:p w14:paraId="6443A404"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(11)</w:t>
            </w:r>
          </w:p>
        </w:tc>
        <w:tc>
          <w:tcPr>
            <w:tcW w:w="2063" w:type="dxa"/>
          </w:tcPr>
          <w:p w14:paraId="11F816A8"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14 (25)</w:t>
            </w:r>
          </w:p>
        </w:tc>
        <w:tc>
          <w:tcPr>
            <w:tcW w:w="2064" w:type="dxa"/>
          </w:tcPr>
          <w:p w14:paraId="7589DF67"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28 (25)</w:t>
            </w:r>
          </w:p>
        </w:tc>
      </w:tr>
      <w:tr w:rsidR="005D6838" w:rsidRPr="00573941" w14:paraId="52C66428" w14:textId="77777777" w:rsidTr="006D5B31">
        <w:tc>
          <w:tcPr>
            <w:tcW w:w="2550" w:type="dxa"/>
          </w:tcPr>
          <w:p w14:paraId="20A531C9"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Potassium (mmol/L)</w:t>
            </w:r>
          </w:p>
        </w:tc>
        <w:tc>
          <w:tcPr>
            <w:tcW w:w="2522" w:type="dxa"/>
          </w:tcPr>
          <w:p w14:paraId="7C73A64F" w14:textId="77777777" w:rsidR="005D6838" w:rsidRPr="00573941" w:rsidRDefault="005D6838" w:rsidP="006D5B31">
            <w:pPr>
              <w:spacing w:line="240" w:lineRule="auto"/>
              <w:jc w:val="center"/>
              <w:rPr>
                <w:rFonts w:eastAsia="TimesNewRoman" w:cs="Times New Roman"/>
                <w:bCs/>
                <w:szCs w:val="24"/>
              </w:rPr>
            </w:pPr>
          </w:p>
        </w:tc>
        <w:tc>
          <w:tcPr>
            <w:tcW w:w="2063" w:type="dxa"/>
          </w:tcPr>
          <w:p w14:paraId="7BC03109" w14:textId="77777777" w:rsidR="005D6838" w:rsidRPr="00573941" w:rsidRDefault="005D6838" w:rsidP="006D5B31">
            <w:pPr>
              <w:spacing w:line="240" w:lineRule="auto"/>
              <w:jc w:val="center"/>
              <w:rPr>
                <w:rFonts w:eastAsia="CourierNewPSMT" w:cs="Times New Roman"/>
                <w:szCs w:val="24"/>
              </w:rPr>
            </w:pPr>
          </w:p>
        </w:tc>
        <w:tc>
          <w:tcPr>
            <w:tcW w:w="2063" w:type="dxa"/>
          </w:tcPr>
          <w:p w14:paraId="17262EB7" w14:textId="77777777" w:rsidR="005D6838" w:rsidRPr="00573941" w:rsidRDefault="005D6838" w:rsidP="006D5B31">
            <w:pPr>
              <w:spacing w:line="240" w:lineRule="auto"/>
              <w:jc w:val="center"/>
              <w:rPr>
                <w:rFonts w:eastAsia="CourierNewPSMT" w:cs="Times New Roman"/>
                <w:szCs w:val="24"/>
              </w:rPr>
            </w:pPr>
          </w:p>
        </w:tc>
        <w:tc>
          <w:tcPr>
            <w:tcW w:w="2063" w:type="dxa"/>
          </w:tcPr>
          <w:p w14:paraId="2EDAF37B" w14:textId="77777777" w:rsidR="005D6838" w:rsidRPr="00573941" w:rsidRDefault="005D6838" w:rsidP="006D5B31">
            <w:pPr>
              <w:spacing w:line="240" w:lineRule="auto"/>
              <w:jc w:val="center"/>
              <w:rPr>
                <w:rFonts w:eastAsia="CourierNewPSMT" w:cs="Times New Roman"/>
                <w:szCs w:val="24"/>
              </w:rPr>
            </w:pPr>
          </w:p>
        </w:tc>
        <w:tc>
          <w:tcPr>
            <w:tcW w:w="2064" w:type="dxa"/>
          </w:tcPr>
          <w:p w14:paraId="20BB76B9" w14:textId="77777777" w:rsidR="005D6838" w:rsidRPr="00573941" w:rsidRDefault="005D6838" w:rsidP="006D5B31">
            <w:pPr>
              <w:spacing w:line="240" w:lineRule="auto"/>
              <w:jc w:val="center"/>
              <w:rPr>
                <w:rFonts w:eastAsia="CourierNewPSMT" w:cs="Times New Roman"/>
                <w:szCs w:val="24"/>
              </w:rPr>
            </w:pPr>
          </w:p>
        </w:tc>
      </w:tr>
      <w:tr w:rsidR="005D6838" w:rsidRPr="00573941" w14:paraId="680470E9" w14:textId="77777777" w:rsidTr="006D5B31">
        <w:tc>
          <w:tcPr>
            <w:tcW w:w="2550" w:type="dxa"/>
            <w:vMerge w:val="restart"/>
          </w:tcPr>
          <w:p w14:paraId="1FFD4147"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51BE061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01FCEDF6"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(2)</w:t>
            </w:r>
          </w:p>
        </w:tc>
        <w:tc>
          <w:tcPr>
            <w:tcW w:w="2063" w:type="dxa"/>
          </w:tcPr>
          <w:p w14:paraId="5F41BA07"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3" w:type="dxa"/>
          </w:tcPr>
          <w:p w14:paraId="778A7935"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 (7)</w:t>
            </w:r>
          </w:p>
        </w:tc>
        <w:tc>
          <w:tcPr>
            <w:tcW w:w="2064" w:type="dxa"/>
          </w:tcPr>
          <w:p w14:paraId="1658CED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 (5)</w:t>
            </w:r>
          </w:p>
        </w:tc>
      </w:tr>
      <w:tr w:rsidR="005D6838" w:rsidRPr="00573941" w14:paraId="3C0B1395" w14:textId="77777777" w:rsidTr="006D5B31">
        <w:tc>
          <w:tcPr>
            <w:tcW w:w="2550" w:type="dxa"/>
            <w:vMerge/>
          </w:tcPr>
          <w:p w14:paraId="0D6C942E" w14:textId="77777777" w:rsidR="005D6838" w:rsidRPr="00573941" w:rsidRDefault="005D6838" w:rsidP="006D5B31">
            <w:pPr>
              <w:spacing w:line="240" w:lineRule="auto"/>
              <w:rPr>
                <w:rFonts w:eastAsia="TimesNewRoman" w:cs="Times New Roman"/>
                <w:bCs/>
                <w:szCs w:val="24"/>
              </w:rPr>
            </w:pPr>
          </w:p>
        </w:tc>
        <w:tc>
          <w:tcPr>
            <w:tcW w:w="2522" w:type="dxa"/>
          </w:tcPr>
          <w:p w14:paraId="197D7404"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7CD885F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45 (96)</w:t>
            </w:r>
          </w:p>
        </w:tc>
        <w:tc>
          <w:tcPr>
            <w:tcW w:w="2063" w:type="dxa"/>
          </w:tcPr>
          <w:p w14:paraId="1998E7C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 (100)</w:t>
            </w:r>
          </w:p>
        </w:tc>
        <w:tc>
          <w:tcPr>
            <w:tcW w:w="2063" w:type="dxa"/>
          </w:tcPr>
          <w:p w14:paraId="1A012918"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50 (91)</w:t>
            </w:r>
          </w:p>
        </w:tc>
        <w:tc>
          <w:tcPr>
            <w:tcW w:w="2064" w:type="dxa"/>
          </w:tcPr>
          <w:p w14:paraId="39924919"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104 (94)</w:t>
            </w:r>
          </w:p>
        </w:tc>
      </w:tr>
      <w:tr w:rsidR="005D6838" w:rsidRPr="00573941" w14:paraId="00A23E62" w14:textId="77777777" w:rsidTr="006D5B31">
        <w:tc>
          <w:tcPr>
            <w:tcW w:w="2550" w:type="dxa"/>
            <w:vMerge/>
          </w:tcPr>
          <w:p w14:paraId="0FFB0A42" w14:textId="77777777" w:rsidR="005D6838" w:rsidRPr="00573941" w:rsidRDefault="005D6838" w:rsidP="006D5B31">
            <w:pPr>
              <w:spacing w:line="240" w:lineRule="auto"/>
              <w:rPr>
                <w:rFonts w:eastAsia="TimesNewRoman" w:cs="Times New Roman"/>
                <w:bCs/>
                <w:szCs w:val="24"/>
              </w:rPr>
            </w:pPr>
          </w:p>
        </w:tc>
        <w:tc>
          <w:tcPr>
            <w:tcW w:w="2522" w:type="dxa"/>
          </w:tcPr>
          <w:p w14:paraId="2CC53243"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2425F53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(2)</w:t>
            </w:r>
          </w:p>
        </w:tc>
        <w:tc>
          <w:tcPr>
            <w:tcW w:w="2063" w:type="dxa"/>
          </w:tcPr>
          <w:p w14:paraId="5F3D9772"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3" w:type="dxa"/>
          </w:tcPr>
          <w:p w14:paraId="58E7E766"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(2)</w:t>
            </w:r>
          </w:p>
        </w:tc>
        <w:tc>
          <w:tcPr>
            <w:tcW w:w="2064" w:type="dxa"/>
          </w:tcPr>
          <w:p w14:paraId="53A51EFA"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2 (2)</w:t>
            </w:r>
          </w:p>
        </w:tc>
      </w:tr>
      <w:tr w:rsidR="005D6838" w:rsidRPr="00573941" w14:paraId="0BACF22D" w14:textId="77777777" w:rsidTr="006D5B31">
        <w:tc>
          <w:tcPr>
            <w:tcW w:w="2550" w:type="dxa"/>
          </w:tcPr>
          <w:p w14:paraId="6B3FD5BE"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Protein (g/L)</w:t>
            </w:r>
          </w:p>
        </w:tc>
        <w:tc>
          <w:tcPr>
            <w:tcW w:w="2522" w:type="dxa"/>
          </w:tcPr>
          <w:p w14:paraId="0AF7D74F" w14:textId="77777777" w:rsidR="005D6838" w:rsidRPr="00573941" w:rsidRDefault="005D6838" w:rsidP="006D5B31">
            <w:pPr>
              <w:spacing w:line="240" w:lineRule="auto"/>
              <w:jc w:val="center"/>
              <w:rPr>
                <w:rFonts w:eastAsia="TimesNewRoman" w:cs="Times New Roman"/>
                <w:bCs/>
                <w:szCs w:val="24"/>
              </w:rPr>
            </w:pPr>
          </w:p>
        </w:tc>
        <w:tc>
          <w:tcPr>
            <w:tcW w:w="2063" w:type="dxa"/>
          </w:tcPr>
          <w:p w14:paraId="610BA553" w14:textId="77777777" w:rsidR="005D6838" w:rsidRPr="00573941" w:rsidRDefault="005D6838" w:rsidP="006D5B31">
            <w:pPr>
              <w:spacing w:line="240" w:lineRule="auto"/>
              <w:jc w:val="center"/>
              <w:rPr>
                <w:rFonts w:eastAsia="CourierNewPSMT" w:cs="Times New Roman"/>
                <w:szCs w:val="24"/>
              </w:rPr>
            </w:pPr>
          </w:p>
        </w:tc>
        <w:tc>
          <w:tcPr>
            <w:tcW w:w="2063" w:type="dxa"/>
          </w:tcPr>
          <w:p w14:paraId="16D240C4" w14:textId="77777777" w:rsidR="005D6838" w:rsidRPr="00573941" w:rsidRDefault="005D6838" w:rsidP="006D5B31">
            <w:pPr>
              <w:spacing w:line="240" w:lineRule="auto"/>
              <w:jc w:val="center"/>
              <w:rPr>
                <w:rFonts w:eastAsia="CourierNewPSMT" w:cs="Times New Roman"/>
                <w:szCs w:val="24"/>
              </w:rPr>
            </w:pPr>
          </w:p>
        </w:tc>
        <w:tc>
          <w:tcPr>
            <w:tcW w:w="2063" w:type="dxa"/>
          </w:tcPr>
          <w:p w14:paraId="1B0B49FD" w14:textId="77777777" w:rsidR="005D6838" w:rsidRPr="00573941" w:rsidRDefault="005D6838" w:rsidP="006D5B31">
            <w:pPr>
              <w:spacing w:line="240" w:lineRule="auto"/>
              <w:jc w:val="center"/>
              <w:rPr>
                <w:rFonts w:eastAsia="CourierNewPSMT" w:cs="Times New Roman"/>
                <w:szCs w:val="24"/>
              </w:rPr>
            </w:pPr>
          </w:p>
        </w:tc>
        <w:tc>
          <w:tcPr>
            <w:tcW w:w="2064" w:type="dxa"/>
          </w:tcPr>
          <w:p w14:paraId="1B223DE3" w14:textId="77777777" w:rsidR="005D6838" w:rsidRPr="00573941" w:rsidRDefault="005D6838" w:rsidP="006D5B31">
            <w:pPr>
              <w:spacing w:line="240" w:lineRule="auto"/>
              <w:jc w:val="center"/>
              <w:rPr>
                <w:rFonts w:eastAsia="CourierNewPSMT" w:cs="Times New Roman"/>
                <w:szCs w:val="24"/>
              </w:rPr>
            </w:pPr>
          </w:p>
        </w:tc>
      </w:tr>
      <w:tr w:rsidR="005D6838" w:rsidRPr="00573941" w14:paraId="2A1E5C7E" w14:textId="77777777" w:rsidTr="006D5B31">
        <w:tc>
          <w:tcPr>
            <w:tcW w:w="2550" w:type="dxa"/>
            <w:vMerge w:val="restart"/>
          </w:tcPr>
          <w:p w14:paraId="04D3717B"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3EB539F3"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497CF6F1"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7 (15)</w:t>
            </w:r>
          </w:p>
        </w:tc>
        <w:tc>
          <w:tcPr>
            <w:tcW w:w="2063" w:type="dxa"/>
          </w:tcPr>
          <w:p w14:paraId="5A1A6952"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3 (33)</w:t>
            </w:r>
          </w:p>
        </w:tc>
        <w:tc>
          <w:tcPr>
            <w:tcW w:w="2063" w:type="dxa"/>
          </w:tcPr>
          <w:p w14:paraId="42474C99"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8 (15)</w:t>
            </w:r>
          </w:p>
        </w:tc>
        <w:tc>
          <w:tcPr>
            <w:tcW w:w="2064" w:type="dxa"/>
          </w:tcPr>
          <w:p w14:paraId="4452734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18 (16)</w:t>
            </w:r>
          </w:p>
        </w:tc>
      </w:tr>
      <w:tr w:rsidR="005D6838" w:rsidRPr="00573941" w14:paraId="3B38B87D" w14:textId="77777777" w:rsidTr="006D5B31">
        <w:trPr>
          <w:trHeight w:val="139"/>
        </w:trPr>
        <w:tc>
          <w:tcPr>
            <w:tcW w:w="2550" w:type="dxa"/>
            <w:vMerge/>
          </w:tcPr>
          <w:p w14:paraId="69CF097D" w14:textId="77777777" w:rsidR="005D6838" w:rsidRPr="00573941" w:rsidRDefault="005D6838" w:rsidP="006D5B31">
            <w:pPr>
              <w:spacing w:line="240" w:lineRule="auto"/>
              <w:rPr>
                <w:rFonts w:eastAsia="TimesNewRoman" w:cs="Times New Roman"/>
                <w:bCs/>
                <w:szCs w:val="24"/>
              </w:rPr>
            </w:pPr>
          </w:p>
        </w:tc>
        <w:tc>
          <w:tcPr>
            <w:tcW w:w="2522" w:type="dxa"/>
          </w:tcPr>
          <w:p w14:paraId="46ABF7B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4E4A4819"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40 (85)</w:t>
            </w:r>
          </w:p>
        </w:tc>
        <w:tc>
          <w:tcPr>
            <w:tcW w:w="2063" w:type="dxa"/>
          </w:tcPr>
          <w:p w14:paraId="12BCB828"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6 (67)</w:t>
            </w:r>
          </w:p>
        </w:tc>
        <w:tc>
          <w:tcPr>
            <w:tcW w:w="2063" w:type="dxa"/>
          </w:tcPr>
          <w:p w14:paraId="6CF19E89"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47 (85)</w:t>
            </w:r>
          </w:p>
        </w:tc>
        <w:tc>
          <w:tcPr>
            <w:tcW w:w="2064" w:type="dxa"/>
          </w:tcPr>
          <w:p w14:paraId="0C5BDCF7"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93 (84)</w:t>
            </w:r>
          </w:p>
        </w:tc>
      </w:tr>
      <w:tr w:rsidR="005D6838" w:rsidRPr="00573941" w14:paraId="0CD6C1FE" w14:textId="77777777" w:rsidTr="006D5B31">
        <w:tc>
          <w:tcPr>
            <w:tcW w:w="2550" w:type="dxa"/>
          </w:tcPr>
          <w:p w14:paraId="0A0A5533" w14:textId="77777777" w:rsidR="005D6838" w:rsidRPr="00573941" w:rsidRDefault="005D6838" w:rsidP="006D5B31">
            <w:pPr>
              <w:spacing w:line="240" w:lineRule="auto"/>
              <w:rPr>
                <w:rFonts w:eastAsia="TimesNewRoman" w:cs="Times New Roman"/>
                <w:bCs/>
                <w:szCs w:val="24"/>
              </w:rPr>
            </w:pPr>
          </w:p>
        </w:tc>
        <w:tc>
          <w:tcPr>
            <w:tcW w:w="2522" w:type="dxa"/>
          </w:tcPr>
          <w:p w14:paraId="49734B6F"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6721CD38"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3" w:type="dxa"/>
          </w:tcPr>
          <w:p w14:paraId="16CACCC4"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3" w:type="dxa"/>
          </w:tcPr>
          <w:p w14:paraId="7D1E327F"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tcPr>
          <w:p w14:paraId="0A84344A"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r>
      <w:tr w:rsidR="005D6838" w:rsidRPr="00573941" w14:paraId="6365D8CE" w14:textId="77777777" w:rsidTr="006D5B31">
        <w:tc>
          <w:tcPr>
            <w:tcW w:w="2550" w:type="dxa"/>
          </w:tcPr>
          <w:p w14:paraId="25DCEF36"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Sodium (mmol/L)</w:t>
            </w:r>
          </w:p>
        </w:tc>
        <w:tc>
          <w:tcPr>
            <w:tcW w:w="2522" w:type="dxa"/>
          </w:tcPr>
          <w:p w14:paraId="27D1BE77" w14:textId="77777777" w:rsidR="005D6838" w:rsidRPr="00573941" w:rsidRDefault="005D6838" w:rsidP="006D5B31">
            <w:pPr>
              <w:spacing w:line="240" w:lineRule="auto"/>
              <w:jc w:val="center"/>
              <w:rPr>
                <w:rFonts w:eastAsia="TimesNewRoman" w:cs="Times New Roman"/>
                <w:bCs/>
                <w:szCs w:val="24"/>
              </w:rPr>
            </w:pPr>
          </w:p>
        </w:tc>
        <w:tc>
          <w:tcPr>
            <w:tcW w:w="2063" w:type="dxa"/>
          </w:tcPr>
          <w:p w14:paraId="34849886" w14:textId="77777777" w:rsidR="005D6838" w:rsidRPr="00573941" w:rsidRDefault="005D6838" w:rsidP="006D5B31">
            <w:pPr>
              <w:spacing w:line="240" w:lineRule="auto"/>
              <w:jc w:val="center"/>
              <w:rPr>
                <w:rFonts w:eastAsia="CourierNewPSMT" w:cs="Times New Roman"/>
                <w:szCs w:val="24"/>
              </w:rPr>
            </w:pPr>
          </w:p>
        </w:tc>
        <w:tc>
          <w:tcPr>
            <w:tcW w:w="2063" w:type="dxa"/>
          </w:tcPr>
          <w:p w14:paraId="5DDC167C" w14:textId="77777777" w:rsidR="005D6838" w:rsidRPr="00573941" w:rsidRDefault="005D6838" w:rsidP="006D5B31">
            <w:pPr>
              <w:spacing w:line="240" w:lineRule="auto"/>
              <w:jc w:val="center"/>
              <w:rPr>
                <w:rFonts w:eastAsia="CourierNewPSMT" w:cs="Times New Roman"/>
                <w:szCs w:val="24"/>
              </w:rPr>
            </w:pPr>
          </w:p>
        </w:tc>
        <w:tc>
          <w:tcPr>
            <w:tcW w:w="2063" w:type="dxa"/>
          </w:tcPr>
          <w:p w14:paraId="5F5769AA" w14:textId="77777777" w:rsidR="005D6838" w:rsidRPr="00573941" w:rsidRDefault="005D6838" w:rsidP="006D5B31">
            <w:pPr>
              <w:spacing w:line="240" w:lineRule="auto"/>
              <w:jc w:val="center"/>
              <w:rPr>
                <w:rFonts w:eastAsia="CourierNewPSMT" w:cs="Times New Roman"/>
                <w:szCs w:val="24"/>
              </w:rPr>
            </w:pPr>
          </w:p>
        </w:tc>
        <w:tc>
          <w:tcPr>
            <w:tcW w:w="2064" w:type="dxa"/>
          </w:tcPr>
          <w:p w14:paraId="377D77B3" w14:textId="77777777" w:rsidR="005D6838" w:rsidRPr="00573941" w:rsidRDefault="005D6838" w:rsidP="006D5B31">
            <w:pPr>
              <w:spacing w:line="240" w:lineRule="auto"/>
              <w:jc w:val="center"/>
              <w:rPr>
                <w:rFonts w:eastAsia="CourierNewPSMT" w:cs="Times New Roman"/>
                <w:szCs w:val="24"/>
              </w:rPr>
            </w:pPr>
          </w:p>
        </w:tc>
      </w:tr>
      <w:tr w:rsidR="005D6838" w:rsidRPr="00573941" w14:paraId="018AEF14" w14:textId="77777777" w:rsidTr="006D5B31">
        <w:tc>
          <w:tcPr>
            <w:tcW w:w="2550" w:type="dxa"/>
            <w:vMerge w:val="restart"/>
          </w:tcPr>
          <w:p w14:paraId="553B3B50"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5C5F5C27"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515F3A2E"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3" w:type="dxa"/>
          </w:tcPr>
          <w:p w14:paraId="4D47D3C5"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3" w:type="dxa"/>
          </w:tcPr>
          <w:p w14:paraId="57941D55"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tcPr>
          <w:p w14:paraId="68362DE1"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r>
      <w:tr w:rsidR="005D6838" w:rsidRPr="00573941" w14:paraId="64865663" w14:textId="77777777" w:rsidTr="006D5B31">
        <w:tc>
          <w:tcPr>
            <w:tcW w:w="2550" w:type="dxa"/>
            <w:vMerge/>
          </w:tcPr>
          <w:p w14:paraId="4A0279AD" w14:textId="77777777" w:rsidR="005D6838" w:rsidRPr="00573941" w:rsidRDefault="005D6838" w:rsidP="006D5B31">
            <w:pPr>
              <w:spacing w:line="240" w:lineRule="auto"/>
              <w:rPr>
                <w:rFonts w:eastAsia="TimesNewRoman" w:cs="Times New Roman"/>
                <w:bCs/>
                <w:szCs w:val="24"/>
              </w:rPr>
            </w:pPr>
          </w:p>
        </w:tc>
        <w:tc>
          <w:tcPr>
            <w:tcW w:w="2522" w:type="dxa"/>
          </w:tcPr>
          <w:p w14:paraId="5C02D084"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7306481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47 (100)</w:t>
            </w:r>
          </w:p>
        </w:tc>
        <w:tc>
          <w:tcPr>
            <w:tcW w:w="2063" w:type="dxa"/>
          </w:tcPr>
          <w:p w14:paraId="5309A3E1"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 (100)</w:t>
            </w:r>
          </w:p>
        </w:tc>
        <w:tc>
          <w:tcPr>
            <w:tcW w:w="2063" w:type="dxa"/>
          </w:tcPr>
          <w:p w14:paraId="33E0C7A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54 (98)</w:t>
            </w:r>
          </w:p>
        </w:tc>
        <w:tc>
          <w:tcPr>
            <w:tcW w:w="2064" w:type="dxa"/>
          </w:tcPr>
          <w:p w14:paraId="515928FD"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110 (&gt;99)</w:t>
            </w:r>
          </w:p>
        </w:tc>
      </w:tr>
      <w:tr w:rsidR="005D6838" w:rsidRPr="00573941" w14:paraId="3B4CF921" w14:textId="77777777" w:rsidTr="006D5B31">
        <w:tc>
          <w:tcPr>
            <w:tcW w:w="2550" w:type="dxa"/>
          </w:tcPr>
          <w:p w14:paraId="10AD0410" w14:textId="77777777" w:rsidR="005D6838" w:rsidRPr="00573941" w:rsidRDefault="005D6838" w:rsidP="006D5B31">
            <w:pPr>
              <w:spacing w:line="240" w:lineRule="auto"/>
              <w:rPr>
                <w:rFonts w:eastAsia="TimesNewRoman" w:cs="Times New Roman"/>
                <w:bCs/>
                <w:szCs w:val="24"/>
              </w:rPr>
            </w:pPr>
          </w:p>
        </w:tc>
        <w:tc>
          <w:tcPr>
            <w:tcW w:w="2522" w:type="dxa"/>
          </w:tcPr>
          <w:p w14:paraId="5881831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7B8F3324"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3" w:type="dxa"/>
          </w:tcPr>
          <w:p w14:paraId="3FA9DCD8"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3" w:type="dxa"/>
          </w:tcPr>
          <w:p w14:paraId="728A328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(2)</w:t>
            </w:r>
          </w:p>
        </w:tc>
        <w:tc>
          <w:tcPr>
            <w:tcW w:w="2064" w:type="dxa"/>
          </w:tcPr>
          <w:p w14:paraId="3AC1E3CD"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(&lt;1)</w:t>
            </w:r>
          </w:p>
        </w:tc>
      </w:tr>
      <w:tr w:rsidR="005D6838" w:rsidRPr="00573941" w14:paraId="1FE7B995" w14:textId="77777777" w:rsidTr="006D5B31">
        <w:tc>
          <w:tcPr>
            <w:tcW w:w="2550" w:type="dxa"/>
          </w:tcPr>
          <w:p w14:paraId="12FE2FAC"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Urea (mmol/L)</w:t>
            </w:r>
          </w:p>
        </w:tc>
        <w:tc>
          <w:tcPr>
            <w:tcW w:w="2522" w:type="dxa"/>
          </w:tcPr>
          <w:p w14:paraId="3C77944E" w14:textId="77777777" w:rsidR="005D6838" w:rsidRPr="00573941" w:rsidRDefault="005D6838" w:rsidP="006D5B31">
            <w:pPr>
              <w:spacing w:line="240" w:lineRule="auto"/>
              <w:jc w:val="center"/>
              <w:rPr>
                <w:rFonts w:eastAsia="TimesNewRoman" w:cs="Times New Roman"/>
                <w:bCs/>
                <w:szCs w:val="24"/>
              </w:rPr>
            </w:pPr>
          </w:p>
        </w:tc>
        <w:tc>
          <w:tcPr>
            <w:tcW w:w="2063" w:type="dxa"/>
          </w:tcPr>
          <w:p w14:paraId="52813E5D" w14:textId="77777777" w:rsidR="005D6838" w:rsidRPr="00573941" w:rsidRDefault="005D6838" w:rsidP="006D5B31">
            <w:pPr>
              <w:spacing w:line="240" w:lineRule="auto"/>
              <w:jc w:val="center"/>
              <w:rPr>
                <w:rFonts w:eastAsia="CourierNewPSMT" w:cs="Times New Roman"/>
                <w:szCs w:val="24"/>
              </w:rPr>
            </w:pPr>
          </w:p>
        </w:tc>
        <w:tc>
          <w:tcPr>
            <w:tcW w:w="2063" w:type="dxa"/>
          </w:tcPr>
          <w:p w14:paraId="4342614F" w14:textId="77777777" w:rsidR="005D6838" w:rsidRPr="00573941" w:rsidRDefault="005D6838" w:rsidP="006D5B31">
            <w:pPr>
              <w:spacing w:line="240" w:lineRule="auto"/>
              <w:jc w:val="center"/>
              <w:rPr>
                <w:rFonts w:cs="Times New Roman"/>
                <w:szCs w:val="24"/>
              </w:rPr>
            </w:pPr>
          </w:p>
        </w:tc>
        <w:tc>
          <w:tcPr>
            <w:tcW w:w="2063" w:type="dxa"/>
          </w:tcPr>
          <w:p w14:paraId="649BE046" w14:textId="77777777" w:rsidR="005D6838" w:rsidRPr="00573941" w:rsidRDefault="005D6838" w:rsidP="006D5B31">
            <w:pPr>
              <w:spacing w:line="240" w:lineRule="auto"/>
              <w:jc w:val="center"/>
              <w:rPr>
                <w:rFonts w:cs="Times New Roman"/>
                <w:szCs w:val="24"/>
              </w:rPr>
            </w:pPr>
          </w:p>
        </w:tc>
        <w:tc>
          <w:tcPr>
            <w:tcW w:w="2064" w:type="dxa"/>
          </w:tcPr>
          <w:p w14:paraId="4AF7CFB2" w14:textId="77777777" w:rsidR="005D6838" w:rsidRPr="00573941" w:rsidRDefault="005D6838" w:rsidP="006D5B31">
            <w:pPr>
              <w:spacing w:line="240" w:lineRule="auto"/>
              <w:jc w:val="center"/>
              <w:rPr>
                <w:rFonts w:cs="Times New Roman"/>
                <w:szCs w:val="24"/>
              </w:rPr>
            </w:pPr>
          </w:p>
        </w:tc>
      </w:tr>
      <w:tr w:rsidR="005D6838" w:rsidRPr="00573941" w14:paraId="2EC3C0C8" w14:textId="77777777" w:rsidTr="006D5B31">
        <w:tc>
          <w:tcPr>
            <w:tcW w:w="2550" w:type="dxa"/>
            <w:vMerge w:val="restart"/>
          </w:tcPr>
          <w:p w14:paraId="17C73B69"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vertAlign w:val="superscript"/>
              </w:rPr>
              <w:t>d</w:t>
            </w:r>
            <w:proofErr w:type="gramEnd"/>
          </w:p>
        </w:tc>
        <w:tc>
          <w:tcPr>
            <w:tcW w:w="2522" w:type="dxa"/>
          </w:tcPr>
          <w:p w14:paraId="513EDA0D"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3" w:type="dxa"/>
          </w:tcPr>
          <w:p w14:paraId="733FF352"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3 (6)</w:t>
            </w:r>
          </w:p>
        </w:tc>
        <w:tc>
          <w:tcPr>
            <w:tcW w:w="2063" w:type="dxa"/>
          </w:tcPr>
          <w:p w14:paraId="77667F61" w14:textId="77777777" w:rsidR="005D6838" w:rsidRPr="00573941" w:rsidRDefault="005D6838" w:rsidP="006D5B31">
            <w:pPr>
              <w:spacing w:line="240" w:lineRule="auto"/>
              <w:jc w:val="center"/>
              <w:rPr>
                <w:rFonts w:cs="Times New Roman"/>
                <w:szCs w:val="24"/>
              </w:rPr>
            </w:pPr>
            <w:r w:rsidRPr="00573941">
              <w:rPr>
                <w:rFonts w:cs="Times New Roman"/>
                <w:szCs w:val="24"/>
              </w:rPr>
              <w:t>0</w:t>
            </w:r>
          </w:p>
        </w:tc>
        <w:tc>
          <w:tcPr>
            <w:tcW w:w="2063" w:type="dxa"/>
          </w:tcPr>
          <w:p w14:paraId="3231B057" w14:textId="77777777" w:rsidR="005D6838" w:rsidRPr="00573941" w:rsidRDefault="005D6838" w:rsidP="006D5B31">
            <w:pPr>
              <w:spacing w:line="240" w:lineRule="auto"/>
              <w:jc w:val="center"/>
              <w:rPr>
                <w:rFonts w:cs="Times New Roman"/>
                <w:szCs w:val="24"/>
              </w:rPr>
            </w:pPr>
            <w:r w:rsidRPr="00573941">
              <w:rPr>
                <w:rFonts w:cs="Times New Roman"/>
                <w:szCs w:val="24"/>
              </w:rPr>
              <w:t>4 (7)</w:t>
            </w:r>
          </w:p>
        </w:tc>
        <w:tc>
          <w:tcPr>
            <w:tcW w:w="2064" w:type="dxa"/>
          </w:tcPr>
          <w:p w14:paraId="3746B613" w14:textId="77777777" w:rsidR="005D6838" w:rsidRPr="00573941" w:rsidRDefault="005D6838" w:rsidP="006D5B31">
            <w:pPr>
              <w:spacing w:line="240" w:lineRule="auto"/>
              <w:jc w:val="center"/>
              <w:rPr>
                <w:rFonts w:cs="Times New Roman"/>
                <w:szCs w:val="24"/>
              </w:rPr>
            </w:pPr>
            <w:r w:rsidRPr="00573941">
              <w:rPr>
                <w:rFonts w:cs="Times New Roman"/>
                <w:szCs w:val="24"/>
              </w:rPr>
              <w:t>7 (6)</w:t>
            </w:r>
          </w:p>
        </w:tc>
      </w:tr>
      <w:tr w:rsidR="005D6838" w:rsidRPr="00573941" w14:paraId="52ECE227" w14:textId="77777777" w:rsidTr="006D5B31">
        <w:tc>
          <w:tcPr>
            <w:tcW w:w="2550" w:type="dxa"/>
            <w:vMerge/>
          </w:tcPr>
          <w:p w14:paraId="26C7963E" w14:textId="77777777" w:rsidR="005D6838" w:rsidRPr="00573941" w:rsidRDefault="005D6838" w:rsidP="006D5B31">
            <w:pPr>
              <w:spacing w:line="240" w:lineRule="auto"/>
              <w:rPr>
                <w:rFonts w:eastAsia="TimesNewRoman" w:cs="Times New Roman"/>
                <w:bCs/>
                <w:szCs w:val="24"/>
              </w:rPr>
            </w:pPr>
          </w:p>
        </w:tc>
        <w:tc>
          <w:tcPr>
            <w:tcW w:w="2522" w:type="dxa"/>
          </w:tcPr>
          <w:p w14:paraId="51DB9D57"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3" w:type="dxa"/>
          </w:tcPr>
          <w:p w14:paraId="7130041F"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42 (89)</w:t>
            </w:r>
          </w:p>
        </w:tc>
        <w:tc>
          <w:tcPr>
            <w:tcW w:w="2063" w:type="dxa"/>
          </w:tcPr>
          <w:p w14:paraId="5A1AFA38" w14:textId="77777777" w:rsidR="005D6838" w:rsidRPr="00573941" w:rsidRDefault="005D6838" w:rsidP="006D5B31">
            <w:pPr>
              <w:spacing w:line="240" w:lineRule="auto"/>
              <w:jc w:val="center"/>
              <w:rPr>
                <w:rFonts w:cs="Times New Roman"/>
                <w:szCs w:val="24"/>
              </w:rPr>
            </w:pPr>
            <w:r w:rsidRPr="00573941">
              <w:rPr>
                <w:rFonts w:cs="Times New Roman"/>
                <w:szCs w:val="24"/>
              </w:rPr>
              <w:t>9 (100)</w:t>
            </w:r>
          </w:p>
        </w:tc>
        <w:tc>
          <w:tcPr>
            <w:tcW w:w="2063" w:type="dxa"/>
          </w:tcPr>
          <w:p w14:paraId="57FE11FB" w14:textId="77777777" w:rsidR="005D6838" w:rsidRPr="00573941" w:rsidRDefault="005D6838" w:rsidP="006D5B31">
            <w:pPr>
              <w:spacing w:line="240" w:lineRule="auto"/>
              <w:jc w:val="center"/>
              <w:rPr>
                <w:rFonts w:cs="Times New Roman"/>
                <w:szCs w:val="24"/>
              </w:rPr>
            </w:pPr>
            <w:r w:rsidRPr="00573941">
              <w:rPr>
                <w:rFonts w:cs="Times New Roman"/>
                <w:szCs w:val="24"/>
              </w:rPr>
              <w:t>50 (91)</w:t>
            </w:r>
          </w:p>
        </w:tc>
        <w:tc>
          <w:tcPr>
            <w:tcW w:w="2064" w:type="dxa"/>
          </w:tcPr>
          <w:p w14:paraId="4904A9A4" w14:textId="77777777" w:rsidR="005D6838" w:rsidRPr="00573941" w:rsidRDefault="005D6838" w:rsidP="006D5B31">
            <w:pPr>
              <w:spacing w:line="240" w:lineRule="auto"/>
              <w:jc w:val="center"/>
              <w:rPr>
                <w:rFonts w:cs="Times New Roman"/>
                <w:szCs w:val="24"/>
              </w:rPr>
            </w:pPr>
            <w:r w:rsidRPr="00573941">
              <w:rPr>
                <w:rFonts w:cs="Times New Roman"/>
                <w:szCs w:val="24"/>
              </w:rPr>
              <w:t>101 (91)</w:t>
            </w:r>
          </w:p>
        </w:tc>
      </w:tr>
      <w:tr w:rsidR="005D6838" w:rsidRPr="00573941" w14:paraId="27A84F09" w14:textId="77777777" w:rsidTr="006D5B31">
        <w:tc>
          <w:tcPr>
            <w:tcW w:w="2550" w:type="dxa"/>
          </w:tcPr>
          <w:p w14:paraId="64ACC962" w14:textId="77777777" w:rsidR="005D6838" w:rsidRPr="00573941" w:rsidRDefault="005D6838" w:rsidP="006D5B31">
            <w:pPr>
              <w:spacing w:line="240" w:lineRule="auto"/>
              <w:rPr>
                <w:rFonts w:eastAsia="TimesNewRoman" w:cs="Times New Roman"/>
                <w:bCs/>
                <w:szCs w:val="24"/>
              </w:rPr>
            </w:pPr>
          </w:p>
        </w:tc>
        <w:tc>
          <w:tcPr>
            <w:tcW w:w="2522" w:type="dxa"/>
          </w:tcPr>
          <w:p w14:paraId="53B69EED"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3" w:type="dxa"/>
          </w:tcPr>
          <w:p w14:paraId="1FFBBA46"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2 (4)</w:t>
            </w:r>
          </w:p>
        </w:tc>
        <w:tc>
          <w:tcPr>
            <w:tcW w:w="2063" w:type="dxa"/>
          </w:tcPr>
          <w:p w14:paraId="1725D08C" w14:textId="77777777" w:rsidR="005D6838" w:rsidRPr="00573941" w:rsidRDefault="005D6838" w:rsidP="006D5B31">
            <w:pPr>
              <w:spacing w:line="240" w:lineRule="auto"/>
              <w:jc w:val="center"/>
              <w:rPr>
                <w:rFonts w:cs="Times New Roman"/>
                <w:szCs w:val="24"/>
              </w:rPr>
            </w:pPr>
            <w:r w:rsidRPr="00573941">
              <w:rPr>
                <w:rFonts w:cs="Times New Roman"/>
                <w:szCs w:val="24"/>
              </w:rPr>
              <w:t>0</w:t>
            </w:r>
          </w:p>
        </w:tc>
        <w:tc>
          <w:tcPr>
            <w:tcW w:w="2063" w:type="dxa"/>
          </w:tcPr>
          <w:p w14:paraId="20BE386B" w14:textId="77777777" w:rsidR="005D6838" w:rsidRPr="00573941" w:rsidRDefault="005D6838" w:rsidP="006D5B31">
            <w:pPr>
              <w:spacing w:line="240" w:lineRule="auto"/>
              <w:jc w:val="center"/>
              <w:rPr>
                <w:rFonts w:cs="Times New Roman"/>
                <w:szCs w:val="24"/>
              </w:rPr>
            </w:pPr>
            <w:r w:rsidRPr="00573941">
              <w:rPr>
                <w:rFonts w:cs="Times New Roman"/>
                <w:szCs w:val="24"/>
              </w:rPr>
              <w:t>1 (2)</w:t>
            </w:r>
          </w:p>
        </w:tc>
        <w:tc>
          <w:tcPr>
            <w:tcW w:w="2064" w:type="dxa"/>
          </w:tcPr>
          <w:p w14:paraId="3C872522" w14:textId="77777777" w:rsidR="005D6838" w:rsidRPr="00573941" w:rsidRDefault="005D6838" w:rsidP="006D5B31">
            <w:pPr>
              <w:spacing w:line="240" w:lineRule="auto"/>
              <w:jc w:val="center"/>
              <w:rPr>
                <w:rFonts w:cs="Times New Roman"/>
                <w:szCs w:val="24"/>
              </w:rPr>
            </w:pPr>
            <w:r w:rsidRPr="00573941">
              <w:rPr>
                <w:rFonts w:cs="Times New Roman"/>
                <w:szCs w:val="24"/>
              </w:rPr>
              <w:t>3 (3)</w:t>
            </w:r>
          </w:p>
        </w:tc>
      </w:tr>
    </w:tbl>
    <w:p w14:paraId="7EECE342" w14:textId="77777777" w:rsidR="005D6838" w:rsidRPr="00573941" w:rsidRDefault="005D6838" w:rsidP="005D6838">
      <w:pPr>
        <w:spacing w:line="259" w:lineRule="auto"/>
        <w:rPr>
          <w:rFonts w:cs="Times New Roman"/>
          <w:b/>
          <w:szCs w:val="24"/>
        </w:rPr>
      </w:pPr>
      <w:r>
        <w:rPr>
          <w:rFonts w:cs="Times New Roman"/>
          <w:b/>
          <w:szCs w:val="24"/>
        </w:rPr>
        <w:br w:type="page"/>
      </w:r>
      <w:r w:rsidRPr="00573941">
        <w:rPr>
          <w:rFonts w:cs="Times New Roman"/>
          <w:b/>
          <w:szCs w:val="24"/>
        </w:rPr>
        <w:lastRenderedPageBreak/>
        <w:t>B</w:t>
      </w:r>
    </w:p>
    <w:tbl>
      <w:tblPr>
        <w:tblStyle w:val="TableGrid"/>
        <w:tblW w:w="135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2472"/>
        <w:gridCol w:w="1973"/>
        <w:gridCol w:w="91"/>
        <w:gridCol w:w="1973"/>
        <w:gridCol w:w="91"/>
        <w:gridCol w:w="1973"/>
        <w:gridCol w:w="91"/>
        <w:gridCol w:w="1973"/>
        <w:gridCol w:w="91"/>
      </w:tblGrid>
      <w:tr w:rsidR="005D6838" w:rsidRPr="00573941" w14:paraId="1D3B0A17" w14:textId="77777777" w:rsidTr="006D5B31">
        <w:tc>
          <w:tcPr>
            <w:tcW w:w="2816" w:type="dxa"/>
            <w:tcBorders>
              <w:top w:val="single" w:sz="4" w:space="0" w:color="auto"/>
              <w:bottom w:val="single" w:sz="4" w:space="0" w:color="auto"/>
            </w:tcBorders>
          </w:tcPr>
          <w:p w14:paraId="60D756C2" w14:textId="77777777" w:rsidR="005D6838" w:rsidRPr="00573941" w:rsidRDefault="005D6838" w:rsidP="006D5B31">
            <w:pPr>
              <w:spacing w:line="240" w:lineRule="auto"/>
              <w:rPr>
                <w:rFonts w:eastAsia="TimesNewRoman" w:cs="Times New Roman"/>
                <w:b/>
                <w:bCs/>
                <w:szCs w:val="24"/>
              </w:rPr>
            </w:pPr>
          </w:p>
        </w:tc>
        <w:tc>
          <w:tcPr>
            <w:tcW w:w="2472" w:type="dxa"/>
            <w:tcBorders>
              <w:top w:val="single" w:sz="4" w:space="0" w:color="auto"/>
              <w:bottom w:val="single" w:sz="4" w:space="0" w:color="auto"/>
            </w:tcBorders>
          </w:tcPr>
          <w:p w14:paraId="40282D03" w14:textId="77777777" w:rsidR="005D6838" w:rsidRPr="00573941" w:rsidRDefault="005D6838" w:rsidP="006D5B31">
            <w:pPr>
              <w:spacing w:line="240" w:lineRule="auto"/>
              <w:jc w:val="center"/>
              <w:rPr>
                <w:rFonts w:eastAsia="TimesNewRoman" w:cs="Times New Roman"/>
                <w:b/>
                <w:bCs/>
                <w:szCs w:val="24"/>
              </w:rPr>
            </w:pPr>
            <w:r w:rsidRPr="00573941">
              <w:rPr>
                <w:rFonts w:eastAsia="TimesNewRoman" w:cs="Times New Roman"/>
                <w:b/>
                <w:bCs/>
                <w:szCs w:val="24"/>
              </w:rPr>
              <w:t>Change category</w:t>
            </w:r>
          </w:p>
        </w:tc>
        <w:tc>
          <w:tcPr>
            <w:tcW w:w="2064" w:type="dxa"/>
            <w:gridSpan w:val="2"/>
            <w:tcBorders>
              <w:top w:val="single" w:sz="4" w:space="0" w:color="auto"/>
              <w:bottom w:val="single" w:sz="4" w:space="0" w:color="auto"/>
            </w:tcBorders>
          </w:tcPr>
          <w:p w14:paraId="6053B271" w14:textId="77777777" w:rsidR="005D6838" w:rsidRPr="00573941" w:rsidRDefault="005D6838" w:rsidP="006D5B31">
            <w:pPr>
              <w:spacing w:line="240" w:lineRule="auto"/>
              <w:jc w:val="center"/>
              <w:rPr>
                <w:rFonts w:cs="Times New Roman"/>
                <w:b/>
                <w:szCs w:val="24"/>
              </w:rPr>
            </w:pPr>
            <w:r w:rsidRPr="00573941">
              <w:rPr>
                <w:rFonts w:cs="Times New Roman"/>
                <w:b/>
                <w:szCs w:val="24"/>
              </w:rPr>
              <w:t>Group 1</w:t>
            </w:r>
            <w:r w:rsidRPr="00573941">
              <w:rPr>
                <w:rFonts w:cs="Times New Roman"/>
                <w:b/>
                <w:szCs w:val="24"/>
                <w:vertAlign w:val="superscript"/>
              </w:rPr>
              <w:t>†</w:t>
            </w:r>
          </w:p>
          <w:p w14:paraId="05F1778A" w14:textId="77777777" w:rsidR="005D6838" w:rsidRPr="00573941" w:rsidRDefault="005D6838" w:rsidP="006D5B31">
            <w:pPr>
              <w:spacing w:line="240" w:lineRule="auto"/>
              <w:jc w:val="center"/>
              <w:rPr>
                <w:rFonts w:eastAsia="TimesNewRoman" w:cs="Times New Roman"/>
                <w:b/>
                <w:bCs/>
                <w:szCs w:val="24"/>
              </w:rPr>
            </w:pPr>
            <w:r w:rsidRPr="00573941">
              <w:rPr>
                <w:rFonts w:cs="Times New Roman"/>
                <w:b/>
                <w:szCs w:val="24"/>
              </w:rPr>
              <w:t>(n=47)</w:t>
            </w:r>
          </w:p>
        </w:tc>
        <w:tc>
          <w:tcPr>
            <w:tcW w:w="2064" w:type="dxa"/>
            <w:gridSpan w:val="2"/>
            <w:tcBorders>
              <w:top w:val="single" w:sz="4" w:space="0" w:color="auto"/>
              <w:bottom w:val="single" w:sz="4" w:space="0" w:color="auto"/>
            </w:tcBorders>
          </w:tcPr>
          <w:p w14:paraId="1B839E7C" w14:textId="77777777" w:rsidR="005D6838" w:rsidRPr="00573941" w:rsidRDefault="005D6838" w:rsidP="006D5B31">
            <w:pPr>
              <w:spacing w:line="240" w:lineRule="auto"/>
              <w:jc w:val="center"/>
              <w:rPr>
                <w:rFonts w:cs="Times New Roman"/>
                <w:b/>
                <w:szCs w:val="24"/>
              </w:rPr>
            </w:pPr>
            <w:r w:rsidRPr="00573941">
              <w:rPr>
                <w:rFonts w:cs="Times New Roman"/>
                <w:b/>
                <w:szCs w:val="24"/>
              </w:rPr>
              <w:t>Step-up group</w:t>
            </w:r>
            <w:r w:rsidRPr="00573941">
              <w:rPr>
                <w:rFonts w:cs="Times New Roman"/>
                <w:b/>
                <w:szCs w:val="24"/>
                <w:vertAlign w:val="superscript"/>
              </w:rPr>
              <w:t>‡</w:t>
            </w:r>
          </w:p>
          <w:p w14:paraId="2363BB1D" w14:textId="77777777" w:rsidR="005D6838" w:rsidRPr="00573941" w:rsidRDefault="005D6838" w:rsidP="006D5B31">
            <w:pPr>
              <w:spacing w:line="240" w:lineRule="auto"/>
              <w:jc w:val="center"/>
              <w:rPr>
                <w:rFonts w:eastAsia="TimesNewRoman" w:cs="Times New Roman"/>
                <w:b/>
                <w:bCs/>
                <w:szCs w:val="24"/>
              </w:rPr>
            </w:pPr>
            <w:r w:rsidRPr="00573941">
              <w:rPr>
                <w:rFonts w:cs="Times New Roman"/>
                <w:b/>
                <w:szCs w:val="24"/>
              </w:rPr>
              <w:t>(n=9)</w:t>
            </w:r>
          </w:p>
        </w:tc>
        <w:tc>
          <w:tcPr>
            <w:tcW w:w="2064" w:type="dxa"/>
            <w:gridSpan w:val="2"/>
            <w:tcBorders>
              <w:top w:val="single" w:sz="4" w:space="0" w:color="auto"/>
              <w:bottom w:val="single" w:sz="4" w:space="0" w:color="auto"/>
            </w:tcBorders>
          </w:tcPr>
          <w:p w14:paraId="440E06A0" w14:textId="77777777" w:rsidR="005D6838" w:rsidRPr="00573941" w:rsidRDefault="005D6838" w:rsidP="006D5B31">
            <w:pPr>
              <w:spacing w:line="240" w:lineRule="auto"/>
              <w:jc w:val="center"/>
              <w:rPr>
                <w:rFonts w:cs="Times New Roman"/>
                <w:b/>
                <w:szCs w:val="24"/>
              </w:rPr>
            </w:pPr>
            <w:r w:rsidRPr="00573941">
              <w:rPr>
                <w:rFonts w:cs="Times New Roman"/>
                <w:b/>
                <w:szCs w:val="24"/>
              </w:rPr>
              <w:t>Group 2</w:t>
            </w:r>
            <w:r w:rsidRPr="00573941">
              <w:rPr>
                <w:rFonts w:cs="Times New Roman"/>
                <w:b/>
                <w:szCs w:val="24"/>
                <w:vertAlign w:val="superscript"/>
              </w:rPr>
              <w:t>§</w:t>
            </w:r>
          </w:p>
          <w:p w14:paraId="6920FFB7" w14:textId="77777777" w:rsidR="005D6838" w:rsidRPr="00573941" w:rsidRDefault="005D6838" w:rsidP="006D5B31">
            <w:pPr>
              <w:spacing w:line="240" w:lineRule="auto"/>
              <w:jc w:val="center"/>
              <w:rPr>
                <w:rFonts w:eastAsia="TimesNewRoman" w:cs="Times New Roman"/>
                <w:b/>
                <w:bCs/>
                <w:szCs w:val="24"/>
              </w:rPr>
            </w:pPr>
            <w:r w:rsidRPr="00573941">
              <w:rPr>
                <w:rFonts w:cs="Times New Roman"/>
                <w:b/>
                <w:szCs w:val="24"/>
              </w:rPr>
              <w:t>(n=55)</w:t>
            </w:r>
          </w:p>
        </w:tc>
        <w:tc>
          <w:tcPr>
            <w:tcW w:w="2064" w:type="dxa"/>
            <w:gridSpan w:val="2"/>
            <w:tcBorders>
              <w:top w:val="single" w:sz="4" w:space="0" w:color="auto"/>
              <w:bottom w:val="single" w:sz="4" w:space="0" w:color="auto"/>
            </w:tcBorders>
          </w:tcPr>
          <w:p w14:paraId="31FEF649" w14:textId="77777777" w:rsidR="005D6838" w:rsidRPr="00573941" w:rsidRDefault="005D6838" w:rsidP="006D5B31">
            <w:pPr>
              <w:spacing w:line="240" w:lineRule="auto"/>
              <w:jc w:val="center"/>
              <w:rPr>
                <w:rFonts w:eastAsia="TimesNewRoman" w:cs="Times New Roman"/>
                <w:b/>
                <w:bCs/>
                <w:szCs w:val="24"/>
              </w:rPr>
            </w:pPr>
            <w:r w:rsidRPr="00573941">
              <w:rPr>
                <w:rFonts w:eastAsia="TimesNewRoman" w:cs="Times New Roman"/>
                <w:b/>
                <w:bCs/>
                <w:szCs w:val="24"/>
              </w:rPr>
              <w:t>Total (N=111)</w:t>
            </w:r>
          </w:p>
        </w:tc>
      </w:tr>
      <w:tr w:rsidR="005D6838" w:rsidRPr="00573941" w14:paraId="25BDCB09" w14:textId="77777777" w:rsidTr="006D5B31">
        <w:trPr>
          <w:gridAfter w:val="1"/>
          <w:wAfter w:w="91" w:type="dxa"/>
        </w:trPr>
        <w:tc>
          <w:tcPr>
            <w:tcW w:w="5288" w:type="dxa"/>
            <w:gridSpan w:val="2"/>
            <w:tcBorders>
              <w:top w:val="single" w:sz="4" w:space="0" w:color="auto"/>
            </w:tcBorders>
          </w:tcPr>
          <w:p w14:paraId="7CFED757" w14:textId="77777777" w:rsidR="005D6838" w:rsidRPr="00573941" w:rsidRDefault="005D6838" w:rsidP="006D5B31">
            <w:pPr>
              <w:spacing w:line="240" w:lineRule="auto"/>
              <w:jc w:val="both"/>
              <w:rPr>
                <w:rFonts w:eastAsia="TimesNewRoman" w:cs="Times New Roman"/>
                <w:b/>
                <w:bCs/>
                <w:szCs w:val="24"/>
              </w:rPr>
            </w:pPr>
            <w:r w:rsidRPr="00573941">
              <w:rPr>
                <w:rFonts w:eastAsia="TimesNewRoman" w:cs="Times New Roman"/>
                <w:b/>
                <w:bCs/>
                <w:szCs w:val="24"/>
              </w:rPr>
              <w:t>Basophils/</w:t>
            </w:r>
            <w:r>
              <w:rPr>
                <w:rFonts w:eastAsia="TimesNewRoman" w:cs="Times New Roman"/>
                <w:b/>
                <w:bCs/>
                <w:szCs w:val="24"/>
              </w:rPr>
              <w:t>l</w:t>
            </w:r>
            <w:r w:rsidRPr="00573941">
              <w:rPr>
                <w:rFonts w:eastAsia="TimesNewRoman" w:cs="Times New Roman"/>
                <w:b/>
                <w:bCs/>
                <w:szCs w:val="24"/>
              </w:rPr>
              <w:t>eukocytes (%)</w:t>
            </w:r>
          </w:p>
        </w:tc>
        <w:tc>
          <w:tcPr>
            <w:tcW w:w="1973" w:type="dxa"/>
            <w:tcBorders>
              <w:top w:val="single" w:sz="4" w:space="0" w:color="auto"/>
            </w:tcBorders>
          </w:tcPr>
          <w:p w14:paraId="57980D47" w14:textId="77777777" w:rsidR="005D6838" w:rsidRPr="00573941" w:rsidRDefault="005D6838" w:rsidP="006D5B31">
            <w:pPr>
              <w:spacing w:line="240" w:lineRule="auto"/>
              <w:rPr>
                <w:rFonts w:eastAsia="TimesNewRoman" w:cs="Times New Roman"/>
                <w:b/>
                <w:bCs/>
                <w:szCs w:val="24"/>
              </w:rPr>
            </w:pPr>
          </w:p>
        </w:tc>
        <w:tc>
          <w:tcPr>
            <w:tcW w:w="2064" w:type="dxa"/>
            <w:gridSpan w:val="2"/>
            <w:tcBorders>
              <w:top w:val="single" w:sz="4" w:space="0" w:color="auto"/>
            </w:tcBorders>
          </w:tcPr>
          <w:p w14:paraId="7F42538D" w14:textId="77777777" w:rsidR="005D6838" w:rsidRPr="00573941" w:rsidRDefault="005D6838" w:rsidP="006D5B31">
            <w:pPr>
              <w:spacing w:line="240" w:lineRule="auto"/>
              <w:rPr>
                <w:rFonts w:eastAsia="TimesNewRoman" w:cs="Times New Roman"/>
                <w:b/>
                <w:bCs/>
                <w:szCs w:val="24"/>
              </w:rPr>
            </w:pPr>
          </w:p>
        </w:tc>
        <w:tc>
          <w:tcPr>
            <w:tcW w:w="2064" w:type="dxa"/>
            <w:gridSpan w:val="2"/>
            <w:tcBorders>
              <w:top w:val="single" w:sz="4" w:space="0" w:color="auto"/>
            </w:tcBorders>
          </w:tcPr>
          <w:p w14:paraId="2E8C449B" w14:textId="77777777" w:rsidR="005D6838" w:rsidRPr="00573941" w:rsidRDefault="005D6838" w:rsidP="006D5B31">
            <w:pPr>
              <w:spacing w:line="240" w:lineRule="auto"/>
              <w:rPr>
                <w:rFonts w:eastAsia="TimesNewRoman" w:cs="Times New Roman"/>
                <w:b/>
                <w:bCs/>
                <w:szCs w:val="24"/>
              </w:rPr>
            </w:pPr>
          </w:p>
        </w:tc>
        <w:tc>
          <w:tcPr>
            <w:tcW w:w="2064" w:type="dxa"/>
            <w:gridSpan w:val="2"/>
            <w:tcBorders>
              <w:top w:val="single" w:sz="4" w:space="0" w:color="auto"/>
            </w:tcBorders>
          </w:tcPr>
          <w:p w14:paraId="5630B5DD" w14:textId="77777777" w:rsidR="005D6838" w:rsidRPr="00573941" w:rsidRDefault="005D6838" w:rsidP="006D5B31">
            <w:pPr>
              <w:spacing w:line="240" w:lineRule="auto"/>
              <w:rPr>
                <w:rFonts w:eastAsia="TimesNewRoman" w:cs="Times New Roman"/>
                <w:b/>
                <w:bCs/>
                <w:szCs w:val="24"/>
              </w:rPr>
            </w:pPr>
          </w:p>
        </w:tc>
      </w:tr>
      <w:tr w:rsidR="005D6838" w:rsidRPr="00573941" w14:paraId="1ED08170" w14:textId="77777777" w:rsidTr="006D5B31">
        <w:tc>
          <w:tcPr>
            <w:tcW w:w="2816" w:type="dxa"/>
            <w:vMerge w:val="restart"/>
          </w:tcPr>
          <w:p w14:paraId="7D22D362"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3C1462DE" w14:textId="77777777" w:rsidR="005D6838" w:rsidRPr="00573941" w:rsidRDefault="005D6838" w:rsidP="006D5B31">
            <w:pPr>
              <w:spacing w:line="240" w:lineRule="auto"/>
              <w:jc w:val="center"/>
              <w:rPr>
                <w:rFonts w:eastAsia="TimesNewRoman" w:cs="Times New Roman"/>
                <w:b/>
                <w:bCs/>
                <w:szCs w:val="24"/>
              </w:rPr>
            </w:pPr>
            <w:r w:rsidRPr="00573941">
              <w:rPr>
                <w:rFonts w:eastAsia="TimesNewRoman" w:cs="Times New Roman"/>
                <w:bCs/>
                <w:szCs w:val="24"/>
              </w:rPr>
              <w:t>To low</w:t>
            </w:r>
          </w:p>
        </w:tc>
        <w:tc>
          <w:tcPr>
            <w:tcW w:w="2064" w:type="dxa"/>
            <w:gridSpan w:val="2"/>
          </w:tcPr>
          <w:p w14:paraId="7521B9AF"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4" w:type="dxa"/>
            <w:gridSpan w:val="2"/>
          </w:tcPr>
          <w:p w14:paraId="29DD6304"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4" w:type="dxa"/>
            <w:gridSpan w:val="2"/>
          </w:tcPr>
          <w:p w14:paraId="2D2C4E6C"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4" w:type="dxa"/>
            <w:gridSpan w:val="2"/>
          </w:tcPr>
          <w:p w14:paraId="17C94108"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r>
      <w:tr w:rsidR="005D6838" w:rsidRPr="00573941" w14:paraId="7CFEA271" w14:textId="77777777" w:rsidTr="006D5B31">
        <w:tc>
          <w:tcPr>
            <w:tcW w:w="2816" w:type="dxa"/>
            <w:vMerge/>
          </w:tcPr>
          <w:p w14:paraId="40025BA3" w14:textId="77777777" w:rsidR="005D6838" w:rsidRPr="00573941" w:rsidRDefault="005D6838" w:rsidP="006D5B31">
            <w:pPr>
              <w:spacing w:line="240" w:lineRule="auto"/>
              <w:rPr>
                <w:rFonts w:eastAsia="TimesNewRoman" w:cs="Times New Roman"/>
                <w:bCs/>
                <w:szCs w:val="24"/>
              </w:rPr>
            </w:pPr>
          </w:p>
        </w:tc>
        <w:tc>
          <w:tcPr>
            <w:tcW w:w="2472" w:type="dxa"/>
          </w:tcPr>
          <w:p w14:paraId="35824DAA" w14:textId="77777777" w:rsidR="005D6838" w:rsidRPr="00573941" w:rsidRDefault="005D6838" w:rsidP="006D5B31">
            <w:pPr>
              <w:spacing w:line="240" w:lineRule="auto"/>
              <w:jc w:val="center"/>
              <w:rPr>
                <w:rFonts w:eastAsia="TimesNewRoman" w:cs="Times New Roman"/>
                <w:b/>
                <w:bCs/>
                <w:szCs w:val="24"/>
              </w:rPr>
            </w:pPr>
            <w:r w:rsidRPr="00573941">
              <w:rPr>
                <w:rFonts w:eastAsia="TimesNewRoman" w:cs="Times New Roman"/>
                <w:bCs/>
                <w:szCs w:val="24"/>
              </w:rPr>
              <w:t>To normal or no change</w:t>
            </w:r>
          </w:p>
        </w:tc>
        <w:tc>
          <w:tcPr>
            <w:tcW w:w="2064" w:type="dxa"/>
            <w:gridSpan w:val="2"/>
          </w:tcPr>
          <w:p w14:paraId="62EA373E"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46 (98)</w:t>
            </w:r>
          </w:p>
        </w:tc>
        <w:tc>
          <w:tcPr>
            <w:tcW w:w="2064" w:type="dxa"/>
            <w:gridSpan w:val="2"/>
          </w:tcPr>
          <w:p w14:paraId="4E56201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 (100)</w:t>
            </w:r>
          </w:p>
        </w:tc>
        <w:tc>
          <w:tcPr>
            <w:tcW w:w="2064" w:type="dxa"/>
            <w:gridSpan w:val="2"/>
          </w:tcPr>
          <w:p w14:paraId="591AC32A"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52 (95)</w:t>
            </w:r>
          </w:p>
        </w:tc>
        <w:tc>
          <w:tcPr>
            <w:tcW w:w="2064" w:type="dxa"/>
            <w:gridSpan w:val="2"/>
          </w:tcPr>
          <w:p w14:paraId="72BDF8C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107 (96)</w:t>
            </w:r>
          </w:p>
        </w:tc>
      </w:tr>
      <w:tr w:rsidR="005D6838" w:rsidRPr="00573941" w14:paraId="1E84AC43" w14:textId="77777777" w:rsidTr="006D5B31">
        <w:tc>
          <w:tcPr>
            <w:tcW w:w="2816" w:type="dxa"/>
            <w:vMerge/>
          </w:tcPr>
          <w:p w14:paraId="4FAABE76" w14:textId="77777777" w:rsidR="005D6838" w:rsidRPr="00573941" w:rsidRDefault="005D6838" w:rsidP="006D5B31">
            <w:pPr>
              <w:spacing w:line="240" w:lineRule="auto"/>
              <w:rPr>
                <w:rFonts w:eastAsia="TimesNewRoman" w:cs="Times New Roman"/>
                <w:bCs/>
                <w:szCs w:val="24"/>
              </w:rPr>
            </w:pPr>
          </w:p>
        </w:tc>
        <w:tc>
          <w:tcPr>
            <w:tcW w:w="2472" w:type="dxa"/>
          </w:tcPr>
          <w:p w14:paraId="6459A6FB"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5E67DD8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gridSpan w:val="2"/>
          </w:tcPr>
          <w:p w14:paraId="51AA3E9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0B2EEED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3 (5)</w:t>
            </w:r>
          </w:p>
        </w:tc>
        <w:tc>
          <w:tcPr>
            <w:tcW w:w="2064" w:type="dxa"/>
            <w:gridSpan w:val="2"/>
          </w:tcPr>
          <w:p w14:paraId="228D370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 (4)</w:t>
            </w:r>
          </w:p>
        </w:tc>
      </w:tr>
      <w:tr w:rsidR="005D6838" w:rsidRPr="00573941" w14:paraId="6D643D0B" w14:textId="77777777" w:rsidTr="006D5B31">
        <w:trPr>
          <w:gridAfter w:val="1"/>
          <w:wAfter w:w="91" w:type="dxa"/>
        </w:trPr>
        <w:tc>
          <w:tcPr>
            <w:tcW w:w="5288" w:type="dxa"/>
            <w:gridSpan w:val="2"/>
          </w:tcPr>
          <w:p w14:paraId="62D139F7" w14:textId="77777777" w:rsidR="005D6838" w:rsidRPr="00573941" w:rsidRDefault="005D6838" w:rsidP="006D5B31">
            <w:pPr>
              <w:spacing w:line="240" w:lineRule="auto"/>
              <w:rPr>
                <w:rFonts w:eastAsia="TimesNewRoman" w:cs="Times New Roman"/>
                <w:bCs/>
                <w:szCs w:val="24"/>
              </w:rPr>
            </w:pPr>
            <w:r w:rsidRPr="00573941">
              <w:rPr>
                <w:rFonts w:eastAsia="CourierNewPSMT" w:cs="Times New Roman"/>
                <w:b/>
                <w:szCs w:val="24"/>
              </w:rPr>
              <w:t>Eosinophils/</w:t>
            </w:r>
            <w:r>
              <w:rPr>
                <w:rFonts w:eastAsia="CourierNewPSMT" w:cs="Times New Roman"/>
                <w:b/>
                <w:szCs w:val="24"/>
              </w:rPr>
              <w:t>l</w:t>
            </w:r>
            <w:r w:rsidRPr="00573941">
              <w:rPr>
                <w:rFonts w:eastAsia="CourierNewPSMT" w:cs="Times New Roman"/>
                <w:b/>
                <w:szCs w:val="24"/>
              </w:rPr>
              <w:t>eukocytes (%)</w:t>
            </w:r>
          </w:p>
        </w:tc>
        <w:tc>
          <w:tcPr>
            <w:tcW w:w="1973" w:type="dxa"/>
          </w:tcPr>
          <w:p w14:paraId="0FA99858"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784612C0"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334A4517"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43494837" w14:textId="77777777" w:rsidR="005D6838" w:rsidRPr="00573941" w:rsidRDefault="005D6838" w:rsidP="006D5B31">
            <w:pPr>
              <w:spacing w:line="240" w:lineRule="auto"/>
              <w:jc w:val="center"/>
              <w:rPr>
                <w:rFonts w:eastAsia="TimesNewRoman" w:cs="Times New Roman"/>
                <w:bCs/>
                <w:szCs w:val="24"/>
              </w:rPr>
            </w:pPr>
          </w:p>
        </w:tc>
      </w:tr>
      <w:tr w:rsidR="005D6838" w:rsidRPr="00573941" w14:paraId="3CFD7C63" w14:textId="77777777" w:rsidTr="006D5B31">
        <w:tc>
          <w:tcPr>
            <w:tcW w:w="2816" w:type="dxa"/>
            <w:vMerge w:val="restart"/>
          </w:tcPr>
          <w:p w14:paraId="3986D1BF"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042964E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430FD31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4" w:type="dxa"/>
            <w:gridSpan w:val="2"/>
          </w:tcPr>
          <w:p w14:paraId="51213061"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4" w:type="dxa"/>
            <w:gridSpan w:val="2"/>
          </w:tcPr>
          <w:p w14:paraId="0149E716"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c>
          <w:tcPr>
            <w:tcW w:w="2064" w:type="dxa"/>
            <w:gridSpan w:val="2"/>
          </w:tcPr>
          <w:p w14:paraId="0B32F56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0</w:t>
            </w:r>
          </w:p>
        </w:tc>
      </w:tr>
      <w:tr w:rsidR="005D6838" w:rsidRPr="00573941" w14:paraId="50BCE1B0" w14:textId="77777777" w:rsidTr="006D5B31">
        <w:tc>
          <w:tcPr>
            <w:tcW w:w="2816" w:type="dxa"/>
            <w:vMerge/>
          </w:tcPr>
          <w:p w14:paraId="6399ACA1" w14:textId="77777777" w:rsidR="005D6838" w:rsidRPr="00573941" w:rsidRDefault="005D6838" w:rsidP="006D5B31">
            <w:pPr>
              <w:spacing w:line="240" w:lineRule="auto"/>
              <w:ind w:left="284"/>
              <w:rPr>
                <w:rFonts w:eastAsia="TimesNewRoman" w:cs="Times New Roman"/>
                <w:bCs/>
                <w:szCs w:val="24"/>
              </w:rPr>
            </w:pPr>
          </w:p>
        </w:tc>
        <w:tc>
          <w:tcPr>
            <w:tcW w:w="2472" w:type="dxa"/>
          </w:tcPr>
          <w:p w14:paraId="198089BD"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7330C4B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35 (74)</w:t>
            </w:r>
          </w:p>
        </w:tc>
        <w:tc>
          <w:tcPr>
            <w:tcW w:w="2064" w:type="dxa"/>
            <w:gridSpan w:val="2"/>
          </w:tcPr>
          <w:p w14:paraId="30F69A8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7 (78)</w:t>
            </w:r>
          </w:p>
        </w:tc>
        <w:tc>
          <w:tcPr>
            <w:tcW w:w="2064" w:type="dxa"/>
            <w:gridSpan w:val="2"/>
          </w:tcPr>
          <w:p w14:paraId="7F924FC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47 (85)</w:t>
            </w:r>
          </w:p>
        </w:tc>
        <w:tc>
          <w:tcPr>
            <w:tcW w:w="2064" w:type="dxa"/>
            <w:gridSpan w:val="2"/>
          </w:tcPr>
          <w:p w14:paraId="2B0A99D9"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89 (80)</w:t>
            </w:r>
          </w:p>
        </w:tc>
      </w:tr>
      <w:tr w:rsidR="005D6838" w:rsidRPr="00573941" w14:paraId="3AA6419D" w14:textId="77777777" w:rsidTr="006D5B31">
        <w:tc>
          <w:tcPr>
            <w:tcW w:w="2816" w:type="dxa"/>
          </w:tcPr>
          <w:p w14:paraId="792AFE31" w14:textId="77777777" w:rsidR="005D6838" w:rsidRPr="00573941" w:rsidRDefault="005D6838" w:rsidP="006D5B31">
            <w:pPr>
              <w:spacing w:line="240" w:lineRule="auto"/>
              <w:ind w:left="284"/>
              <w:rPr>
                <w:rFonts w:eastAsia="TimesNewRoman" w:cs="Times New Roman"/>
                <w:bCs/>
                <w:szCs w:val="24"/>
              </w:rPr>
            </w:pPr>
          </w:p>
        </w:tc>
        <w:tc>
          <w:tcPr>
            <w:tcW w:w="2472" w:type="dxa"/>
          </w:tcPr>
          <w:p w14:paraId="0166952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57752D5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12 (26)</w:t>
            </w:r>
          </w:p>
        </w:tc>
        <w:tc>
          <w:tcPr>
            <w:tcW w:w="2064" w:type="dxa"/>
            <w:gridSpan w:val="2"/>
          </w:tcPr>
          <w:p w14:paraId="455A696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(22)</w:t>
            </w:r>
          </w:p>
        </w:tc>
        <w:tc>
          <w:tcPr>
            <w:tcW w:w="2064" w:type="dxa"/>
            <w:gridSpan w:val="2"/>
          </w:tcPr>
          <w:p w14:paraId="388B970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8 (15)</w:t>
            </w:r>
          </w:p>
        </w:tc>
        <w:tc>
          <w:tcPr>
            <w:tcW w:w="2064" w:type="dxa"/>
            <w:gridSpan w:val="2"/>
          </w:tcPr>
          <w:p w14:paraId="5E2E8B6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22 (20)</w:t>
            </w:r>
          </w:p>
        </w:tc>
      </w:tr>
      <w:tr w:rsidR="005D6838" w:rsidRPr="00573941" w14:paraId="12736136" w14:textId="77777777" w:rsidTr="006D5B31">
        <w:trPr>
          <w:gridAfter w:val="1"/>
          <w:wAfter w:w="91" w:type="dxa"/>
        </w:trPr>
        <w:tc>
          <w:tcPr>
            <w:tcW w:w="5288" w:type="dxa"/>
            <w:gridSpan w:val="2"/>
          </w:tcPr>
          <w:p w14:paraId="172FE60D" w14:textId="77777777" w:rsidR="005D6838" w:rsidRPr="00573941" w:rsidRDefault="005D6838" w:rsidP="006D5B31">
            <w:pPr>
              <w:spacing w:line="240" w:lineRule="auto"/>
              <w:rPr>
                <w:rFonts w:eastAsia="TimesNewRoman" w:cs="Times New Roman"/>
                <w:bCs/>
                <w:szCs w:val="24"/>
              </w:rPr>
            </w:pPr>
            <w:r w:rsidRPr="00573941">
              <w:rPr>
                <w:rFonts w:eastAsia="TimesNewRoman" w:cs="Times New Roman"/>
                <w:b/>
                <w:bCs/>
                <w:szCs w:val="24"/>
              </w:rPr>
              <w:t xml:space="preserve">Erythrocyte </w:t>
            </w:r>
            <w:r>
              <w:rPr>
                <w:rFonts w:eastAsia="TimesNewRoman" w:cs="Times New Roman"/>
                <w:b/>
                <w:bCs/>
                <w:szCs w:val="24"/>
              </w:rPr>
              <w:t>m</w:t>
            </w:r>
            <w:r w:rsidRPr="00573941">
              <w:rPr>
                <w:rFonts w:eastAsia="TimesNewRoman" w:cs="Times New Roman"/>
                <w:b/>
                <w:bCs/>
                <w:szCs w:val="24"/>
              </w:rPr>
              <w:t xml:space="preserve">ean </w:t>
            </w:r>
            <w:r>
              <w:rPr>
                <w:rFonts w:eastAsia="TimesNewRoman" w:cs="Times New Roman"/>
                <w:b/>
                <w:bCs/>
                <w:szCs w:val="24"/>
              </w:rPr>
              <w:t>c</w:t>
            </w:r>
            <w:r w:rsidRPr="00573941">
              <w:rPr>
                <w:rFonts w:eastAsia="TimesNewRoman" w:cs="Times New Roman"/>
                <w:b/>
                <w:bCs/>
                <w:szCs w:val="24"/>
              </w:rPr>
              <w:t xml:space="preserve">orpuscular </w:t>
            </w:r>
            <w:r>
              <w:rPr>
                <w:rFonts w:eastAsia="TimesNewRoman" w:cs="Times New Roman"/>
                <w:b/>
                <w:bCs/>
                <w:szCs w:val="24"/>
              </w:rPr>
              <w:t>h</w:t>
            </w:r>
            <w:r w:rsidRPr="00573941">
              <w:rPr>
                <w:rFonts w:eastAsia="TimesNewRoman" w:cs="Times New Roman"/>
                <w:b/>
                <w:bCs/>
                <w:szCs w:val="24"/>
              </w:rPr>
              <w:t>emoglobin (</w:t>
            </w:r>
            <w:proofErr w:type="spellStart"/>
            <w:r w:rsidRPr="00573941">
              <w:rPr>
                <w:rFonts w:eastAsia="TimesNewRoman" w:cs="Times New Roman"/>
                <w:b/>
                <w:bCs/>
                <w:szCs w:val="24"/>
              </w:rPr>
              <w:t>pg</w:t>
            </w:r>
            <w:proofErr w:type="spellEnd"/>
            <w:r w:rsidRPr="00573941">
              <w:rPr>
                <w:rFonts w:eastAsia="TimesNewRoman" w:cs="Times New Roman"/>
                <w:b/>
                <w:bCs/>
                <w:szCs w:val="24"/>
              </w:rPr>
              <w:t>)</w:t>
            </w:r>
          </w:p>
        </w:tc>
        <w:tc>
          <w:tcPr>
            <w:tcW w:w="1973" w:type="dxa"/>
          </w:tcPr>
          <w:p w14:paraId="2399352D"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4799B885"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6F48907E"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4DDC2B3B" w14:textId="77777777" w:rsidR="005D6838" w:rsidRPr="00573941" w:rsidRDefault="005D6838" w:rsidP="006D5B31">
            <w:pPr>
              <w:spacing w:line="240" w:lineRule="auto"/>
              <w:jc w:val="center"/>
              <w:rPr>
                <w:rFonts w:eastAsia="TimesNewRoman" w:cs="Times New Roman"/>
                <w:bCs/>
                <w:szCs w:val="24"/>
              </w:rPr>
            </w:pPr>
          </w:p>
        </w:tc>
      </w:tr>
      <w:tr w:rsidR="005D6838" w:rsidRPr="00573941" w14:paraId="16A2DD24" w14:textId="77777777" w:rsidTr="006D5B31">
        <w:tc>
          <w:tcPr>
            <w:tcW w:w="2816" w:type="dxa"/>
            <w:vMerge w:val="restart"/>
          </w:tcPr>
          <w:p w14:paraId="6F6501DF"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1105BD21"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24354AD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gridSpan w:val="2"/>
          </w:tcPr>
          <w:p w14:paraId="2B86031D"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4F32288E"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(4)</w:t>
            </w:r>
          </w:p>
        </w:tc>
        <w:tc>
          <w:tcPr>
            <w:tcW w:w="2064" w:type="dxa"/>
            <w:gridSpan w:val="2"/>
          </w:tcPr>
          <w:p w14:paraId="524AB23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3 (3)</w:t>
            </w:r>
          </w:p>
        </w:tc>
      </w:tr>
      <w:tr w:rsidR="005D6838" w:rsidRPr="00573941" w14:paraId="49F90649" w14:textId="77777777" w:rsidTr="006D5B31">
        <w:tc>
          <w:tcPr>
            <w:tcW w:w="2816" w:type="dxa"/>
            <w:vMerge/>
          </w:tcPr>
          <w:p w14:paraId="010A71AB" w14:textId="77777777" w:rsidR="005D6838" w:rsidRPr="00573941" w:rsidRDefault="005D6838" w:rsidP="006D5B31">
            <w:pPr>
              <w:spacing w:line="240" w:lineRule="auto"/>
              <w:rPr>
                <w:rFonts w:eastAsia="TimesNewRoman" w:cs="Times New Roman"/>
                <w:bCs/>
                <w:szCs w:val="24"/>
              </w:rPr>
            </w:pPr>
          </w:p>
        </w:tc>
        <w:tc>
          <w:tcPr>
            <w:tcW w:w="2472" w:type="dxa"/>
          </w:tcPr>
          <w:p w14:paraId="08B75A75"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7D15E9DB"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45 (96)</w:t>
            </w:r>
          </w:p>
        </w:tc>
        <w:tc>
          <w:tcPr>
            <w:tcW w:w="2064" w:type="dxa"/>
            <w:gridSpan w:val="2"/>
          </w:tcPr>
          <w:p w14:paraId="4CB97A7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 (100)</w:t>
            </w:r>
          </w:p>
        </w:tc>
        <w:tc>
          <w:tcPr>
            <w:tcW w:w="2064" w:type="dxa"/>
            <w:gridSpan w:val="2"/>
          </w:tcPr>
          <w:p w14:paraId="029C323A"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53 (96)</w:t>
            </w:r>
          </w:p>
        </w:tc>
        <w:tc>
          <w:tcPr>
            <w:tcW w:w="2064" w:type="dxa"/>
            <w:gridSpan w:val="2"/>
          </w:tcPr>
          <w:p w14:paraId="3D3F8C6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107 (96)</w:t>
            </w:r>
          </w:p>
        </w:tc>
      </w:tr>
      <w:tr w:rsidR="005D6838" w:rsidRPr="00573941" w14:paraId="7A96805C" w14:textId="77777777" w:rsidTr="006D5B31">
        <w:tc>
          <w:tcPr>
            <w:tcW w:w="2816" w:type="dxa"/>
          </w:tcPr>
          <w:p w14:paraId="7172ECF7" w14:textId="77777777" w:rsidR="005D6838" w:rsidRPr="00573941" w:rsidRDefault="005D6838" w:rsidP="006D5B31">
            <w:pPr>
              <w:spacing w:line="240" w:lineRule="auto"/>
              <w:rPr>
                <w:rFonts w:eastAsia="TimesNewRoman" w:cs="Times New Roman"/>
                <w:bCs/>
                <w:szCs w:val="24"/>
              </w:rPr>
            </w:pPr>
          </w:p>
        </w:tc>
        <w:tc>
          <w:tcPr>
            <w:tcW w:w="2472" w:type="dxa"/>
          </w:tcPr>
          <w:p w14:paraId="60F9C6C0"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694A99E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gridSpan w:val="2"/>
          </w:tcPr>
          <w:p w14:paraId="6DFE165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47AB098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079858E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(&lt;1)</w:t>
            </w:r>
          </w:p>
        </w:tc>
      </w:tr>
      <w:tr w:rsidR="005D6838" w:rsidRPr="00573941" w14:paraId="45278C46" w14:textId="77777777" w:rsidTr="006D5B31">
        <w:trPr>
          <w:gridAfter w:val="1"/>
          <w:wAfter w:w="91" w:type="dxa"/>
        </w:trPr>
        <w:tc>
          <w:tcPr>
            <w:tcW w:w="5288" w:type="dxa"/>
            <w:gridSpan w:val="2"/>
          </w:tcPr>
          <w:p w14:paraId="7AC73457" w14:textId="77777777" w:rsidR="005D6838" w:rsidRPr="00573941" w:rsidRDefault="005D6838" w:rsidP="006D5B31">
            <w:pPr>
              <w:spacing w:line="240" w:lineRule="auto"/>
              <w:rPr>
                <w:rFonts w:eastAsia="TimesNewRoman" w:cs="Times New Roman"/>
                <w:bCs/>
                <w:szCs w:val="24"/>
              </w:rPr>
            </w:pPr>
            <w:r w:rsidRPr="00573941">
              <w:rPr>
                <w:rFonts w:eastAsia="TimesNewRoman" w:cs="Times New Roman"/>
                <w:b/>
                <w:bCs/>
                <w:szCs w:val="24"/>
              </w:rPr>
              <w:t xml:space="preserve">Erythrocyte </w:t>
            </w:r>
            <w:r>
              <w:rPr>
                <w:rFonts w:eastAsia="TimesNewRoman" w:cs="Times New Roman"/>
                <w:b/>
                <w:bCs/>
                <w:szCs w:val="24"/>
              </w:rPr>
              <w:t>m</w:t>
            </w:r>
            <w:r w:rsidRPr="00573941">
              <w:rPr>
                <w:rFonts w:eastAsia="TimesNewRoman" w:cs="Times New Roman"/>
                <w:b/>
                <w:bCs/>
                <w:szCs w:val="24"/>
              </w:rPr>
              <w:t xml:space="preserve">ean </w:t>
            </w:r>
            <w:r>
              <w:rPr>
                <w:rFonts w:eastAsia="TimesNewRoman" w:cs="Times New Roman"/>
                <w:b/>
                <w:bCs/>
                <w:szCs w:val="24"/>
              </w:rPr>
              <w:t>c</w:t>
            </w:r>
            <w:r w:rsidRPr="00573941">
              <w:rPr>
                <w:rFonts w:eastAsia="TimesNewRoman" w:cs="Times New Roman"/>
                <w:b/>
                <w:bCs/>
                <w:szCs w:val="24"/>
              </w:rPr>
              <w:t xml:space="preserve">orpuscular </w:t>
            </w:r>
            <w:r>
              <w:rPr>
                <w:rFonts w:eastAsia="TimesNewRoman" w:cs="Times New Roman"/>
                <w:b/>
                <w:bCs/>
                <w:szCs w:val="24"/>
              </w:rPr>
              <w:t>v</w:t>
            </w:r>
            <w:r w:rsidRPr="00573941">
              <w:rPr>
                <w:rFonts w:eastAsia="TimesNewRoman" w:cs="Times New Roman"/>
                <w:b/>
                <w:bCs/>
                <w:szCs w:val="24"/>
              </w:rPr>
              <w:t>olume (</w:t>
            </w:r>
            <w:proofErr w:type="spellStart"/>
            <w:r w:rsidRPr="00573941">
              <w:rPr>
                <w:rFonts w:eastAsia="TimesNewRoman" w:cs="Times New Roman"/>
                <w:b/>
                <w:bCs/>
                <w:szCs w:val="24"/>
              </w:rPr>
              <w:t>fL</w:t>
            </w:r>
            <w:proofErr w:type="spellEnd"/>
            <w:r w:rsidRPr="00573941">
              <w:rPr>
                <w:rFonts w:eastAsia="TimesNewRoman" w:cs="Times New Roman"/>
                <w:b/>
                <w:bCs/>
                <w:szCs w:val="24"/>
              </w:rPr>
              <w:t>)</w:t>
            </w:r>
          </w:p>
        </w:tc>
        <w:tc>
          <w:tcPr>
            <w:tcW w:w="1973" w:type="dxa"/>
          </w:tcPr>
          <w:p w14:paraId="472FF59A"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15EDE280"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6216FBE6"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26CA97A0" w14:textId="77777777" w:rsidR="005D6838" w:rsidRPr="00573941" w:rsidRDefault="005D6838" w:rsidP="006D5B31">
            <w:pPr>
              <w:spacing w:line="240" w:lineRule="auto"/>
              <w:jc w:val="center"/>
              <w:rPr>
                <w:rFonts w:eastAsia="TimesNewRoman" w:cs="Times New Roman"/>
                <w:bCs/>
                <w:szCs w:val="24"/>
              </w:rPr>
            </w:pPr>
          </w:p>
        </w:tc>
      </w:tr>
      <w:tr w:rsidR="005D6838" w:rsidRPr="00573941" w14:paraId="11C87992" w14:textId="77777777" w:rsidTr="006D5B31">
        <w:tc>
          <w:tcPr>
            <w:tcW w:w="2816" w:type="dxa"/>
            <w:vMerge w:val="restart"/>
          </w:tcPr>
          <w:p w14:paraId="193D2748"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5A18C46E"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0334908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129A038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398551FE"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gridSpan w:val="2"/>
          </w:tcPr>
          <w:p w14:paraId="4AA75DDB"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(&lt;1)</w:t>
            </w:r>
          </w:p>
        </w:tc>
      </w:tr>
      <w:tr w:rsidR="005D6838" w:rsidRPr="00573941" w14:paraId="6F86CF77" w14:textId="77777777" w:rsidTr="006D5B31">
        <w:tc>
          <w:tcPr>
            <w:tcW w:w="2816" w:type="dxa"/>
            <w:vMerge/>
          </w:tcPr>
          <w:p w14:paraId="52EC95CD" w14:textId="77777777" w:rsidR="005D6838" w:rsidRPr="00573941" w:rsidRDefault="005D6838" w:rsidP="006D5B31">
            <w:pPr>
              <w:spacing w:line="240" w:lineRule="auto"/>
              <w:rPr>
                <w:rFonts w:eastAsia="TimesNewRoman" w:cs="Times New Roman"/>
                <w:bCs/>
                <w:szCs w:val="24"/>
              </w:rPr>
            </w:pPr>
          </w:p>
        </w:tc>
        <w:tc>
          <w:tcPr>
            <w:tcW w:w="2472" w:type="dxa"/>
          </w:tcPr>
          <w:p w14:paraId="593BC96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65AACF9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46 (98)</w:t>
            </w:r>
          </w:p>
        </w:tc>
        <w:tc>
          <w:tcPr>
            <w:tcW w:w="2064" w:type="dxa"/>
            <w:gridSpan w:val="2"/>
          </w:tcPr>
          <w:p w14:paraId="64EA6C6E"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 (100)</w:t>
            </w:r>
          </w:p>
        </w:tc>
        <w:tc>
          <w:tcPr>
            <w:tcW w:w="2064" w:type="dxa"/>
            <w:gridSpan w:val="2"/>
          </w:tcPr>
          <w:p w14:paraId="104EA7FB"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51 (93)</w:t>
            </w:r>
          </w:p>
        </w:tc>
        <w:tc>
          <w:tcPr>
            <w:tcW w:w="2064" w:type="dxa"/>
            <w:gridSpan w:val="2"/>
          </w:tcPr>
          <w:p w14:paraId="348F10DD"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106 (95)</w:t>
            </w:r>
          </w:p>
        </w:tc>
      </w:tr>
      <w:tr w:rsidR="005D6838" w:rsidRPr="00573941" w14:paraId="03C0AA93" w14:textId="77777777" w:rsidTr="006D5B31">
        <w:tc>
          <w:tcPr>
            <w:tcW w:w="2816" w:type="dxa"/>
          </w:tcPr>
          <w:p w14:paraId="21D1F8A0" w14:textId="77777777" w:rsidR="005D6838" w:rsidRPr="00573941" w:rsidRDefault="005D6838" w:rsidP="006D5B31">
            <w:pPr>
              <w:spacing w:line="240" w:lineRule="auto"/>
              <w:rPr>
                <w:rFonts w:eastAsia="TimesNewRoman" w:cs="Times New Roman"/>
                <w:bCs/>
                <w:szCs w:val="24"/>
              </w:rPr>
            </w:pPr>
          </w:p>
        </w:tc>
        <w:tc>
          <w:tcPr>
            <w:tcW w:w="2472" w:type="dxa"/>
          </w:tcPr>
          <w:p w14:paraId="0F3BD74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05BED81A"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gridSpan w:val="2"/>
          </w:tcPr>
          <w:p w14:paraId="057502FD"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7500577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3 (5)</w:t>
            </w:r>
          </w:p>
        </w:tc>
        <w:tc>
          <w:tcPr>
            <w:tcW w:w="2064" w:type="dxa"/>
            <w:gridSpan w:val="2"/>
          </w:tcPr>
          <w:p w14:paraId="2928228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 (4)</w:t>
            </w:r>
          </w:p>
        </w:tc>
      </w:tr>
      <w:tr w:rsidR="005D6838" w:rsidRPr="00573941" w14:paraId="4898416A" w14:textId="77777777" w:rsidTr="006D5B31">
        <w:tc>
          <w:tcPr>
            <w:tcW w:w="2816" w:type="dxa"/>
          </w:tcPr>
          <w:p w14:paraId="115C789C"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Erythrocytes (10</w:t>
            </w:r>
            <w:r w:rsidRPr="00AC2F77">
              <w:rPr>
                <w:rFonts w:eastAsia="TimesNewRoman" w:cs="Times New Roman"/>
                <w:b/>
                <w:bCs/>
                <w:szCs w:val="24"/>
                <w:vertAlign w:val="superscript"/>
              </w:rPr>
              <w:t>12</w:t>
            </w:r>
            <w:r w:rsidRPr="00573941">
              <w:rPr>
                <w:rFonts w:eastAsia="TimesNewRoman" w:cs="Times New Roman"/>
                <w:b/>
                <w:bCs/>
                <w:szCs w:val="24"/>
              </w:rPr>
              <w:t>/L)</w:t>
            </w:r>
          </w:p>
        </w:tc>
        <w:tc>
          <w:tcPr>
            <w:tcW w:w="2472" w:type="dxa"/>
          </w:tcPr>
          <w:p w14:paraId="238BBCC9"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42D622C4"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2C009870"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2DE4D55C"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3ED9E7A4" w14:textId="77777777" w:rsidR="005D6838" w:rsidRPr="00573941" w:rsidRDefault="005D6838" w:rsidP="006D5B31">
            <w:pPr>
              <w:spacing w:line="240" w:lineRule="auto"/>
              <w:jc w:val="center"/>
              <w:rPr>
                <w:rFonts w:eastAsia="TimesNewRoman" w:cs="Times New Roman"/>
                <w:bCs/>
                <w:szCs w:val="24"/>
              </w:rPr>
            </w:pPr>
          </w:p>
        </w:tc>
      </w:tr>
      <w:tr w:rsidR="005D6838" w:rsidRPr="00573941" w14:paraId="266C13CB" w14:textId="77777777" w:rsidTr="006D5B31">
        <w:tc>
          <w:tcPr>
            <w:tcW w:w="2816" w:type="dxa"/>
            <w:vMerge w:val="restart"/>
          </w:tcPr>
          <w:p w14:paraId="14125A40"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1F1CFB74"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35E75F7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 (9)</w:t>
            </w:r>
          </w:p>
        </w:tc>
        <w:tc>
          <w:tcPr>
            <w:tcW w:w="2064" w:type="dxa"/>
            <w:gridSpan w:val="2"/>
          </w:tcPr>
          <w:p w14:paraId="084544C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646C27C9"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 (7)</w:t>
            </w:r>
          </w:p>
        </w:tc>
        <w:tc>
          <w:tcPr>
            <w:tcW w:w="2064" w:type="dxa"/>
            <w:gridSpan w:val="2"/>
          </w:tcPr>
          <w:p w14:paraId="243F2B47"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8 (7)</w:t>
            </w:r>
          </w:p>
        </w:tc>
      </w:tr>
      <w:tr w:rsidR="005D6838" w:rsidRPr="00573941" w14:paraId="076ACFC6" w14:textId="77777777" w:rsidTr="006D5B31">
        <w:tc>
          <w:tcPr>
            <w:tcW w:w="2816" w:type="dxa"/>
            <w:vMerge/>
          </w:tcPr>
          <w:p w14:paraId="1B4013C9" w14:textId="77777777" w:rsidR="005D6838" w:rsidRPr="00573941" w:rsidRDefault="005D6838" w:rsidP="006D5B31">
            <w:pPr>
              <w:spacing w:line="240" w:lineRule="auto"/>
              <w:rPr>
                <w:rFonts w:eastAsia="TimesNewRoman" w:cs="Times New Roman"/>
                <w:bCs/>
                <w:szCs w:val="24"/>
              </w:rPr>
            </w:pPr>
          </w:p>
        </w:tc>
        <w:tc>
          <w:tcPr>
            <w:tcW w:w="2472" w:type="dxa"/>
          </w:tcPr>
          <w:p w14:paraId="0443D2F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390162D7"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43 (91)</w:t>
            </w:r>
          </w:p>
        </w:tc>
        <w:tc>
          <w:tcPr>
            <w:tcW w:w="2064" w:type="dxa"/>
            <w:gridSpan w:val="2"/>
          </w:tcPr>
          <w:p w14:paraId="0539976B"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 (100)</w:t>
            </w:r>
          </w:p>
        </w:tc>
        <w:tc>
          <w:tcPr>
            <w:tcW w:w="2064" w:type="dxa"/>
            <w:gridSpan w:val="2"/>
          </w:tcPr>
          <w:p w14:paraId="0D72980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50 (91)</w:t>
            </w:r>
          </w:p>
        </w:tc>
        <w:tc>
          <w:tcPr>
            <w:tcW w:w="2064" w:type="dxa"/>
            <w:gridSpan w:val="2"/>
          </w:tcPr>
          <w:p w14:paraId="003EE1D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102 (92)</w:t>
            </w:r>
          </w:p>
        </w:tc>
      </w:tr>
      <w:tr w:rsidR="005D6838" w:rsidRPr="00573941" w14:paraId="230F9BE8" w14:textId="77777777" w:rsidTr="006D5B31">
        <w:tc>
          <w:tcPr>
            <w:tcW w:w="2816" w:type="dxa"/>
          </w:tcPr>
          <w:p w14:paraId="27B18A2B" w14:textId="77777777" w:rsidR="005D6838" w:rsidRPr="00573941" w:rsidRDefault="005D6838" w:rsidP="006D5B31">
            <w:pPr>
              <w:spacing w:line="240" w:lineRule="auto"/>
              <w:rPr>
                <w:rFonts w:eastAsia="TimesNewRoman" w:cs="Times New Roman"/>
                <w:bCs/>
                <w:szCs w:val="24"/>
              </w:rPr>
            </w:pPr>
          </w:p>
        </w:tc>
        <w:tc>
          <w:tcPr>
            <w:tcW w:w="2472" w:type="dxa"/>
          </w:tcPr>
          <w:p w14:paraId="610E4E0E"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7CD553C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1EFADB0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18B21D39"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(2)</w:t>
            </w:r>
          </w:p>
        </w:tc>
        <w:tc>
          <w:tcPr>
            <w:tcW w:w="2064" w:type="dxa"/>
            <w:gridSpan w:val="2"/>
          </w:tcPr>
          <w:p w14:paraId="0417E09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 (&lt;1)</w:t>
            </w:r>
          </w:p>
        </w:tc>
      </w:tr>
      <w:tr w:rsidR="005D6838" w:rsidRPr="00573941" w14:paraId="0A9D0232" w14:textId="77777777" w:rsidTr="006D5B31">
        <w:trPr>
          <w:gridAfter w:val="1"/>
          <w:wAfter w:w="91" w:type="dxa"/>
        </w:trPr>
        <w:tc>
          <w:tcPr>
            <w:tcW w:w="5288" w:type="dxa"/>
            <w:gridSpan w:val="2"/>
          </w:tcPr>
          <w:p w14:paraId="28DCDCB6" w14:textId="77777777" w:rsidR="005D6838" w:rsidRPr="00573941" w:rsidRDefault="005D6838" w:rsidP="006D5B31">
            <w:pPr>
              <w:spacing w:line="240" w:lineRule="auto"/>
              <w:rPr>
                <w:rFonts w:eastAsia="TimesNewRoman" w:cs="Times New Roman"/>
                <w:bCs/>
                <w:szCs w:val="24"/>
              </w:rPr>
            </w:pPr>
            <w:r w:rsidRPr="00573941">
              <w:rPr>
                <w:rFonts w:eastAsia="TimesNewRoman" w:cs="Times New Roman"/>
                <w:b/>
                <w:bCs/>
                <w:szCs w:val="24"/>
              </w:rPr>
              <w:t>Hematocrit (fraction of 1)</w:t>
            </w:r>
          </w:p>
        </w:tc>
        <w:tc>
          <w:tcPr>
            <w:tcW w:w="1973" w:type="dxa"/>
          </w:tcPr>
          <w:p w14:paraId="3C0C0C42"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353F0729"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4E0278CD"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4FE12032" w14:textId="77777777" w:rsidR="005D6838" w:rsidRPr="00573941" w:rsidRDefault="005D6838" w:rsidP="006D5B31">
            <w:pPr>
              <w:spacing w:line="240" w:lineRule="auto"/>
              <w:jc w:val="center"/>
              <w:rPr>
                <w:rFonts w:eastAsia="TimesNewRoman" w:cs="Times New Roman"/>
                <w:bCs/>
                <w:szCs w:val="24"/>
              </w:rPr>
            </w:pPr>
          </w:p>
        </w:tc>
      </w:tr>
      <w:tr w:rsidR="005D6838" w:rsidRPr="00573941" w14:paraId="332CB208" w14:textId="77777777" w:rsidTr="006D5B31">
        <w:tc>
          <w:tcPr>
            <w:tcW w:w="2816" w:type="dxa"/>
            <w:vMerge w:val="restart"/>
          </w:tcPr>
          <w:p w14:paraId="4469FE72"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315343C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625C773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(4)</w:t>
            </w:r>
          </w:p>
        </w:tc>
        <w:tc>
          <w:tcPr>
            <w:tcW w:w="2064" w:type="dxa"/>
            <w:gridSpan w:val="2"/>
          </w:tcPr>
          <w:p w14:paraId="105598B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3ECFD53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46332559"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(2)</w:t>
            </w:r>
          </w:p>
        </w:tc>
      </w:tr>
      <w:tr w:rsidR="005D6838" w:rsidRPr="00573941" w14:paraId="72228219" w14:textId="77777777" w:rsidTr="006D5B31">
        <w:tc>
          <w:tcPr>
            <w:tcW w:w="2816" w:type="dxa"/>
            <w:vMerge/>
          </w:tcPr>
          <w:p w14:paraId="54B6A98F" w14:textId="77777777" w:rsidR="005D6838" w:rsidRPr="00573941" w:rsidRDefault="005D6838" w:rsidP="006D5B31">
            <w:pPr>
              <w:spacing w:line="240" w:lineRule="auto"/>
              <w:rPr>
                <w:rFonts w:eastAsia="TimesNewRoman" w:cs="Times New Roman"/>
                <w:bCs/>
                <w:szCs w:val="24"/>
              </w:rPr>
            </w:pPr>
          </w:p>
        </w:tc>
        <w:tc>
          <w:tcPr>
            <w:tcW w:w="2472" w:type="dxa"/>
          </w:tcPr>
          <w:p w14:paraId="7E93A5D1"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014D3F1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45 (96)</w:t>
            </w:r>
          </w:p>
        </w:tc>
        <w:tc>
          <w:tcPr>
            <w:tcW w:w="2064" w:type="dxa"/>
            <w:gridSpan w:val="2"/>
          </w:tcPr>
          <w:p w14:paraId="0B79E1B9"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 (100)</w:t>
            </w:r>
          </w:p>
        </w:tc>
        <w:tc>
          <w:tcPr>
            <w:tcW w:w="2064" w:type="dxa"/>
            <w:gridSpan w:val="2"/>
          </w:tcPr>
          <w:p w14:paraId="5DD5288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53 (96)</w:t>
            </w:r>
          </w:p>
        </w:tc>
        <w:tc>
          <w:tcPr>
            <w:tcW w:w="2064" w:type="dxa"/>
            <w:gridSpan w:val="2"/>
          </w:tcPr>
          <w:p w14:paraId="5581DDB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107 (96)</w:t>
            </w:r>
          </w:p>
        </w:tc>
      </w:tr>
      <w:tr w:rsidR="005D6838" w:rsidRPr="00573941" w14:paraId="75209A92" w14:textId="77777777" w:rsidTr="006D5B31">
        <w:tc>
          <w:tcPr>
            <w:tcW w:w="2816" w:type="dxa"/>
          </w:tcPr>
          <w:p w14:paraId="30E5FF21" w14:textId="77777777" w:rsidR="005D6838" w:rsidRPr="00573941" w:rsidRDefault="005D6838" w:rsidP="006D5B31">
            <w:pPr>
              <w:spacing w:line="240" w:lineRule="auto"/>
              <w:rPr>
                <w:rFonts w:eastAsia="TimesNewRoman" w:cs="Times New Roman"/>
                <w:bCs/>
                <w:szCs w:val="24"/>
              </w:rPr>
            </w:pPr>
          </w:p>
        </w:tc>
        <w:tc>
          <w:tcPr>
            <w:tcW w:w="2472" w:type="dxa"/>
          </w:tcPr>
          <w:p w14:paraId="02796D2F"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075E4F89"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481DFBB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w:t>
            </w:r>
          </w:p>
        </w:tc>
        <w:tc>
          <w:tcPr>
            <w:tcW w:w="2064" w:type="dxa"/>
            <w:gridSpan w:val="2"/>
          </w:tcPr>
          <w:p w14:paraId="414F384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(4)</w:t>
            </w:r>
          </w:p>
        </w:tc>
        <w:tc>
          <w:tcPr>
            <w:tcW w:w="2064" w:type="dxa"/>
            <w:gridSpan w:val="2"/>
          </w:tcPr>
          <w:p w14:paraId="172EAFF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 (2)</w:t>
            </w:r>
          </w:p>
        </w:tc>
      </w:tr>
      <w:tr w:rsidR="005D6838" w:rsidRPr="00573941" w14:paraId="22F7A82F" w14:textId="77777777" w:rsidTr="006D5B31">
        <w:tc>
          <w:tcPr>
            <w:tcW w:w="2816" w:type="dxa"/>
          </w:tcPr>
          <w:p w14:paraId="7ED6D410"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Hemoglobin (g/L)</w:t>
            </w:r>
          </w:p>
        </w:tc>
        <w:tc>
          <w:tcPr>
            <w:tcW w:w="2472" w:type="dxa"/>
          </w:tcPr>
          <w:p w14:paraId="129261ED"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14C37B2C"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2A58F1B2"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313D01AC"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0C75EC51" w14:textId="77777777" w:rsidR="005D6838" w:rsidRPr="00573941" w:rsidRDefault="005D6838" w:rsidP="006D5B31">
            <w:pPr>
              <w:spacing w:line="240" w:lineRule="auto"/>
              <w:jc w:val="center"/>
              <w:rPr>
                <w:rFonts w:eastAsia="TimesNewRoman" w:cs="Times New Roman"/>
                <w:bCs/>
                <w:szCs w:val="24"/>
              </w:rPr>
            </w:pPr>
          </w:p>
        </w:tc>
      </w:tr>
      <w:tr w:rsidR="005D6838" w:rsidRPr="00573941" w14:paraId="583195B4" w14:textId="77777777" w:rsidTr="006D5B31">
        <w:tc>
          <w:tcPr>
            <w:tcW w:w="2816" w:type="dxa"/>
            <w:vMerge w:val="restart"/>
          </w:tcPr>
          <w:p w14:paraId="11FBD4DD"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0521E83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00D58BB4"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 (11)</w:t>
            </w:r>
          </w:p>
        </w:tc>
        <w:tc>
          <w:tcPr>
            <w:tcW w:w="2064" w:type="dxa"/>
            <w:gridSpan w:val="2"/>
          </w:tcPr>
          <w:p w14:paraId="1B5D1B16"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4" w:type="dxa"/>
            <w:gridSpan w:val="2"/>
          </w:tcPr>
          <w:p w14:paraId="5DE4D24A"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3 (5)</w:t>
            </w:r>
          </w:p>
        </w:tc>
        <w:tc>
          <w:tcPr>
            <w:tcW w:w="2064" w:type="dxa"/>
            <w:gridSpan w:val="2"/>
          </w:tcPr>
          <w:p w14:paraId="2E64482C"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8 (7)</w:t>
            </w:r>
          </w:p>
        </w:tc>
      </w:tr>
      <w:tr w:rsidR="005D6838" w:rsidRPr="00573941" w14:paraId="7137B0F7" w14:textId="77777777" w:rsidTr="006D5B31">
        <w:tc>
          <w:tcPr>
            <w:tcW w:w="2816" w:type="dxa"/>
            <w:vMerge/>
          </w:tcPr>
          <w:p w14:paraId="0148EC71" w14:textId="77777777" w:rsidR="005D6838" w:rsidRPr="00573941" w:rsidRDefault="005D6838" w:rsidP="006D5B31">
            <w:pPr>
              <w:spacing w:line="240" w:lineRule="auto"/>
              <w:rPr>
                <w:rFonts w:eastAsia="TimesNewRoman" w:cs="Times New Roman"/>
                <w:bCs/>
                <w:szCs w:val="24"/>
              </w:rPr>
            </w:pPr>
          </w:p>
        </w:tc>
        <w:tc>
          <w:tcPr>
            <w:tcW w:w="2472" w:type="dxa"/>
          </w:tcPr>
          <w:p w14:paraId="65A35A8E"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46D5D992"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42 (89)</w:t>
            </w:r>
          </w:p>
        </w:tc>
        <w:tc>
          <w:tcPr>
            <w:tcW w:w="2064" w:type="dxa"/>
            <w:gridSpan w:val="2"/>
          </w:tcPr>
          <w:p w14:paraId="15088F22"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 (100)</w:t>
            </w:r>
          </w:p>
        </w:tc>
        <w:tc>
          <w:tcPr>
            <w:tcW w:w="2064" w:type="dxa"/>
            <w:gridSpan w:val="2"/>
          </w:tcPr>
          <w:p w14:paraId="0467BDB5"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51 (93)</w:t>
            </w:r>
          </w:p>
        </w:tc>
        <w:tc>
          <w:tcPr>
            <w:tcW w:w="2064" w:type="dxa"/>
            <w:gridSpan w:val="2"/>
          </w:tcPr>
          <w:p w14:paraId="1AE57EA1"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102 (92)</w:t>
            </w:r>
          </w:p>
        </w:tc>
      </w:tr>
      <w:tr w:rsidR="005D6838" w:rsidRPr="00573941" w14:paraId="1B5198FE" w14:textId="77777777" w:rsidTr="006D5B31">
        <w:tc>
          <w:tcPr>
            <w:tcW w:w="2816" w:type="dxa"/>
          </w:tcPr>
          <w:p w14:paraId="008CE2B4" w14:textId="77777777" w:rsidR="005D6838" w:rsidRPr="00573941" w:rsidRDefault="005D6838" w:rsidP="006D5B31">
            <w:pPr>
              <w:spacing w:line="240" w:lineRule="auto"/>
              <w:rPr>
                <w:rFonts w:eastAsia="TimesNewRoman" w:cs="Times New Roman"/>
                <w:bCs/>
                <w:szCs w:val="24"/>
              </w:rPr>
            </w:pPr>
          </w:p>
        </w:tc>
        <w:tc>
          <w:tcPr>
            <w:tcW w:w="2472" w:type="dxa"/>
          </w:tcPr>
          <w:p w14:paraId="37E1C751"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6BA8438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4" w:type="dxa"/>
            <w:gridSpan w:val="2"/>
          </w:tcPr>
          <w:p w14:paraId="31341DFD"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4" w:type="dxa"/>
            <w:gridSpan w:val="2"/>
          </w:tcPr>
          <w:p w14:paraId="376F3B5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(2)</w:t>
            </w:r>
          </w:p>
        </w:tc>
        <w:tc>
          <w:tcPr>
            <w:tcW w:w="2064" w:type="dxa"/>
            <w:gridSpan w:val="2"/>
          </w:tcPr>
          <w:p w14:paraId="4145516D"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(&lt;1)</w:t>
            </w:r>
          </w:p>
        </w:tc>
      </w:tr>
      <w:tr w:rsidR="005D6838" w:rsidRPr="00573941" w14:paraId="72178021" w14:textId="77777777" w:rsidTr="006D5B31">
        <w:tc>
          <w:tcPr>
            <w:tcW w:w="2816" w:type="dxa"/>
          </w:tcPr>
          <w:p w14:paraId="24670C4F"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Leukocytes (10</w:t>
            </w:r>
            <w:r w:rsidRPr="00AC2F77">
              <w:rPr>
                <w:rFonts w:eastAsia="TimesNewRoman" w:cs="Times New Roman"/>
                <w:b/>
                <w:bCs/>
                <w:szCs w:val="24"/>
                <w:vertAlign w:val="superscript"/>
              </w:rPr>
              <w:t>9</w:t>
            </w:r>
            <w:r w:rsidRPr="00573941">
              <w:rPr>
                <w:rFonts w:eastAsia="TimesNewRoman" w:cs="Times New Roman"/>
                <w:b/>
                <w:bCs/>
                <w:szCs w:val="24"/>
              </w:rPr>
              <w:t>/L)</w:t>
            </w:r>
          </w:p>
        </w:tc>
        <w:tc>
          <w:tcPr>
            <w:tcW w:w="2472" w:type="dxa"/>
          </w:tcPr>
          <w:p w14:paraId="205009D8"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39966076"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58FF6329"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588C02FF"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0E5BC815" w14:textId="77777777" w:rsidR="005D6838" w:rsidRPr="00573941" w:rsidRDefault="005D6838" w:rsidP="006D5B31">
            <w:pPr>
              <w:spacing w:line="240" w:lineRule="auto"/>
              <w:jc w:val="center"/>
              <w:rPr>
                <w:rFonts w:eastAsia="CourierNewPSMT" w:cs="Times New Roman"/>
                <w:szCs w:val="24"/>
              </w:rPr>
            </w:pPr>
          </w:p>
        </w:tc>
      </w:tr>
      <w:tr w:rsidR="005D6838" w:rsidRPr="00573941" w14:paraId="3E15FE6B" w14:textId="77777777" w:rsidTr="006D5B31">
        <w:tc>
          <w:tcPr>
            <w:tcW w:w="2816" w:type="dxa"/>
            <w:vMerge w:val="restart"/>
          </w:tcPr>
          <w:p w14:paraId="0A9B5C2A"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052B7993"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6FE3A65C"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6 (13)</w:t>
            </w:r>
          </w:p>
        </w:tc>
        <w:tc>
          <w:tcPr>
            <w:tcW w:w="2064" w:type="dxa"/>
            <w:gridSpan w:val="2"/>
          </w:tcPr>
          <w:p w14:paraId="0B720CD7"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4" w:type="dxa"/>
            <w:gridSpan w:val="2"/>
          </w:tcPr>
          <w:p w14:paraId="3163397F"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3 (5)</w:t>
            </w:r>
          </w:p>
        </w:tc>
        <w:tc>
          <w:tcPr>
            <w:tcW w:w="2064" w:type="dxa"/>
            <w:gridSpan w:val="2"/>
          </w:tcPr>
          <w:p w14:paraId="46A1891D"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 (8)</w:t>
            </w:r>
          </w:p>
        </w:tc>
      </w:tr>
      <w:tr w:rsidR="005D6838" w:rsidRPr="00573941" w14:paraId="5F766E6C" w14:textId="77777777" w:rsidTr="006D5B31">
        <w:tc>
          <w:tcPr>
            <w:tcW w:w="2816" w:type="dxa"/>
            <w:vMerge/>
          </w:tcPr>
          <w:p w14:paraId="6CCE2363" w14:textId="77777777" w:rsidR="005D6838" w:rsidRPr="00573941" w:rsidRDefault="005D6838" w:rsidP="006D5B31">
            <w:pPr>
              <w:spacing w:line="240" w:lineRule="auto"/>
              <w:rPr>
                <w:rFonts w:eastAsia="TimesNewRoman" w:cs="Times New Roman"/>
                <w:bCs/>
                <w:szCs w:val="24"/>
              </w:rPr>
            </w:pPr>
          </w:p>
        </w:tc>
        <w:tc>
          <w:tcPr>
            <w:tcW w:w="2472" w:type="dxa"/>
          </w:tcPr>
          <w:p w14:paraId="3B3088F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5003839C"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39 (83)</w:t>
            </w:r>
          </w:p>
        </w:tc>
        <w:tc>
          <w:tcPr>
            <w:tcW w:w="2064" w:type="dxa"/>
            <w:gridSpan w:val="2"/>
          </w:tcPr>
          <w:p w14:paraId="31DCD8A1"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8 (89)</w:t>
            </w:r>
          </w:p>
        </w:tc>
        <w:tc>
          <w:tcPr>
            <w:tcW w:w="2064" w:type="dxa"/>
            <w:gridSpan w:val="2"/>
          </w:tcPr>
          <w:p w14:paraId="006F73F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50 (91)</w:t>
            </w:r>
          </w:p>
        </w:tc>
        <w:tc>
          <w:tcPr>
            <w:tcW w:w="2064" w:type="dxa"/>
            <w:gridSpan w:val="2"/>
          </w:tcPr>
          <w:p w14:paraId="4EC10F57"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97 (87%)</w:t>
            </w:r>
          </w:p>
        </w:tc>
      </w:tr>
      <w:tr w:rsidR="005D6838" w:rsidRPr="00573941" w14:paraId="115171C9" w14:textId="77777777" w:rsidTr="006D5B31">
        <w:tc>
          <w:tcPr>
            <w:tcW w:w="2816" w:type="dxa"/>
          </w:tcPr>
          <w:p w14:paraId="5D77072A" w14:textId="77777777" w:rsidR="005D6838" w:rsidRPr="00573941" w:rsidRDefault="005D6838" w:rsidP="006D5B31">
            <w:pPr>
              <w:spacing w:line="240" w:lineRule="auto"/>
              <w:rPr>
                <w:rFonts w:eastAsia="TimesNewRoman" w:cs="Times New Roman"/>
                <w:bCs/>
                <w:szCs w:val="24"/>
              </w:rPr>
            </w:pPr>
          </w:p>
        </w:tc>
        <w:tc>
          <w:tcPr>
            <w:tcW w:w="2472" w:type="dxa"/>
          </w:tcPr>
          <w:p w14:paraId="3A5ABF9C"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467585FC"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2 (4)</w:t>
            </w:r>
          </w:p>
        </w:tc>
        <w:tc>
          <w:tcPr>
            <w:tcW w:w="2064" w:type="dxa"/>
            <w:gridSpan w:val="2"/>
          </w:tcPr>
          <w:p w14:paraId="25A1E4DF"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(11)</w:t>
            </w:r>
          </w:p>
        </w:tc>
        <w:tc>
          <w:tcPr>
            <w:tcW w:w="2064" w:type="dxa"/>
            <w:gridSpan w:val="2"/>
          </w:tcPr>
          <w:p w14:paraId="4ED60E0F"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2 (4)</w:t>
            </w:r>
          </w:p>
        </w:tc>
        <w:tc>
          <w:tcPr>
            <w:tcW w:w="2064" w:type="dxa"/>
            <w:gridSpan w:val="2"/>
          </w:tcPr>
          <w:p w14:paraId="04E6477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 (5)</w:t>
            </w:r>
          </w:p>
        </w:tc>
      </w:tr>
    </w:tbl>
    <w:p w14:paraId="7C86EAA8" w14:textId="77777777" w:rsidR="005D6838" w:rsidRDefault="005D6838" w:rsidP="005D6838">
      <w:r>
        <w:br w:type="page"/>
      </w:r>
    </w:p>
    <w:tbl>
      <w:tblPr>
        <w:tblStyle w:val="TableGrid"/>
        <w:tblW w:w="135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2472"/>
        <w:gridCol w:w="1973"/>
        <w:gridCol w:w="91"/>
        <w:gridCol w:w="1973"/>
        <w:gridCol w:w="91"/>
        <w:gridCol w:w="1973"/>
        <w:gridCol w:w="91"/>
        <w:gridCol w:w="1973"/>
        <w:gridCol w:w="91"/>
      </w:tblGrid>
      <w:tr w:rsidR="005D6838" w:rsidRPr="00573941" w14:paraId="6545BA07" w14:textId="77777777" w:rsidTr="006D5B31">
        <w:trPr>
          <w:gridAfter w:val="1"/>
          <w:wAfter w:w="91" w:type="dxa"/>
        </w:trPr>
        <w:tc>
          <w:tcPr>
            <w:tcW w:w="5288" w:type="dxa"/>
            <w:gridSpan w:val="2"/>
          </w:tcPr>
          <w:p w14:paraId="5EE5298A" w14:textId="77777777" w:rsidR="005D6838" w:rsidRPr="00573941" w:rsidRDefault="005D6838" w:rsidP="006D5B31">
            <w:pPr>
              <w:spacing w:line="240" w:lineRule="auto"/>
              <w:rPr>
                <w:rFonts w:eastAsia="TimesNewRoman" w:cs="Times New Roman"/>
                <w:bCs/>
                <w:szCs w:val="24"/>
              </w:rPr>
            </w:pPr>
            <w:r w:rsidRPr="00573941">
              <w:rPr>
                <w:rFonts w:eastAsia="TimesNewRoman" w:cs="Times New Roman"/>
                <w:b/>
                <w:bCs/>
                <w:szCs w:val="24"/>
              </w:rPr>
              <w:lastRenderedPageBreak/>
              <w:t>Lymphocytes/</w:t>
            </w:r>
            <w:r>
              <w:rPr>
                <w:rFonts w:eastAsia="TimesNewRoman" w:cs="Times New Roman"/>
                <w:b/>
                <w:bCs/>
                <w:szCs w:val="24"/>
              </w:rPr>
              <w:t>l</w:t>
            </w:r>
            <w:r w:rsidRPr="00573941">
              <w:rPr>
                <w:rFonts w:eastAsia="TimesNewRoman" w:cs="Times New Roman"/>
                <w:b/>
                <w:bCs/>
                <w:szCs w:val="24"/>
              </w:rPr>
              <w:t>eukocytes (%)</w:t>
            </w:r>
          </w:p>
        </w:tc>
        <w:tc>
          <w:tcPr>
            <w:tcW w:w="1973" w:type="dxa"/>
          </w:tcPr>
          <w:p w14:paraId="18776C60"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38855F2A"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6FA0A240"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007D62D8" w14:textId="77777777" w:rsidR="005D6838" w:rsidRPr="00573941" w:rsidRDefault="005D6838" w:rsidP="006D5B31">
            <w:pPr>
              <w:spacing w:line="240" w:lineRule="auto"/>
              <w:jc w:val="center"/>
              <w:rPr>
                <w:rFonts w:eastAsia="CourierNewPSMT" w:cs="Times New Roman"/>
                <w:szCs w:val="24"/>
              </w:rPr>
            </w:pPr>
          </w:p>
        </w:tc>
      </w:tr>
      <w:tr w:rsidR="005D6838" w:rsidRPr="00573941" w14:paraId="4857F07C" w14:textId="77777777" w:rsidTr="006D5B31">
        <w:tc>
          <w:tcPr>
            <w:tcW w:w="2816" w:type="dxa"/>
            <w:vMerge w:val="restart"/>
          </w:tcPr>
          <w:p w14:paraId="3EFE9C46"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48BE06C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3D1759A9"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7 (15)</w:t>
            </w:r>
          </w:p>
        </w:tc>
        <w:tc>
          <w:tcPr>
            <w:tcW w:w="2064" w:type="dxa"/>
            <w:gridSpan w:val="2"/>
          </w:tcPr>
          <w:p w14:paraId="43D77FE9"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2 (22)</w:t>
            </w:r>
          </w:p>
        </w:tc>
        <w:tc>
          <w:tcPr>
            <w:tcW w:w="2064" w:type="dxa"/>
            <w:gridSpan w:val="2"/>
          </w:tcPr>
          <w:p w14:paraId="3D52ED7A"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8 (15)</w:t>
            </w:r>
          </w:p>
        </w:tc>
        <w:tc>
          <w:tcPr>
            <w:tcW w:w="2064" w:type="dxa"/>
            <w:gridSpan w:val="2"/>
          </w:tcPr>
          <w:p w14:paraId="316D4760"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17 (15)</w:t>
            </w:r>
          </w:p>
        </w:tc>
      </w:tr>
      <w:tr w:rsidR="005D6838" w:rsidRPr="00573941" w14:paraId="314273DE" w14:textId="77777777" w:rsidTr="006D5B31">
        <w:tc>
          <w:tcPr>
            <w:tcW w:w="2816" w:type="dxa"/>
            <w:vMerge/>
          </w:tcPr>
          <w:p w14:paraId="70B1B13E" w14:textId="77777777" w:rsidR="005D6838" w:rsidRPr="00573941" w:rsidRDefault="005D6838" w:rsidP="006D5B31">
            <w:pPr>
              <w:spacing w:line="240" w:lineRule="auto"/>
              <w:rPr>
                <w:rFonts w:eastAsia="TimesNewRoman" w:cs="Times New Roman"/>
                <w:bCs/>
                <w:szCs w:val="24"/>
              </w:rPr>
            </w:pPr>
          </w:p>
        </w:tc>
        <w:tc>
          <w:tcPr>
            <w:tcW w:w="2472" w:type="dxa"/>
          </w:tcPr>
          <w:p w14:paraId="6BE97C73"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77583B63"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40 (85)</w:t>
            </w:r>
          </w:p>
        </w:tc>
        <w:tc>
          <w:tcPr>
            <w:tcW w:w="2064" w:type="dxa"/>
            <w:gridSpan w:val="2"/>
          </w:tcPr>
          <w:p w14:paraId="0EEB4FA9"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7 (78)</w:t>
            </w:r>
          </w:p>
        </w:tc>
        <w:tc>
          <w:tcPr>
            <w:tcW w:w="2064" w:type="dxa"/>
            <w:gridSpan w:val="2"/>
          </w:tcPr>
          <w:p w14:paraId="745BC242"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47 (85)</w:t>
            </w:r>
          </w:p>
        </w:tc>
        <w:tc>
          <w:tcPr>
            <w:tcW w:w="2064" w:type="dxa"/>
            <w:gridSpan w:val="2"/>
          </w:tcPr>
          <w:p w14:paraId="7F386332"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94 (85)</w:t>
            </w:r>
          </w:p>
        </w:tc>
      </w:tr>
      <w:tr w:rsidR="005D6838" w:rsidRPr="00573941" w14:paraId="41770DCF" w14:textId="77777777" w:rsidTr="006D5B31">
        <w:tc>
          <w:tcPr>
            <w:tcW w:w="2816" w:type="dxa"/>
          </w:tcPr>
          <w:p w14:paraId="5D63EB7B" w14:textId="77777777" w:rsidR="005D6838" w:rsidRPr="00573941" w:rsidRDefault="005D6838" w:rsidP="006D5B31">
            <w:pPr>
              <w:spacing w:line="240" w:lineRule="auto"/>
              <w:rPr>
                <w:rFonts w:eastAsia="TimesNewRoman" w:cs="Times New Roman"/>
                <w:bCs/>
                <w:szCs w:val="24"/>
              </w:rPr>
            </w:pPr>
          </w:p>
        </w:tc>
        <w:tc>
          <w:tcPr>
            <w:tcW w:w="2472" w:type="dxa"/>
          </w:tcPr>
          <w:p w14:paraId="5D4DB3BC"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08F51C46"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gridSpan w:val="2"/>
          </w:tcPr>
          <w:p w14:paraId="3E4A6F43"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gridSpan w:val="2"/>
          </w:tcPr>
          <w:p w14:paraId="489B4245"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gridSpan w:val="2"/>
          </w:tcPr>
          <w:p w14:paraId="074A1E3F"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r>
      <w:tr w:rsidR="005D6838" w:rsidRPr="00573941" w14:paraId="4176F637" w14:textId="77777777" w:rsidTr="006D5B31">
        <w:trPr>
          <w:gridAfter w:val="1"/>
          <w:wAfter w:w="91" w:type="dxa"/>
        </w:trPr>
        <w:tc>
          <w:tcPr>
            <w:tcW w:w="5288" w:type="dxa"/>
            <w:gridSpan w:val="2"/>
          </w:tcPr>
          <w:p w14:paraId="0F599D83" w14:textId="77777777" w:rsidR="005D6838" w:rsidRPr="00573941" w:rsidRDefault="005D6838" w:rsidP="006D5B31">
            <w:pPr>
              <w:spacing w:line="240" w:lineRule="auto"/>
              <w:rPr>
                <w:rFonts w:eastAsia="TimesNewRoman" w:cs="Times New Roman"/>
                <w:bCs/>
                <w:szCs w:val="24"/>
              </w:rPr>
            </w:pPr>
            <w:r w:rsidRPr="00573941">
              <w:rPr>
                <w:rFonts w:eastAsia="TimesNewRoman" w:cs="Times New Roman"/>
                <w:b/>
                <w:bCs/>
                <w:szCs w:val="24"/>
              </w:rPr>
              <w:t>Monocytes/</w:t>
            </w:r>
            <w:r>
              <w:rPr>
                <w:rFonts w:eastAsia="TimesNewRoman" w:cs="Times New Roman"/>
                <w:b/>
                <w:bCs/>
                <w:szCs w:val="24"/>
              </w:rPr>
              <w:t>l</w:t>
            </w:r>
            <w:r w:rsidRPr="00573941">
              <w:rPr>
                <w:rFonts w:eastAsia="TimesNewRoman" w:cs="Times New Roman"/>
                <w:b/>
                <w:bCs/>
                <w:szCs w:val="24"/>
              </w:rPr>
              <w:t>eukocytes (%)</w:t>
            </w:r>
          </w:p>
        </w:tc>
        <w:tc>
          <w:tcPr>
            <w:tcW w:w="1973" w:type="dxa"/>
          </w:tcPr>
          <w:p w14:paraId="7BFC5FDC"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1BF680BF"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5AB5E2BF"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0EC89E8B" w14:textId="77777777" w:rsidR="005D6838" w:rsidRPr="00573941" w:rsidRDefault="005D6838" w:rsidP="006D5B31">
            <w:pPr>
              <w:spacing w:line="240" w:lineRule="auto"/>
              <w:jc w:val="center"/>
              <w:rPr>
                <w:rFonts w:eastAsia="CourierNewPSMT" w:cs="Times New Roman"/>
                <w:szCs w:val="24"/>
              </w:rPr>
            </w:pPr>
          </w:p>
        </w:tc>
      </w:tr>
      <w:tr w:rsidR="005D6838" w:rsidRPr="00573941" w14:paraId="0A5DD760" w14:textId="77777777" w:rsidTr="006D5B31">
        <w:tc>
          <w:tcPr>
            <w:tcW w:w="2816" w:type="dxa"/>
            <w:vMerge w:val="restart"/>
          </w:tcPr>
          <w:p w14:paraId="0BD06CE8"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55EEBA5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426FDFC5"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gridSpan w:val="2"/>
          </w:tcPr>
          <w:p w14:paraId="58E85092"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gridSpan w:val="2"/>
          </w:tcPr>
          <w:p w14:paraId="6367E03B"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gridSpan w:val="2"/>
          </w:tcPr>
          <w:p w14:paraId="2312268E"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r>
      <w:tr w:rsidR="005D6838" w:rsidRPr="00573941" w14:paraId="3D627FE7" w14:textId="77777777" w:rsidTr="006D5B31">
        <w:tc>
          <w:tcPr>
            <w:tcW w:w="2816" w:type="dxa"/>
            <w:vMerge/>
          </w:tcPr>
          <w:p w14:paraId="4D1C43C8" w14:textId="77777777" w:rsidR="005D6838" w:rsidRPr="00573941" w:rsidRDefault="005D6838" w:rsidP="006D5B31">
            <w:pPr>
              <w:spacing w:line="240" w:lineRule="auto"/>
              <w:rPr>
                <w:rFonts w:eastAsia="TimesNewRoman" w:cs="Times New Roman"/>
                <w:bCs/>
                <w:szCs w:val="24"/>
              </w:rPr>
            </w:pPr>
          </w:p>
        </w:tc>
        <w:tc>
          <w:tcPr>
            <w:tcW w:w="2472" w:type="dxa"/>
          </w:tcPr>
          <w:p w14:paraId="50613B8D"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3D367FA4"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40 (85)</w:t>
            </w:r>
          </w:p>
        </w:tc>
        <w:tc>
          <w:tcPr>
            <w:tcW w:w="2064" w:type="dxa"/>
            <w:gridSpan w:val="2"/>
          </w:tcPr>
          <w:p w14:paraId="6ECB943C"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8 (89)</w:t>
            </w:r>
          </w:p>
        </w:tc>
        <w:tc>
          <w:tcPr>
            <w:tcW w:w="2064" w:type="dxa"/>
            <w:gridSpan w:val="2"/>
          </w:tcPr>
          <w:p w14:paraId="1302C3F3"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49 (89)</w:t>
            </w:r>
          </w:p>
        </w:tc>
        <w:tc>
          <w:tcPr>
            <w:tcW w:w="2064" w:type="dxa"/>
            <w:gridSpan w:val="2"/>
          </w:tcPr>
          <w:p w14:paraId="6C240862"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97 (87)</w:t>
            </w:r>
          </w:p>
        </w:tc>
      </w:tr>
      <w:tr w:rsidR="005D6838" w:rsidRPr="00573941" w14:paraId="2C56B8D6" w14:textId="77777777" w:rsidTr="006D5B31">
        <w:tc>
          <w:tcPr>
            <w:tcW w:w="2816" w:type="dxa"/>
          </w:tcPr>
          <w:p w14:paraId="06D194C4" w14:textId="77777777" w:rsidR="005D6838" w:rsidRPr="00573941" w:rsidRDefault="005D6838" w:rsidP="006D5B31">
            <w:pPr>
              <w:spacing w:line="240" w:lineRule="auto"/>
              <w:rPr>
                <w:rFonts w:eastAsia="TimesNewRoman" w:cs="Times New Roman"/>
                <w:bCs/>
                <w:szCs w:val="24"/>
              </w:rPr>
            </w:pPr>
          </w:p>
        </w:tc>
        <w:tc>
          <w:tcPr>
            <w:tcW w:w="2472" w:type="dxa"/>
          </w:tcPr>
          <w:p w14:paraId="3144E07F"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3A6531F1"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7 (15)</w:t>
            </w:r>
          </w:p>
        </w:tc>
        <w:tc>
          <w:tcPr>
            <w:tcW w:w="2064" w:type="dxa"/>
            <w:gridSpan w:val="2"/>
          </w:tcPr>
          <w:p w14:paraId="5739C12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(11)</w:t>
            </w:r>
          </w:p>
        </w:tc>
        <w:tc>
          <w:tcPr>
            <w:tcW w:w="2064" w:type="dxa"/>
            <w:gridSpan w:val="2"/>
          </w:tcPr>
          <w:p w14:paraId="5DB4678F"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6 (11)</w:t>
            </w:r>
          </w:p>
        </w:tc>
        <w:tc>
          <w:tcPr>
            <w:tcW w:w="2064" w:type="dxa"/>
            <w:gridSpan w:val="2"/>
          </w:tcPr>
          <w:p w14:paraId="6CF5CA17"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14 (13)</w:t>
            </w:r>
          </w:p>
        </w:tc>
      </w:tr>
      <w:tr w:rsidR="005D6838" w:rsidRPr="00573941" w14:paraId="53B5840B" w14:textId="77777777" w:rsidTr="006D5B31">
        <w:trPr>
          <w:gridAfter w:val="1"/>
          <w:wAfter w:w="91" w:type="dxa"/>
        </w:trPr>
        <w:tc>
          <w:tcPr>
            <w:tcW w:w="5288" w:type="dxa"/>
            <w:gridSpan w:val="2"/>
          </w:tcPr>
          <w:p w14:paraId="15FDB38D" w14:textId="77777777" w:rsidR="005D6838" w:rsidRPr="00573941" w:rsidRDefault="005D6838" w:rsidP="006D5B31">
            <w:pPr>
              <w:spacing w:line="240" w:lineRule="auto"/>
              <w:rPr>
                <w:rFonts w:eastAsia="TimesNewRoman" w:cs="Times New Roman"/>
                <w:bCs/>
                <w:szCs w:val="24"/>
              </w:rPr>
            </w:pPr>
            <w:r w:rsidRPr="00573941">
              <w:rPr>
                <w:rFonts w:eastAsia="TimesNewRoman" w:cs="Times New Roman"/>
                <w:b/>
                <w:bCs/>
                <w:szCs w:val="24"/>
              </w:rPr>
              <w:t>Neutrophils/</w:t>
            </w:r>
            <w:r>
              <w:rPr>
                <w:rFonts w:eastAsia="TimesNewRoman" w:cs="Times New Roman"/>
                <w:b/>
                <w:bCs/>
                <w:szCs w:val="24"/>
              </w:rPr>
              <w:t>l</w:t>
            </w:r>
            <w:r w:rsidRPr="00573941">
              <w:rPr>
                <w:rFonts w:eastAsia="TimesNewRoman" w:cs="Times New Roman"/>
                <w:b/>
                <w:bCs/>
                <w:szCs w:val="24"/>
              </w:rPr>
              <w:t>eukocytes (%)</w:t>
            </w:r>
          </w:p>
        </w:tc>
        <w:tc>
          <w:tcPr>
            <w:tcW w:w="1973" w:type="dxa"/>
          </w:tcPr>
          <w:p w14:paraId="40DDD87A"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19C69943"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72F26A1E"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58DDE560" w14:textId="77777777" w:rsidR="005D6838" w:rsidRPr="00573941" w:rsidRDefault="005D6838" w:rsidP="006D5B31">
            <w:pPr>
              <w:spacing w:line="240" w:lineRule="auto"/>
              <w:jc w:val="center"/>
              <w:rPr>
                <w:rFonts w:eastAsia="CourierNewPSMT" w:cs="Times New Roman"/>
                <w:szCs w:val="24"/>
              </w:rPr>
            </w:pPr>
          </w:p>
        </w:tc>
      </w:tr>
      <w:tr w:rsidR="005D6838" w:rsidRPr="00573941" w14:paraId="460DC8DF" w14:textId="77777777" w:rsidTr="006D5B31">
        <w:tc>
          <w:tcPr>
            <w:tcW w:w="2816" w:type="dxa"/>
            <w:vMerge w:val="restart"/>
          </w:tcPr>
          <w:p w14:paraId="7597709C"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4DC80FF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0F19B4AD"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4" w:type="dxa"/>
            <w:gridSpan w:val="2"/>
          </w:tcPr>
          <w:p w14:paraId="683515E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4" w:type="dxa"/>
            <w:gridSpan w:val="2"/>
          </w:tcPr>
          <w:p w14:paraId="5797376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2 (4)</w:t>
            </w:r>
          </w:p>
        </w:tc>
        <w:tc>
          <w:tcPr>
            <w:tcW w:w="2064" w:type="dxa"/>
            <w:gridSpan w:val="2"/>
          </w:tcPr>
          <w:p w14:paraId="5F366D59"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2 (2)</w:t>
            </w:r>
          </w:p>
        </w:tc>
      </w:tr>
      <w:tr w:rsidR="005D6838" w:rsidRPr="00573941" w14:paraId="4FE78E52" w14:textId="77777777" w:rsidTr="006D5B31">
        <w:trPr>
          <w:trHeight w:val="183"/>
        </w:trPr>
        <w:tc>
          <w:tcPr>
            <w:tcW w:w="2816" w:type="dxa"/>
            <w:vMerge/>
          </w:tcPr>
          <w:p w14:paraId="19DFEF2D" w14:textId="77777777" w:rsidR="005D6838" w:rsidRPr="00573941" w:rsidRDefault="005D6838" w:rsidP="006D5B31">
            <w:pPr>
              <w:spacing w:line="240" w:lineRule="auto"/>
              <w:rPr>
                <w:rFonts w:eastAsia="TimesNewRoman" w:cs="Times New Roman"/>
                <w:bCs/>
                <w:szCs w:val="24"/>
              </w:rPr>
            </w:pPr>
          </w:p>
        </w:tc>
        <w:tc>
          <w:tcPr>
            <w:tcW w:w="2472" w:type="dxa"/>
          </w:tcPr>
          <w:p w14:paraId="3EE754DC"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4BAF48A6"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41 (87)</w:t>
            </w:r>
          </w:p>
        </w:tc>
        <w:tc>
          <w:tcPr>
            <w:tcW w:w="2064" w:type="dxa"/>
            <w:gridSpan w:val="2"/>
          </w:tcPr>
          <w:p w14:paraId="1E82E225"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7 (78)</w:t>
            </w:r>
          </w:p>
        </w:tc>
        <w:tc>
          <w:tcPr>
            <w:tcW w:w="2064" w:type="dxa"/>
            <w:gridSpan w:val="2"/>
          </w:tcPr>
          <w:p w14:paraId="1E2A771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46 (84)</w:t>
            </w:r>
          </w:p>
        </w:tc>
        <w:tc>
          <w:tcPr>
            <w:tcW w:w="2064" w:type="dxa"/>
            <w:gridSpan w:val="2"/>
          </w:tcPr>
          <w:p w14:paraId="5E286CEC"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94 (85)</w:t>
            </w:r>
          </w:p>
        </w:tc>
      </w:tr>
      <w:tr w:rsidR="005D6838" w:rsidRPr="00573941" w14:paraId="3CD583ED" w14:textId="77777777" w:rsidTr="006D5B31">
        <w:tc>
          <w:tcPr>
            <w:tcW w:w="2816" w:type="dxa"/>
          </w:tcPr>
          <w:p w14:paraId="014BD1E9" w14:textId="77777777" w:rsidR="005D6838" w:rsidRPr="00573941" w:rsidRDefault="005D6838" w:rsidP="006D5B31">
            <w:pPr>
              <w:spacing w:line="240" w:lineRule="auto"/>
              <w:rPr>
                <w:rFonts w:eastAsia="TimesNewRoman" w:cs="Times New Roman"/>
                <w:bCs/>
                <w:szCs w:val="24"/>
              </w:rPr>
            </w:pPr>
          </w:p>
        </w:tc>
        <w:tc>
          <w:tcPr>
            <w:tcW w:w="2472" w:type="dxa"/>
          </w:tcPr>
          <w:p w14:paraId="54C07D4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77922DD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6 (13)</w:t>
            </w:r>
          </w:p>
        </w:tc>
        <w:tc>
          <w:tcPr>
            <w:tcW w:w="2064" w:type="dxa"/>
            <w:gridSpan w:val="2"/>
          </w:tcPr>
          <w:p w14:paraId="3DF630E8"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2 (22)</w:t>
            </w:r>
          </w:p>
        </w:tc>
        <w:tc>
          <w:tcPr>
            <w:tcW w:w="2064" w:type="dxa"/>
            <w:gridSpan w:val="2"/>
          </w:tcPr>
          <w:p w14:paraId="28BF01FC"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7 (13)</w:t>
            </w:r>
          </w:p>
        </w:tc>
        <w:tc>
          <w:tcPr>
            <w:tcW w:w="2064" w:type="dxa"/>
            <w:gridSpan w:val="2"/>
          </w:tcPr>
          <w:p w14:paraId="42BBE1E2"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15 (14)</w:t>
            </w:r>
          </w:p>
        </w:tc>
      </w:tr>
      <w:tr w:rsidR="005D6838" w:rsidRPr="00573941" w14:paraId="6C483CCB" w14:textId="77777777" w:rsidTr="006D5B31">
        <w:tc>
          <w:tcPr>
            <w:tcW w:w="2816" w:type="dxa"/>
          </w:tcPr>
          <w:p w14:paraId="6632F95B" w14:textId="77777777" w:rsidR="005D6838" w:rsidRPr="00573941" w:rsidRDefault="005D6838" w:rsidP="006D5B31">
            <w:pPr>
              <w:spacing w:line="240" w:lineRule="auto"/>
              <w:rPr>
                <w:rFonts w:eastAsia="TimesNewRoman" w:cs="Times New Roman"/>
                <w:b/>
                <w:bCs/>
                <w:szCs w:val="24"/>
              </w:rPr>
            </w:pPr>
            <w:r w:rsidRPr="00573941">
              <w:rPr>
                <w:rFonts w:eastAsia="TimesNewRoman" w:cs="Times New Roman"/>
                <w:b/>
                <w:bCs/>
                <w:szCs w:val="24"/>
              </w:rPr>
              <w:t>Platelets (10</w:t>
            </w:r>
            <w:r w:rsidRPr="00AC2F77">
              <w:rPr>
                <w:rFonts w:eastAsia="TimesNewRoman" w:cs="Times New Roman"/>
                <w:b/>
                <w:bCs/>
                <w:szCs w:val="24"/>
                <w:vertAlign w:val="superscript"/>
              </w:rPr>
              <w:t>9</w:t>
            </w:r>
            <w:r w:rsidRPr="00573941">
              <w:rPr>
                <w:rFonts w:eastAsia="TimesNewRoman" w:cs="Times New Roman"/>
                <w:b/>
                <w:bCs/>
                <w:szCs w:val="24"/>
              </w:rPr>
              <w:t>/L)</w:t>
            </w:r>
          </w:p>
        </w:tc>
        <w:tc>
          <w:tcPr>
            <w:tcW w:w="2472" w:type="dxa"/>
          </w:tcPr>
          <w:p w14:paraId="4C95053B" w14:textId="77777777" w:rsidR="005D6838" w:rsidRPr="00573941" w:rsidRDefault="005D6838" w:rsidP="006D5B31">
            <w:pPr>
              <w:spacing w:line="240" w:lineRule="auto"/>
              <w:jc w:val="center"/>
              <w:rPr>
                <w:rFonts w:eastAsia="TimesNewRoman" w:cs="Times New Roman"/>
                <w:bCs/>
                <w:szCs w:val="24"/>
              </w:rPr>
            </w:pPr>
          </w:p>
        </w:tc>
        <w:tc>
          <w:tcPr>
            <w:tcW w:w="2064" w:type="dxa"/>
            <w:gridSpan w:val="2"/>
          </w:tcPr>
          <w:p w14:paraId="0BF674DD"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08EE0041"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2D8C7968" w14:textId="77777777" w:rsidR="005D6838" w:rsidRPr="00573941" w:rsidRDefault="005D6838" w:rsidP="006D5B31">
            <w:pPr>
              <w:spacing w:line="240" w:lineRule="auto"/>
              <w:jc w:val="center"/>
              <w:rPr>
                <w:rFonts w:eastAsia="CourierNewPSMT" w:cs="Times New Roman"/>
                <w:szCs w:val="24"/>
              </w:rPr>
            </w:pPr>
          </w:p>
        </w:tc>
        <w:tc>
          <w:tcPr>
            <w:tcW w:w="2064" w:type="dxa"/>
            <w:gridSpan w:val="2"/>
          </w:tcPr>
          <w:p w14:paraId="011A62AD" w14:textId="77777777" w:rsidR="005D6838" w:rsidRPr="00573941" w:rsidRDefault="005D6838" w:rsidP="006D5B31">
            <w:pPr>
              <w:spacing w:line="240" w:lineRule="auto"/>
              <w:jc w:val="center"/>
              <w:rPr>
                <w:rFonts w:eastAsia="CourierNewPSMT" w:cs="Times New Roman"/>
                <w:szCs w:val="24"/>
              </w:rPr>
            </w:pPr>
          </w:p>
        </w:tc>
      </w:tr>
      <w:tr w:rsidR="005D6838" w:rsidRPr="00573941" w14:paraId="7D521FEA" w14:textId="77777777" w:rsidTr="006D5B31">
        <w:tc>
          <w:tcPr>
            <w:tcW w:w="2816" w:type="dxa"/>
            <w:vMerge w:val="restart"/>
          </w:tcPr>
          <w:p w14:paraId="2A512F8F" w14:textId="77777777" w:rsidR="005D6838" w:rsidRPr="00573941" w:rsidRDefault="005D6838" w:rsidP="006D5B31">
            <w:pPr>
              <w:spacing w:line="240" w:lineRule="auto"/>
              <w:ind w:left="284"/>
              <w:rPr>
                <w:rFonts w:eastAsia="TimesNewRoman" w:cs="Times New Roman"/>
                <w:bCs/>
                <w:szCs w:val="24"/>
              </w:rPr>
            </w:pPr>
            <w:r w:rsidRPr="00573941">
              <w:rPr>
                <w:rFonts w:eastAsia="TimesNewRoman" w:cs="Times New Roman"/>
                <w:bCs/>
                <w:szCs w:val="24"/>
              </w:rPr>
              <w:t>Worst case post</w:t>
            </w:r>
            <w:r>
              <w:rPr>
                <w:rFonts w:eastAsia="TimesNewRoman" w:cs="Times New Roman"/>
                <w:bCs/>
                <w:szCs w:val="24"/>
              </w:rPr>
              <w:t xml:space="preserve"> </w:t>
            </w:r>
            <w:r w:rsidRPr="00573941">
              <w:rPr>
                <w:rFonts w:eastAsia="TimesNewRoman" w:cs="Times New Roman"/>
                <w:bCs/>
                <w:szCs w:val="24"/>
              </w:rPr>
              <w:t>baseline</w:t>
            </w:r>
            <w:r>
              <w:rPr>
                <w:rFonts w:eastAsia="TimesNewRoman" w:cs="Times New Roman"/>
                <w:bCs/>
                <w:szCs w:val="24"/>
              </w:rPr>
              <w:t>, n (</w:t>
            </w:r>
            <w:proofErr w:type="gramStart"/>
            <w:r>
              <w:rPr>
                <w:rFonts w:eastAsia="TimesNewRoman" w:cs="Times New Roman"/>
                <w:bCs/>
                <w:szCs w:val="24"/>
              </w:rPr>
              <w:t>%)</w:t>
            </w:r>
            <w:r>
              <w:rPr>
                <w:rFonts w:cs="Times New Roman"/>
                <w:szCs w:val="24"/>
                <w:vertAlign w:val="superscript"/>
              </w:rPr>
              <w:t>d</w:t>
            </w:r>
            <w:proofErr w:type="gramEnd"/>
          </w:p>
        </w:tc>
        <w:tc>
          <w:tcPr>
            <w:tcW w:w="2472" w:type="dxa"/>
          </w:tcPr>
          <w:p w14:paraId="079A510D"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low</w:t>
            </w:r>
          </w:p>
        </w:tc>
        <w:tc>
          <w:tcPr>
            <w:tcW w:w="2064" w:type="dxa"/>
            <w:gridSpan w:val="2"/>
          </w:tcPr>
          <w:p w14:paraId="462419DE"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gridSpan w:val="2"/>
          </w:tcPr>
          <w:p w14:paraId="720131B0"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gridSpan w:val="2"/>
          </w:tcPr>
          <w:p w14:paraId="32DC1730"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c>
          <w:tcPr>
            <w:tcW w:w="2064" w:type="dxa"/>
            <w:gridSpan w:val="2"/>
          </w:tcPr>
          <w:p w14:paraId="407255CB" w14:textId="77777777" w:rsidR="005D6838" w:rsidRPr="00573941" w:rsidRDefault="005D6838" w:rsidP="006D5B31">
            <w:pPr>
              <w:spacing w:line="240" w:lineRule="auto"/>
              <w:jc w:val="center"/>
              <w:rPr>
                <w:rFonts w:eastAsia="CourierNewPSMT" w:cs="Times New Roman"/>
                <w:szCs w:val="24"/>
              </w:rPr>
            </w:pPr>
            <w:r w:rsidRPr="00573941">
              <w:rPr>
                <w:rFonts w:eastAsia="CourierNewPSMT" w:cs="Times New Roman"/>
                <w:szCs w:val="24"/>
              </w:rPr>
              <w:t>0</w:t>
            </w:r>
          </w:p>
        </w:tc>
      </w:tr>
      <w:tr w:rsidR="005D6838" w:rsidRPr="00573941" w14:paraId="7C88C675" w14:textId="77777777" w:rsidTr="006D5B31">
        <w:tc>
          <w:tcPr>
            <w:tcW w:w="2816" w:type="dxa"/>
            <w:vMerge/>
          </w:tcPr>
          <w:p w14:paraId="529F45AC" w14:textId="77777777" w:rsidR="005D6838" w:rsidRPr="00573941" w:rsidRDefault="005D6838" w:rsidP="006D5B31">
            <w:pPr>
              <w:spacing w:line="240" w:lineRule="auto"/>
              <w:rPr>
                <w:rFonts w:eastAsia="TimesNewRoman" w:cs="Times New Roman"/>
                <w:bCs/>
                <w:szCs w:val="24"/>
              </w:rPr>
            </w:pPr>
          </w:p>
        </w:tc>
        <w:tc>
          <w:tcPr>
            <w:tcW w:w="2472" w:type="dxa"/>
          </w:tcPr>
          <w:p w14:paraId="4340C674"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normal or no change</w:t>
            </w:r>
          </w:p>
        </w:tc>
        <w:tc>
          <w:tcPr>
            <w:tcW w:w="2064" w:type="dxa"/>
            <w:gridSpan w:val="2"/>
          </w:tcPr>
          <w:p w14:paraId="270A2A5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46 (98)</w:t>
            </w:r>
          </w:p>
        </w:tc>
        <w:tc>
          <w:tcPr>
            <w:tcW w:w="2064" w:type="dxa"/>
            <w:gridSpan w:val="2"/>
          </w:tcPr>
          <w:p w14:paraId="4C07B335"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9 (100)</w:t>
            </w:r>
          </w:p>
        </w:tc>
        <w:tc>
          <w:tcPr>
            <w:tcW w:w="2064" w:type="dxa"/>
            <w:gridSpan w:val="2"/>
          </w:tcPr>
          <w:p w14:paraId="5E72E366"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50 (91)</w:t>
            </w:r>
          </w:p>
        </w:tc>
        <w:tc>
          <w:tcPr>
            <w:tcW w:w="2064" w:type="dxa"/>
            <w:gridSpan w:val="2"/>
          </w:tcPr>
          <w:p w14:paraId="788AB683"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105 (95)</w:t>
            </w:r>
          </w:p>
        </w:tc>
      </w:tr>
      <w:tr w:rsidR="005D6838" w:rsidRPr="00573941" w14:paraId="144F4F45" w14:textId="77777777" w:rsidTr="006D5B31">
        <w:tc>
          <w:tcPr>
            <w:tcW w:w="2816" w:type="dxa"/>
          </w:tcPr>
          <w:p w14:paraId="263274E9" w14:textId="77777777" w:rsidR="005D6838" w:rsidRPr="00573941" w:rsidRDefault="005D6838" w:rsidP="006D5B31">
            <w:pPr>
              <w:spacing w:line="240" w:lineRule="auto"/>
              <w:rPr>
                <w:rFonts w:eastAsia="TimesNewRoman" w:cs="Times New Roman"/>
                <w:bCs/>
                <w:szCs w:val="24"/>
              </w:rPr>
            </w:pPr>
          </w:p>
        </w:tc>
        <w:tc>
          <w:tcPr>
            <w:tcW w:w="2472" w:type="dxa"/>
          </w:tcPr>
          <w:p w14:paraId="78BBD29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To high</w:t>
            </w:r>
          </w:p>
        </w:tc>
        <w:tc>
          <w:tcPr>
            <w:tcW w:w="2064" w:type="dxa"/>
            <w:gridSpan w:val="2"/>
          </w:tcPr>
          <w:p w14:paraId="588B547B"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1 (2)</w:t>
            </w:r>
          </w:p>
        </w:tc>
        <w:tc>
          <w:tcPr>
            <w:tcW w:w="2064" w:type="dxa"/>
            <w:gridSpan w:val="2"/>
          </w:tcPr>
          <w:p w14:paraId="7434DA4E"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0</w:t>
            </w:r>
          </w:p>
        </w:tc>
        <w:tc>
          <w:tcPr>
            <w:tcW w:w="2064" w:type="dxa"/>
            <w:gridSpan w:val="2"/>
          </w:tcPr>
          <w:p w14:paraId="2AA7EA8F"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5 (9)</w:t>
            </w:r>
          </w:p>
        </w:tc>
        <w:tc>
          <w:tcPr>
            <w:tcW w:w="2064" w:type="dxa"/>
            <w:gridSpan w:val="2"/>
          </w:tcPr>
          <w:p w14:paraId="06DE2C1F" w14:textId="77777777" w:rsidR="005D6838" w:rsidRPr="00573941" w:rsidRDefault="005D6838" w:rsidP="006D5B31">
            <w:pPr>
              <w:spacing w:line="240" w:lineRule="auto"/>
              <w:jc w:val="center"/>
              <w:rPr>
                <w:rFonts w:eastAsia="CourierNewPSMT" w:cs="Times New Roman"/>
                <w:szCs w:val="24"/>
              </w:rPr>
            </w:pPr>
            <w:r w:rsidRPr="00573941">
              <w:rPr>
                <w:rFonts w:cs="Times New Roman"/>
                <w:szCs w:val="24"/>
              </w:rPr>
              <w:t>6 (5)</w:t>
            </w:r>
          </w:p>
        </w:tc>
      </w:tr>
    </w:tbl>
    <w:p w14:paraId="41A0D1C6" w14:textId="77777777" w:rsidR="005D6838" w:rsidRPr="00573941" w:rsidRDefault="005D6838" w:rsidP="005D6838">
      <w:pPr>
        <w:rPr>
          <w:rFonts w:cs="Times New Roman"/>
          <w:szCs w:val="24"/>
        </w:rPr>
      </w:pPr>
    </w:p>
    <w:p w14:paraId="519C6C40" w14:textId="77777777" w:rsidR="005D6838" w:rsidRDefault="005D6838" w:rsidP="005D6838">
      <w:pPr>
        <w:rPr>
          <w:rFonts w:eastAsia="TimesNewRoman"/>
          <w:b/>
          <w:bCs/>
          <w:szCs w:val="24"/>
        </w:rPr>
      </w:pPr>
      <w:proofErr w:type="spellStart"/>
      <w:r>
        <w:rPr>
          <w:vertAlign w:val="superscript"/>
        </w:rPr>
        <w:t>a</w:t>
      </w:r>
      <w:r w:rsidRPr="00573941">
        <w:t>Patients</w:t>
      </w:r>
      <w:proofErr w:type="spellEnd"/>
      <w:r w:rsidRPr="00573941">
        <w:t xml:space="preserve"> allocated to receive FF/UMEC/VI 100/62.5/25mcg; </w:t>
      </w:r>
      <w:proofErr w:type="spellStart"/>
      <w:r>
        <w:rPr>
          <w:vertAlign w:val="superscript"/>
        </w:rPr>
        <w:t>b</w:t>
      </w:r>
      <w:r w:rsidRPr="00573941">
        <w:t>Patients</w:t>
      </w:r>
      <w:proofErr w:type="spellEnd"/>
      <w:r w:rsidRPr="00573941">
        <w:t xml:space="preserve"> switching medication from FF/UMEC/VI 100/62.5/25mcg to 200/62.5/25mcg at Week 24; </w:t>
      </w:r>
      <w:proofErr w:type="spellStart"/>
      <w:r>
        <w:rPr>
          <w:vertAlign w:val="superscript"/>
        </w:rPr>
        <w:t>c</w:t>
      </w:r>
      <w:r w:rsidRPr="00573941">
        <w:t>Patients</w:t>
      </w:r>
      <w:proofErr w:type="spellEnd"/>
      <w:r w:rsidRPr="00573941">
        <w:t xml:space="preserve"> allocated to receive FF/UMEC/VI 200/62.5/25mcg; </w:t>
      </w:r>
      <w:proofErr w:type="spellStart"/>
      <w:r>
        <w:rPr>
          <w:vertAlign w:val="superscript"/>
        </w:rPr>
        <w:t>d</w:t>
      </w:r>
      <w:r w:rsidRPr="00573941">
        <w:t>Any</w:t>
      </w:r>
      <w:proofErr w:type="spellEnd"/>
      <w:r w:rsidRPr="00573941">
        <w:t xml:space="preserve"> patient with a shift from baseline to outside the normal range at any time post</w:t>
      </w:r>
      <w:r>
        <w:t xml:space="preserve"> </w:t>
      </w:r>
      <w:r w:rsidRPr="00573941">
        <w:t xml:space="preserve">baseline throughout the study. </w:t>
      </w:r>
    </w:p>
    <w:p w14:paraId="78F1AC7D" w14:textId="77777777" w:rsidR="005D6838" w:rsidRPr="00AC2F77" w:rsidRDefault="005D6838" w:rsidP="005D6838">
      <w:pPr>
        <w:rPr>
          <w:rFonts w:eastAsiaTheme="minorHAnsi"/>
        </w:rPr>
        <w:sectPr w:rsidR="005D6838" w:rsidRPr="00AC2F77" w:rsidSect="006D5B31">
          <w:pgSz w:w="16838" w:h="11906" w:orient="landscape"/>
          <w:pgMar w:top="1440" w:right="1440" w:bottom="1440" w:left="1440" w:header="708" w:footer="708" w:gutter="0"/>
          <w:cols w:space="708"/>
          <w:docGrid w:linePitch="360"/>
        </w:sectPr>
      </w:pPr>
      <w:r w:rsidRPr="00AC2F77">
        <w:rPr>
          <w:rFonts w:eastAsiaTheme="minorHAnsi"/>
        </w:rPr>
        <w:t xml:space="preserve">FF, fluticasone furoate; ITT, intention-to-treat; UMEC, umeclidinium; VI, </w:t>
      </w:r>
      <w:r w:rsidRPr="00E15C23">
        <w:rPr>
          <w:rFonts w:eastAsiaTheme="minorHAnsi"/>
        </w:rPr>
        <w:t>vilanterol</w:t>
      </w:r>
      <w:r>
        <w:rPr>
          <w:rFonts w:eastAsiaTheme="minorHAnsi"/>
        </w:rPr>
        <w:t>.</w:t>
      </w:r>
      <w:r w:rsidRPr="00AC2F77">
        <w:rPr>
          <w:rFonts w:eastAsiaTheme="minorHAnsi"/>
        </w:rPr>
        <w:t xml:space="preserve"> </w:t>
      </w:r>
    </w:p>
    <w:p w14:paraId="6A731E0F" w14:textId="77777777" w:rsidR="005D6838" w:rsidRPr="00E46DCD" w:rsidRDefault="005D6838" w:rsidP="005D6838">
      <w:pPr>
        <w:rPr>
          <w:rFonts w:eastAsia="TimesNewRoman"/>
        </w:rPr>
      </w:pPr>
      <w:r w:rsidRPr="00AB1942">
        <w:rPr>
          <w:rFonts w:eastAsia="TimesNewRoman"/>
          <w:b/>
          <w:bCs/>
        </w:rPr>
        <w:lastRenderedPageBreak/>
        <w:t xml:space="preserve">Supplementary Table 2. </w:t>
      </w:r>
      <w:bookmarkStart w:id="0" w:name="_Hlk57732692"/>
      <w:r w:rsidRPr="005D4C31">
        <w:rPr>
          <w:rFonts w:eastAsia="TimesNewRoman"/>
        </w:rPr>
        <w:t xml:space="preserve">On-treatment </w:t>
      </w:r>
      <w:r w:rsidRPr="005D4C31">
        <w:t>LS mean change from baseline in efficacy parameters by dose group (ITT population).</w:t>
      </w:r>
      <w:bookmarkEnd w:id="0"/>
    </w:p>
    <w:tbl>
      <w:tblPr>
        <w:tblStyle w:val="TableGrid"/>
        <w:tblW w:w="518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10"/>
        <w:gridCol w:w="1475"/>
        <w:gridCol w:w="288"/>
        <w:gridCol w:w="1186"/>
        <w:gridCol w:w="685"/>
        <w:gridCol w:w="792"/>
        <w:gridCol w:w="1080"/>
        <w:gridCol w:w="395"/>
        <w:gridCol w:w="1476"/>
      </w:tblGrid>
      <w:tr w:rsidR="005D6838" w:rsidRPr="00573941" w14:paraId="34392B17" w14:textId="77777777" w:rsidTr="006D5B31">
        <w:tc>
          <w:tcPr>
            <w:tcW w:w="1058" w:type="pct"/>
            <w:gridSpan w:val="2"/>
            <w:tcBorders>
              <w:top w:val="single" w:sz="4" w:space="0" w:color="auto"/>
              <w:bottom w:val="single" w:sz="4" w:space="0" w:color="auto"/>
            </w:tcBorders>
          </w:tcPr>
          <w:p w14:paraId="5D551FF5" w14:textId="77777777" w:rsidR="005D6838" w:rsidRPr="00573941" w:rsidRDefault="005D6838" w:rsidP="006D5B31">
            <w:pPr>
              <w:spacing w:line="240" w:lineRule="auto"/>
              <w:rPr>
                <w:rFonts w:cs="Times New Roman"/>
                <w:szCs w:val="24"/>
              </w:rPr>
            </w:pPr>
          </w:p>
        </w:tc>
        <w:tc>
          <w:tcPr>
            <w:tcW w:w="788" w:type="pct"/>
            <w:tcBorders>
              <w:top w:val="single" w:sz="4" w:space="0" w:color="auto"/>
              <w:bottom w:val="single" w:sz="4" w:space="0" w:color="auto"/>
            </w:tcBorders>
          </w:tcPr>
          <w:p w14:paraId="25B7D32C" w14:textId="77777777" w:rsidR="005D6838" w:rsidRPr="00573941" w:rsidRDefault="005D6838" w:rsidP="006D5B31">
            <w:pPr>
              <w:spacing w:line="240" w:lineRule="auto"/>
              <w:jc w:val="center"/>
              <w:rPr>
                <w:rFonts w:cs="Times New Roman"/>
                <w:szCs w:val="24"/>
              </w:rPr>
            </w:pPr>
          </w:p>
        </w:tc>
        <w:tc>
          <w:tcPr>
            <w:tcW w:w="788" w:type="pct"/>
            <w:gridSpan w:val="2"/>
            <w:tcBorders>
              <w:top w:val="single" w:sz="4" w:space="0" w:color="auto"/>
              <w:bottom w:val="single" w:sz="4" w:space="0" w:color="auto"/>
            </w:tcBorders>
          </w:tcPr>
          <w:p w14:paraId="182CF84F" w14:textId="77777777" w:rsidR="005D6838" w:rsidRPr="00573941" w:rsidRDefault="005D6838" w:rsidP="006D5B31">
            <w:pPr>
              <w:spacing w:line="240" w:lineRule="auto"/>
              <w:jc w:val="center"/>
              <w:rPr>
                <w:rFonts w:cs="Times New Roman"/>
                <w:b/>
                <w:szCs w:val="24"/>
              </w:rPr>
            </w:pPr>
            <w:r w:rsidRPr="00573941">
              <w:rPr>
                <w:rFonts w:cs="Times New Roman"/>
                <w:b/>
                <w:szCs w:val="24"/>
              </w:rPr>
              <w:t>Group 1</w:t>
            </w:r>
            <w:r>
              <w:rPr>
                <w:rFonts w:cs="Times New Roman"/>
                <w:b/>
                <w:szCs w:val="24"/>
                <w:vertAlign w:val="superscript"/>
              </w:rPr>
              <w:t>a</w:t>
            </w:r>
          </w:p>
          <w:p w14:paraId="103EA074" w14:textId="77777777" w:rsidR="005D6838" w:rsidRPr="00573941" w:rsidRDefault="005D6838" w:rsidP="006D5B31">
            <w:pPr>
              <w:spacing w:line="240" w:lineRule="auto"/>
              <w:jc w:val="center"/>
              <w:rPr>
                <w:rFonts w:cs="Times New Roman"/>
                <w:szCs w:val="24"/>
              </w:rPr>
            </w:pPr>
            <w:r w:rsidRPr="00573941">
              <w:rPr>
                <w:rFonts w:cs="Times New Roman"/>
                <w:b/>
                <w:szCs w:val="24"/>
              </w:rPr>
              <w:t>(n=47)</w:t>
            </w:r>
          </w:p>
        </w:tc>
        <w:tc>
          <w:tcPr>
            <w:tcW w:w="789" w:type="pct"/>
            <w:gridSpan w:val="2"/>
            <w:tcBorders>
              <w:top w:val="single" w:sz="4" w:space="0" w:color="auto"/>
              <w:bottom w:val="single" w:sz="4" w:space="0" w:color="auto"/>
            </w:tcBorders>
          </w:tcPr>
          <w:p w14:paraId="4D9E4CFE" w14:textId="77777777" w:rsidR="005D6838" w:rsidRPr="00573941" w:rsidRDefault="005D6838" w:rsidP="006D5B31">
            <w:pPr>
              <w:spacing w:line="240" w:lineRule="auto"/>
              <w:jc w:val="center"/>
              <w:rPr>
                <w:rFonts w:cs="Times New Roman"/>
                <w:b/>
                <w:szCs w:val="24"/>
              </w:rPr>
            </w:pPr>
            <w:r w:rsidRPr="00573941">
              <w:rPr>
                <w:rFonts w:cs="Times New Roman"/>
                <w:b/>
                <w:szCs w:val="24"/>
              </w:rPr>
              <w:t xml:space="preserve">Step-up </w:t>
            </w:r>
            <w:proofErr w:type="spellStart"/>
            <w:r w:rsidRPr="00573941">
              <w:rPr>
                <w:rFonts w:cs="Times New Roman"/>
                <w:b/>
                <w:szCs w:val="24"/>
              </w:rPr>
              <w:t>group</w:t>
            </w:r>
            <w:r>
              <w:rPr>
                <w:rFonts w:cs="Times New Roman"/>
                <w:b/>
                <w:szCs w:val="24"/>
                <w:vertAlign w:val="superscript"/>
              </w:rPr>
              <w:t>b</w:t>
            </w:r>
            <w:proofErr w:type="spellEnd"/>
          </w:p>
          <w:p w14:paraId="4CFC97B8" w14:textId="77777777" w:rsidR="005D6838" w:rsidRPr="00573941" w:rsidRDefault="005D6838" w:rsidP="006D5B31">
            <w:pPr>
              <w:spacing w:line="240" w:lineRule="auto"/>
              <w:jc w:val="center"/>
              <w:rPr>
                <w:rFonts w:cs="Times New Roman"/>
                <w:szCs w:val="24"/>
              </w:rPr>
            </w:pPr>
            <w:r w:rsidRPr="00573941">
              <w:rPr>
                <w:rFonts w:cs="Times New Roman"/>
                <w:b/>
                <w:szCs w:val="24"/>
              </w:rPr>
              <w:t>(n=9)</w:t>
            </w:r>
          </w:p>
        </w:tc>
        <w:tc>
          <w:tcPr>
            <w:tcW w:w="788" w:type="pct"/>
            <w:gridSpan w:val="2"/>
            <w:tcBorders>
              <w:top w:val="single" w:sz="4" w:space="0" w:color="auto"/>
              <w:bottom w:val="single" w:sz="4" w:space="0" w:color="auto"/>
            </w:tcBorders>
          </w:tcPr>
          <w:p w14:paraId="115559D2" w14:textId="77777777" w:rsidR="005D6838" w:rsidRPr="00573941" w:rsidRDefault="005D6838" w:rsidP="006D5B31">
            <w:pPr>
              <w:spacing w:line="240" w:lineRule="auto"/>
              <w:jc w:val="center"/>
              <w:rPr>
                <w:rFonts w:cs="Times New Roman"/>
                <w:b/>
                <w:szCs w:val="24"/>
              </w:rPr>
            </w:pPr>
            <w:r w:rsidRPr="00573941">
              <w:rPr>
                <w:rFonts w:cs="Times New Roman"/>
                <w:b/>
                <w:szCs w:val="24"/>
              </w:rPr>
              <w:t>Group 2</w:t>
            </w:r>
            <w:r>
              <w:rPr>
                <w:rFonts w:cs="Times New Roman"/>
                <w:b/>
                <w:szCs w:val="24"/>
                <w:vertAlign w:val="superscript"/>
              </w:rPr>
              <w:t>c</w:t>
            </w:r>
          </w:p>
          <w:p w14:paraId="126376F4" w14:textId="77777777" w:rsidR="005D6838" w:rsidRPr="00573941" w:rsidRDefault="005D6838" w:rsidP="006D5B31">
            <w:pPr>
              <w:spacing w:line="240" w:lineRule="auto"/>
              <w:jc w:val="center"/>
              <w:rPr>
                <w:rFonts w:cs="Times New Roman"/>
                <w:szCs w:val="24"/>
              </w:rPr>
            </w:pPr>
            <w:r w:rsidRPr="00573941">
              <w:rPr>
                <w:rFonts w:cs="Times New Roman"/>
                <w:b/>
                <w:szCs w:val="24"/>
              </w:rPr>
              <w:t>(n=55)</w:t>
            </w:r>
          </w:p>
        </w:tc>
        <w:tc>
          <w:tcPr>
            <w:tcW w:w="789" w:type="pct"/>
            <w:tcBorders>
              <w:top w:val="single" w:sz="4" w:space="0" w:color="auto"/>
              <w:bottom w:val="single" w:sz="4" w:space="0" w:color="auto"/>
            </w:tcBorders>
          </w:tcPr>
          <w:p w14:paraId="0CD721D2" w14:textId="77777777" w:rsidR="005D6838" w:rsidRPr="00573941" w:rsidRDefault="005D6838" w:rsidP="006D5B31">
            <w:pPr>
              <w:spacing w:line="240" w:lineRule="auto"/>
              <w:jc w:val="center"/>
              <w:rPr>
                <w:rFonts w:cs="Times New Roman"/>
                <w:szCs w:val="24"/>
              </w:rPr>
            </w:pPr>
            <w:r w:rsidRPr="00573941">
              <w:rPr>
                <w:rFonts w:eastAsia="TimesNewRoman" w:cs="Times New Roman"/>
                <w:b/>
                <w:bCs/>
                <w:szCs w:val="24"/>
              </w:rPr>
              <w:t xml:space="preserve">Total </w:t>
            </w:r>
            <w:r w:rsidRPr="00573941">
              <w:rPr>
                <w:rFonts w:eastAsia="TimesNewRoman" w:cs="Times New Roman"/>
                <w:b/>
                <w:bCs/>
                <w:szCs w:val="24"/>
              </w:rPr>
              <w:br/>
              <w:t>(N=111)</w:t>
            </w:r>
          </w:p>
        </w:tc>
      </w:tr>
      <w:tr w:rsidR="005D6838" w:rsidRPr="00573941" w14:paraId="231AF21A" w14:textId="77777777" w:rsidTr="006D5B31">
        <w:tc>
          <w:tcPr>
            <w:tcW w:w="1058" w:type="pct"/>
            <w:gridSpan w:val="2"/>
            <w:tcBorders>
              <w:top w:val="single" w:sz="4" w:space="0" w:color="auto"/>
            </w:tcBorders>
            <w:vAlign w:val="center"/>
          </w:tcPr>
          <w:p w14:paraId="1036D4DE" w14:textId="77777777" w:rsidR="005D6838" w:rsidRPr="00573941" w:rsidRDefault="005D6838" w:rsidP="006D5B31">
            <w:pPr>
              <w:spacing w:line="240" w:lineRule="auto"/>
              <w:rPr>
                <w:rFonts w:cs="Times New Roman"/>
                <w:b/>
                <w:szCs w:val="24"/>
              </w:rPr>
            </w:pPr>
            <w:r w:rsidRPr="00573941">
              <w:rPr>
                <w:rFonts w:cs="Times New Roman"/>
                <w:b/>
                <w:szCs w:val="24"/>
              </w:rPr>
              <w:t>FEV</w:t>
            </w:r>
            <w:r w:rsidRPr="00573941">
              <w:rPr>
                <w:rFonts w:cs="Times New Roman"/>
                <w:b/>
                <w:szCs w:val="24"/>
                <w:vertAlign w:val="subscript"/>
              </w:rPr>
              <w:t xml:space="preserve">1 </w:t>
            </w:r>
            <w:r w:rsidRPr="00573941">
              <w:rPr>
                <w:rFonts w:cs="Times New Roman"/>
                <w:b/>
                <w:szCs w:val="24"/>
              </w:rPr>
              <w:t>(L)</w:t>
            </w:r>
          </w:p>
        </w:tc>
        <w:tc>
          <w:tcPr>
            <w:tcW w:w="788" w:type="pct"/>
            <w:tcBorders>
              <w:top w:val="single" w:sz="4" w:space="0" w:color="auto"/>
            </w:tcBorders>
            <w:vAlign w:val="center"/>
          </w:tcPr>
          <w:p w14:paraId="22911561" w14:textId="77777777" w:rsidR="005D6838" w:rsidRPr="00573941" w:rsidRDefault="005D6838" w:rsidP="006D5B31">
            <w:pPr>
              <w:spacing w:line="240" w:lineRule="auto"/>
              <w:jc w:val="center"/>
              <w:rPr>
                <w:rFonts w:cs="Times New Roman"/>
                <w:szCs w:val="24"/>
              </w:rPr>
            </w:pPr>
          </w:p>
        </w:tc>
        <w:tc>
          <w:tcPr>
            <w:tcW w:w="788" w:type="pct"/>
            <w:gridSpan w:val="2"/>
            <w:tcBorders>
              <w:top w:val="single" w:sz="4" w:space="0" w:color="auto"/>
            </w:tcBorders>
            <w:vAlign w:val="center"/>
          </w:tcPr>
          <w:p w14:paraId="32EDDDB7" w14:textId="77777777" w:rsidR="005D6838" w:rsidRPr="00573941" w:rsidRDefault="005D6838" w:rsidP="006D5B31">
            <w:pPr>
              <w:spacing w:line="240" w:lineRule="auto"/>
              <w:jc w:val="center"/>
              <w:rPr>
                <w:rFonts w:cs="Times New Roman"/>
                <w:szCs w:val="24"/>
              </w:rPr>
            </w:pPr>
          </w:p>
        </w:tc>
        <w:tc>
          <w:tcPr>
            <w:tcW w:w="789" w:type="pct"/>
            <w:gridSpan w:val="2"/>
            <w:tcBorders>
              <w:top w:val="single" w:sz="4" w:space="0" w:color="auto"/>
            </w:tcBorders>
            <w:vAlign w:val="center"/>
          </w:tcPr>
          <w:p w14:paraId="6A5F8726" w14:textId="77777777" w:rsidR="005D6838" w:rsidRPr="00573941" w:rsidRDefault="005D6838" w:rsidP="006D5B31">
            <w:pPr>
              <w:spacing w:line="240" w:lineRule="auto"/>
              <w:jc w:val="center"/>
              <w:rPr>
                <w:rFonts w:cs="Times New Roman"/>
                <w:szCs w:val="24"/>
              </w:rPr>
            </w:pPr>
          </w:p>
        </w:tc>
        <w:tc>
          <w:tcPr>
            <w:tcW w:w="788" w:type="pct"/>
            <w:gridSpan w:val="2"/>
            <w:tcBorders>
              <w:top w:val="single" w:sz="4" w:space="0" w:color="auto"/>
            </w:tcBorders>
            <w:vAlign w:val="center"/>
          </w:tcPr>
          <w:p w14:paraId="6DD0BC8E" w14:textId="77777777" w:rsidR="005D6838" w:rsidRPr="00573941" w:rsidRDefault="005D6838" w:rsidP="006D5B31">
            <w:pPr>
              <w:spacing w:line="240" w:lineRule="auto"/>
              <w:jc w:val="center"/>
              <w:rPr>
                <w:rFonts w:cs="Times New Roman"/>
                <w:szCs w:val="24"/>
              </w:rPr>
            </w:pPr>
          </w:p>
        </w:tc>
        <w:tc>
          <w:tcPr>
            <w:tcW w:w="789" w:type="pct"/>
            <w:tcBorders>
              <w:top w:val="single" w:sz="4" w:space="0" w:color="auto"/>
            </w:tcBorders>
            <w:vAlign w:val="center"/>
          </w:tcPr>
          <w:p w14:paraId="7BDE882C" w14:textId="77777777" w:rsidR="005D6838" w:rsidRPr="00573941" w:rsidRDefault="005D6838" w:rsidP="006D5B31">
            <w:pPr>
              <w:spacing w:line="240" w:lineRule="auto"/>
              <w:jc w:val="center"/>
              <w:rPr>
                <w:rFonts w:cs="Times New Roman"/>
                <w:szCs w:val="24"/>
              </w:rPr>
            </w:pPr>
          </w:p>
        </w:tc>
      </w:tr>
      <w:tr w:rsidR="005D6838" w:rsidRPr="00573941" w14:paraId="37141428" w14:textId="77777777" w:rsidTr="006D5B31">
        <w:tc>
          <w:tcPr>
            <w:tcW w:w="1058" w:type="pct"/>
            <w:gridSpan w:val="2"/>
            <w:vMerge w:val="restart"/>
            <w:vAlign w:val="center"/>
          </w:tcPr>
          <w:p w14:paraId="5BC69B7F" w14:textId="77777777" w:rsidR="005D6838" w:rsidRPr="00573941" w:rsidRDefault="005D6838" w:rsidP="006D5B31">
            <w:pPr>
              <w:spacing w:line="240" w:lineRule="auto"/>
              <w:ind w:left="284"/>
              <w:rPr>
                <w:rFonts w:cs="Times New Roman"/>
                <w:szCs w:val="24"/>
              </w:rPr>
            </w:pPr>
            <w:r w:rsidRPr="00573941">
              <w:rPr>
                <w:rFonts w:cs="Times New Roman"/>
                <w:szCs w:val="24"/>
              </w:rPr>
              <w:t>Baseline</w:t>
            </w:r>
          </w:p>
        </w:tc>
        <w:tc>
          <w:tcPr>
            <w:tcW w:w="788" w:type="pct"/>
            <w:vAlign w:val="center"/>
          </w:tcPr>
          <w:p w14:paraId="6D483EFC"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07A54050"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47</w:t>
            </w:r>
          </w:p>
        </w:tc>
        <w:tc>
          <w:tcPr>
            <w:tcW w:w="789" w:type="pct"/>
            <w:gridSpan w:val="2"/>
            <w:vAlign w:val="center"/>
          </w:tcPr>
          <w:p w14:paraId="69A0ECCA"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9</w:t>
            </w:r>
          </w:p>
        </w:tc>
        <w:tc>
          <w:tcPr>
            <w:tcW w:w="788" w:type="pct"/>
            <w:gridSpan w:val="2"/>
            <w:vAlign w:val="center"/>
          </w:tcPr>
          <w:p w14:paraId="5DA8F645"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55</w:t>
            </w:r>
          </w:p>
        </w:tc>
        <w:tc>
          <w:tcPr>
            <w:tcW w:w="789" w:type="pct"/>
            <w:vAlign w:val="center"/>
          </w:tcPr>
          <w:p w14:paraId="35FC9CB1"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111</w:t>
            </w:r>
          </w:p>
        </w:tc>
      </w:tr>
      <w:tr w:rsidR="005D6838" w:rsidRPr="00573941" w14:paraId="43E18F22" w14:textId="77777777" w:rsidTr="006D5B31">
        <w:tc>
          <w:tcPr>
            <w:tcW w:w="1058" w:type="pct"/>
            <w:gridSpan w:val="2"/>
            <w:vMerge/>
            <w:vAlign w:val="center"/>
          </w:tcPr>
          <w:p w14:paraId="185624EA" w14:textId="77777777" w:rsidR="005D6838" w:rsidRPr="00573941" w:rsidRDefault="005D6838" w:rsidP="006D5B31">
            <w:pPr>
              <w:spacing w:line="240" w:lineRule="auto"/>
              <w:ind w:left="284"/>
              <w:rPr>
                <w:rFonts w:cs="Times New Roman"/>
                <w:szCs w:val="24"/>
              </w:rPr>
            </w:pPr>
          </w:p>
        </w:tc>
        <w:tc>
          <w:tcPr>
            <w:tcW w:w="788" w:type="pct"/>
            <w:vAlign w:val="center"/>
          </w:tcPr>
          <w:p w14:paraId="3BD2EB71"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259F1E00" w14:textId="77777777" w:rsidR="005D6838" w:rsidRPr="00573941" w:rsidRDefault="005D6838" w:rsidP="006D5B31">
            <w:pPr>
              <w:spacing w:line="240" w:lineRule="auto"/>
              <w:jc w:val="center"/>
              <w:rPr>
                <w:rFonts w:cs="Times New Roman"/>
                <w:szCs w:val="24"/>
              </w:rPr>
            </w:pPr>
            <w:r w:rsidRPr="00573941">
              <w:rPr>
                <w:rFonts w:cs="Times New Roman"/>
                <w:szCs w:val="24"/>
              </w:rPr>
              <w:t>2.4 (0.71)</w:t>
            </w:r>
          </w:p>
        </w:tc>
        <w:tc>
          <w:tcPr>
            <w:tcW w:w="789" w:type="pct"/>
            <w:gridSpan w:val="2"/>
            <w:vAlign w:val="center"/>
          </w:tcPr>
          <w:p w14:paraId="644EB892" w14:textId="77777777" w:rsidR="005D6838" w:rsidRPr="00573941" w:rsidRDefault="005D6838" w:rsidP="006D5B31">
            <w:pPr>
              <w:spacing w:line="240" w:lineRule="auto"/>
              <w:jc w:val="center"/>
              <w:rPr>
                <w:rFonts w:cs="Times New Roman"/>
                <w:szCs w:val="24"/>
              </w:rPr>
            </w:pPr>
            <w:r w:rsidRPr="00573941">
              <w:rPr>
                <w:rFonts w:cs="Times New Roman"/>
                <w:szCs w:val="24"/>
              </w:rPr>
              <w:t>2.3 (0.68)</w:t>
            </w:r>
          </w:p>
        </w:tc>
        <w:tc>
          <w:tcPr>
            <w:tcW w:w="788" w:type="pct"/>
            <w:gridSpan w:val="2"/>
            <w:vAlign w:val="center"/>
          </w:tcPr>
          <w:p w14:paraId="3B0B9953" w14:textId="77777777" w:rsidR="005D6838" w:rsidRPr="00573941" w:rsidRDefault="005D6838" w:rsidP="006D5B31">
            <w:pPr>
              <w:spacing w:line="240" w:lineRule="auto"/>
              <w:jc w:val="center"/>
              <w:rPr>
                <w:rFonts w:cs="Times New Roman"/>
                <w:szCs w:val="24"/>
              </w:rPr>
            </w:pPr>
            <w:r w:rsidRPr="00573941">
              <w:rPr>
                <w:rFonts w:cs="Times New Roman"/>
                <w:szCs w:val="24"/>
              </w:rPr>
              <w:t>2.3 (0.72)</w:t>
            </w:r>
          </w:p>
        </w:tc>
        <w:tc>
          <w:tcPr>
            <w:tcW w:w="789" w:type="pct"/>
            <w:vAlign w:val="center"/>
          </w:tcPr>
          <w:p w14:paraId="4705C84A" w14:textId="77777777" w:rsidR="005D6838" w:rsidRPr="00573941" w:rsidRDefault="005D6838" w:rsidP="006D5B31">
            <w:pPr>
              <w:spacing w:line="240" w:lineRule="auto"/>
              <w:jc w:val="center"/>
              <w:rPr>
                <w:rFonts w:cs="Times New Roman"/>
                <w:szCs w:val="24"/>
              </w:rPr>
            </w:pPr>
            <w:r w:rsidRPr="00573941">
              <w:rPr>
                <w:rFonts w:cs="Times New Roman"/>
                <w:szCs w:val="24"/>
              </w:rPr>
              <w:t>2.3 (0.71)</w:t>
            </w:r>
          </w:p>
        </w:tc>
      </w:tr>
      <w:tr w:rsidR="005D6838" w:rsidRPr="00573941" w14:paraId="7F3C557F" w14:textId="77777777" w:rsidTr="006D5B31">
        <w:tc>
          <w:tcPr>
            <w:tcW w:w="1058" w:type="pct"/>
            <w:gridSpan w:val="2"/>
            <w:vMerge w:val="restart"/>
            <w:vAlign w:val="center"/>
          </w:tcPr>
          <w:p w14:paraId="3F3CD36F" w14:textId="77777777" w:rsidR="005D6838" w:rsidRPr="00573941" w:rsidRDefault="005D6838" w:rsidP="006D5B31">
            <w:pPr>
              <w:spacing w:line="240" w:lineRule="auto"/>
              <w:ind w:left="284"/>
              <w:rPr>
                <w:rFonts w:cs="Times New Roman"/>
                <w:szCs w:val="24"/>
              </w:rPr>
            </w:pPr>
            <w:r w:rsidRPr="00573941">
              <w:rPr>
                <w:rFonts w:cs="Times New Roman"/>
                <w:szCs w:val="24"/>
              </w:rPr>
              <w:t>Week 24</w:t>
            </w:r>
          </w:p>
        </w:tc>
        <w:tc>
          <w:tcPr>
            <w:tcW w:w="788" w:type="pct"/>
            <w:vAlign w:val="center"/>
          </w:tcPr>
          <w:p w14:paraId="1B881920"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4F38A542"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46</w:t>
            </w:r>
          </w:p>
        </w:tc>
        <w:tc>
          <w:tcPr>
            <w:tcW w:w="789" w:type="pct"/>
            <w:gridSpan w:val="2"/>
            <w:vAlign w:val="center"/>
          </w:tcPr>
          <w:p w14:paraId="4B28BD80"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9</w:t>
            </w:r>
          </w:p>
        </w:tc>
        <w:tc>
          <w:tcPr>
            <w:tcW w:w="788" w:type="pct"/>
            <w:gridSpan w:val="2"/>
            <w:vAlign w:val="center"/>
          </w:tcPr>
          <w:p w14:paraId="74FAC03F"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52</w:t>
            </w:r>
          </w:p>
        </w:tc>
        <w:tc>
          <w:tcPr>
            <w:tcW w:w="789" w:type="pct"/>
            <w:vAlign w:val="center"/>
          </w:tcPr>
          <w:p w14:paraId="52AE2E8A"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107</w:t>
            </w:r>
          </w:p>
        </w:tc>
      </w:tr>
      <w:tr w:rsidR="005D6838" w:rsidRPr="00573941" w14:paraId="4FBB33AF" w14:textId="77777777" w:rsidTr="006D5B31">
        <w:tc>
          <w:tcPr>
            <w:tcW w:w="1058" w:type="pct"/>
            <w:gridSpan w:val="2"/>
            <w:vMerge/>
            <w:vAlign w:val="center"/>
          </w:tcPr>
          <w:p w14:paraId="48A8E285" w14:textId="77777777" w:rsidR="005D6838" w:rsidRPr="00573941" w:rsidRDefault="005D6838" w:rsidP="006D5B31">
            <w:pPr>
              <w:spacing w:line="240" w:lineRule="auto"/>
              <w:ind w:left="284"/>
              <w:rPr>
                <w:rFonts w:cs="Times New Roman"/>
                <w:szCs w:val="24"/>
              </w:rPr>
            </w:pPr>
          </w:p>
        </w:tc>
        <w:tc>
          <w:tcPr>
            <w:tcW w:w="788" w:type="pct"/>
            <w:vAlign w:val="center"/>
          </w:tcPr>
          <w:p w14:paraId="1206EC0D"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2E9A5922" w14:textId="77777777" w:rsidR="005D6838" w:rsidRPr="00573941" w:rsidRDefault="005D6838" w:rsidP="006D5B31">
            <w:pPr>
              <w:spacing w:line="240" w:lineRule="auto"/>
              <w:jc w:val="center"/>
              <w:rPr>
                <w:rFonts w:cs="Times New Roman"/>
                <w:szCs w:val="24"/>
              </w:rPr>
            </w:pPr>
            <w:r w:rsidRPr="00573941">
              <w:rPr>
                <w:rFonts w:cs="Times New Roman"/>
                <w:szCs w:val="24"/>
              </w:rPr>
              <w:t>2.7 (0.75)</w:t>
            </w:r>
          </w:p>
        </w:tc>
        <w:tc>
          <w:tcPr>
            <w:tcW w:w="789" w:type="pct"/>
            <w:gridSpan w:val="2"/>
            <w:vAlign w:val="center"/>
          </w:tcPr>
          <w:p w14:paraId="725A3FD8" w14:textId="77777777" w:rsidR="005D6838" w:rsidRPr="00573941" w:rsidRDefault="005D6838" w:rsidP="006D5B31">
            <w:pPr>
              <w:spacing w:line="240" w:lineRule="auto"/>
              <w:jc w:val="center"/>
              <w:rPr>
                <w:rFonts w:cs="Times New Roman"/>
                <w:szCs w:val="24"/>
              </w:rPr>
            </w:pPr>
            <w:r w:rsidRPr="00573941">
              <w:rPr>
                <w:rFonts w:cs="Times New Roman"/>
                <w:szCs w:val="24"/>
              </w:rPr>
              <w:t>2.2 (0.70)</w:t>
            </w:r>
          </w:p>
        </w:tc>
        <w:tc>
          <w:tcPr>
            <w:tcW w:w="788" w:type="pct"/>
            <w:gridSpan w:val="2"/>
            <w:vAlign w:val="center"/>
          </w:tcPr>
          <w:p w14:paraId="0B504126" w14:textId="77777777" w:rsidR="005D6838" w:rsidRPr="00573941" w:rsidRDefault="005D6838" w:rsidP="006D5B31">
            <w:pPr>
              <w:spacing w:line="240" w:lineRule="auto"/>
              <w:jc w:val="center"/>
              <w:rPr>
                <w:rFonts w:cs="Times New Roman"/>
                <w:szCs w:val="24"/>
              </w:rPr>
            </w:pPr>
            <w:r w:rsidRPr="00573941">
              <w:rPr>
                <w:rFonts w:cs="Times New Roman"/>
                <w:szCs w:val="24"/>
              </w:rPr>
              <w:t>2.4 (0.79)</w:t>
            </w:r>
          </w:p>
        </w:tc>
        <w:tc>
          <w:tcPr>
            <w:tcW w:w="789" w:type="pct"/>
            <w:vAlign w:val="center"/>
          </w:tcPr>
          <w:p w14:paraId="20E01610" w14:textId="77777777" w:rsidR="005D6838" w:rsidRPr="00573941" w:rsidRDefault="005D6838" w:rsidP="006D5B31">
            <w:pPr>
              <w:spacing w:line="240" w:lineRule="auto"/>
              <w:jc w:val="center"/>
              <w:rPr>
                <w:rFonts w:cs="Times New Roman"/>
                <w:szCs w:val="24"/>
              </w:rPr>
            </w:pPr>
            <w:r w:rsidRPr="00573941">
              <w:rPr>
                <w:rFonts w:cs="Times New Roman"/>
                <w:szCs w:val="24"/>
              </w:rPr>
              <w:t>2.5 (0.78)</w:t>
            </w:r>
          </w:p>
        </w:tc>
      </w:tr>
      <w:tr w:rsidR="005D6838" w:rsidRPr="00573941" w14:paraId="3FADEE55" w14:textId="77777777" w:rsidTr="006D5B31">
        <w:tc>
          <w:tcPr>
            <w:tcW w:w="1058" w:type="pct"/>
            <w:gridSpan w:val="2"/>
            <w:vAlign w:val="center"/>
          </w:tcPr>
          <w:p w14:paraId="5BBAB28A" w14:textId="77777777" w:rsidR="005D6838" w:rsidRPr="00573941" w:rsidRDefault="005D6838" w:rsidP="006D5B31">
            <w:pPr>
              <w:spacing w:line="240" w:lineRule="auto"/>
              <w:ind w:left="284"/>
              <w:rPr>
                <w:rFonts w:cs="Times New Roman"/>
                <w:szCs w:val="24"/>
              </w:rPr>
            </w:pPr>
            <w:r w:rsidRPr="00573941">
              <w:rPr>
                <w:rFonts w:cs="Times New Roman"/>
                <w:szCs w:val="24"/>
              </w:rPr>
              <w:t>Change from baseline</w:t>
            </w:r>
          </w:p>
        </w:tc>
        <w:tc>
          <w:tcPr>
            <w:tcW w:w="788" w:type="pct"/>
            <w:vAlign w:val="center"/>
          </w:tcPr>
          <w:p w14:paraId="24603C8A"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1AFF3CE6" w14:textId="77777777" w:rsidR="005D6838" w:rsidRPr="00573941" w:rsidRDefault="005D6838" w:rsidP="006D5B31">
            <w:pPr>
              <w:spacing w:line="240" w:lineRule="auto"/>
              <w:jc w:val="center"/>
              <w:rPr>
                <w:rFonts w:cs="Times New Roman"/>
                <w:szCs w:val="24"/>
              </w:rPr>
            </w:pPr>
            <w:r w:rsidRPr="00573941">
              <w:rPr>
                <w:rFonts w:cs="Times New Roman"/>
                <w:szCs w:val="24"/>
              </w:rPr>
              <w:t>0.3 (0.31)</w:t>
            </w:r>
          </w:p>
        </w:tc>
        <w:tc>
          <w:tcPr>
            <w:tcW w:w="789" w:type="pct"/>
            <w:gridSpan w:val="2"/>
            <w:vAlign w:val="center"/>
          </w:tcPr>
          <w:p w14:paraId="4CCFF0F6" w14:textId="77777777" w:rsidR="005D6838" w:rsidRPr="00573941" w:rsidRDefault="005D6838" w:rsidP="006D5B31">
            <w:pPr>
              <w:spacing w:line="240" w:lineRule="auto"/>
              <w:jc w:val="center"/>
              <w:rPr>
                <w:rFonts w:cs="Times New Roman"/>
                <w:szCs w:val="24"/>
              </w:rPr>
            </w:pPr>
            <w:r w:rsidRPr="00573941">
              <w:rPr>
                <w:rFonts w:cs="Times New Roman"/>
                <w:szCs w:val="24"/>
              </w:rPr>
              <w:t>-0.1 (0.31)</w:t>
            </w:r>
          </w:p>
        </w:tc>
        <w:tc>
          <w:tcPr>
            <w:tcW w:w="788" w:type="pct"/>
            <w:gridSpan w:val="2"/>
            <w:vAlign w:val="center"/>
          </w:tcPr>
          <w:p w14:paraId="605BEA0D" w14:textId="77777777" w:rsidR="005D6838" w:rsidRPr="00573941" w:rsidRDefault="005D6838" w:rsidP="006D5B31">
            <w:pPr>
              <w:spacing w:line="240" w:lineRule="auto"/>
              <w:jc w:val="center"/>
              <w:rPr>
                <w:rFonts w:cs="Times New Roman"/>
                <w:szCs w:val="24"/>
              </w:rPr>
            </w:pPr>
            <w:r w:rsidRPr="00573941">
              <w:rPr>
                <w:rFonts w:cs="Times New Roman"/>
                <w:szCs w:val="24"/>
              </w:rPr>
              <w:t>0.1 (0.27)</w:t>
            </w:r>
          </w:p>
        </w:tc>
        <w:tc>
          <w:tcPr>
            <w:tcW w:w="789" w:type="pct"/>
            <w:vAlign w:val="center"/>
          </w:tcPr>
          <w:p w14:paraId="412EE903" w14:textId="77777777" w:rsidR="005D6838" w:rsidRPr="00573941" w:rsidRDefault="005D6838" w:rsidP="006D5B31">
            <w:pPr>
              <w:spacing w:line="240" w:lineRule="auto"/>
              <w:jc w:val="center"/>
              <w:rPr>
                <w:rFonts w:cs="Times New Roman"/>
                <w:szCs w:val="24"/>
              </w:rPr>
            </w:pPr>
            <w:r w:rsidRPr="00573941">
              <w:rPr>
                <w:rFonts w:cs="Times New Roman"/>
                <w:szCs w:val="24"/>
              </w:rPr>
              <w:t>0.2 (0.30)</w:t>
            </w:r>
          </w:p>
        </w:tc>
      </w:tr>
      <w:tr w:rsidR="005D6838" w:rsidRPr="00573941" w14:paraId="42ED0B9F" w14:textId="77777777" w:rsidTr="006D5B31">
        <w:tc>
          <w:tcPr>
            <w:tcW w:w="1058" w:type="pct"/>
            <w:gridSpan w:val="2"/>
            <w:vMerge w:val="restart"/>
            <w:vAlign w:val="center"/>
          </w:tcPr>
          <w:p w14:paraId="0E9D0F58" w14:textId="77777777" w:rsidR="005D6838" w:rsidRPr="00573941" w:rsidRDefault="005D6838" w:rsidP="006D5B31">
            <w:pPr>
              <w:spacing w:line="240" w:lineRule="auto"/>
              <w:ind w:left="284"/>
              <w:rPr>
                <w:rFonts w:cs="Times New Roman"/>
                <w:szCs w:val="24"/>
              </w:rPr>
            </w:pPr>
            <w:r w:rsidRPr="00573941">
              <w:rPr>
                <w:rFonts w:cs="Times New Roman"/>
                <w:szCs w:val="24"/>
              </w:rPr>
              <w:t>Week 52</w:t>
            </w:r>
          </w:p>
        </w:tc>
        <w:tc>
          <w:tcPr>
            <w:tcW w:w="788" w:type="pct"/>
            <w:vAlign w:val="center"/>
          </w:tcPr>
          <w:p w14:paraId="3A625BFD"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6A6FDB83"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46</w:t>
            </w:r>
          </w:p>
        </w:tc>
        <w:tc>
          <w:tcPr>
            <w:tcW w:w="789" w:type="pct"/>
            <w:gridSpan w:val="2"/>
            <w:vAlign w:val="center"/>
          </w:tcPr>
          <w:p w14:paraId="6045324A"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8</w:t>
            </w:r>
          </w:p>
        </w:tc>
        <w:tc>
          <w:tcPr>
            <w:tcW w:w="788" w:type="pct"/>
            <w:gridSpan w:val="2"/>
            <w:vAlign w:val="center"/>
          </w:tcPr>
          <w:p w14:paraId="59A72AD5"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51</w:t>
            </w:r>
          </w:p>
        </w:tc>
        <w:tc>
          <w:tcPr>
            <w:tcW w:w="789" w:type="pct"/>
            <w:vAlign w:val="center"/>
          </w:tcPr>
          <w:p w14:paraId="7D230112"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105</w:t>
            </w:r>
          </w:p>
        </w:tc>
      </w:tr>
      <w:tr w:rsidR="005D6838" w:rsidRPr="00573941" w14:paraId="2BDFF339" w14:textId="77777777" w:rsidTr="006D5B31">
        <w:tc>
          <w:tcPr>
            <w:tcW w:w="1058" w:type="pct"/>
            <w:gridSpan w:val="2"/>
            <w:vMerge/>
            <w:vAlign w:val="center"/>
          </w:tcPr>
          <w:p w14:paraId="1AE3A4D0" w14:textId="77777777" w:rsidR="005D6838" w:rsidRPr="00573941" w:rsidRDefault="005D6838" w:rsidP="006D5B31">
            <w:pPr>
              <w:spacing w:line="240" w:lineRule="auto"/>
              <w:ind w:left="284"/>
              <w:rPr>
                <w:rFonts w:cs="Times New Roman"/>
                <w:szCs w:val="24"/>
              </w:rPr>
            </w:pPr>
          </w:p>
        </w:tc>
        <w:tc>
          <w:tcPr>
            <w:tcW w:w="788" w:type="pct"/>
            <w:vAlign w:val="center"/>
          </w:tcPr>
          <w:p w14:paraId="2A366F12"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054FBF2A" w14:textId="77777777" w:rsidR="005D6838" w:rsidRPr="00573941" w:rsidRDefault="005D6838" w:rsidP="006D5B31">
            <w:pPr>
              <w:spacing w:line="240" w:lineRule="auto"/>
              <w:jc w:val="center"/>
              <w:rPr>
                <w:rFonts w:cs="Times New Roman"/>
                <w:szCs w:val="24"/>
              </w:rPr>
            </w:pPr>
            <w:r w:rsidRPr="00573941">
              <w:rPr>
                <w:rFonts w:cs="Times New Roman"/>
                <w:szCs w:val="24"/>
              </w:rPr>
              <w:t>2.7 (0.70)</w:t>
            </w:r>
          </w:p>
        </w:tc>
        <w:tc>
          <w:tcPr>
            <w:tcW w:w="789" w:type="pct"/>
            <w:gridSpan w:val="2"/>
            <w:vAlign w:val="center"/>
          </w:tcPr>
          <w:p w14:paraId="5F655585" w14:textId="77777777" w:rsidR="005D6838" w:rsidRPr="00573941" w:rsidRDefault="005D6838" w:rsidP="006D5B31">
            <w:pPr>
              <w:spacing w:line="240" w:lineRule="auto"/>
              <w:jc w:val="center"/>
              <w:rPr>
                <w:rFonts w:cs="Times New Roman"/>
                <w:szCs w:val="24"/>
              </w:rPr>
            </w:pPr>
            <w:r w:rsidRPr="00573941">
              <w:rPr>
                <w:rFonts w:cs="Times New Roman"/>
                <w:szCs w:val="24"/>
              </w:rPr>
              <w:t>2.4 (0.80)</w:t>
            </w:r>
          </w:p>
        </w:tc>
        <w:tc>
          <w:tcPr>
            <w:tcW w:w="788" w:type="pct"/>
            <w:gridSpan w:val="2"/>
            <w:vAlign w:val="center"/>
          </w:tcPr>
          <w:p w14:paraId="4D8EB00C" w14:textId="77777777" w:rsidR="005D6838" w:rsidRPr="00573941" w:rsidRDefault="005D6838" w:rsidP="006D5B31">
            <w:pPr>
              <w:spacing w:line="240" w:lineRule="auto"/>
              <w:jc w:val="center"/>
              <w:rPr>
                <w:rFonts w:cs="Times New Roman"/>
                <w:szCs w:val="24"/>
              </w:rPr>
            </w:pPr>
            <w:r w:rsidRPr="00573941">
              <w:rPr>
                <w:rFonts w:cs="Times New Roman"/>
                <w:szCs w:val="24"/>
              </w:rPr>
              <w:t>2.4 (0.76)</w:t>
            </w:r>
          </w:p>
        </w:tc>
        <w:tc>
          <w:tcPr>
            <w:tcW w:w="789" w:type="pct"/>
            <w:vAlign w:val="center"/>
          </w:tcPr>
          <w:p w14:paraId="7604A94D" w14:textId="77777777" w:rsidR="005D6838" w:rsidRPr="00573941" w:rsidRDefault="005D6838" w:rsidP="006D5B31">
            <w:pPr>
              <w:spacing w:line="240" w:lineRule="auto"/>
              <w:jc w:val="center"/>
              <w:rPr>
                <w:rFonts w:cs="Times New Roman"/>
                <w:szCs w:val="24"/>
              </w:rPr>
            </w:pPr>
            <w:r w:rsidRPr="00573941">
              <w:rPr>
                <w:rFonts w:cs="Times New Roman"/>
                <w:szCs w:val="24"/>
              </w:rPr>
              <w:t>2.5 (0.74)</w:t>
            </w:r>
          </w:p>
        </w:tc>
      </w:tr>
      <w:tr w:rsidR="005D6838" w:rsidRPr="00573941" w14:paraId="2D736166" w14:textId="77777777" w:rsidTr="006D5B31">
        <w:tc>
          <w:tcPr>
            <w:tcW w:w="1058" w:type="pct"/>
            <w:gridSpan w:val="2"/>
            <w:vAlign w:val="center"/>
          </w:tcPr>
          <w:p w14:paraId="49829C1C" w14:textId="77777777" w:rsidR="005D6838" w:rsidRPr="00573941" w:rsidRDefault="005D6838" w:rsidP="006D5B31">
            <w:pPr>
              <w:spacing w:line="240" w:lineRule="auto"/>
              <w:ind w:left="284"/>
              <w:rPr>
                <w:rFonts w:cs="Times New Roman"/>
                <w:szCs w:val="24"/>
              </w:rPr>
            </w:pPr>
            <w:r w:rsidRPr="00573941">
              <w:rPr>
                <w:rFonts w:cs="Times New Roman"/>
                <w:szCs w:val="24"/>
              </w:rPr>
              <w:t>Change from baseline</w:t>
            </w:r>
          </w:p>
        </w:tc>
        <w:tc>
          <w:tcPr>
            <w:tcW w:w="788" w:type="pct"/>
            <w:vAlign w:val="center"/>
          </w:tcPr>
          <w:p w14:paraId="32ABC62C"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02DE6453" w14:textId="77777777" w:rsidR="005D6838" w:rsidRPr="00573941" w:rsidRDefault="005D6838" w:rsidP="006D5B31">
            <w:pPr>
              <w:spacing w:line="240" w:lineRule="auto"/>
              <w:jc w:val="center"/>
              <w:rPr>
                <w:rFonts w:cs="Times New Roman"/>
                <w:szCs w:val="24"/>
              </w:rPr>
            </w:pPr>
            <w:r w:rsidRPr="00573941">
              <w:rPr>
                <w:rFonts w:cs="Times New Roman"/>
                <w:szCs w:val="24"/>
              </w:rPr>
              <w:t>0.2 (0.34)</w:t>
            </w:r>
          </w:p>
        </w:tc>
        <w:tc>
          <w:tcPr>
            <w:tcW w:w="789" w:type="pct"/>
            <w:gridSpan w:val="2"/>
            <w:vAlign w:val="center"/>
          </w:tcPr>
          <w:p w14:paraId="28BB6B91" w14:textId="77777777" w:rsidR="005D6838" w:rsidRPr="00573941" w:rsidRDefault="005D6838" w:rsidP="006D5B31">
            <w:pPr>
              <w:spacing w:line="240" w:lineRule="auto"/>
              <w:jc w:val="center"/>
              <w:rPr>
                <w:rFonts w:cs="Times New Roman"/>
                <w:szCs w:val="24"/>
              </w:rPr>
            </w:pPr>
            <w:r w:rsidRPr="00573941">
              <w:rPr>
                <w:rFonts w:cs="Times New Roman"/>
                <w:szCs w:val="24"/>
              </w:rPr>
              <w:t>0.1 (0.24)</w:t>
            </w:r>
          </w:p>
        </w:tc>
        <w:tc>
          <w:tcPr>
            <w:tcW w:w="788" w:type="pct"/>
            <w:gridSpan w:val="2"/>
            <w:vAlign w:val="center"/>
          </w:tcPr>
          <w:p w14:paraId="391A61FC" w14:textId="77777777" w:rsidR="005D6838" w:rsidRPr="00573941" w:rsidRDefault="005D6838" w:rsidP="006D5B31">
            <w:pPr>
              <w:spacing w:line="240" w:lineRule="auto"/>
              <w:jc w:val="center"/>
              <w:rPr>
                <w:rFonts w:cs="Times New Roman"/>
                <w:szCs w:val="24"/>
              </w:rPr>
            </w:pPr>
            <w:r w:rsidRPr="00573941">
              <w:rPr>
                <w:rFonts w:cs="Times New Roman"/>
                <w:szCs w:val="24"/>
              </w:rPr>
              <w:t>0.1 (0.25)</w:t>
            </w:r>
          </w:p>
        </w:tc>
        <w:tc>
          <w:tcPr>
            <w:tcW w:w="789" w:type="pct"/>
            <w:vAlign w:val="center"/>
          </w:tcPr>
          <w:p w14:paraId="442DD5E4" w14:textId="77777777" w:rsidR="005D6838" w:rsidRPr="00573941" w:rsidRDefault="005D6838" w:rsidP="006D5B31">
            <w:pPr>
              <w:spacing w:line="240" w:lineRule="auto"/>
              <w:jc w:val="center"/>
              <w:rPr>
                <w:rFonts w:cs="Times New Roman"/>
                <w:szCs w:val="24"/>
              </w:rPr>
            </w:pPr>
            <w:r w:rsidRPr="00573941">
              <w:rPr>
                <w:rFonts w:cs="Times New Roman"/>
                <w:szCs w:val="24"/>
              </w:rPr>
              <w:t>0.2 (0.29)</w:t>
            </w:r>
          </w:p>
        </w:tc>
      </w:tr>
      <w:tr w:rsidR="005D6838" w:rsidRPr="00573941" w14:paraId="164FC2CD" w14:textId="77777777" w:rsidTr="006D5B31">
        <w:tc>
          <w:tcPr>
            <w:tcW w:w="2000" w:type="pct"/>
            <w:gridSpan w:val="4"/>
            <w:vAlign w:val="center"/>
          </w:tcPr>
          <w:p w14:paraId="3E6C4A2A" w14:textId="77777777" w:rsidR="005D6838" w:rsidRPr="00573941" w:rsidRDefault="005D6838" w:rsidP="006D5B31">
            <w:pPr>
              <w:spacing w:line="240" w:lineRule="auto"/>
              <w:rPr>
                <w:rFonts w:cs="Times New Roman"/>
                <w:szCs w:val="24"/>
              </w:rPr>
            </w:pPr>
            <w:r w:rsidRPr="00573941">
              <w:rPr>
                <w:rFonts w:cs="Times New Roman"/>
                <w:b/>
                <w:szCs w:val="24"/>
              </w:rPr>
              <w:t>ACQ-7 total sc</w:t>
            </w:r>
            <w:r>
              <w:rPr>
                <w:rFonts w:cs="Times New Roman"/>
                <w:b/>
                <w:szCs w:val="24"/>
              </w:rPr>
              <w:t>ore</w:t>
            </w:r>
          </w:p>
        </w:tc>
        <w:tc>
          <w:tcPr>
            <w:tcW w:w="1000" w:type="pct"/>
            <w:gridSpan w:val="2"/>
            <w:vAlign w:val="center"/>
          </w:tcPr>
          <w:p w14:paraId="5B660B5E" w14:textId="77777777" w:rsidR="005D6838" w:rsidRPr="00573941" w:rsidRDefault="005D6838" w:rsidP="006D5B31">
            <w:pPr>
              <w:spacing w:line="240" w:lineRule="auto"/>
              <w:jc w:val="center"/>
              <w:rPr>
                <w:rFonts w:cs="Times New Roman"/>
                <w:szCs w:val="24"/>
              </w:rPr>
            </w:pPr>
          </w:p>
        </w:tc>
        <w:tc>
          <w:tcPr>
            <w:tcW w:w="1000" w:type="pct"/>
            <w:gridSpan w:val="2"/>
            <w:vAlign w:val="center"/>
          </w:tcPr>
          <w:p w14:paraId="74CEF461" w14:textId="77777777" w:rsidR="005D6838" w:rsidRPr="00573941" w:rsidRDefault="005D6838" w:rsidP="006D5B31">
            <w:pPr>
              <w:spacing w:line="240" w:lineRule="auto"/>
              <w:jc w:val="center"/>
              <w:rPr>
                <w:rFonts w:cs="Times New Roman"/>
                <w:szCs w:val="24"/>
              </w:rPr>
            </w:pPr>
          </w:p>
        </w:tc>
        <w:tc>
          <w:tcPr>
            <w:tcW w:w="1000" w:type="pct"/>
            <w:gridSpan w:val="2"/>
            <w:vAlign w:val="center"/>
          </w:tcPr>
          <w:p w14:paraId="42822845" w14:textId="77777777" w:rsidR="005D6838" w:rsidRPr="00573941" w:rsidRDefault="005D6838" w:rsidP="006D5B31">
            <w:pPr>
              <w:spacing w:line="240" w:lineRule="auto"/>
              <w:jc w:val="center"/>
              <w:rPr>
                <w:rFonts w:cs="Times New Roman"/>
                <w:szCs w:val="24"/>
              </w:rPr>
            </w:pPr>
          </w:p>
        </w:tc>
      </w:tr>
      <w:tr w:rsidR="005D6838" w:rsidRPr="00573941" w14:paraId="189F1A5D" w14:textId="77777777" w:rsidTr="006D5B31">
        <w:tc>
          <w:tcPr>
            <w:tcW w:w="1058" w:type="pct"/>
            <w:gridSpan w:val="2"/>
            <w:vAlign w:val="center"/>
          </w:tcPr>
          <w:p w14:paraId="0CF0DCE3" w14:textId="77777777" w:rsidR="005D6838" w:rsidRPr="00573941" w:rsidRDefault="005D6838" w:rsidP="006D5B31">
            <w:pPr>
              <w:spacing w:line="240" w:lineRule="auto"/>
              <w:ind w:left="284"/>
              <w:rPr>
                <w:rFonts w:cs="Times New Roman"/>
                <w:szCs w:val="24"/>
              </w:rPr>
            </w:pPr>
            <w:r w:rsidRPr="00573941">
              <w:rPr>
                <w:rFonts w:cs="Times New Roman"/>
                <w:szCs w:val="24"/>
              </w:rPr>
              <w:t>Baseline</w:t>
            </w:r>
          </w:p>
        </w:tc>
        <w:tc>
          <w:tcPr>
            <w:tcW w:w="788" w:type="pct"/>
            <w:vAlign w:val="center"/>
          </w:tcPr>
          <w:p w14:paraId="0F569C9A"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08C272E6"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47</w:t>
            </w:r>
          </w:p>
        </w:tc>
        <w:tc>
          <w:tcPr>
            <w:tcW w:w="789" w:type="pct"/>
            <w:gridSpan w:val="2"/>
            <w:vAlign w:val="center"/>
          </w:tcPr>
          <w:p w14:paraId="26BEA8D0"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9</w:t>
            </w:r>
          </w:p>
        </w:tc>
        <w:tc>
          <w:tcPr>
            <w:tcW w:w="788" w:type="pct"/>
            <w:gridSpan w:val="2"/>
            <w:vAlign w:val="center"/>
          </w:tcPr>
          <w:p w14:paraId="7B5F036F"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55</w:t>
            </w:r>
          </w:p>
        </w:tc>
        <w:tc>
          <w:tcPr>
            <w:tcW w:w="789" w:type="pct"/>
            <w:vAlign w:val="center"/>
          </w:tcPr>
          <w:p w14:paraId="0713AB4B"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111</w:t>
            </w:r>
          </w:p>
        </w:tc>
      </w:tr>
      <w:tr w:rsidR="005D6838" w:rsidRPr="00573941" w14:paraId="150879AA" w14:textId="77777777" w:rsidTr="006D5B31">
        <w:tc>
          <w:tcPr>
            <w:tcW w:w="1058" w:type="pct"/>
            <w:gridSpan w:val="2"/>
            <w:vAlign w:val="center"/>
          </w:tcPr>
          <w:p w14:paraId="2AC32B84" w14:textId="77777777" w:rsidR="005D6838" w:rsidRPr="00573941" w:rsidRDefault="005D6838" w:rsidP="006D5B31">
            <w:pPr>
              <w:spacing w:line="240" w:lineRule="auto"/>
              <w:ind w:left="284"/>
              <w:rPr>
                <w:rFonts w:cs="Times New Roman"/>
                <w:szCs w:val="24"/>
              </w:rPr>
            </w:pPr>
          </w:p>
        </w:tc>
        <w:tc>
          <w:tcPr>
            <w:tcW w:w="788" w:type="pct"/>
            <w:vAlign w:val="center"/>
          </w:tcPr>
          <w:p w14:paraId="1C69369B"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0B608F03" w14:textId="77777777" w:rsidR="005D6838" w:rsidRPr="00573941" w:rsidRDefault="005D6838" w:rsidP="006D5B31">
            <w:pPr>
              <w:spacing w:line="240" w:lineRule="auto"/>
              <w:jc w:val="center"/>
              <w:rPr>
                <w:rFonts w:cs="Times New Roman"/>
                <w:szCs w:val="24"/>
              </w:rPr>
            </w:pPr>
            <w:r w:rsidRPr="00573941">
              <w:rPr>
                <w:rFonts w:cs="Times New Roman"/>
                <w:szCs w:val="24"/>
              </w:rPr>
              <w:t xml:space="preserve">1.5 </w:t>
            </w:r>
            <w:r w:rsidRPr="00573941">
              <w:rPr>
                <w:rFonts w:eastAsia="TimesNewRoman" w:cs="Times New Roman"/>
                <w:bCs/>
                <w:szCs w:val="24"/>
              </w:rPr>
              <w:t>(0.44)</w:t>
            </w:r>
          </w:p>
        </w:tc>
        <w:tc>
          <w:tcPr>
            <w:tcW w:w="789" w:type="pct"/>
            <w:gridSpan w:val="2"/>
            <w:vAlign w:val="center"/>
          </w:tcPr>
          <w:p w14:paraId="125B0A22" w14:textId="77777777" w:rsidR="005D6838" w:rsidRPr="00573941" w:rsidRDefault="005D6838" w:rsidP="006D5B31">
            <w:pPr>
              <w:spacing w:line="240" w:lineRule="auto"/>
              <w:jc w:val="center"/>
              <w:rPr>
                <w:rFonts w:cs="Times New Roman"/>
                <w:szCs w:val="24"/>
              </w:rPr>
            </w:pPr>
            <w:r w:rsidRPr="00573941">
              <w:rPr>
                <w:rFonts w:cs="Times New Roman"/>
                <w:szCs w:val="24"/>
              </w:rPr>
              <w:t xml:space="preserve">1.7 </w:t>
            </w:r>
            <w:r w:rsidRPr="00573941">
              <w:rPr>
                <w:rFonts w:eastAsia="TimesNewRoman" w:cs="Times New Roman"/>
                <w:bCs/>
                <w:szCs w:val="24"/>
              </w:rPr>
              <w:t>(0.75)</w:t>
            </w:r>
          </w:p>
        </w:tc>
        <w:tc>
          <w:tcPr>
            <w:tcW w:w="788" w:type="pct"/>
            <w:gridSpan w:val="2"/>
            <w:vAlign w:val="center"/>
          </w:tcPr>
          <w:p w14:paraId="49A07BFD" w14:textId="77777777" w:rsidR="005D6838" w:rsidRPr="00573941" w:rsidRDefault="005D6838" w:rsidP="006D5B31">
            <w:pPr>
              <w:spacing w:line="240" w:lineRule="auto"/>
              <w:jc w:val="center"/>
              <w:rPr>
                <w:rFonts w:cs="Times New Roman"/>
                <w:szCs w:val="24"/>
              </w:rPr>
            </w:pPr>
            <w:r w:rsidRPr="00573941">
              <w:rPr>
                <w:rFonts w:cs="Times New Roman"/>
                <w:szCs w:val="24"/>
              </w:rPr>
              <w:t xml:space="preserve">1.5 </w:t>
            </w:r>
            <w:r w:rsidRPr="00573941">
              <w:rPr>
                <w:rFonts w:eastAsia="TimesNewRoman" w:cs="Times New Roman"/>
                <w:bCs/>
                <w:szCs w:val="24"/>
              </w:rPr>
              <w:t>(0.63)</w:t>
            </w:r>
          </w:p>
        </w:tc>
        <w:tc>
          <w:tcPr>
            <w:tcW w:w="789" w:type="pct"/>
            <w:vAlign w:val="center"/>
          </w:tcPr>
          <w:p w14:paraId="2CC1773F" w14:textId="77777777" w:rsidR="005D6838" w:rsidRPr="00573941" w:rsidRDefault="005D6838" w:rsidP="006D5B31">
            <w:pPr>
              <w:spacing w:line="240" w:lineRule="auto"/>
              <w:jc w:val="center"/>
              <w:rPr>
                <w:rFonts w:cs="Times New Roman"/>
                <w:szCs w:val="24"/>
              </w:rPr>
            </w:pPr>
            <w:r w:rsidRPr="00573941">
              <w:rPr>
                <w:rFonts w:cs="Times New Roman"/>
                <w:szCs w:val="24"/>
              </w:rPr>
              <w:t xml:space="preserve">1.5 </w:t>
            </w:r>
            <w:r w:rsidRPr="00573941">
              <w:rPr>
                <w:rFonts w:eastAsia="TimesNewRoman" w:cs="Times New Roman"/>
                <w:bCs/>
                <w:szCs w:val="24"/>
              </w:rPr>
              <w:t>(0.57)</w:t>
            </w:r>
          </w:p>
        </w:tc>
      </w:tr>
      <w:tr w:rsidR="005D6838" w:rsidRPr="00573941" w14:paraId="2A2AAD3A" w14:textId="77777777" w:rsidTr="006D5B31">
        <w:tc>
          <w:tcPr>
            <w:tcW w:w="1058" w:type="pct"/>
            <w:gridSpan w:val="2"/>
            <w:vMerge w:val="restart"/>
            <w:vAlign w:val="center"/>
          </w:tcPr>
          <w:p w14:paraId="01303711" w14:textId="77777777" w:rsidR="005D6838" w:rsidRPr="00573941" w:rsidRDefault="005D6838" w:rsidP="006D5B31">
            <w:pPr>
              <w:spacing w:line="240" w:lineRule="auto"/>
              <w:ind w:left="284"/>
              <w:rPr>
                <w:rFonts w:cs="Times New Roman"/>
                <w:szCs w:val="24"/>
              </w:rPr>
            </w:pPr>
            <w:r w:rsidRPr="00573941">
              <w:rPr>
                <w:rFonts w:cs="Times New Roman"/>
                <w:szCs w:val="24"/>
              </w:rPr>
              <w:t>Week 24</w:t>
            </w:r>
          </w:p>
        </w:tc>
        <w:tc>
          <w:tcPr>
            <w:tcW w:w="788" w:type="pct"/>
            <w:vAlign w:val="center"/>
          </w:tcPr>
          <w:p w14:paraId="31BD4584"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4520B797"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46</w:t>
            </w:r>
          </w:p>
        </w:tc>
        <w:tc>
          <w:tcPr>
            <w:tcW w:w="789" w:type="pct"/>
            <w:gridSpan w:val="2"/>
            <w:vAlign w:val="center"/>
          </w:tcPr>
          <w:p w14:paraId="132FEAA5"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9</w:t>
            </w:r>
          </w:p>
        </w:tc>
        <w:tc>
          <w:tcPr>
            <w:tcW w:w="788" w:type="pct"/>
            <w:gridSpan w:val="2"/>
            <w:vAlign w:val="center"/>
          </w:tcPr>
          <w:p w14:paraId="30498260"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52</w:t>
            </w:r>
          </w:p>
        </w:tc>
        <w:tc>
          <w:tcPr>
            <w:tcW w:w="789" w:type="pct"/>
            <w:vAlign w:val="center"/>
          </w:tcPr>
          <w:p w14:paraId="0F1B6CD4"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107</w:t>
            </w:r>
          </w:p>
        </w:tc>
      </w:tr>
      <w:tr w:rsidR="005D6838" w:rsidRPr="00573941" w14:paraId="55C02BFC" w14:textId="77777777" w:rsidTr="006D5B31">
        <w:tc>
          <w:tcPr>
            <w:tcW w:w="1058" w:type="pct"/>
            <w:gridSpan w:val="2"/>
            <w:vMerge/>
            <w:vAlign w:val="center"/>
          </w:tcPr>
          <w:p w14:paraId="424443FD" w14:textId="77777777" w:rsidR="005D6838" w:rsidRPr="00573941" w:rsidRDefault="005D6838" w:rsidP="006D5B31">
            <w:pPr>
              <w:spacing w:line="240" w:lineRule="auto"/>
              <w:ind w:left="284"/>
              <w:rPr>
                <w:rFonts w:cs="Times New Roman"/>
                <w:szCs w:val="24"/>
              </w:rPr>
            </w:pPr>
          </w:p>
        </w:tc>
        <w:tc>
          <w:tcPr>
            <w:tcW w:w="788" w:type="pct"/>
            <w:vAlign w:val="center"/>
          </w:tcPr>
          <w:p w14:paraId="4FF12A69"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71F4CE64" w14:textId="77777777" w:rsidR="005D6838" w:rsidRPr="00573941" w:rsidRDefault="005D6838" w:rsidP="006D5B31">
            <w:pPr>
              <w:spacing w:line="240" w:lineRule="auto"/>
              <w:jc w:val="center"/>
              <w:rPr>
                <w:rFonts w:cs="Times New Roman"/>
                <w:szCs w:val="24"/>
              </w:rPr>
            </w:pPr>
            <w:r w:rsidRPr="00573941">
              <w:rPr>
                <w:rFonts w:cs="Times New Roman"/>
                <w:szCs w:val="24"/>
              </w:rPr>
              <w:t>0.7 (0.47)</w:t>
            </w:r>
          </w:p>
        </w:tc>
        <w:tc>
          <w:tcPr>
            <w:tcW w:w="789" w:type="pct"/>
            <w:gridSpan w:val="2"/>
            <w:vAlign w:val="center"/>
          </w:tcPr>
          <w:p w14:paraId="579EC0C5" w14:textId="77777777" w:rsidR="005D6838" w:rsidRPr="00573941" w:rsidRDefault="005D6838" w:rsidP="006D5B31">
            <w:pPr>
              <w:spacing w:line="240" w:lineRule="auto"/>
              <w:jc w:val="center"/>
              <w:rPr>
                <w:rFonts w:cs="Times New Roman"/>
                <w:szCs w:val="24"/>
              </w:rPr>
            </w:pPr>
            <w:r w:rsidRPr="00573941">
              <w:rPr>
                <w:rFonts w:cs="Times New Roman"/>
                <w:szCs w:val="24"/>
              </w:rPr>
              <w:t>1.8 (0.66)</w:t>
            </w:r>
          </w:p>
        </w:tc>
        <w:tc>
          <w:tcPr>
            <w:tcW w:w="788" w:type="pct"/>
            <w:gridSpan w:val="2"/>
            <w:vAlign w:val="center"/>
          </w:tcPr>
          <w:p w14:paraId="00563BE2" w14:textId="77777777" w:rsidR="005D6838" w:rsidRPr="00573941" w:rsidRDefault="005D6838" w:rsidP="006D5B31">
            <w:pPr>
              <w:spacing w:line="240" w:lineRule="auto"/>
              <w:jc w:val="center"/>
              <w:rPr>
                <w:rFonts w:cs="Times New Roman"/>
                <w:szCs w:val="24"/>
              </w:rPr>
            </w:pPr>
            <w:r w:rsidRPr="00573941">
              <w:rPr>
                <w:rFonts w:cs="Times New Roman"/>
                <w:szCs w:val="24"/>
              </w:rPr>
              <w:t>1.1 (0.72)</w:t>
            </w:r>
          </w:p>
        </w:tc>
        <w:tc>
          <w:tcPr>
            <w:tcW w:w="789" w:type="pct"/>
            <w:vAlign w:val="center"/>
          </w:tcPr>
          <w:p w14:paraId="0743F950" w14:textId="77777777" w:rsidR="005D6838" w:rsidRPr="00573941" w:rsidRDefault="005D6838" w:rsidP="006D5B31">
            <w:pPr>
              <w:spacing w:line="240" w:lineRule="auto"/>
              <w:jc w:val="center"/>
              <w:rPr>
                <w:rFonts w:cs="Times New Roman"/>
                <w:szCs w:val="24"/>
              </w:rPr>
            </w:pPr>
            <w:r w:rsidRPr="00573941">
              <w:rPr>
                <w:rFonts w:cs="Times New Roman"/>
                <w:szCs w:val="24"/>
              </w:rPr>
              <w:t>1.0 (0.68)</w:t>
            </w:r>
          </w:p>
        </w:tc>
      </w:tr>
      <w:tr w:rsidR="005D6838" w:rsidRPr="00573941" w14:paraId="49941BA9" w14:textId="77777777" w:rsidTr="006D5B31">
        <w:tc>
          <w:tcPr>
            <w:tcW w:w="1058" w:type="pct"/>
            <w:gridSpan w:val="2"/>
            <w:vAlign w:val="center"/>
          </w:tcPr>
          <w:p w14:paraId="4864340F" w14:textId="77777777" w:rsidR="005D6838" w:rsidRPr="00573941" w:rsidRDefault="005D6838" w:rsidP="006D5B31">
            <w:pPr>
              <w:spacing w:line="240" w:lineRule="auto"/>
              <w:ind w:left="284"/>
              <w:rPr>
                <w:rFonts w:cs="Times New Roman"/>
                <w:szCs w:val="24"/>
              </w:rPr>
            </w:pPr>
            <w:r w:rsidRPr="00573941">
              <w:rPr>
                <w:rFonts w:cs="Times New Roman"/>
                <w:szCs w:val="24"/>
              </w:rPr>
              <w:t>Change from baseline</w:t>
            </w:r>
          </w:p>
        </w:tc>
        <w:tc>
          <w:tcPr>
            <w:tcW w:w="788" w:type="pct"/>
            <w:vAlign w:val="center"/>
          </w:tcPr>
          <w:p w14:paraId="472E05FB"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4BA8428D" w14:textId="77777777" w:rsidR="005D6838" w:rsidRPr="00573941" w:rsidRDefault="005D6838" w:rsidP="006D5B31">
            <w:pPr>
              <w:spacing w:line="240" w:lineRule="auto"/>
              <w:jc w:val="center"/>
              <w:rPr>
                <w:rFonts w:cs="Times New Roman"/>
                <w:szCs w:val="24"/>
              </w:rPr>
            </w:pPr>
            <w:r w:rsidRPr="00573941">
              <w:rPr>
                <w:rFonts w:cs="Times New Roman"/>
                <w:szCs w:val="24"/>
              </w:rPr>
              <w:t>-0.7 (0.50)</w:t>
            </w:r>
          </w:p>
        </w:tc>
        <w:tc>
          <w:tcPr>
            <w:tcW w:w="789" w:type="pct"/>
            <w:gridSpan w:val="2"/>
            <w:vAlign w:val="center"/>
          </w:tcPr>
          <w:p w14:paraId="110E094C" w14:textId="77777777" w:rsidR="005D6838" w:rsidRPr="00573941" w:rsidRDefault="005D6838" w:rsidP="006D5B31">
            <w:pPr>
              <w:spacing w:line="240" w:lineRule="auto"/>
              <w:jc w:val="center"/>
              <w:rPr>
                <w:rFonts w:cs="Times New Roman"/>
                <w:szCs w:val="24"/>
              </w:rPr>
            </w:pPr>
            <w:r w:rsidRPr="00573941">
              <w:rPr>
                <w:rFonts w:cs="Times New Roman"/>
                <w:szCs w:val="24"/>
              </w:rPr>
              <w:t>0.1 (1.15)</w:t>
            </w:r>
          </w:p>
        </w:tc>
        <w:tc>
          <w:tcPr>
            <w:tcW w:w="788" w:type="pct"/>
            <w:gridSpan w:val="2"/>
            <w:vAlign w:val="center"/>
          </w:tcPr>
          <w:p w14:paraId="62875591" w14:textId="77777777" w:rsidR="005D6838" w:rsidRPr="00573941" w:rsidRDefault="005D6838" w:rsidP="006D5B31">
            <w:pPr>
              <w:spacing w:line="240" w:lineRule="auto"/>
              <w:jc w:val="center"/>
              <w:rPr>
                <w:rFonts w:cs="Times New Roman"/>
                <w:szCs w:val="24"/>
              </w:rPr>
            </w:pPr>
            <w:r w:rsidRPr="00573941">
              <w:rPr>
                <w:rFonts w:cs="Times New Roman"/>
                <w:szCs w:val="24"/>
              </w:rPr>
              <w:t>-0.4 (0.73)</w:t>
            </w:r>
          </w:p>
        </w:tc>
        <w:tc>
          <w:tcPr>
            <w:tcW w:w="789" w:type="pct"/>
            <w:vAlign w:val="center"/>
          </w:tcPr>
          <w:p w14:paraId="7CEA74E9" w14:textId="77777777" w:rsidR="005D6838" w:rsidRPr="00573941" w:rsidRDefault="005D6838" w:rsidP="006D5B31">
            <w:pPr>
              <w:spacing w:line="240" w:lineRule="auto"/>
              <w:jc w:val="center"/>
              <w:rPr>
                <w:rFonts w:cs="Times New Roman"/>
                <w:szCs w:val="24"/>
              </w:rPr>
            </w:pPr>
            <w:r w:rsidRPr="00573941">
              <w:rPr>
                <w:rFonts w:cs="Times New Roman"/>
                <w:szCs w:val="24"/>
              </w:rPr>
              <w:t>-0.5 (0.72)</w:t>
            </w:r>
          </w:p>
        </w:tc>
      </w:tr>
      <w:tr w:rsidR="005D6838" w:rsidRPr="00573941" w14:paraId="5ACC5E5D" w14:textId="77777777" w:rsidTr="006D5B31">
        <w:tc>
          <w:tcPr>
            <w:tcW w:w="1058" w:type="pct"/>
            <w:gridSpan w:val="2"/>
            <w:vMerge w:val="restart"/>
            <w:vAlign w:val="center"/>
          </w:tcPr>
          <w:p w14:paraId="51F5F68A" w14:textId="77777777" w:rsidR="005D6838" w:rsidRPr="00573941" w:rsidRDefault="005D6838" w:rsidP="006D5B31">
            <w:pPr>
              <w:spacing w:line="240" w:lineRule="auto"/>
              <w:ind w:left="284"/>
              <w:rPr>
                <w:rFonts w:cs="Times New Roman"/>
                <w:szCs w:val="24"/>
              </w:rPr>
            </w:pPr>
            <w:r w:rsidRPr="00573941">
              <w:rPr>
                <w:rFonts w:cs="Times New Roman"/>
                <w:szCs w:val="24"/>
              </w:rPr>
              <w:t>Week 52</w:t>
            </w:r>
          </w:p>
        </w:tc>
        <w:tc>
          <w:tcPr>
            <w:tcW w:w="788" w:type="pct"/>
            <w:vAlign w:val="center"/>
          </w:tcPr>
          <w:p w14:paraId="63FFE54C"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6B0C744A"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46</w:t>
            </w:r>
          </w:p>
        </w:tc>
        <w:tc>
          <w:tcPr>
            <w:tcW w:w="789" w:type="pct"/>
            <w:gridSpan w:val="2"/>
            <w:vAlign w:val="center"/>
          </w:tcPr>
          <w:p w14:paraId="57D6395C"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8</w:t>
            </w:r>
          </w:p>
        </w:tc>
        <w:tc>
          <w:tcPr>
            <w:tcW w:w="788" w:type="pct"/>
            <w:gridSpan w:val="2"/>
            <w:vAlign w:val="center"/>
          </w:tcPr>
          <w:p w14:paraId="50636FA3"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51</w:t>
            </w:r>
          </w:p>
        </w:tc>
        <w:tc>
          <w:tcPr>
            <w:tcW w:w="789" w:type="pct"/>
            <w:vAlign w:val="center"/>
          </w:tcPr>
          <w:p w14:paraId="11BEABAA" w14:textId="77777777" w:rsidR="005D6838" w:rsidRPr="00573941" w:rsidRDefault="005D6838" w:rsidP="006D5B31">
            <w:pPr>
              <w:spacing w:line="240" w:lineRule="auto"/>
              <w:jc w:val="center"/>
              <w:rPr>
                <w:rFonts w:cs="Times New Roman"/>
                <w:szCs w:val="24"/>
              </w:rPr>
            </w:pPr>
            <w:r w:rsidRPr="00573941">
              <w:rPr>
                <w:rFonts w:eastAsia="TimesNewRoman" w:cs="Times New Roman"/>
                <w:bCs/>
                <w:szCs w:val="24"/>
              </w:rPr>
              <w:t>105</w:t>
            </w:r>
          </w:p>
        </w:tc>
      </w:tr>
      <w:tr w:rsidR="005D6838" w:rsidRPr="00573941" w14:paraId="6A3AF4BD" w14:textId="77777777" w:rsidTr="006D5B31">
        <w:tc>
          <w:tcPr>
            <w:tcW w:w="1058" w:type="pct"/>
            <w:gridSpan w:val="2"/>
            <w:vMerge/>
            <w:vAlign w:val="center"/>
          </w:tcPr>
          <w:p w14:paraId="6D4D0C2B" w14:textId="77777777" w:rsidR="005D6838" w:rsidRPr="00573941" w:rsidRDefault="005D6838" w:rsidP="006D5B31">
            <w:pPr>
              <w:spacing w:line="240" w:lineRule="auto"/>
              <w:ind w:left="284"/>
              <w:rPr>
                <w:rFonts w:cs="Times New Roman"/>
                <w:szCs w:val="24"/>
              </w:rPr>
            </w:pPr>
          </w:p>
        </w:tc>
        <w:tc>
          <w:tcPr>
            <w:tcW w:w="788" w:type="pct"/>
            <w:vAlign w:val="center"/>
          </w:tcPr>
          <w:p w14:paraId="3FD8CD86"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7B5169EA"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0.7 (0.57)</w:t>
            </w:r>
          </w:p>
        </w:tc>
        <w:tc>
          <w:tcPr>
            <w:tcW w:w="789" w:type="pct"/>
            <w:gridSpan w:val="2"/>
            <w:vAlign w:val="center"/>
          </w:tcPr>
          <w:p w14:paraId="7D5926D9"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 (0.45)</w:t>
            </w:r>
          </w:p>
        </w:tc>
        <w:tc>
          <w:tcPr>
            <w:tcW w:w="788" w:type="pct"/>
            <w:gridSpan w:val="2"/>
            <w:vAlign w:val="center"/>
          </w:tcPr>
          <w:p w14:paraId="603441F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 (0.72)</w:t>
            </w:r>
          </w:p>
        </w:tc>
        <w:tc>
          <w:tcPr>
            <w:tcW w:w="789" w:type="pct"/>
            <w:vAlign w:val="center"/>
          </w:tcPr>
          <w:p w14:paraId="4FD2EF8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0.9 (0.64)</w:t>
            </w:r>
          </w:p>
        </w:tc>
      </w:tr>
      <w:tr w:rsidR="005D6838" w:rsidRPr="00573941" w14:paraId="3AB6017A" w14:textId="77777777" w:rsidTr="006D5B31">
        <w:tc>
          <w:tcPr>
            <w:tcW w:w="1058" w:type="pct"/>
            <w:gridSpan w:val="2"/>
            <w:vAlign w:val="center"/>
          </w:tcPr>
          <w:p w14:paraId="72CBDE6F" w14:textId="77777777" w:rsidR="005D6838" w:rsidRPr="00573941" w:rsidRDefault="005D6838" w:rsidP="006D5B31">
            <w:pPr>
              <w:spacing w:line="240" w:lineRule="auto"/>
              <w:ind w:left="284"/>
              <w:rPr>
                <w:rFonts w:cs="Times New Roman"/>
                <w:szCs w:val="24"/>
              </w:rPr>
            </w:pPr>
            <w:r w:rsidRPr="00573941">
              <w:rPr>
                <w:rFonts w:cs="Times New Roman"/>
                <w:szCs w:val="24"/>
              </w:rPr>
              <w:t>Change from baseline</w:t>
            </w:r>
          </w:p>
        </w:tc>
        <w:tc>
          <w:tcPr>
            <w:tcW w:w="788" w:type="pct"/>
            <w:vAlign w:val="center"/>
          </w:tcPr>
          <w:p w14:paraId="1221381F"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1F72B10A" w14:textId="77777777" w:rsidR="005D6838" w:rsidRPr="00573941" w:rsidRDefault="005D6838" w:rsidP="006D5B31">
            <w:pPr>
              <w:spacing w:line="240" w:lineRule="auto"/>
              <w:jc w:val="center"/>
              <w:rPr>
                <w:rFonts w:cs="Times New Roman"/>
                <w:szCs w:val="24"/>
              </w:rPr>
            </w:pPr>
            <w:r w:rsidRPr="00573941">
              <w:rPr>
                <w:rFonts w:cs="Times New Roman"/>
                <w:szCs w:val="24"/>
              </w:rPr>
              <w:t>-0.72 (0.67)</w:t>
            </w:r>
          </w:p>
        </w:tc>
        <w:tc>
          <w:tcPr>
            <w:tcW w:w="789" w:type="pct"/>
            <w:gridSpan w:val="2"/>
            <w:vAlign w:val="center"/>
          </w:tcPr>
          <w:p w14:paraId="0DFE93D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-0.82 (0.83)</w:t>
            </w:r>
          </w:p>
        </w:tc>
        <w:tc>
          <w:tcPr>
            <w:tcW w:w="788" w:type="pct"/>
            <w:gridSpan w:val="2"/>
            <w:vAlign w:val="center"/>
          </w:tcPr>
          <w:p w14:paraId="7A7981D4"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-0.52 (0.67)</w:t>
            </w:r>
          </w:p>
        </w:tc>
        <w:tc>
          <w:tcPr>
            <w:tcW w:w="789" w:type="pct"/>
            <w:vAlign w:val="center"/>
          </w:tcPr>
          <w:p w14:paraId="2276981B"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-0.63 (0.68)</w:t>
            </w:r>
          </w:p>
        </w:tc>
      </w:tr>
      <w:tr w:rsidR="005D6838" w:rsidRPr="00573941" w14:paraId="4BC2E395" w14:textId="77777777" w:rsidTr="006D5B31">
        <w:tc>
          <w:tcPr>
            <w:tcW w:w="999" w:type="pct"/>
            <w:vAlign w:val="center"/>
          </w:tcPr>
          <w:p w14:paraId="73636B9A" w14:textId="77777777" w:rsidR="005D6838" w:rsidRPr="00573941" w:rsidRDefault="005D6838" w:rsidP="006D5B31">
            <w:pPr>
              <w:spacing w:line="240" w:lineRule="auto"/>
              <w:rPr>
                <w:rFonts w:cs="Times New Roman"/>
                <w:b/>
                <w:szCs w:val="24"/>
              </w:rPr>
            </w:pPr>
            <w:r w:rsidRPr="00573941">
              <w:rPr>
                <w:rFonts w:cs="Times New Roman"/>
                <w:b/>
                <w:szCs w:val="24"/>
              </w:rPr>
              <w:t>SGRQ total score</w:t>
            </w:r>
          </w:p>
        </w:tc>
        <w:tc>
          <w:tcPr>
            <w:tcW w:w="1000" w:type="pct"/>
            <w:gridSpan w:val="3"/>
            <w:vAlign w:val="center"/>
          </w:tcPr>
          <w:p w14:paraId="4823DB52" w14:textId="77777777" w:rsidR="005D6838" w:rsidRPr="00573941" w:rsidRDefault="005D6838" w:rsidP="006D5B31">
            <w:pPr>
              <w:spacing w:line="240" w:lineRule="auto"/>
              <w:jc w:val="center"/>
              <w:rPr>
                <w:rFonts w:eastAsia="TimesNewRoman" w:cs="Times New Roman"/>
                <w:bCs/>
                <w:szCs w:val="24"/>
              </w:rPr>
            </w:pPr>
          </w:p>
        </w:tc>
        <w:tc>
          <w:tcPr>
            <w:tcW w:w="1000" w:type="pct"/>
            <w:gridSpan w:val="2"/>
            <w:vAlign w:val="center"/>
          </w:tcPr>
          <w:p w14:paraId="22A1B3AE" w14:textId="77777777" w:rsidR="005D6838" w:rsidRPr="00573941" w:rsidRDefault="005D6838" w:rsidP="006D5B31">
            <w:pPr>
              <w:spacing w:line="240" w:lineRule="auto"/>
              <w:jc w:val="center"/>
              <w:rPr>
                <w:rFonts w:eastAsia="TimesNewRoman" w:cs="Times New Roman"/>
                <w:bCs/>
                <w:szCs w:val="24"/>
              </w:rPr>
            </w:pPr>
          </w:p>
        </w:tc>
        <w:tc>
          <w:tcPr>
            <w:tcW w:w="1000" w:type="pct"/>
            <w:gridSpan w:val="2"/>
            <w:vAlign w:val="center"/>
          </w:tcPr>
          <w:p w14:paraId="3076DA5A" w14:textId="77777777" w:rsidR="005D6838" w:rsidRPr="00573941" w:rsidRDefault="005D6838" w:rsidP="006D5B31">
            <w:pPr>
              <w:spacing w:line="240" w:lineRule="auto"/>
              <w:jc w:val="center"/>
              <w:rPr>
                <w:rFonts w:eastAsia="TimesNewRoman" w:cs="Times New Roman"/>
                <w:bCs/>
                <w:szCs w:val="24"/>
              </w:rPr>
            </w:pPr>
          </w:p>
        </w:tc>
        <w:tc>
          <w:tcPr>
            <w:tcW w:w="1000" w:type="pct"/>
            <w:gridSpan w:val="2"/>
            <w:vAlign w:val="center"/>
          </w:tcPr>
          <w:p w14:paraId="5AA374C1" w14:textId="77777777" w:rsidR="005D6838" w:rsidRPr="00573941" w:rsidRDefault="005D6838" w:rsidP="006D5B31">
            <w:pPr>
              <w:spacing w:line="240" w:lineRule="auto"/>
              <w:jc w:val="center"/>
              <w:rPr>
                <w:rFonts w:eastAsia="TimesNewRoman" w:cs="Times New Roman"/>
                <w:bCs/>
                <w:szCs w:val="24"/>
              </w:rPr>
            </w:pPr>
          </w:p>
        </w:tc>
      </w:tr>
      <w:tr w:rsidR="005D6838" w:rsidRPr="00573941" w14:paraId="5C379029" w14:textId="77777777" w:rsidTr="006D5B31">
        <w:tc>
          <w:tcPr>
            <w:tcW w:w="1058" w:type="pct"/>
            <w:gridSpan w:val="2"/>
            <w:vAlign w:val="center"/>
          </w:tcPr>
          <w:p w14:paraId="0EA1B24F" w14:textId="77777777" w:rsidR="005D6838" w:rsidRPr="00573941" w:rsidRDefault="005D6838" w:rsidP="006D5B31">
            <w:pPr>
              <w:spacing w:line="240" w:lineRule="auto"/>
              <w:ind w:left="284"/>
              <w:rPr>
                <w:rFonts w:cs="Times New Roman"/>
                <w:szCs w:val="24"/>
              </w:rPr>
            </w:pPr>
            <w:r w:rsidRPr="00573941">
              <w:rPr>
                <w:rFonts w:cs="Times New Roman"/>
                <w:szCs w:val="24"/>
              </w:rPr>
              <w:t>Baseline</w:t>
            </w:r>
          </w:p>
        </w:tc>
        <w:tc>
          <w:tcPr>
            <w:tcW w:w="788" w:type="pct"/>
            <w:vAlign w:val="center"/>
          </w:tcPr>
          <w:p w14:paraId="6C4238BE"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4387CC21"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47</w:t>
            </w:r>
          </w:p>
        </w:tc>
        <w:tc>
          <w:tcPr>
            <w:tcW w:w="789" w:type="pct"/>
            <w:gridSpan w:val="2"/>
            <w:vAlign w:val="center"/>
          </w:tcPr>
          <w:p w14:paraId="4BAEF89C"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9</w:t>
            </w:r>
          </w:p>
        </w:tc>
        <w:tc>
          <w:tcPr>
            <w:tcW w:w="788" w:type="pct"/>
            <w:gridSpan w:val="2"/>
            <w:vAlign w:val="center"/>
          </w:tcPr>
          <w:p w14:paraId="128464B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55</w:t>
            </w:r>
          </w:p>
        </w:tc>
        <w:tc>
          <w:tcPr>
            <w:tcW w:w="789" w:type="pct"/>
            <w:vAlign w:val="center"/>
          </w:tcPr>
          <w:p w14:paraId="7C18BDD5"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111</w:t>
            </w:r>
          </w:p>
        </w:tc>
      </w:tr>
      <w:tr w:rsidR="005D6838" w:rsidRPr="00573941" w14:paraId="6C3C7E2A" w14:textId="77777777" w:rsidTr="006D5B31">
        <w:tc>
          <w:tcPr>
            <w:tcW w:w="1058" w:type="pct"/>
            <w:gridSpan w:val="2"/>
            <w:vAlign w:val="center"/>
          </w:tcPr>
          <w:p w14:paraId="5AA2516E" w14:textId="77777777" w:rsidR="005D6838" w:rsidRPr="00573941" w:rsidRDefault="005D6838" w:rsidP="006D5B31">
            <w:pPr>
              <w:spacing w:line="240" w:lineRule="auto"/>
              <w:ind w:left="284"/>
              <w:rPr>
                <w:rFonts w:cs="Times New Roman"/>
                <w:szCs w:val="24"/>
              </w:rPr>
            </w:pPr>
          </w:p>
        </w:tc>
        <w:tc>
          <w:tcPr>
            <w:tcW w:w="788" w:type="pct"/>
            <w:vAlign w:val="center"/>
          </w:tcPr>
          <w:p w14:paraId="201ACF51"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3F900E8C" w14:textId="77777777" w:rsidR="005D6838" w:rsidRPr="00573941" w:rsidRDefault="005D6838" w:rsidP="006D5B31">
            <w:pPr>
              <w:spacing w:line="240" w:lineRule="auto"/>
              <w:jc w:val="center"/>
              <w:rPr>
                <w:rFonts w:cs="Times New Roman"/>
                <w:szCs w:val="24"/>
              </w:rPr>
            </w:pPr>
            <w:r w:rsidRPr="00573941">
              <w:rPr>
                <w:rFonts w:cs="Times New Roman"/>
                <w:szCs w:val="24"/>
              </w:rPr>
              <w:t>27.4 (11.36)</w:t>
            </w:r>
          </w:p>
        </w:tc>
        <w:tc>
          <w:tcPr>
            <w:tcW w:w="789" w:type="pct"/>
            <w:gridSpan w:val="2"/>
            <w:vAlign w:val="center"/>
          </w:tcPr>
          <w:p w14:paraId="148AEC9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23.8 (9.74)</w:t>
            </w:r>
          </w:p>
        </w:tc>
        <w:tc>
          <w:tcPr>
            <w:tcW w:w="788" w:type="pct"/>
            <w:gridSpan w:val="2"/>
            <w:vAlign w:val="center"/>
          </w:tcPr>
          <w:p w14:paraId="30A2837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31.3 (15.96)</w:t>
            </w:r>
          </w:p>
        </w:tc>
        <w:tc>
          <w:tcPr>
            <w:tcW w:w="789" w:type="pct"/>
            <w:vAlign w:val="center"/>
          </w:tcPr>
          <w:p w14:paraId="659A51AE"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29.0 (13.85)</w:t>
            </w:r>
          </w:p>
        </w:tc>
      </w:tr>
      <w:tr w:rsidR="005D6838" w:rsidRPr="00573941" w14:paraId="5049C8D0" w14:textId="77777777" w:rsidTr="006D5B31">
        <w:tc>
          <w:tcPr>
            <w:tcW w:w="1058" w:type="pct"/>
            <w:gridSpan w:val="2"/>
            <w:vMerge w:val="restart"/>
            <w:vAlign w:val="center"/>
          </w:tcPr>
          <w:p w14:paraId="67C0F80F" w14:textId="77777777" w:rsidR="005D6838" w:rsidRPr="00573941" w:rsidRDefault="005D6838" w:rsidP="006D5B31">
            <w:pPr>
              <w:spacing w:line="240" w:lineRule="auto"/>
              <w:ind w:left="284"/>
              <w:rPr>
                <w:rFonts w:cs="Times New Roman"/>
                <w:szCs w:val="24"/>
              </w:rPr>
            </w:pPr>
            <w:r w:rsidRPr="00573941">
              <w:rPr>
                <w:rFonts w:cs="Times New Roman"/>
                <w:szCs w:val="24"/>
              </w:rPr>
              <w:t>Week 24</w:t>
            </w:r>
          </w:p>
        </w:tc>
        <w:tc>
          <w:tcPr>
            <w:tcW w:w="788" w:type="pct"/>
            <w:vAlign w:val="center"/>
          </w:tcPr>
          <w:p w14:paraId="70F93961"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241B2797"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46</w:t>
            </w:r>
          </w:p>
        </w:tc>
        <w:tc>
          <w:tcPr>
            <w:tcW w:w="789" w:type="pct"/>
            <w:gridSpan w:val="2"/>
            <w:vAlign w:val="center"/>
          </w:tcPr>
          <w:p w14:paraId="40CA8E51"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9</w:t>
            </w:r>
          </w:p>
        </w:tc>
        <w:tc>
          <w:tcPr>
            <w:tcW w:w="788" w:type="pct"/>
            <w:gridSpan w:val="2"/>
            <w:vAlign w:val="center"/>
          </w:tcPr>
          <w:p w14:paraId="35C297B0"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52</w:t>
            </w:r>
          </w:p>
        </w:tc>
        <w:tc>
          <w:tcPr>
            <w:tcW w:w="789" w:type="pct"/>
            <w:vAlign w:val="center"/>
          </w:tcPr>
          <w:p w14:paraId="054201C0"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107</w:t>
            </w:r>
          </w:p>
        </w:tc>
      </w:tr>
      <w:tr w:rsidR="005D6838" w:rsidRPr="00573941" w14:paraId="2424BCEE" w14:textId="77777777" w:rsidTr="006D5B31">
        <w:tc>
          <w:tcPr>
            <w:tcW w:w="1058" w:type="pct"/>
            <w:gridSpan w:val="2"/>
            <w:vMerge/>
            <w:vAlign w:val="center"/>
          </w:tcPr>
          <w:p w14:paraId="39A9B7E4" w14:textId="77777777" w:rsidR="005D6838" w:rsidRPr="00573941" w:rsidRDefault="005D6838" w:rsidP="006D5B31">
            <w:pPr>
              <w:spacing w:line="240" w:lineRule="auto"/>
              <w:ind w:left="284"/>
              <w:rPr>
                <w:rFonts w:cs="Times New Roman"/>
                <w:szCs w:val="24"/>
              </w:rPr>
            </w:pPr>
          </w:p>
        </w:tc>
        <w:tc>
          <w:tcPr>
            <w:tcW w:w="788" w:type="pct"/>
            <w:vAlign w:val="center"/>
          </w:tcPr>
          <w:p w14:paraId="3F0087FC"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126DA671" w14:textId="77777777" w:rsidR="005D6838" w:rsidRPr="00573941" w:rsidRDefault="005D6838" w:rsidP="006D5B31">
            <w:pPr>
              <w:spacing w:line="240" w:lineRule="auto"/>
              <w:jc w:val="center"/>
              <w:rPr>
                <w:rFonts w:cs="Times New Roman"/>
                <w:szCs w:val="24"/>
              </w:rPr>
            </w:pPr>
            <w:r w:rsidRPr="00573941">
              <w:rPr>
                <w:rFonts w:cs="Times New Roman"/>
                <w:szCs w:val="24"/>
              </w:rPr>
              <w:t>16.7 (9.53)</w:t>
            </w:r>
          </w:p>
        </w:tc>
        <w:tc>
          <w:tcPr>
            <w:tcW w:w="789" w:type="pct"/>
            <w:gridSpan w:val="2"/>
            <w:vAlign w:val="center"/>
          </w:tcPr>
          <w:p w14:paraId="1396F30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22.1 (12.78)</w:t>
            </w:r>
          </w:p>
        </w:tc>
        <w:tc>
          <w:tcPr>
            <w:tcW w:w="788" w:type="pct"/>
            <w:gridSpan w:val="2"/>
            <w:vAlign w:val="center"/>
          </w:tcPr>
          <w:p w14:paraId="20F5187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24.4 (15.18)</w:t>
            </w:r>
          </w:p>
        </w:tc>
        <w:tc>
          <w:tcPr>
            <w:tcW w:w="789" w:type="pct"/>
            <w:vAlign w:val="center"/>
          </w:tcPr>
          <w:p w14:paraId="75B7B842"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20.9 (13.25)</w:t>
            </w:r>
          </w:p>
        </w:tc>
      </w:tr>
      <w:tr w:rsidR="005D6838" w:rsidRPr="00573941" w14:paraId="0903A0C5" w14:textId="77777777" w:rsidTr="006D5B31">
        <w:tc>
          <w:tcPr>
            <w:tcW w:w="1058" w:type="pct"/>
            <w:gridSpan w:val="2"/>
            <w:vAlign w:val="center"/>
          </w:tcPr>
          <w:p w14:paraId="3070C12A" w14:textId="77777777" w:rsidR="005D6838" w:rsidRPr="00573941" w:rsidRDefault="005D6838" w:rsidP="006D5B31">
            <w:pPr>
              <w:spacing w:line="240" w:lineRule="auto"/>
              <w:ind w:left="284"/>
              <w:rPr>
                <w:rFonts w:cs="Times New Roman"/>
                <w:szCs w:val="24"/>
              </w:rPr>
            </w:pPr>
            <w:r w:rsidRPr="00573941">
              <w:rPr>
                <w:rFonts w:cs="Times New Roman"/>
                <w:szCs w:val="24"/>
              </w:rPr>
              <w:t>Change from baseline</w:t>
            </w:r>
          </w:p>
        </w:tc>
        <w:tc>
          <w:tcPr>
            <w:tcW w:w="788" w:type="pct"/>
            <w:vAlign w:val="center"/>
          </w:tcPr>
          <w:p w14:paraId="70AF45C4"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0F14646C" w14:textId="77777777" w:rsidR="005D6838" w:rsidRPr="00573941" w:rsidRDefault="005D6838" w:rsidP="006D5B31">
            <w:pPr>
              <w:spacing w:line="240" w:lineRule="auto"/>
              <w:jc w:val="center"/>
              <w:rPr>
                <w:rFonts w:cs="Times New Roman"/>
                <w:szCs w:val="24"/>
              </w:rPr>
            </w:pPr>
            <w:r w:rsidRPr="00573941">
              <w:rPr>
                <w:rFonts w:cs="Times New Roman"/>
                <w:szCs w:val="24"/>
              </w:rPr>
              <w:t>-10.3 (10.32)</w:t>
            </w:r>
          </w:p>
        </w:tc>
        <w:tc>
          <w:tcPr>
            <w:tcW w:w="789" w:type="pct"/>
            <w:gridSpan w:val="2"/>
            <w:vAlign w:val="center"/>
          </w:tcPr>
          <w:p w14:paraId="1C5D2C39"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-1.7 (11.01)</w:t>
            </w:r>
          </w:p>
        </w:tc>
        <w:tc>
          <w:tcPr>
            <w:tcW w:w="788" w:type="pct"/>
            <w:gridSpan w:val="2"/>
            <w:vAlign w:val="center"/>
          </w:tcPr>
          <w:p w14:paraId="3D7647E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-7.7 (12.72)</w:t>
            </w:r>
          </w:p>
        </w:tc>
        <w:tc>
          <w:tcPr>
            <w:tcW w:w="789" w:type="pct"/>
            <w:vAlign w:val="center"/>
          </w:tcPr>
          <w:p w14:paraId="7DB0F71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-8.3 (11.74)</w:t>
            </w:r>
          </w:p>
        </w:tc>
      </w:tr>
      <w:tr w:rsidR="005D6838" w:rsidRPr="00573941" w14:paraId="2D0A7F5D" w14:textId="77777777" w:rsidTr="006D5B31">
        <w:tc>
          <w:tcPr>
            <w:tcW w:w="1058" w:type="pct"/>
            <w:gridSpan w:val="2"/>
            <w:vMerge w:val="restart"/>
            <w:vAlign w:val="center"/>
          </w:tcPr>
          <w:p w14:paraId="6B3B6B9F" w14:textId="77777777" w:rsidR="005D6838" w:rsidRPr="00573941" w:rsidRDefault="005D6838" w:rsidP="006D5B31">
            <w:pPr>
              <w:spacing w:line="240" w:lineRule="auto"/>
              <w:ind w:left="284"/>
              <w:rPr>
                <w:rFonts w:cs="Times New Roman"/>
                <w:szCs w:val="24"/>
              </w:rPr>
            </w:pPr>
            <w:r w:rsidRPr="00573941">
              <w:rPr>
                <w:rFonts w:cs="Times New Roman"/>
                <w:szCs w:val="24"/>
              </w:rPr>
              <w:t>Week 52</w:t>
            </w:r>
          </w:p>
        </w:tc>
        <w:tc>
          <w:tcPr>
            <w:tcW w:w="788" w:type="pct"/>
            <w:vAlign w:val="center"/>
          </w:tcPr>
          <w:p w14:paraId="619CAC98"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52962A8B"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46</w:t>
            </w:r>
          </w:p>
        </w:tc>
        <w:tc>
          <w:tcPr>
            <w:tcW w:w="789" w:type="pct"/>
            <w:gridSpan w:val="2"/>
            <w:vAlign w:val="center"/>
          </w:tcPr>
          <w:p w14:paraId="65EB02D7"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8</w:t>
            </w:r>
          </w:p>
        </w:tc>
        <w:tc>
          <w:tcPr>
            <w:tcW w:w="788" w:type="pct"/>
            <w:gridSpan w:val="2"/>
            <w:vAlign w:val="center"/>
          </w:tcPr>
          <w:p w14:paraId="03D8E4F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51</w:t>
            </w:r>
          </w:p>
        </w:tc>
        <w:tc>
          <w:tcPr>
            <w:tcW w:w="789" w:type="pct"/>
            <w:vAlign w:val="center"/>
          </w:tcPr>
          <w:p w14:paraId="32D4E964"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105</w:t>
            </w:r>
          </w:p>
        </w:tc>
      </w:tr>
      <w:tr w:rsidR="005D6838" w:rsidRPr="00573941" w14:paraId="2BBC60A1" w14:textId="77777777" w:rsidTr="006D5B31">
        <w:tc>
          <w:tcPr>
            <w:tcW w:w="1058" w:type="pct"/>
            <w:gridSpan w:val="2"/>
            <w:vMerge/>
            <w:vAlign w:val="center"/>
          </w:tcPr>
          <w:p w14:paraId="06C4EB0E" w14:textId="77777777" w:rsidR="005D6838" w:rsidRPr="00573941" w:rsidRDefault="005D6838" w:rsidP="006D5B31">
            <w:pPr>
              <w:spacing w:line="240" w:lineRule="auto"/>
              <w:ind w:left="284"/>
              <w:rPr>
                <w:rFonts w:cs="Times New Roman"/>
                <w:szCs w:val="24"/>
              </w:rPr>
            </w:pPr>
          </w:p>
        </w:tc>
        <w:tc>
          <w:tcPr>
            <w:tcW w:w="788" w:type="pct"/>
            <w:vAlign w:val="center"/>
          </w:tcPr>
          <w:p w14:paraId="4B7A2A83"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28BDC6CC" w14:textId="77777777" w:rsidR="005D6838" w:rsidRPr="00573941" w:rsidRDefault="005D6838" w:rsidP="006D5B31">
            <w:pPr>
              <w:spacing w:line="240" w:lineRule="auto"/>
              <w:jc w:val="center"/>
              <w:rPr>
                <w:rFonts w:cs="Times New Roman"/>
                <w:szCs w:val="24"/>
              </w:rPr>
            </w:pPr>
            <w:r w:rsidRPr="00573941">
              <w:rPr>
                <w:rFonts w:cs="Times New Roman"/>
                <w:szCs w:val="24"/>
              </w:rPr>
              <w:t>15.8 (9.54)</w:t>
            </w:r>
          </w:p>
        </w:tc>
        <w:tc>
          <w:tcPr>
            <w:tcW w:w="789" w:type="pct"/>
            <w:gridSpan w:val="2"/>
            <w:vAlign w:val="center"/>
          </w:tcPr>
          <w:p w14:paraId="1380467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16.1 (8.03)</w:t>
            </w:r>
          </w:p>
        </w:tc>
        <w:tc>
          <w:tcPr>
            <w:tcW w:w="788" w:type="pct"/>
            <w:gridSpan w:val="2"/>
            <w:vAlign w:val="center"/>
          </w:tcPr>
          <w:p w14:paraId="3B1C3293"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22.8 (15.55)</w:t>
            </w:r>
          </w:p>
        </w:tc>
        <w:tc>
          <w:tcPr>
            <w:tcW w:w="789" w:type="pct"/>
            <w:vAlign w:val="center"/>
          </w:tcPr>
          <w:p w14:paraId="43CD081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19.2 (13.12)</w:t>
            </w:r>
          </w:p>
        </w:tc>
      </w:tr>
      <w:tr w:rsidR="005D6838" w:rsidRPr="00573941" w14:paraId="0F5971DA" w14:textId="77777777" w:rsidTr="006D5B31">
        <w:tc>
          <w:tcPr>
            <w:tcW w:w="1058" w:type="pct"/>
            <w:gridSpan w:val="2"/>
            <w:vAlign w:val="center"/>
          </w:tcPr>
          <w:p w14:paraId="74D3C725" w14:textId="77777777" w:rsidR="005D6838" w:rsidRPr="00573941" w:rsidRDefault="005D6838" w:rsidP="006D5B31">
            <w:pPr>
              <w:spacing w:line="240" w:lineRule="auto"/>
              <w:ind w:left="284"/>
              <w:rPr>
                <w:rFonts w:cs="Times New Roman"/>
                <w:szCs w:val="24"/>
              </w:rPr>
            </w:pPr>
            <w:r w:rsidRPr="00573941">
              <w:rPr>
                <w:rFonts w:cs="Times New Roman"/>
                <w:szCs w:val="24"/>
              </w:rPr>
              <w:t>Change from baseline</w:t>
            </w:r>
          </w:p>
        </w:tc>
        <w:tc>
          <w:tcPr>
            <w:tcW w:w="788" w:type="pct"/>
            <w:vAlign w:val="center"/>
          </w:tcPr>
          <w:p w14:paraId="7B8BBB4B"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3A9D18F8" w14:textId="77777777" w:rsidR="005D6838" w:rsidRPr="00573941" w:rsidRDefault="005D6838" w:rsidP="006D5B31">
            <w:pPr>
              <w:spacing w:line="240" w:lineRule="auto"/>
              <w:jc w:val="center"/>
              <w:rPr>
                <w:rFonts w:cs="Times New Roman"/>
                <w:szCs w:val="24"/>
              </w:rPr>
            </w:pPr>
            <w:r w:rsidRPr="00573941">
              <w:rPr>
                <w:rFonts w:cs="Times New Roman"/>
                <w:szCs w:val="24"/>
              </w:rPr>
              <w:t>-11.2 (10.41)</w:t>
            </w:r>
          </w:p>
        </w:tc>
        <w:tc>
          <w:tcPr>
            <w:tcW w:w="789" w:type="pct"/>
            <w:gridSpan w:val="2"/>
            <w:vAlign w:val="center"/>
          </w:tcPr>
          <w:p w14:paraId="37D3AB2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-9.8 (9.09)</w:t>
            </w:r>
          </w:p>
        </w:tc>
        <w:tc>
          <w:tcPr>
            <w:tcW w:w="788" w:type="pct"/>
            <w:gridSpan w:val="2"/>
            <w:vAlign w:val="center"/>
          </w:tcPr>
          <w:p w14:paraId="4E59AE77"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-9.1 (13.22)</w:t>
            </w:r>
          </w:p>
        </w:tc>
        <w:tc>
          <w:tcPr>
            <w:tcW w:w="789" w:type="pct"/>
            <w:vAlign w:val="center"/>
          </w:tcPr>
          <w:p w14:paraId="6186E704"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-10.1 (11.73)</w:t>
            </w:r>
          </w:p>
        </w:tc>
      </w:tr>
      <w:tr w:rsidR="005D6838" w:rsidRPr="00573941" w14:paraId="0BE1B64B" w14:textId="77777777" w:rsidTr="006D5B31">
        <w:tc>
          <w:tcPr>
            <w:tcW w:w="999" w:type="pct"/>
            <w:vAlign w:val="center"/>
          </w:tcPr>
          <w:p w14:paraId="75717329" w14:textId="77777777" w:rsidR="005D6838" w:rsidRPr="00573941" w:rsidRDefault="005D6838" w:rsidP="006D5B31">
            <w:pPr>
              <w:spacing w:line="240" w:lineRule="auto"/>
              <w:rPr>
                <w:rFonts w:cs="Times New Roman"/>
                <w:b/>
                <w:szCs w:val="24"/>
              </w:rPr>
            </w:pPr>
            <w:r w:rsidRPr="00573941">
              <w:rPr>
                <w:rFonts w:cs="Times New Roman"/>
                <w:b/>
                <w:szCs w:val="24"/>
              </w:rPr>
              <w:t>AQLQ total score</w:t>
            </w:r>
          </w:p>
        </w:tc>
        <w:tc>
          <w:tcPr>
            <w:tcW w:w="1000" w:type="pct"/>
            <w:gridSpan w:val="3"/>
            <w:vAlign w:val="center"/>
          </w:tcPr>
          <w:p w14:paraId="1C5BEA3A" w14:textId="77777777" w:rsidR="005D6838" w:rsidRPr="00573941" w:rsidRDefault="005D6838" w:rsidP="006D5B31">
            <w:pPr>
              <w:spacing w:line="240" w:lineRule="auto"/>
              <w:jc w:val="center"/>
              <w:rPr>
                <w:rFonts w:eastAsia="TimesNewRoman" w:cs="Times New Roman"/>
                <w:bCs/>
                <w:szCs w:val="24"/>
              </w:rPr>
            </w:pPr>
          </w:p>
        </w:tc>
        <w:tc>
          <w:tcPr>
            <w:tcW w:w="1000" w:type="pct"/>
            <w:gridSpan w:val="2"/>
            <w:vAlign w:val="center"/>
          </w:tcPr>
          <w:p w14:paraId="0D357024" w14:textId="77777777" w:rsidR="005D6838" w:rsidRPr="00573941" w:rsidRDefault="005D6838" w:rsidP="006D5B31">
            <w:pPr>
              <w:spacing w:line="240" w:lineRule="auto"/>
              <w:jc w:val="center"/>
              <w:rPr>
                <w:rFonts w:eastAsia="TimesNewRoman" w:cs="Times New Roman"/>
                <w:bCs/>
                <w:szCs w:val="24"/>
              </w:rPr>
            </w:pPr>
          </w:p>
        </w:tc>
        <w:tc>
          <w:tcPr>
            <w:tcW w:w="1000" w:type="pct"/>
            <w:gridSpan w:val="2"/>
            <w:vAlign w:val="center"/>
          </w:tcPr>
          <w:p w14:paraId="561BC9FA" w14:textId="77777777" w:rsidR="005D6838" w:rsidRPr="00573941" w:rsidRDefault="005D6838" w:rsidP="006D5B31">
            <w:pPr>
              <w:spacing w:line="240" w:lineRule="auto"/>
              <w:jc w:val="center"/>
              <w:rPr>
                <w:rFonts w:eastAsia="TimesNewRoman" w:cs="Times New Roman"/>
                <w:bCs/>
                <w:szCs w:val="24"/>
              </w:rPr>
            </w:pPr>
          </w:p>
        </w:tc>
        <w:tc>
          <w:tcPr>
            <w:tcW w:w="1000" w:type="pct"/>
            <w:gridSpan w:val="2"/>
            <w:vAlign w:val="center"/>
          </w:tcPr>
          <w:p w14:paraId="03205ECE" w14:textId="77777777" w:rsidR="005D6838" w:rsidRPr="00573941" w:rsidRDefault="005D6838" w:rsidP="006D5B31">
            <w:pPr>
              <w:spacing w:line="240" w:lineRule="auto"/>
              <w:jc w:val="center"/>
              <w:rPr>
                <w:rFonts w:eastAsia="TimesNewRoman" w:cs="Times New Roman"/>
                <w:bCs/>
                <w:szCs w:val="24"/>
              </w:rPr>
            </w:pPr>
          </w:p>
        </w:tc>
      </w:tr>
      <w:tr w:rsidR="005D6838" w:rsidRPr="00573941" w14:paraId="1667B9B8" w14:textId="77777777" w:rsidTr="006D5B31">
        <w:tc>
          <w:tcPr>
            <w:tcW w:w="1058" w:type="pct"/>
            <w:gridSpan w:val="2"/>
            <w:vAlign w:val="center"/>
          </w:tcPr>
          <w:p w14:paraId="6D1B0A3A" w14:textId="77777777" w:rsidR="005D6838" w:rsidRPr="00573941" w:rsidRDefault="005D6838" w:rsidP="006D5B31">
            <w:pPr>
              <w:spacing w:line="240" w:lineRule="auto"/>
              <w:ind w:left="284"/>
              <w:rPr>
                <w:rFonts w:cs="Times New Roman"/>
                <w:szCs w:val="24"/>
              </w:rPr>
            </w:pPr>
            <w:r w:rsidRPr="00573941">
              <w:rPr>
                <w:rFonts w:cs="Times New Roman"/>
                <w:szCs w:val="24"/>
              </w:rPr>
              <w:t>Baseline</w:t>
            </w:r>
          </w:p>
        </w:tc>
        <w:tc>
          <w:tcPr>
            <w:tcW w:w="788" w:type="pct"/>
            <w:vAlign w:val="center"/>
          </w:tcPr>
          <w:p w14:paraId="41643FA2"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3DE9FC0C"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47</w:t>
            </w:r>
          </w:p>
        </w:tc>
        <w:tc>
          <w:tcPr>
            <w:tcW w:w="789" w:type="pct"/>
            <w:gridSpan w:val="2"/>
            <w:vAlign w:val="center"/>
          </w:tcPr>
          <w:p w14:paraId="54773C2A"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9</w:t>
            </w:r>
          </w:p>
        </w:tc>
        <w:tc>
          <w:tcPr>
            <w:tcW w:w="788" w:type="pct"/>
            <w:gridSpan w:val="2"/>
            <w:vAlign w:val="center"/>
          </w:tcPr>
          <w:p w14:paraId="7D4BEEFF"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55</w:t>
            </w:r>
          </w:p>
        </w:tc>
        <w:tc>
          <w:tcPr>
            <w:tcW w:w="789" w:type="pct"/>
            <w:vAlign w:val="center"/>
          </w:tcPr>
          <w:p w14:paraId="651CA160"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111</w:t>
            </w:r>
          </w:p>
        </w:tc>
      </w:tr>
      <w:tr w:rsidR="005D6838" w:rsidRPr="00573941" w14:paraId="4B884C75" w14:textId="77777777" w:rsidTr="006D5B31">
        <w:tc>
          <w:tcPr>
            <w:tcW w:w="1058" w:type="pct"/>
            <w:gridSpan w:val="2"/>
            <w:vAlign w:val="center"/>
          </w:tcPr>
          <w:p w14:paraId="244C7328" w14:textId="77777777" w:rsidR="005D6838" w:rsidRPr="00573941" w:rsidRDefault="005D6838" w:rsidP="006D5B31">
            <w:pPr>
              <w:spacing w:line="240" w:lineRule="auto"/>
              <w:ind w:left="284"/>
              <w:rPr>
                <w:rFonts w:cs="Times New Roman"/>
                <w:szCs w:val="24"/>
              </w:rPr>
            </w:pPr>
          </w:p>
        </w:tc>
        <w:tc>
          <w:tcPr>
            <w:tcW w:w="788" w:type="pct"/>
            <w:vAlign w:val="center"/>
          </w:tcPr>
          <w:p w14:paraId="23EA788F"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751FD42C" w14:textId="77777777" w:rsidR="005D6838" w:rsidRPr="00573941" w:rsidRDefault="005D6838" w:rsidP="006D5B31">
            <w:pPr>
              <w:spacing w:line="240" w:lineRule="auto"/>
              <w:jc w:val="center"/>
              <w:rPr>
                <w:rFonts w:cs="Times New Roman"/>
                <w:szCs w:val="24"/>
              </w:rPr>
            </w:pPr>
            <w:r w:rsidRPr="00573941">
              <w:rPr>
                <w:rFonts w:cs="Times New Roman"/>
                <w:szCs w:val="24"/>
              </w:rPr>
              <w:t>5.5 (0.50)</w:t>
            </w:r>
          </w:p>
        </w:tc>
        <w:tc>
          <w:tcPr>
            <w:tcW w:w="789" w:type="pct"/>
            <w:gridSpan w:val="2"/>
            <w:vAlign w:val="center"/>
          </w:tcPr>
          <w:p w14:paraId="611B8E19"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5.3 (0.28)</w:t>
            </w:r>
          </w:p>
        </w:tc>
        <w:tc>
          <w:tcPr>
            <w:tcW w:w="788" w:type="pct"/>
            <w:gridSpan w:val="2"/>
            <w:vAlign w:val="center"/>
          </w:tcPr>
          <w:p w14:paraId="7927477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5.2 (0.90)</w:t>
            </w:r>
          </w:p>
        </w:tc>
        <w:tc>
          <w:tcPr>
            <w:tcW w:w="789" w:type="pct"/>
            <w:vAlign w:val="center"/>
          </w:tcPr>
          <w:p w14:paraId="72EEBAFC"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5.3 (0.72)</w:t>
            </w:r>
          </w:p>
        </w:tc>
      </w:tr>
      <w:tr w:rsidR="005D6838" w:rsidRPr="00573941" w14:paraId="5E1273D8" w14:textId="77777777" w:rsidTr="006D5B31">
        <w:tc>
          <w:tcPr>
            <w:tcW w:w="1058" w:type="pct"/>
            <w:gridSpan w:val="2"/>
            <w:vMerge w:val="restart"/>
            <w:vAlign w:val="center"/>
          </w:tcPr>
          <w:p w14:paraId="46EA0888" w14:textId="77777777" w:rsidR="005D6838" w:rsidRPr="00573941" w:rsidRDefault="005D6838" w:rsidP="006D5B31">
            <w:pPr>
              <w:spacing w:line="240" w:lineRule="auto"/>
              <w:ind w:left="284"/>
              <w:rPr>
                <w:rFonts w:cs="Times New Roman"/>
                <w:szCs w:val="24"/>
              </w:rPr>
            </w:pPr>
            <w:r w:rsidRPr="00573941">
              <w:rPr>
                <w:rFonts w:cs="Times New Roman"/>
                <w:szCs w:val="24"/>
              </w:rPr>
              <w:t>Week 24</w:t>
            </w:r>
          </w:p>
        </w:tc>
        <w:tc>
          <w:tcPr>
            <w:tcW w:w="788" w:type="pct"/>
            <w:vAlign w:val="center"/>
          </w:tcPr>
          <w:p w14:paraId="1B56360E"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5564791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46</w:t>
            </w:r>
          </w:p>
        </w:tc>
        <w:tc>
          <w:tcPr>
            <w:tcW w:w="789" w:type="pct"/>
            <w:gridSpan w:val="2"/>
            <w:vAlign w:val="center"/>
          </w:tcPr>
          <w:p w14:paraId="0A868EE6"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9</w:t>
            </w:r>
          </w:p>
        </w:tc>
        <w:tc>
          <w:tcPr>
            <w:tcW w:w="788" w:type="pct"/>
            <w:gridSpan w:val="2"/>
            <w:vAlign w:val="center"/>
          </w:tcPr>
          <w:p w14:paraId="6724C6B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52</w:t>
            </w:r>
          </w:p>
        </w:tc>
        <w:tc>
          <w:tcPr>
            <w:tcW w:w="789" w:type="pct"/>
            <w:vAlign w:val="center"/>
          </w:tcPr>
          <w:p w14:paraId="08E897C1"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107</w:t>
            </w:r>
          </w:p>
        </w:tc>
      </w:tr>
      <w:tr w:rsidR="005D6838" w:rsidRPr="00573941" w14:paraId="62DEAA1E" w14:textId="77777777" w:rsidTr="006D5B31">
        <w:tc>
          <w:tcPr>
            <w:tcW w:w="1058" w:type="pct"/>
            <w:gridSpan w:val="2"/>
            <w:vMerge/>
            <w:vAlign w:val="center"/>
          </w:tcPr>
          <w:p w14:paraId="04F3102C" w14:textId="77777777" w:rsidR="005D6838" w:rsidRPr="00573941" w:rsidRDefault="005D6838" w:rsidP="006D5B31">
            <w:pPr>
              <w:spacing w:line="240" w:lineRule="auto"/>
              <w:ind w:left="284"/>
              <w:rPr>
                <w:rFonts w:cs="Times New Roman"/>
                <w:szCs w:val="24"/>
              </w:rPr>
            </w:pPr>
          </w:p>
        </w:tc>
        <w:tc>
          <w:tcPr>
            <w:tcW w:w="788" w:type="pct"/>
            <w:vAlign w:val="center"/>
          </w:tcPr>
          <w:p w14:paraId="7BC00E45"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11F0664E" w14:textId="77777777" w:rsidR="005D6838" w:rsidRPr="00573941" w:rsidRDefault="005D6838" w:rsidP="006D5B31">
            <w:pPr>
              <w:spacing w:line="240" w:lineRule="auto"/>
              <w:jc w:val="center"/>
              <w:rPr>
                <w:rFonts w:cs="Times New Roman"/>
                <w:szCs w:val="24"/>
              </w:rPr>
            </w:pPr>
            <w:r w:rsidRPr="00573941">
              <w:rPr>
                <w:rFonts w:cs="Times New Roman"/>
                <w:szCs w:val="24"/>
              </w:rPr>
              <w:t>6.1 (0.57)</w:t>
            </w:r>
          </w:p>
        </w:tc>
        <w:tc>
          <w:tcPr>
            <w:tcW w:w="789" w:type="pct"/>
            <w:gridSpan w:val="2"/>
            <w:vAlign w:val="center"/>
          </w:tcPr>
          <w:p w14:paraId="4E916DEA"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5.4 (0.84)</w:t>
            </w:r>
          </w:p>
        </w:tc>
        <w:tc>
          <w:tcPr>
            <w:tcW w:w="788" w:type="pct"/>
            <w:gridSpan w:val="2"/>
            <w:vAlign w:val="center"/>
          </w:tcPr>
          <w:p w14:paraId="3C3290F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5.5 (0.86)</w:t>
            </w:r>
          </w:p>
        </w:tc>
        <w:tc>
          <w:tcPr>
            <w:tcW w:w="789" w:type="pct"/>
            <w:vAlign w:val="center"/>
          </w:tcPr>
          <w:p w14:paraId="7AEFF6DE"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5.7 (0.79)</w:t>
            </w:r>
          </w:p>
        </w:tc>
      </w:tr>
      <w:tr w:rsidR="005D6838" w:rsidRPr="00573941" w14:paraId="726554D4" w14:textId="77777777" w:rsidTr="006D5B31">
        <w:tc>
          <w:tcPr>
            <w:tcW w:w="1058" w:type="pct"/>
            <w:gridSpan w:val="2"/>
            <w:vAlign w:val="center"/>
          </w:tcPr>
          <w:p w14:paraId="13312A53" w14:textId="77777777" w:rsidR="005D6838" w:rsidRPr="00573941" w:rsidRDefault="005D6838" w:rsidP="006D5B31">
            <w:pPr>
              <w:spacing w:line="240" w:lineRule="auto"/>
              <w:ind w:left="284"/>
              <w:rPr>
                <w:rFonts w:cs="Times New Roman"/>
                <w:szCs w:val="24"/>
              </w:rPr>
            </w:pPr>
            <w:r w:rsidRPr="00573941">
              <w:rPr>
                <w:rFonts w:cs="Times New Roman"/>
                <w:szCs w:val="24"/>
              </w:rPr>
              <w:t>Change from baseline</w:t>
            </w:r>
          </w:p>
        </w:tc>
        <w:tc>
          <w:tcPr>
            <w:tcW w:w="788" w:type="pct"/>
            <w:vAlign w:val="center"/>
          </w:tcPr>
          <w:p w14:paraId="60317B6E"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65591D86" w14:textId="77777777" w:rsidR="005D6838" w:rsidRPr="00573941" w:rsidRDefault="005D6838" w:rsidP="006D5B31">
            <w:pPr>
              <w:spacing w:line="240" w:lineRule="auto"/>
              <w:jc w:val="center"/>
              <w:rPr>
                <w:rFonts w:cs="Times New Roman"/>
                <w:szCs w:val="24"/>
              </w:rPr>
            </w:pPr>
            <w:r w:rsidRPr="00573941">
              <w:rPr>
                <w:rFonts w:cs="Times New Roman"/>
                <w:szCs w:val="24"/>
              </w:rPr>
              <w:t>0.6 (0.58)</w:t>
            </w:r>
          </w:p>
        </w:tc>
        <w:tc>
          <w:tcPr>
            <w:tcW w:w="789" w:type="pct"/>
            <w:gridSpan w:val="2"/>
            <w:vAlign w:val="center"/>
          </w:tcPr>
          <w:p w14:paraId="26CE9378"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0.1 (0.76)</w:t>
            </w:r>
          </w:p>
        </w:tc>
        <w:tc>
          <w:tcPr>
            <w:tcW w:w="788" w:type="pct"/>
            <w:gridSpan w:val="2"/>
            <w:vAlign w:val="center"/>
          </w:tcPr>
          <w:p w14:paraId="5DFC2AC0"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0.3 (0.74)</w:t>
            </w:r>
          </w:p>
        </w:tc>
        <w:tc>
          <w:tcPr>
            <w:tcW w:w="789" w:type="pct"/>
            <w:vAlign w:val="center"/>
          </w:tcPr>
          <w:p w14:paraId="2E00DE85"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0.4 (0.69)</w:t>
            </w:r>
          </w:p>
        </w:tc>
      </w:tr>
      <w:tr w:rsidR="005D6838" w:rsidRPr="00573941" w14:paraId="6A8E3EAD" w14:textId="77777777" w:rsidTr="006D5B31">
        <w:tc>
          <w:tcPr>
            <w:tcW w:w="1058" w:type="pct"/>
            <w:gridSpan w:val="2"/>
            <w:vMerge w:val="restart"/>
            <w:vAlign w:val="center"/>
          </w:tcPr>
          <w:p w14:paraId="347431EB" w14:textId="77777777" w:rsidR="005D6838" w:rsidRPr="00573941" w:rsidRDefault="005D6838" w:rsidP="006D5B31">
            <w:pPr>
              <w:spacing w:line="240" w:lineRule="auto"/>
              <w:ind w:left="284"/>
              <w:rPr>
                <w:rFonts w:cs="Times New Roman"/>
                <w:szCs w:val="24"/>
              </w:rPr>
            </w:pPr>
            <w:r w:rsidRPr="00573941">
              <w:rPr>
                <w:rFonts w:cs="Times New Roman"/>
                <w:szCs w:val="24"/>
              </w:rPr>
              <w:t>Week 52</w:t>
            </w:r>
          </w:p>
        </w:tc>
        <w:tc>
          <w:tcPr>
            <w:tcW w:w="788" w:type="pct"/>
            <w:vAlign w:val="center"/>
          </w:tcPr>
          <w:p w14:paraId="68ABC33C" w14:textId="77777777" w:rsidR="005D6838" w:rsidRPr="00573941" w:rsidRDefault="005D6838" w:rsidP="006D5B31">
            <w:pPr>
              <w:spacing w:line="240" w:lineRule="auto"/>
              <w:jc w:val="center"/>
              <w:rPr>
                <w:rFonts w:cs="Times New Roman"/>
                <w:szCs w:val="24"/>
              </w:rPr>
            </w:pPr>
            <w:r w:rsidRPr="00573941">
              <w:rPr>
                <w:rFonts w:cs="Times New Roman"/>
                <w:szCs w:val="24"/>
              </w:rPr>
              <w:t>n</w:t>
            </w:r>
          </w:p>
        </w:tc>
        <w:tc>
          <w:tcPr>
            <w:tcW w:w="788" w:type="pct"/>
            <w:gridSpan w:val="2"/>
            <w:vAlign w:val="center"/>
          </w:tcPr>
          <w:p w14:paraId="206DBDD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46</w:t>
            </w:r>
          </w:p>
        </w:tc>
        <w:tc>
          <w:tcPr>
            <w:tcW w:w="789" w:type="pct"/>
            <w:gridSpan w:val="2"/>
            <w:vAlign w:val="center"/>
          </w:tcPr>
          <w:p w14:paraId="2D18FAA3"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8</w:t>
            </w:r>
          </w:p>
        </w:tc>
        <w:tc>
          <w:tcPr>
            <w:tcW w:w="788" w:type="pct"/>
            <w:gridSpan w:val="2"/>
            <w:vAlign w:val="center"/>
          </w:tcPr>
          <w:p w14:paraId="3253F9A9"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51</w:t>
            </w:r>
          </w:p>
        </w:tc>
        <w:tc>
          <w:tcPr>
            <w:tcW w:w="789" w:type="pct"/>
            <w:vAlign w:val="center"/>
          </w:tcPr>
          <w:p w14:paraId="5A9D95F2" w14:textId="77777777" w:rsidR="005D6838" w:rsidRPr="00573941" w:rsidRDefault="005D6838" w:rsidP="006D5B31">
            <w:pPr>
              <w:spacing w:line="240" w:lineRule="auto"/>
              <w:jc w:val="center"/>
              <w:rPr>
                <w:rFonts w:eastAsia="TimesNewRoman" w:cs="Times New Roman"/>
                <w:bCs/>
                <w:szCs w:val="24"/>
              </w:rPr>
            </w:pPr>
            <w:r w:rsidRPr="00573941">
              <w:rPr>
                <w:rFonts w:eastAsia="TimesNewRoman" w:cs="Times New Roman"/>
                <w:bCs/>
                <w:szCs w:val="24"/>
              </w:rPr>
              <w:t>105</w:t>
            </w:r>
          </w:p>
        </w:tc>
      </w:tr>
      <w:tr w:rsidR="005D6838" w:rsidRPr="00573941" w14:paraId="7B693550" w14:textId="77777777" w:rsidTr="006D5B31">
        <w:tc>
          <w:tcPr>
            <w:tcW w:w="1058" w:type="pct"/>
            <w:gridSpan w:val="2"/>
            <w:vMerge/>
            <w:vAlign w:val="center"/>
          </w:tcPr>
          <w:p w14:paraId="6E0763E9" w14:textId="77777777" w:rsidR="005D6838" w:rsidRPr="00573941" w:rsidRDefault="005D6838" w:rsidP="006D5B31">
            <w:pPr>
              <w:spacing w:line="240" w:lineRule="auto"/>
              <w:ind w:left="284"/>
              <w:rPr>
                <w:rFonts w:cs="Times New Roman"/>
                <w:szCs w:val="24"/>
              </w:rPr>
            </w:pPr>
          </w:p>
        </w:tc>
        <w:tc>
          <w:tcPr>
            <w:tcW w:w="788" w:type="pct"/>
            <w:vAlign w:val="center"/>
          </w:tcPr>
          <w:p w14:paraId="2C90E585"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4DC1ED2B" w14:textId="77777777" w:rsidR="005D6838" w:rsidRPr="00573941" w:rsidRDefault="005D6838" w:rsidP="006D5B31">
            <w:pPr>
              <w:spacing w:line="240" w:lineRule="auto"/>
              <w:jc w:val="center"/>
              <w:rPr>
                <w:rFonts w:cs="Times New Roman"/>
                <w:szCs w:val="24"/>
              </w:rPr>
            </w:pPr>
            <w:r w:rsidRPr="00573941">
              <w:rPr>
                <w:rFonts w:cs="Times New Roman"/>
                <w:szCs w:val="24"/>
              </w:rPr>
              <w:t>6.0 (0.60)</w:t>
            </w:r>
          </w:p>
        </w:tc>
        <w:tc>
          <w:tcPr>
            <w:tcW w:w="789" w:type="pct"/>
            <w:gridSpan w:val="2"/>
            <w:vAlign w:val="center"/>
          </w:tcPr>
          <w:p w14:paraId="23B459E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5.7 (0.67)</w:t>
            </w:r>
          </w:p>
        </w:tc>
        <w:tc>
          <w:tcPr>
            <w:tcW w:w="788" w:type="pct"/>
            <w:gridSpan w:val="2"/>
            <w:vAlign w:val="center"/>
          </w:tcPr>
          <w:p w14:paraId="58E986C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5.7 (0.90)</w:t>
            </w:r>
          </w:p>
        </w:tc>
        <w:tc>
          <w:tcPr>
            <w:tcW w:w="789" w:type="pct"/>
            <w:vAlign w:val="center"/>
          </w:tcPr>
          <w:p w14:paraId="11E438F1"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5.9 (0.78)</w:t>
            </w:r>
          </w:p>
        </w:tc>
      </w:tr>
      <w:tr w:rsidR="005D6838" w:rsidRPr="00573941" w14:paraId="3691012F" w14:textId="77777777" w:rsidTr="006D5B31">
        <w:tc>
          <w:tcPr>
            <w:tcW w:w="1058" w:type="pct"/>
            <w:gridSpan w:val="2"/>
            <w:vAlign w:val="center"/>
          </w:tcPr>
          <w:p w14:paraId="0E2F2E02" w14:textId="77777777" w:rsidR="005D6838" w:rsidRPr="00573941" w:rsidRDefault="005D6838" w:rsidP="006D5B31">
            <w:pPr>
              <w:spacing w:line="240" w:lineRule="auto"/>
              <w:ind w:left="284"/>
              <w:rPr>
                <w:rFonts w:cs="Times New Roman"/>
                <w:szCs w:val="24"/>
              </w:rPr>
            </w:pPr>
            <w:r w:rsidRPr="00573941">
              <w:rPr>
                <w:rFonts w:cs="Times New Roman"/>
                <w:szCs w:val="24"/>
              </w:rPr>
              <w:t>Change from baseline</w:t>
            </w:r>
          </w:p>
        </w:tc>
        <w:tc>
          <w:tcPr>
            <w:tcW w:w="788" w:type="pct"/>
            <w:vAlign w:val="center"/>
          </w:tcPr>
          <w:p w14:paraId="4304C497" w14:textId="77777777" w:rsidR="005D6838" w:rsidRPr="00573941" w:rsidRDefault="005D6838" w:rsidP="006D5B31">
            <w:pPr>
              <w:spacing w:line="240" w:lineRule="auto"/>
              <w:jc w:val="center"/>
              <w:rPr>
                <w:rFonts w:cs="Times New Roman"/>
                <w:szCs w:val="24"/>
              </w:rPr>
            </w:pPr>
            <w:r w:rsidRPr="00573941">
              <w:rPr>
                <w:rFonts w:cs="Times New Roman"/>
                <w:szCs w:val="24"/>
              </w:rPr>
              <w:t>Mean (SD)</w:t>
            </w:r>
          </w:p>
        </w:tc>
        <w:tc>
          <w:tcPr>
            <w:tcW w:w="788" w:type="pct"/>
            <w:gridSpan w:val="2"/>
            <w:vAlign w:val="center"/>
          </w:tcPr>
          <w:p w14:paraId="28F6A1BC" w14:textId="77777777" w:rsidR="005D6838" w:rsidRPr="00573941" w:rsidRDefault="005D6838" w:rsidP="006D5B31">
            <w:pPr>
              <w:spacing w:line="240" w:lineRule="auto"/>
              <w:jc w:val="center"/>
              <w:rPr>
                <w:rFonts w:cs="Times New Roman"/>
                <w:szCs w:val="24"/>
              </w:rPr>
            </w:pPr>
            <w:r w:rsidRPr="00573941">
              <w:rPr>
                <w:rFonts w:cs="Times New Roman"/>
                <w:szCs w:val="24"/>
              </w:rPr>
              <w:t>0.6 (0.57)</w:t>
            </w:r>
          </w:p>
        </w:tc>
        <w:tc>
          <w:tcPr>
            <w:tcW w:w="789" w:type="pct"/>
            <w:gridSpan w:val="2"/>
            <w:vAlign w:val="center"/>
          </w:tcPr>
          <w:p w14:paraId="18A76AB6"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0.5 (0.41)</w:t>
            </w:r>
          </w:p>
        </w:tc>
        <w:tc>
          <w:tcPr>
            <w:tcW w:w="788" w:type="pct"/>
            <w:gridSpan w:val="2"/>
            <w:vAlign w:val="center"/>
          </w:tcPr>
          <w:p w14:paraId="69B5918B"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0.5 (0.79)</w:t>
            </w:r>
          </w:p>
        </w:tc>
        <w:tc>
          <w:tcPr>
            <w:tcW w:w="789" w:type="pct"/>
            <w:vAlign w:val="center"/>
          </w:tcPr>
          <w:p w14:paraId="759D81FF" w14:textId="77777777" w:rsidR="005D6838" w:rsidRPr="00573941" w:rsidRDefault="005D6838" w:rsidP="006D5B31">
            <w:pPr>
              <w:spacing w:line="240" w:lineRule="auto"/>
              <w:jc w:val="center"/>
              <w:rPr>
                <w:rFonts w:eastAsia="TimesNewRoman" w:cs="Times New Roman"/>
                <w:bCs/>
                <w:szCs w:val="24"/>
              </w:rPr>
            </w:pPr>
            <w:r w:rsidRPr="00573941">
              <w:rPr>
                <w:rFonts w:cs="Times New Roman"/>
                <w:szCs w:val="24"/>
              </w:rPr>
              <w:t>0.6 (0.67)</w:t>
            </w:r>
          </w:p>
        </w:tc>
      </w:tr>
    </w:tbl>
    <w:p w14:paraId="73E73120" w14:textId="77777777" w:rsidR="005D6838" w:rsidRPr="00573941" w:rsidRDefault="005D6838" w:rsidP="005D6838"/>
    <w:p w14:paraId="2E4DE77E" w14:textId="2B5766F8" w:rsidR="005D6838" w:rsidRPr="00573941" w:rsidRDefault="005D6838" w:rsidP="009B2CDD">
      <w:pPr>
        <w:rPr>
          <w:rFonts w:eastAsia="TimesNewRoman"/>
        </w:rPr>
        <w:sectPr w:rsidR="005D6838" w:rsidRPr="00573941" w:rsidSect="006D5B31">
          <w:type w:val="continuous"/>
          <w:pgSz w:w="11906" w:h="16838"/>
          <w:pgMar w:top="1440" w:right="1440" w:bottom="1440" w:left="1440" w:header="708" w:footer="708" w:gutter="0"/>
          <w:cols w:space="708"/>
          <w:docGrid w:linePitch="360"/>
        </w:sectPr>
      </w:pPr>
      <w:proofErr w:type="spellStart"/>
      <w:r>
        <w:rPr>
          <w:rFonts w:cs="Times New Roman"/>
          <w:vertAlign w:val="superscript"/>
        </w:rPr>
        <w:t>a</w:t>
      </w:r>
      <w:r w:rsidRPr="00573941">
        <w:rPr>
          <w:rFonts w:cs="Times New Roman"/>
        </w:rPr>
        <w:t>Patients</w:t>
      </w:r>
      <w:proofErr w:type="spellEnd"/>
      <w:r w:rsidRPr="00573941">
        <w:rPr>
          <w:rFonts w:cs="Times New Roman"/>
        </w:rPr>
        <w:t xml:space="preserve"> allocated to receive FF/UMEC/VI 100/62.5/25mcg; </w:t>
      </w:r>
      <w:proofErr w:type="spellStart"/>
      <w:r>
        <w:rPr>
          <w:rFonts w:cs="Times New Roman"/>
          <w:vertAlign w:val="superscript"/>
        </w:rPr>
        <w:t>b</w:t>
      </w:r>
      <w:r w:rsidRPr="00573941">
        <w:rPr>
          <w:rFonts w:cs="Times New Roman"/>
        </w:rPr>
        <w:t>Patients</w:t>
      </w:r>
      <w:proofErr w:type="spellEnd"/>
      <w:r w:rsidRPr="00573941">
        <w:rPr>
          <w:rFonts w:cs="Times New Roman"/>
        </w:rPr>
        <w:t xml:space="preserve"> switching medication from FF/UMEC/VI 100/62.5/25mcg to 200/62.5/25mcg at Week 24; </w:t>
      </w:r>
      <w:proofErr w:type="spellStart"/>
      <w:r>
        <w:rPr>
          <w:rFonts w:cs="Times New Roman"/>
          <w:vertAlign w:val="superscript"/>
        </w:rPr>
        <w:t>c</w:t>
      </w:r>
      <w:r w:rsidRPr="00573941">
        <w:rPr>
          <w:rFonts w:cs="Times New Roman"/>
        </w:rPr>
        <w:t>Patients</w:t>
      </w:r>
      <w:proofErr w:type="spellEnd"/>
      <w:r w:rsidRPr="00573941">
        <w:rPr>
          <w:rFonts w:cs="Times New Roman"/>
        </w:rPr>
        <w:t xml:space="preserve"> allocated to receive FF/UMEC/VI 200/62.5/25mcg.</w:t>
      </w:r>
      <w:r w:rsidRPr="00573941">
        <w:rPr>
          <w:rFonts w:cs="Times New Roman"/>
          <w:bCs/>
        </w:rPr>
        <w:br/>
      </w:r>
      <w:r w:rsidRPr="00573941">
        <w:rPr>
          <w:rFonts w:cs="Times New Roman"/>
          <w:bCs/>
        </w:rPr>
        <w:lastRenderedPageBreak/>
        <w:t xml:space="preserve">ACQ, Asthma Control Questionnaire; AQLQ, Asthma Quality of Life Questionnaire; </w:t>
      </w:r>
      <w:r>
        <w:rPr>
          <w:rFonts w:cs="Times New Roman"/>
          <w:bCs/>
        </w:rPr>
        <w:t>FEV</w:t>
      </w:r>
      <w:r w:rsidRPr="00A60613">
        <w:rPr>
          <w:rFonts w:cs="Times New Roman"/>
          <w:bCs/>
          <w:vertAlign w:val="subscript"/>
        </w:rPr>
        <w:t>1</w:t>
      </w:r>
      <w:r>
        <w:rPr>
          <w:rFonts w:cs="Times New Roman"/>
          <w:bCs/>
        </w:rPr>
        <w:t xml:space="preserve">, forced expiratory volume in 1 second; </w:t>
      </w:r>
      <w:r w:rsidRPr="00573941">
        <w:rPr>
          <w:rFonts w:cs="Times New Roman"/>
          <w:bCs/>
        </w:rPr>
        <w:t>FF, fluticasone furoate;</w:t>
      </w:r>
      <w:r>
        <w:rPr>
          <w:rFonts w:cs="Times New Roman"/>
          <w:bCs/>
        </w:rPr>
        <w:t xml:space="preserve"> </w:t>
      </w:r>
      <w:r w:rsidRPr="00E15C23">
        <w:rPr>
          <w:rFonts w:cs="Times New Roman"/>
          <w:bCs/>
        </w:rPr>
        <w:t>ITT, intention-to-treat;</w:t>
      </w:r>
      <w:r w:rsidRPr="00573941">
        <w:rPr>
          <w:rFonts w:cs="Times New Roman"/>
          <w:bCs/>
        </w:rPr>
        <w:t xml:space="preserve"> LS, least squares;</w:t>
      </w:r>
      <w:r w:rsidRPr="00573941">
        <w:rPr>
          <w:rFonts w:cs="Times New Roman"/>
          <w:bCs/>
          <w:szCs w:val="24"/>
        </w:rPr>
        <w:t xml:space="preserve"> </w:t>
      </w:r>
      <w:r>
        <w:rPr>
          <w:rFonts w:cs="Times New Roman"/>
          <w:bCs/>
          <w:szCs w:val="24"/>
        </w:rPr>
        <w:t xml:space="preserve">SD, standard deviation; </w:t>
      </w:r>
      <w:r w:rsidRPr="00573941">
        <w:rPr>
          <w:rFonts w:cs="Times New Roman"/>
          <w:bCs/>
          <w:szCs w:val="24"/>
        </w:rPr>
        <w:t xml:space="preserve">SGRQ, </w:t>
      </w:r>
      <w:r w:rsidRPr="00573941">
        <w:rPr>
          <w:rFonts w:cs="Times New Roman"/>
          <w:szCs w:val="24"/>
        </w:rPr>
        <w:t>St George's Respiratory Questionnaire;</w:t>
      </w:r>
      <w:r w:rsidRPr="00573941">
        <w:rPr>
          <w:rFonts w:cs="Times New Roman"/>
          <w:bCs/>
          <w:szCs w:val="24"/>
        </w:rPr>
        <w:t xml:space="preserve"> UMEC, umeclidinium; VI, vilanterol.</w:t>
      </w:r>
    </w:p>
    <w:p w14:paraId="57531655" w14:textId="77777777" w:rsidR="005D6838" w:rsidRPr="00A11662" w:rsidRDefault="005D6838" w:rsidP="005D6838">
      <w:pPr>
        <w:pStyle w:val="Heading2"/>
      </w:pPr>
      <w:r w:rsidRPr="00A11662">
        <w:lastRenderedPageBreak/>
        <w:t>References</w:t>
      </w:r>
    </w:p>
    <w:p w14:paraId="298CA308" w14:textId="77777777" w:rsidR="005D6838" w:rsidRPr="00573941" w:rsidRDefault="005D6838" w:rsidP="005D6838">
      <w:pPr>
        <w:pStyle w:val="ListParagraph"/>
        <w:numPr>
          <w:ilvl w:val="0"/>
          <w:numId w:val="16"/>
        </w:numPr>
        <w:rPr>
          <w:rFonts w:cs="Times New Roman"/>
          <w:szCs w:val="24"/>
        </w:rPr>
      </w:pPr>
      <w:r w:rsidRPr="00573941">
        <w:rPr>
          <w:rFonts w:cs="Times New Roman"/>
          <w:szCs w:val="24"/>
        </w:rPr>
        <w:t xml:space="preserve">National Asthma Education and Prevention </w:t>
      </w:r>
      <w:proofErr w:type="spellStart"/>
      <w:r w:rsidRPr="00573941">
        <w:rPr>
          <w:rFonts w:cs="Times New Roman"/>
          <w:szCs w:val="24"/>
        </w:rPr>
        <w:t>Programme</w:t>
      </w:r>
      <w:proofErr w:type="spellEnd"/>
      <w:r w:rsidRPr="00573941">
        <w:rPr>
          <w:rFonts w:cs="Times New Roman"/>
          <w:szCs w:val="24"/>
        </w:rPr>
        <w:t xml:space="preserve">, National Heart, Lung and Blood Institute, National Institutes of Health, 2017. Expert Panel Report 3: Guidelines for the Diagnosis and Management of Asthma. Available at: </w:t>
      </w:r>
      <w:hyperlink r:id="rId8" w:history="1">
        <w:r w:rsidRPr="00573941">
          <w:rPr>
            <w:rStyle w:val="Hyperlink"/>
            <w:rFonts w:cs="Times New Roman"/>
            <w:szCs w:val="24"/>
          </w:rPr>
          <w:t>http://www.nhlbi.nih.gov/health-pro/guidelines/current/asthma-guidelines</w:t>
        </w:r>
      </w:hyperlink>
      <w:r>
        <w:rPr>
          <w:rFonts w:cs="Times New Roman"/>
          <w:szCs w:val="24"/>
        </w:rPr>
        <w:t>.</w:t>
      </w:r>
    </w:p>
    <w:p w14:paraId="0F2F7E5A" w14:textId="77777777" w:rsidR="003350FF" w:rsidRDefault="005D6838" w:rsidP="005D6838">
      <w:pPr>
        <w:pStyle w:val="ListParagraph"/>
        <w:numPr>
          <w:ilvl w:val="0"/>
          <w:numId w:val="16"/>
        </w:numPr>
        <w:rPr>
          <w:rFonts w:cs="Times New Roman"/>
          <w:szCs w:val="24"/>
        </w:rPr>
      </w:pPr>
      <w:r w:rsidRPr="00573941">
        <w:rPr>
          <w:rFonts w:cs="Times New Roman"/>
          <w:szCs w:val="24"/>
        </w:rPr>
        <w:t xml:space="preserve">Asthma Prevention and Management Guideline, Japan for adults 2015 (JGL Asthma 2015), guideline 2015 committee, Japan Kyowa </w:t>
      </w:r>
      <w:proofErr w:type="spellStart"/>
      <w:r w:rsidRPr="00573941">
        <w:rPr>
          <w:rFonts w:cs="Times New Roman"/>
          <w:szCs w:val="24"/>
        </w:rPr>
        <w:t>Kikaku</w:t>
      </w:r>
      <w:proofErr w:type="spellEnd"/>
      <w:r w:rsidRPr="00573941">
        <w:rPr>
          <w:rFonts w:cs="Times New Roman"/>
          <w:szCs w:val="24"/>
        </w:rPr>
        <w:t>.</w:t>
      </w:r>
    </w:p>
    <w:p w14:paraId="64BA9976" w14:textId="6F64F59D" w:rsidR="0012227F" w:rsidRPr="003350FF" w:rsidRDefault="005D6838" w:rsidP="005D6838">
      <w:pPr>
        <w:pStyle w:val="ListParagraph"/>
        <w:numPr>
          <w:ilvl w:val="0"/>
          <w:numId w:val="16"/>
        </w:numPr>
        <w:rPr>
          <w:rFonts w:cs="Times New Roman"/>
          <w:szCs w:val="24"/>
        </w:rPr>
      </w:pPr>
      <w:r w:rsidRPr="003350FF">
        <w:rPr>
          <w:rFonts w:cs="Times New Roman"/>
          <w:szCs w:val="24"/>
        </w:rPr>
        <w:t xml:space="preserve">Global Initiative for Chronic Obstructive Lung Disease (GOLD COPD). Global strategy for the diagnosis, </w:t>
      </w:r>
      <w:proofErr w:type="gramStart"/>
      <w:r w:rsidRPr="003350FF">
        <w:rPr>
          <w:rFonts w:cs="Times New Roman"/>
          <w:szCs w:val="24"/>
        </w:rPr>
        <w:t>management</w:t>
      </w:r>
      <w:proofErr w:type="gramEnd"/>
      <w:r w:rsidRPr="003350FF">
        <w:rPr>
          <w:rFonts w:cs="Times New Roman"/>
          <w:szCs w:val="24"/>
        </w:rPr>
        <w:t xml:space="preserve"> and prevention of chronic obstructive pulmonary disease. 2020. Available at: https://goldcopd.org/wp-content/uploads/2019/12/GOLD-2020-FINAL-ver1.2-03Dec19_WMV.pdf.</w:t>
      </w:r>
    </w:p>
    <w:sectPr w:rsidR="0012227F" w:rsidRPr="003350FF" w:rsidSect="005D68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EA2D7" w14:textId="77777777" w:rsidR="004A08D8" w:rsidRDefault="004A08D8" w:rsidP="004A08D8">
      <w:pPr>
        <w:spacing w:after="0" w:line="240" w:lineRule="auto"/>
      </w:pPr>
      <w:r>
        <w:separator/>
      </w:r>
    </w:p>
  </w:endnote>
  <w:endnote w:type="continuationSeparator" w:id="0">
    <w:p w14:paraId="25084956" w14:textId="77777777" w:rsidR="004A08D8" w:rsidRDefault="004A08D8" w:rsidP="004A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aker 2 Lancet">
    <w:altName w:val="Calibri"/>
    <w:panose1 w:val="00000000000000000000"/>
    <w:charset w:val="00"/>
    <w:family w:val="swiss"/>
    <w:notTrueType/>
    <w:pitch w:val="default"/>
    <w:sig w:usb0="00000003" w:usb1="00000000" w:usb2="00000000" w:usb3="00000000" w:csb0="00000001" w:csb1="00000000"/>
  </w:font>
  <w:font w:name="ScalaLancetPro">
    <w:altName w:val="Cambria"/>
    <w:panose1 w:val="00000000000000000000"/>
    <w:charset w:val="00"/>
    <w:family w:val="roman"/>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D9F0B" w14:textId="77777777" w:rsidR="004A08D8" w:rsidRDefault="004A08D8" w:rsidP="004A08D8">
      <w:pPr>
        <w:spacing w:after="0" w:line="240" w:lineRule="auto"/>
      </w:pPr>
      <w:r>
        <w:separator/>
      </w:r>
    </w:p>
  </w:footnote>
  <w:footnote w:type="continuationSeparator" w:id="0">
    <w:p w14:paraId="7BB64E59" w14:textId="77777777" w:rsidR="004A08D8" w:rsidRDefault="004A08D8" w:rsidP="004A0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6468"/>
    <w:multiLevelType w:val="hybridMultilevel"/>
    <w:tmpl w:val="8B1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A214E"/>
    <w:multiLevelType w:val="hybridMultilevel"/>
    <w:tmpl w:val="0CD8007C"/>
    <w:lvl w:ilvl="0" w:tplc="BC96753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E20FC"/>
    <w:multiLevelType w:val="multilevel"/>
    <w:tmpl w:val="243A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D2CCB"/>
    <w:multiLevelType w:val="hybridMultilevel"/>
    <w:tmpl w:val="54F6C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80788"/>
    <w:multiLevelType w:val="hybridMultilevel"/>
    <w:tmpl w:val="1B4C7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45BF1"/>
    <w:multiLevelType w:val="hybridMultilevel"/>
    <w:tmpl w:val="F8A44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17C38"/>
    <w:multiLevelType w:val="hybridMultilevel"/>
    <w:tmpl w:val="6C30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05533"/>
    <w:multiLevelType w:val="hybridMultilevel"/>
    <w:tmpl w:val="DC62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4070E"/>
    <w:multiLevelType w:val="hybridMultilevel"/>
    <w:tmpl w:val="8FCC2842"/>
    <w:lvl w:ilvl="0" w:tplc="E110A5E2">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C03ED"/>
    <w:multiLevelType w:val="hybridMultilevel"/>
    <w:tmpl w:val="97E47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35047"/>
    <w:multiLevelType w:val="hybridMultilevel"/>
    <w:tmpl w:val="D752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A01EA"/>
    <w:multiLevelType w:val="hybridMultilevel"/>
    <w:tmpl w:val="4F28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12BDA"/>
    <w:multiLevelType w:val="hybridMultilevel"/>
    <w:tmpl w:val="DA38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37EF0"/>
    <w:multiLevelType w:val="hybridMultilevel"/>
    <w:tmpl w:val="3D8CA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2F5EB2"/>
    <w:multiLevelType w:val="hybridMultilevel"/>
    <w:tmpl w:val="E4E6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A6D12"/>
    <w:multiLevelType w:val="hybridMultilevel"/>
    <w:tmpl w:val="E54EA244"/>
    <w:lvl w:ilvl="0" w:tplc="9B50B3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D33D7"/>
    <w:multiLevelType w:val="hybridMultilevel"/>
    <w:tmpl w:val="789EC77A"/>
    <w:lvl w:ilvl="0" w:tplc="4EE88E2E">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6679B"/>
    <w:multiLevelType w:val="hybridMultilevel"/>
    <w:tmpl w:val="D362EF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C0EE9"/>
    <w:multiLevelType w:val="multilevel"/>
    <w:tmpl w:val="79C6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108C6"/>
    <w:multiLevelType w:val="hybridMultilevel"/>
    <w:tmpl w:val="E954E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13011"/>
    <w:multiLevelType w:val="multilevel"/>
    <w:tmpl w:val="9654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67FAE"/>
    <w:multiLevelType w:val="hybridMultilevel"/>
    <w:tmpl w:val="1AC2D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E06F39"/>
    <w:multiLevelType w:val="hybridMultilevel"/>
    <w:tmpl w:val="3698F314"/>
    <w:lvl w:ilvl="0" w:tplc="FA0C422E">
      <w:start w:val="1"/>
      <w:numFmt w:val="bullet"/>
      <w:lvlText w:val="•"/>
      <w:lvlJc w:val="left"/>
      <w:pPr>
        <w:tabs>
          <w:tab w:val="num" w:pos="720"/>
        </w:tabs>
        <w:ind w:left="720" w:hanging="360"/>
      </w:pPr>
      <w:rPr>
        <w:rFonts w:ascii="Arial" w:hAnsi="Arial" w:hint="default"/>
      </w:rPr>
    </w:lvl>
    <w:lvl w:ilvl="1" w:tplc="36082C6A">
      <w:start w:val="1"/>
      <w:numFmt w:val="bullet"/>
      <w:lvlText w:val="•"/>
      <w:lvlJc w:val="left"/>
      <w:pPr>
        <w:tabs>
          <w:tab w:val="num" w:pos="1440"/>
        </w:tabs>
        <w:ind w:left="1440" w:hanging="360"/>
      </w:pPr>
      <w:rPr>
        <w:rFonts w:ascii="Arial" w:hAnsi="Arial" w:hint="default"/>
      </w:rPr>
    </w:lvl>
    <w:lvl w:ilvl="2" w:tplc="54FE01EA" w:tentative="1">
      <w:start w:val="1"/>
      <w:numFmt w:val="bullet"/>
      <w:lvlText w:val="•"/>
      <w:lvlJc w:val="left"/>
      <w:pPr>
        <w:tabs>
          <w:tab w:val="num" w:pos="2160"/>
        </w:tabs>
        <w:ind w:left="2160" w:hanging="360"/>
      </w:pPr>
      <w:rPr>
        <w:rFonts w:ascii="Arial" w:hAnsi="Arial" w:hint="default"/>
      </w:rPr>
    </w:lvl>
    <w:lvl w:ilvl="3" w:tplc="B260BB20" w:tentative="1">
      <w:start w:val="1"/>
      <w:numFmt w:val="bullet"/>
      <w:lvlText w:val="•"/>
      <w:lvlJc w:val="left"/>
      <w:pPr>
        <w:tabs>
          <w:tab w:val="num" w:pos="2880"/>
        </w:tabs>
        <w:ind w:left="2880" w:hanging="360"/>
      </w:pPr>
      <w:rPr>
        <w:rFonts w:ascii="Arial" w:hAnsi="Arial" w:hint="default"/>
      </w:rPr>
    </w:lvl>
    <w:lvl w:ilvl="4" w:tplc="29B2E7EA" w:tentative="1">
      <w:start w:val="1"/>
      <w:numFmt w:val="bullet"/>
      <w:lvlText w:val="•"/>
      <w:lvlJc w:val="left"/>
      <w:pPr>
        <w:tabs>
          <w:tab w:val="num" w:pos="3600"/>
        </w:tabs>
        <w:ind w:left="3600" w:hanging="360"/>
      </w:pPr>
      <w:rPr>
        <w:rFonts w:ascii="Arial" w:hAnsi="Arial" w:hint="default"/>
      </w:rPr>
    </w:lvl>
    <w:lvl w:ilvl="5" w:tplc="832EDD68" w:tentative="1">
      <w:start w:val="1"/>
      <w:numFmt w:val="bullet"/>
      <w:lvlText w:val="•"/>
      <w:lvlJc w:val="left"/>
      <w:pPr>
        <w:tabs>
          <w:tab w:val="num" w:pos="4320"/>
        </w:tabs>
        <w:ind w:left="4320" w:hanging="360"/>
      </w:pPr>
      <w:rPr>
        <w:rFonts w:ascii="Arial" w:hAnsi="Arial" w:hint="default"/>
      </w:rPr>
    </w:lvl>
    <w:lvl w:ilvl="6" w:tplc="A316216E" w:tentative="1">
      <w:start w:val="1"/>
      <w:numFmt w:val="bullet"/>
      <w:lvlText w:val="•"/>
      <w:lvlJc w:val="left"/>
      <w:pPr>
        <w:tabs>
          <w:tab w:val="num" w:pos="5040"/>
        </w:tabs>
        <w:ind w:left="5040" w:hanging="360"/>
      </w:pPr>
      <w:rPr>
        <w:rFonts w:ascii="Arial" w:hAnsi="Arial" w:hint="default"/>
      </w:rPr>
    </w:lvl>
    <w:lvl w:ilvl="7" w:tplc="C7F6A260" w:tentative="1">
      <w:start w:val="1"/>
      <w:numFmt w:val="bullet"/>
      <w:lvlText w:val="•"/>
      <w:lvlJc w:val="left"/>
      <w:pPr>
        <w:tabs>
          <w:tab w:val="num" w:pos="5760"/>
        </w:tabs>
        <w:ind w:left="5760" w:hanging="360"/>
      </w:pPr>
      <w:rPr>
        <w:rFonts w:ascii="Arial" w:hAnsi="Arial" w:hint="default"/>
      </w:rPr>
    </w:lvl>
    <w:lvl w:ilvl="8" w:tplc="E3385D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7958D0"/>
    <w:multiLevelType w:val="hybridMultilevel"/>
    <w:tmpl w:val="1CC04E2A"/>
    <w:lvl w:ilvl="0" w:tplc="330255C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E4AA12C">
      <w:start w:val="1"/>
      <w:numFmt w:val="bullet"/>
      <w:lvlText w:val="●"/>
      <w:lvlJc w:val="left"/>
      <w:pPr>
        <w:tabs>
          <w:tab w:val="num" w:pos="2160"/>
        </w:tabs>
        <w:ind w:left="2160" w:hanging="360"/>
      </w:pPr>
      <w:rPr>
        <w:rFonts w:ascii="Arial" w:hAnsi="Arial" w:hint="default"/>
      </w:rPr>
    </w:lvl>
    <w:lvl w:ilvl="3" w:tplc="9FAC0592" w:tentative="1">
      <w:start w:val="1"/>
      <w:numFmt w:val="bullet"/>
      <w:lvlText w:val="●"/>
      <w:lvlJc w:val="left"/>
      <w:pPr>
        <w:tabs>
          <w:tab w:val="num" w:pos="2880"/>
        </w:tabs>
        <w:ind w:left="2880" w:hanging="360"/>
      </w:pPr>
      <w:rPr>
        <w:rFonts w:ascii="Arial" w:hAnsi="Arial" w:hint="default"/>
      </w:rPr>
    </w:lvl>
    <w:lvl w:ilvl="4" w:tplc="300A44C2" w:tentative="1">
      <w:start w:val="1"/>
      <w:numFmt w:val="bullet"/>
      <w:lvlText w:val="●"/>
      <w:lvlJc w:val="left"/>
      <w:pPr>
        <w:tabs>
          <w:tab w:val="num" w:pos="3600"/>
        </w:tabs>
        <w:ind w:left="3600" w:hanging="360"/>
      </w:pPr>
      <w:rPr>
        <w:rFonts w:ascii="Arial" w:hAnsi="Arial" w:hint="default"/>
      </w:rPr>
    </w:lvl>
    <w:lvl w:ilvl="5" w:tplc="291438FE" w:tentative="1">
      <w:start w:val="1"/>
      <w:numFmt w:val="bullet"/>
      <w:lvlText w:val="●"/>
      <w:lvlJc w:val="left"/>
      <w:pPr>
        <w:tabs>
          <w:tab w:val="num" w:pos="4320"/>
        </w:tabs>
        <w:ind w:left="4320" w:hanging="360"/>
      </w:pPr>
      <w:rPr>
        <w:rFonts w:ascii="Arial" w:hAnsi="Arial" w:hint="default"/>
      </w:rPr>
    </w:lvl>
    <w:lvl w:ilvl="6" w:tplc="ED5A39D8" w:tentative="1">
      <w:start w:val="1"/>
      <w:numFmt w:val="bullet"/>
      <w:lvlText w:val="●"/>
      <w:lvlJc w:val="left"/>
      <w:pPr>
        <w:tabs>
          <w:tab w:val="num" w:pos="5040"/>
        </w:tabs>
        <w:ind w:left="5040" w:hanging="360"/>
      </w:pPr>
      <w:rPr>
        <w:rFonts w:ascii="Arial" w:hAnsi="Arial" w:hint="default"/>
      </w:rPr>
    </w:lvl>
    <w:lvl w:ilvl="7" w:tplc="A3C0A332" w:tentative="1">
      <w:start w:val="1"/>
      <w:numFmt w:val="bullet"/>
      <w:lvlText w:val="●"/>
      <w:lvlJc w:val="left"/>
      <w:pPr>
        <w:tabs>
          <w:tab w:val="num" w:pos="5760"/>
        </w:tabs>
        <w:ind w:left="5760" w:hanging="360"/>
      </w:pPr>
      <w:rPr>
        <w:rFonts w:ascii="Arial" w:hAnsi="Arial" w:hint="default"/>
      </w:rPr>
    </w:lvl>
    <w:lvl w:ilvl="8" w:tplc="1ECAAF6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9"/>
  </w:num>
  <w:num w:numId="3">
    <w:abstractNumId w:val="6"/>
  </w:num>
  <w:num w:numId="4">
    <w:abstractNumId w:val="23"/>
  </w:num>
  <w:num w:numId="5">
    <w:abstractNumId w:val="17"/>
  </w:num>
  <w:num w:numId="6">
    <w:abstractNumId w:val="5"/>
  </w:num>
  <w:num w:numId="7">
    <w:abstractNumId w:val="22"/>
  </w:num>
  <w:num w:numId="8">
    <w:abstractNumId w:val="9"/>
  </w:num>
  <w:num w:numId="9">
    <w:abstractNumId w:val="3"/>
  </w:num>
  <w:num w:numId="10">
    <w:abstractNumId w:val="14"/>
  </w:num>
  <w:num w:numId="11">
    <w:abstractNumId w:val="16"/>
  </w:num>
  <w:num w:numId="12">
    <w:abstractNumId w:val="8"/>
  </w:num>
  <w:num w:numId="13">
    <w:abstractNumId w:val="21"/>
  </w:num>
  <w:num w:numId="14">
    <w:abstractNumId w:val="4"/>
  </w:num>
  <w:num w:numId="15">
    <w:abstractNumId w:val="13"/>
  </w:num>
  <w:num w:numId="16">
    <w:abstractNumId w:val="7"/>
  </w:num>
  <w:num w:numId="17">
    <w:abstractNumId w:val="2"/>
  </w:num>
  <w:num w:numId="18">
    <w:abstractNumId w:val="20"/>
  </w:num>
  <w:num w:numId="19">
    <w:abstractNumId w:val="18"/>
  </w:num>
  <w:num w:numId="20">
    <w:abstractNumId w:val="10"/>
  </w:num>
  <w:num w:numId="21">
    <w:abstractNumId w:val="0"/>
  </w:num>
  <w:num w:numId="22">
    <w:abstractNumId w:val="1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38"/>
    <w:rsid w:val="000C78D4"/>
    <w:rsid w:val="0012227F"/>
    <w:rsid w:val="00172A08"/>
    <w:rsid w:val="001F3DB1"/>
    <w:rsid w:val="002F2CA8"/>
    <w:rsid w:val="002F7DFB"/>
    <w:rsid w:val="00314F9A"/>
    <w:rsid w:val="003350FF"/>
    <w:rsid w:val="003D6D2D"/>
    <w:rsid w:val="003E0A35"/>
    <w:rsid w:val="0042788F"/>
    <w:rsid w:val="00482C1D"/>
    <w:rsid w:val="004A08D8"/>
    <w:rsid w:val="004F2A28"/>
    <w:rsid w:val="005327C4"/>
    <w:rsid w:val="0058346C"/>
    <w:rsid w:val="005D00A1"/>
    <w:rsid w:val="005D6838"/>
    <w:rsid w:val="005E7C56"/>
    <w:rsid w:val="005F0DD5"/>
    <w:rsid w:val="005F1FB5"/>
    <w:rsid w:val="005F7C36"/>
    <w:rsid w:val="00633766"/>
    <w:rsid w:val="006355D8"/>
    <w:rsid w:val="006A299F"/>
    <w:rsid w:val="006D5B31"/>
    <w:rsid w:val="0072557D"/>
    <w:rsid w:val="00815461"/>
    <w:rsid w:val="00831399"/>
    <w:rsid w:val="00880AAA"/>
    <w:rsid w:val="00904A41"/>
    <w:rsid w:val="00913E5E"/>
    <w:rsid w:val="00952228"/>
    <w:rsid w:val="00995C95"/>
    <w:rsid w:val="009B2CDD"/>
    <w:rsid w:val="009D5E77"/>
    <w:rsid w:val="00A3497B"/>
    <w:rsid w:val="00A37276"/>
    <w:rsid w:val="00A8456E"/>
    <w:rsid w:val="00AB6F45"/>
    <w:rsid w:val="00B30072"/>
    <w:rsid w:val="00B84220"/>
    <w:rsid w:val="00BA4AA2"/>
    <w:rsid w:val="00BA4EBD"/>
    <w:rsid w:val="00BC1C29"/>
    <w:rsid w:val="00C800D2"/>
    <w:rsid w:val="00CD2033"/>
    <w:rsid w:val="00D83A10"/>
    <w:rsid w:val="00E76863"/>
    <w:rsid w:val="00E853A1"/>
    <w:rsid w:val="00E8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0CF7E"/>
  <w15:chartTrackingRefBased/>
  <w15:docId w15:val="{7CF70AA9-B449-4C2D-9766-D3753A92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38"/>
    <w:pPr>
      <w:spacing w:line="480" w:lineRule="auto"/>
    </w:pPr>
    <w:rPr>
      <w:rFonts w:ascii="Arial" w:eastAsiaTheme="minorEastAsia" w:hAnsi="Arial"/>
      <w:sz w:val="20"/>
      <w:lang w:val="en-US"/>
    </w:rPr>
  </w:style>
  <w:style w:type="paragraph" w:styleId="Heading1">
    <w:name w:val="heading 1"/>
    <w:basedOn w:val="Normal"/>
    <w:next w:val="Normal"/>
    <w:link w:val="Heading1Char"/>
    <w:uiPriority w:val="9"/>
    <w:qFormat/>
    <w:rsid w:val="005D683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D6838"/>
    <w:pPr>
      <w:keepNext/>
      <w:keepLines/>
      <w:spacing w:before="40" w:after="0"/>
      <w:outlineLvl w:val="1"/>
    </w:pPr>
    <w:rPr>
      <w:rFonts w:eastAsiaTheme="majorEastAsia" w:cs="Arial"/>
      <w:b/>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838"/>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D6838"/>
    <w:rPr>
      <w:rFonts w:ascii="Arial" w:eastAsiaTheme="majorEastAsia" w:hAnsi="Arial" w:cs="Arial"/>
      <w:b/>
      <w:i/>
      <w:iCs/>
      <w:sz w:val="28"/>
      <w:szCs w:val="24"/>
      <w:lang w:val="en-US"/>
    </w:rPr>
  </w:style>
  <w:style w:type="paragraph" w:styleId="Header">
    <w:name w:val="header"/>
    <w:basedOn w:val="Normal"/>
    <w:link w:val="HeaderChar"/>
    <w:uiPriority w:val="99"/>
    <w:unhideWhenUsed/>
    <w:rsid w:val="005D6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838"/>
    <w:rPr>
      <w:rFonts w:ascii="Arial" w:eastAsiaTheme="minorEastAsia" w:hAnsi="Arial"/>
      <w:sz w:val="20"/>
      <w:lang w:val="en-US"/>
    </w:rPr>
  </w:style>
  <w:style w:type="paragraph" w:styleId="Footer">
    <w:name w:val="footer"/>
    <w:basedOn w:val="Normal"/>
    <w:link w:val="FooterChar"/>
    <w:uiPriority w:val="99"/>
    <w:unhideWhenUsed/>
    <w:rsid w:val="005D6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838"/>
    <w:rPr>
      <w:rFonts w:ascii="Arial" w:eastAsiaTheme="minorEastAsia" w:hAnsi="Arial"/>
      <w:sz w:val="20"/>
      <w:lang w:val="en-US"/>
    </w:rPr>
  </w:style>
  <w:style w:type="character" w:styleId="Hyperlink">
    <w:name w:val="Hyperlink"/>
    <w:uiPriority w:val="99"/>
    <w:unhideWhenUsed/>
    <w:rsid w:val="005D6838"/>
    <w:rPr>
      <w:color w:val="0563C1"/>
      <w:u w:val="single"/>
    </w:rPr>
  </w:style>
  <w:style w:type="paragraph" w:styleId="Title">
    <w:name w:val="Title"/>
    <w:basedOn w:val="Normal"/>
    <w:next w:val="Normal"/>
    <w:link w:val="TitleChar"/>
    <w:uiPriority w:val="10"/>
    <w:qFormat/>
    <w:rsid w:val="005D6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838"/>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D683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D6838"/>
    <w:rPr>
      <w:rFonts w:ascii="Arial" w:eastAsiaTheme="minorEastAsia" w:hAnsi="Arial"/>
      <w:color w:val="5A5A5A" w:themeColor="text1" w:themeTint="A5"/>
      <w:spacing w:val="15"/>
      <w:sz w:val="20"/>
      <w:lang w:val="en-US"/>
    </w:rPr>
  </w:style>
  <w:style w:type="paragraph" w:styleId="ListParagraph">
    <w:name w:val="List Paragraph"/>
    <w:basedOn w:val="Normal"/>
    <w:link w:val="ListParagraphChar"/>
    <w:uiPriority w:val="34"/>
    <w:qFormat/>
    <w:rsid w:val="005D6838"/>
    <w:pPr>
      <w:ind w:left="720"/>
      <w:contextualSpacing/>
    </w:pPr>
  </w:style>
  <w:style w:type="paragraph" w:customStyle="1" w:styleId="EndNoteBibliographyTitle">
    <w:name w:val="EndNote Bibliography Title"/>
    <w:basedOn w:val="Normal"/>
    <w:link w:val="EndNoteBibliographyTitleChar"/>
    <w:rsid w:val="005D6838"/>
    <w:pPr>
      <w:spacing w:after="0"/>
      <w:jc w:val="center"/>
    </w:pPr>
    <w:rPr>
      <w:rFonts w:ascii="Times New Roman" w:hAnsi="Times New Roman" w:cs="Times New Roman"/>
      <w:noProof/>
      <w:sz w:val="24"/>
    </w:rPr>
  </w:style>
  <w:style w:type="character" w:customStyle="1" w:styleId="ListParagraphChar">
    <w:name w:val="List Paragraph Char"/>
    <w:basedOn w:val="DefaultParagraphFont"/>
    <w:link w:val="ListParagraph"/>
    <w:uiPriority w:val="34"/>
    <w:rsid w:val="005D6838"/>
    <w:rPr>
      <w:rFonts w:ascii="Arial" w:eastAsiaTheme="minorEastAsia" w:hAnsi="Arial"/>
      <w:sz w:val="20"/>
      <w:lang w:val="en-US"/>
    </w:rPr>
  </w:style>
  <w:style w:type="character" w:customStyle="1" w:styleId="EndNoteBibliographyTitleChar">
    <w:name w:val="EndNote Bibliography Title Char"/>
    <w:basedOn w:val="ListParagraphChar"/>
    <w:link w:val="EndNoteBibliographyTitle"/>
    <w:rsid w:val="005D6838"/>
    <w:rPr>
      <w:rFonts w:ascii="Times New Roman" w:eastAsiaTheme="minorEastAsia" w:hAnsi="Times New Roman" w:cs="Times New Roman"/>
      <w:noProof/>
      <w:sz w:val="24"/>
      <w:lang w:val="en-US"/>
    </w:rPr>
  </w:style>
  <w:style w:type="paragraph" w:customStyle="1" w:styleId="EndNoteBibliography">
    <w:name w:val="EndNote Bibliography"/>
    <w:basedOn w:val="Normal"/>
    <w:link w:val="EndNoteBibliographyChar"/>
    <w:rsid w:val="005D6838"/>
    <w:rPr>
      <w:rFonts w:ascii="Times New Roman" w:hAnsi="Times New Roman" w:cs="Times New Roman"/>
      <w:noProof/>
      <w:sz w:val="24"/>
    </w:rPr>
  </w:style>
  <w:style w:type="character" w:customStyle="1" w:styleId="EndNoteBibliographyChar">
    <w:name w:val="EndNote Bibliography Char"/>
    <w:basedOn w:val="ListParagraphChar"/>
    <w:link w:val="EndNoteBibliography"/>
    <w:rsid w:val="005D6838"/>
    <w:rPr>
      <w:rFonts w:ascii="Times New Roman" w:eastAsiaTheme="minorEastAsia" w:hAnsi="Times New Roman" w:cs="Times New Roman"/>
      <w:noProof/>
      <w:sz w:val="24"/>
      <w:lang w:val="en-US"/>
    </w:rPr>
  </w:style>
  <w:style w:type="character" w:styleId="CommentReference">
    <w:name w:val="annotation reference"/>
    <w:basedOn w:val="DefaultParagraphFont"/>
    <w:uiPriority w:val="99"/>
    <w:semiHidden/>
    <w:unhideWhenUsed/>
    <w:rsid w:val="005D6838"/>
    <w:rPr>
      <w:sz w:val="16"/>
      <w:szCs w:val="16"/>
    </w:rPr>
  </w:style>
  <w:style w:type="paragraph" w:styleId="CommentText">
    <w:name w:val="annotation text"/>
    <w:basedOn w:val="Normal"/>
    <w:link w:val="CommentTextChar"/>
    <w:uiPriority w:val="99"/>
    <w:unhideWhenUsed/>
    <w:rsid w:val="005D6838"/>
    <w:pPr>
      <w:spacing w:line="240" w:lineRule="auto"/>
    </w:pPr>
    <w:rPr>
      <w:szCs w:val="20"/>
    </w:rPr>
  </w:style>
  <w:style w:type="character" w:customStyle="1" w:styleId="CommentTextChar">
    <w:name w:val="Comment Text Char"/>
    <w:basedOn w:val="DefaultParagraphFont"/>
    <w:link w:val="CommentText"/>
    <w:uiPriority w:val="99"/>
    <w:rsid w:val="005D6838"/>
    <w:rPr>
      <w:rFonts w:ascii="Arial" w:eastAsiaTheme="minorEastAsia" w:hAnsi="Arial"/>
      <w:sz w:val="20"/>
      <w:szCs w:val="20"/>
      <w:lang w:val="en-US"/>
    </w:rPr>
  </w:style>
  <w:style w:type="paragraph" w:styleId="CommentSubject">
    <w:name w:val="annotation subject"/>
    <w:basedOn w:val="CommentText"/>
    <w:next w:val="CommentText"/>
    <w:link w:val="CommentSubjectChar"/>
    <w:uiPriority w:val="99"/>
    <w:semiHidden/>
    <w:unhideWhenUsed/>
    <w:rsid w:val="005D6838"/>
    <w:rPr>
      <w:b/>
      <w:bCs/>
    </w:rPr>
  </w:style>
  <w:style w:type="character" w:customStyle="1" w:styleId="CommentSubjectChar">
    <w:name w:val="Comment Subject Char"/>
    <w:basedOn w:val="CommentTextChar"/>
    <w:link w:val="CommentSubject"/>
    <w:uiPriority w:val="99"/>
    <w:semiHidden/>
    <w:rsid w:val="005D6838"/>
    <w:rPr>
      <w:rFonts w:ascii="Arial" w:eastAsiaTheme="minorEastAsia" w:hAnsi="Arial"/>
      <w:b/>
      <w:bCs/>
      <w:sz w:val="20"/>
      <w:szCs w:val="20"/>
      <w:lang w:val="en-US"/>
    </w:rPr>
  </w:style>
  <w:style w:type="paragraph" w:styleId="BalloonText">
    <w:name w:val="Balloon Text"/>
    <w:basedOn w:val="Normal"/>
    <w:link w:val="BalloonTextChar"/>
    <w:uiPriority w:val="99"/>
    <w:semiHidden/>
    <w:unhideWhenUsed/>
    <w:rsid w:val="005D6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38"/>
    <w:rPr>
      <w:rFonts w:ascii="Segoe UI" w:eastAsiaTheme="minorEastAsia" w:hAnsi="Segoe UI" w:cs="Segoe UI"/>
      <w:sz w:val="18"/>
      <w:szCs w:val="18"/>
      <w:lang w:val="en-US"/>
    </w:rPr>
  </w:style>
  <w:style w:type="character" w:styleId="UnresolvedMention">
    <w:name w:val="Unresolved Mention"/>
    <w:basedOn w:val="DefaultParagraphFont"/>
    <w:uiPriority w:val="99"/>
    <w:semiHidden/>
    <w:unhideWhenUsed/>
    <w:rsid w:val="005D6838"/>
    <w:rPr>
      <w:color w:val="605E5C"/>
      <w:shd w:val="clear" w:color="auto" w:fill="E1DFDD"/>
    </w:rPr>
  </w:style>
  <w:style w:type="table" w:styleId="TableGrid">
    <w:name w:val="Table Grid"/>
    <w:basedOn w:val="TableNormal"/>
    <w:uiPriority w:val="39"/>
    <w:rsid w:val="005D68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6838"/>
    <w:pPr>
      <w:spacing w:before="100" w:beforeAutospacing="1" w:after="100" w:afterAutospacing="1" w:line="240" w:lineRule="auto"/>
    </w:pPr>
    <w:rPr>
      <w:rFonts w:eastAsia="Times New Roman" w:cs="Times New Roman"/>
      <w:szCs w:val="24"/>
      <w:lang w:eastAsia="en-GB"/>
    </w:rPr>
  </w:style>
  <w:style w:type="table" w:styleId="TableGridLight">
    <w:name w:val="Grid Table Light"/>
    <w:basedOn w:val="TableNormal"/>
    <w:uiPriority w:val="40"/>
    <w:rsid w:val="005D6838"/>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D6838"/>
    <w:rPr>
      <w:color w:val="954F72" w:themeColor="followedHyperlink"/>
      <w:u w:val="single"/>
    </w:rPr>
  </w:style>
  <w:style w:type="paragraph" w:styleId="Revision">
    <w:name w:val="Revision"/>
    <w:hidden/>
    <w:uiPriority w:val="99"/>
    <w:semiHidden/>
    <w:rsid w:val="005D6838"/>
    <w:pPr>
      <w:spacing w:after="0" w:line="240" w:lineRule="auto"/>
    </w:pPr>
    <w:rPr>
      <w:rFonts w:eastAsiaTheme="minorEastAsia"/>
    </w:rPr>
  </w:style>
  <w:style w:type="paragraph" w:customStyle="1" w:styleId="dx-doi">
    <w:name w:val="dx-doi"/>
    <w:basedOn w:val="Normal"/>
    <w:rsid w:val="005D6838"/>
    <w:pPr>
      <w:spacing w:before="100" w:beforeAutospacing="1" w:after="100" w:afterAutospacing="1" w:line="240" w:lineRule="auto"/>
    </w:pPr>
    <w:rPr>
      <w:rFonts w:eastAsia="Times New Roman" w:cs="Times New Roman"/>
      <w:szCs w:val="24"/>
      <w:lang w:eastAsia="en-GB"/>
    </w:rPr>
  </w:style>
  <w:style w:type="paragraph" w:customStyle="1" w:styleId="Pa4">
    <w:name w:val="Pa4"/>
    <w:basedOn w:val="Normal"/>
    <w:next w:val="Normal"/>
    <w:uiPriority w:val="99"/>
    <w:rsid w:val="005D6838"/>
    <w:pPr>
      <w:autoSpaceDE w:val="0"/>
      <w:autoSpaceDN w:val="0"/>
      <w:adjustRightInd w:val="0"/>
      <w:spacing w:after="0" w:line="180" w:lineRule="atLeast"/>
    </w:pPr>
    <w:rPr>
      <w:rFonts w:ascii="Shaker 2 Lancet" w:hAnsi="Shaker 2 Lancet"/>
      <w:szCs w:val="24"/>
    </w:rPr>
  </w:style>
  <w:style w:type="character" w:customStyle="1" w:styleId="A5">
    <w:name w:val="A5"/>
    <w:uiPriority w:val="99"/>
    <w:rsid w:val="005D6838"/>
    <w:rPr>
      <w:rFonts w:ascii="ScalaLancetPro" w:hAnsi="ScalaLancetPro" w:cs="ScalaLancetPro"/>
      <w:b/>
      <w:bCs/>
      <w:color w:val="000000"/>
      <w:sz w:val="9"/>
      <w:szCs w:val="9"/>
    </w:rPr>
  </w:style>
  <w:style w:type="character" w:customStyle="1" w:styleId="1">
    <w:name w:val="未解決のメンション1"/>
    <w:basedOn w:val="DefaultParagraphFont"/>
    <w:uiPriority w:val="99"/>
    <w:semiHidden/>
    <w:unhideWhenUsed/>
    <w:rsid w:val="005D6838"/>
    <w:rPr>
      <w:color w:val="605E5C"/>
      <w:shd w:val="clear" w:color="auto" w:fill="E1DFDD"/>
    </w:rPr>
  </w:style>
  <w:style w:type="paragraph" w:customStyle="1" w:styleId="Pa14">
    <w:name w:val="Pa14"/>
    <w:basedOn w:val="Normal"/>
    <w:next w:val="Normal"/>
    <w:uiPriority w:val="99"/>
    <w:rsid w:val="005D6838"/>
    <w:pPr>
      <w:autoSpaceDE w:val="0"/>
      <w:autoSpaceDN w:val="0"/>
      <w:adjustRightInd w:val="0"/>
      <w:spacing w:after="0" w:line="140" w:lineRule="atLeast"/>
    </w:pPr>
    <w:rPr>
      <w:rFonts w:ascii="Shaker 2 Lancet" w:hAnsi="Shaker 2 Lancet"/>
      <w:szCs w:val="24"/>
    </w:rPr>
  </w:style>
  <w:style w:type="character" w:customStyle="1" w:styleId="A10">
    <w:name w:val="A10"/>
    <w:uiPriority w:val="99"/>
    <w:rsid w:val="005D6838"/>
    <w:rPr>
      <w:rFonts w:cs="Shaker 2 Lancet"/>
      <w:color w:val="211D1E"/>
      <w:sz w:val="7"/>
      <w:szCs w:val="7"/>
    </w:rPr>
  </w:style>
  <w:style w:type="paragraph" w:styleId="HTMLPreformatted">
    <w:name w:val="HTML Preformatted"/>
    <w:basedOn w:val="Normal"/>
    <w:link w:val="HTMLPreformattedChar"/>
    <w:uiPriority w:val="99"/>
    <w:semiHidden/>
    <w:unhideWhenUsed/>
    <w:rsid w:val="005D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5D6838"/>
    <w:rPr>
      <w:rFonts w:ascii="Courier New" w:eastAsia="Times New Roman" w:hAnsi="Courier New" w:cs="Courier New"/>
      <w:sz w:val="20"/>
      <w:szCs w:val="20"/>
      <w:lang w:val="en-US" w:eastAsia="en-GB"/>
    </w:rPr>
  </w:style>
  <w:style w:type="character" w:styleId="LineNumber">
    <w:name w:val="line number"/>
    <w:basedOn w:val="DefaultParagraphFont"/>
    <w:uiPriority w:val="99"/>
    <w:semiHidden/>
    <w:unhideWhenUsed/>
    <w:rsid w:val="005D6838"/>
  </w:style>
  <w:style w:type="character" w:styleId="PlaceholderText">
    <w:name w:val="Placeholder Text"/>
    <w:basedOn w:val="DefaultParagraphFont"/>
    <w:uiPriority w:val="99"/>
    <w:semiHidden/>
    <w:rsid w:val="005D6838"/>
    <w:rPr>
      <w:color w:val="808080"/>
    </w:rPr>
  </w:style>
  <w:style w:type="paragraph" w:styleId="NoSpacing">
    <w:name w:val="No Spacing"/>
    <w:uiPriority w:val="1"/>
    <w:qFormat/>
    <w:rsid w:val="005D6838"/>
    <w:pPr>
      <w:spacing w:after="0" w:line="240" w:lineRule="auto"/>
    </w:pPr>
    <w:rPr>
      <w:rFonts w:ascii="Arial" w:eastAsiaTheme="minorEastAsia" w:hAnsi="Arial"/>
      <w:sz w:val="20"/>
    </w:rPr>
  </w:style>
  <w:style w:type="table" w:customStyle="1" w:styleId="TableGrid1">
    <w:name w:val="Table Grid1"/>
    <w:basedOn w:val="TableNormal"/>
    <w:next w:val="TableGrid"/>
    <w:uiPriority w:val="39"/>
    <w:rsid w:val="005D68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68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health-pro/guidelines/current/asthma-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9AAB-1DB4-44DD-83B9-E89D5235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2539</Words>
  <Characters>14478</Characters>
  <Application>Microsoft Office Word</Application>
  <DocSecurity>0</DocSecurity>
  <Lines>120</Lines>
  <Paragraphs>33</Paragraphs>
  <ScaleCrop>false</ScaleCrop>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Fishawack</dc:creator>
  <cp:keywords/>
  <dc:description/>
  <cp:lastModifiedBy>Anne Errichelli</cp:lastModifiedBy>
  <cp:revision>2</cp:revision>
  <dcterms:created xsi:type="dcterms:W3CDTF">2021-05-21T11:28:00Z</dcterms:created>
  <dcterms:modified xsi:type="dcterms:W3CDTF">2021-05-21T11:28:00Z</dcterms:modified>
</cp:coreProperties>
</file>