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8CA19" w14:textId="77777777" w:rsidR="00064951" w:rsidRDefault="000649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15689D" w14:textId="77777777" w:rsidR="00064951" w:rsidRDefault="00064951" w:rsidP="000649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Appendix 1. Search Strategy for Ovid MEDLINE</w:t>
      </w:r>
    </w:p>
    <w:p w14:paraId="205B1BD7" w14:textId="77777777" w:rsidR="00064951" w:rsidRDefault="00064951" w:rsidP="00064951">
      <w:pPr>
        <w:rPr>
          <w:rFonts w:ascii="Times New Roman" w:hAnsi="Times New Roman" w:cs="Times New Roman"/>
          <w:b/>
          <w:sz w:val="24"/>
          <w:szCs w:val="24"/>
        </w:rPr>
      </w:pPr>
    </w:p>
    <w:p w14:paraId="6247C18C" w14:textId="77777777" w:rsidR="00064951" w:rsidRDefault="00064951" w:rsidP="000649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Database: Ovid MEDLINE ALL</w:t>
      </w:r>
    </w:p>
    <w:p w14:paraId="75D90BC5" w14:textId="77777777" w:rsidR="00064951" w:rsidRDefault="00064951" w:rsidP="00064951">
      <w:pPr>
        <w:rPr>
          <w:rFonts w:ascii="Times New Roman" w:hAnsi="Times New Roman" w:cs="Times New Roman"/>
          <w:sz w:val="24"/>
          <w:szCs w:val="24"/>
        </w:rPr>
      </w:pPr>
    </w:p>
    <w:p w14:paraId="22A584B2" w14:textId="77777777" w:rsidR="00064951" w:rsidRDefault="00064951" w:rsidP="000649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Database search is conducted initially on August 4, 2019, then update monthly.</w:t>
      </w:r>
    </w:p>
    <w:p w14:paraId="42E06B84" w14:textId="77777777" w:rsidR="00064951" w:rsidRDefault="00064951" w:rsidP="00064951">
      <w:pPr>
        <w:rPr>
          <w:rFonts w:ascii="Times New Roman" w:hAnsi="Times New Roman" w:cs="Times New Roman"/>
          <w:sz w:val="24"/>
          <w:szCs w:val="24"/>
        </w:rPr>
      </w:pPr>
    </w:p>
    <w:p w14:paraId="36899267" w14:textId="77777777" w:rsidR="00064951" w:rsidRDefault="00064951" w:rsidP="000649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no language restriction.</w:t>
      </w:r>
    </w:p>
    <w:p w14:paraId="56C23F06" w14:textId="77777777" w:rsidR="00064951" w:rsidRDefault="00064951" w:rsidP="00064951">
      <w:pPr>
        <w:rPr>
          <w:rFonts w:ascii="Times New Roman" w:hAnsi="Times New Roman" w:cs="Times New Roman"/>
          <w:sz w:val="24"/>
          <w:szCs w:val="24"/>
        </w:rPr>
      </w:pPr>
    </w:p>
    <w:p w14:paraId="74F8BF90" w14:textId="77777777" w:rsidR="00064951" w:rsidRDefault="00064951" w:rsidP="000649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Publication dates: 1946, the starting year that the literatures are electronically searchable, to present.</w:t>
      </w:r>
    </w:p>
    <w:p w14:paraId="05D9F738" w14:textId="77777777" w:rsidR="00064951" w:rsidRDefault="00064951" w:rsidP="00064951">
      <w:pPr>
        <w:rPr>
          <w:rFonts w:ascii="Times New Roman" w:hAnsi="Times New Roman" w:cs="Times New Roman"/>
          <w:sz w:val="24"/>
          <w:szCs w:val="24"/>
        </w:rPr>
      </w:pPr>
    </w:p>
    <w:p w14:paraId="15EDD538" w14:textId="77777777" w:rsidR="00064951" w:rsidRPr="00D46CD0" w:rsidRDefault="00064951" w:rsidP="000649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Line # </w:t>
      </w:r>
      <w:r>
        <w:rPr>
          <w:rFonts w:ascii="Times New Roman" w:hAnsi="Times New Roman" w:cs="Times New Roman"/>
          <w:sz w:val="24"/>
          <w:szCs w:val="24"/>
          <w:rtl/>
          <w:lang w:bidi="he-IL"/>
        </w:rPr>
        <w:t>׀</w:t>
      </w:r>
      <w:r>
        <w:rPr>
          <w:rFonts w:ascii="Times New Roman" w:hAnsi="Times New Roman" w:cs="Times New Roman"/>
          <w:sz w:val="24"/>
          <w:szCs w:val="24"/>
        </w:rPr>
        <w:t xml:space="preserve"> Search terms in MESH headings or other relevant keywords</w:t>
      </w:r>
    </w:p>
    <w:p w14:paraId="60198FD2" w14:textId="77777777" w:rsidR="00064951" w:rsidRPr="0020167B" w:rsidRDefault="00064951" w:rsidP="000649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167B">
        <w:rPr>
          <w:rFonts w:ascii="Times New Roman" w:hAnsi="Times New Roman" w:cs="Times New Roman"/>
          <w:sz w:val="24"/>
          <w:szCs w:val="24"/>
        </w:rPr>
        <w:t xml:space="preserve">“Analgesia, Epidural” or “Anesthesia, Epidural” as Subject Heading or “Epidural” as Keyword </w:t>
      </w:r>
    </w:p>
    <w:p w14:paraId="4FAF5A42" w14:textId="77777777" w:rsidR="00064951" w:rsidRDefault="00064951" w:rsidP="000649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“Labor, Obstetric” or “Delivery, Obstetric” or “Obstetrics” as Subject Heading or “Labor” or “Delivery” or “Obstetrics” as Keyword</w:t>
      </w:r>
    </w:p>
    <w:p w14:paraId="15267031" w14:textId="77777777" w:rsidR="00064951" w:rsidRDefault="00064951" w:rsidP="000649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“Bupivacaine” or “Levobupivacaine” or “Ropivacaine” as Subject Heading or “Bupivacaine” or “Levobupivacaine” or “Ropivacaine” as Keyword</w:t>
      </w:r>
    </w:p>
    <w:p w14:paraId="7EAAD5F3" w14:textId="77777777" w:rsidR="00064951" w:rsidRDefault="00064951" w:rsidP="000649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“Clinical Trial” as Subject Heading or “Trial” or “Randomized” as Keyword</w:t>
      </w:r>
    </w:p>
    <w:p w14:paraId="7ADEB66C" w14:textId="77777777" w:rsidR="00064951" w:rsidRDefault="00064951" w:rsidP="000649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and 2 and 3 and 4</w:t>
      </w:r>
    </w:p>
    <w:p w14:paraId="4D0943D8" w14:textId="77777777" w:rsidR="00064951" w:rsidRPr="0020167B" w:rsidRDefault="00064951" w:rsidP="000649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Limit 5 to “Humans”</w:t>
      </w:r>
    </w:p>
    <w:p w14:paraId="15410678" w14:textId="77777777" w:rsidR="00064951" w:rsidRDefault="0006495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74E5B5C" w14:textId="496DD2E9" w:rsidR="00134D8C" w:rsidRPr="00F52FA9" w:rsidRDefault="00297EE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Appendix 2 </w:t>
      </w:r>
      <w:r w:rsidR="00D96388" w:rsidRPr="00D96388">
        <w:rPr>
          <w:rFonts w:ascii="Times New Roman" w:hAnsi="Times New Roman" w:cs="Times New Roman"/>
          <w:b/>
          <w:bCs/>
          <w:sz w:val="24"/>
          <w:szCs w:val="24"/>
        </w:rPr>
        <w:t xml:space="preserve">Table for </w:t>
      </w:r>
      <w:r>
        <w:rPr>
          <w:rFonts w:ascii="Times New Roman" w:hAnsi="Times New Roman" w:cs="Times New Roman"/>
          <w:b/>
          <w:bCs/>
          <w:sz w:val="24"/>
          <w:szCs w:val="24"/>
        </w:rPr>
        <w:t>Cochrane Q</w:t>
      </w:r>
      <w:r w:rsidR="00D96388" w:rsidRPr="00D96388">
        <w:rPr>
          <w:rFonts w:ascii="Times New Roman" w:hAnsi="Times New Roman" w:cs="Times New Roman"/>
          <w:b/>
          <w:bCs/>
          <w:sz w:val="24"/>
          <w:szCs w:val="24"/>
        </w:rPr>
        <w:t xml:space="preserve">uality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96388" w:rsidRPr="00D96388">
        <w:rPr>
          <w:rFonts w:ascii="Times New Roman" w:hAnsi="Times New Roman" w:cs="Times New Roman"/>
          <w:b/>
          <w:bCs/>
          <w:sz w:val="24"/>
          <w:szCs w:val="24"/>
        </w:rPr>
        <w:t>ssessment</w:t>
      </w:r>
    </w:p>
    <w:p w14:paraId="5207C2A6" w14:textId="0EC329A8" w:rsidR="00D96388" w:rsidRDefault="00D96388"/>
    <w:tbl>
      <w:tblPr>
        <w:tblW w:w="13106" w:type="dxa"/>
        <w:tblLook w:val="04A0" w:firstRow="1" w:lastRow="0" w:firstColumn="1" w:lastColumn="0" w:noHBand="0" w:noVBand="1"/>
      </w:tblPr>
      <w:tblGrid>
        <w:gridCol w:w="1551"/>
        <w:gridCol w:w="2245"/>
        <w:gridCol w:w="1771"/>
        <w:gridCol w:w="1711"/>
        <w:gridCol w:w="1653"/>
        <w:gridCol w:w="1261"/>
        <w:gridCol w:w="1537"/>
        <w:gridCol w:w="1377"/>
      </w:tblGrid>
      <w:tr w:rsidR="008433E2" w:rsidRPr="008433E2" w14:paraId="7731C44C" w14:textId="77777777" w:rsidTr="008433E2">
        <w:trPr>
          <w:trHeight w:val="40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936AF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3A62C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Selection bias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AD494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Performance bias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A0F81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Detection bias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18441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Attrition bias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B9AE3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Reporting bias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1D83F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Other bias</w:t>
            </w:r>
          </w:p>
        </w:tc>
      </w:tr>
      <w:tr w:rsidR="008433E2" w:rsidRPr="008433E2" w14:paraId="7C9E4C66" w14:textId="77777777" w:rsidTr="008433E2">
        <w:trPr>
          <w:trHeight w:val="841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48887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Study List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672B2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Random sequence generation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ACD5E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Allocation concealment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53331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Blinding of participants</w:t>
            </w:r>
            <w:r w:rsidRPr="008433E2">
              <w:rPr>
                <w:rFonts w:ascii="Times New Roman" w:eastAsia="Times New Roman" w:hAnsi="Times New Roman" w:cs="Times New Roman"/>
                <w:color w:val="000000"/>
              </w:rPr>
              <w:br/>
              <w:t>and personnel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9A070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 xml:space="preserve">Blinding of outcome </w:t>
            </w:r>
            <w:r w:rsidRPr="008433E2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assessment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CC706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 xml:space="preserve">Incomplete outcome data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BFEF5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Selective reporting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0C550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 xml:space="preserve">Other sources </w:t>
            </w:r>
            <w:r w:rsidRPr="008433E2">
              <w:rPr>
                <w:rFonts w:ascii="Times New Roman" w:eastAsia="Times New Roman" w:hAnsi="Times New Roman" w:cs="Times New Roman"/>
                <w:color w:val="000000"/>
              </w:rPr>
              <w:br/>
              <w:t>of bias</w:t>
            </w:r>
          </w:p>
        </w:tc>
      </w:tr>
      <w:tr w:rsidR="008433E2" w:rsidRPr="008433E2" w14:paraId="4B4AC2EA" w14:textId="77777777" w:rsidTr="008433E2">
        <w:trPr>
          <w:trHeight w:val="400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5EA0D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Chestnut 1988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0DE73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2A091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6BCC2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42F67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B3C7D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C587C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B550E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</w:tr>
      <w:tr w:rsidR="008433E2" w:rsidRPr="008433E2" w14:paraId="68D187C1" w14:textId="77777777" w:rsidTr="008433E2">
        <w:trPr>
          <w:trHeight w:val="400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47A21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Rodriguez 1990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E05C7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06934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0B56C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CDFA8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CE768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63D2C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5AA43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</w:tr>
      <w:tr w:rsidR="008433E2" w:rsidRPr="008433E2" w14:paraId="7D0B801E" w14:textId="77777777" w:rsidTr="008433E2">
        <w:trPr>
          <w:trHeight w:val="400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1F8E4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Bailey 1994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60D61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C382E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3EC71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27994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EE408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EC267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4A56F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</w:tr>
      <w:tr w:rsidR="008433E2" w:rsidRPr="008433E2" w14:paraId="1960BD47" w14:textId="77777777" w:rsidTr="008433E2">
        <w:trPr>
          <w:trHeight w:val="400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EF536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Ferrer Gomez 2000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1EB44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B5097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F963B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unclear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34C6B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unclear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78FCC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44060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696B7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</w:tr>
      <w:tr w:rsidR="008433E2" w:rsidRPr="008433E2" w14:paraId="4B3FCC07" w14:textId="77777777" w:rsidTr="008433E2">
        <w:trPr>
          <w:trHeight w:val="400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A1B9E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433E2">
              <w:rPr>
                <w:rFonts w:ascii="Times New Roman" w:eastAsia="Times New Roman" w:hAnsi="Times New Roman" w:cs="Times New Roman"/>
                <w:color w:val="000000"/>
              </w:rPr>
              <w:t>Dresner</w:t>
            </w:r>
            <w:proofErr w:type="spellEnd"/>
            <w:r w:rsidRPr="008433E2">
              <w:rPr>
                <w:rFonts w:ascii="Times New Roman" w:eastAsia="Times New Roman" w:hAnsi="Times New Roman" w:cs="Times New Roman"/>
                <w:color w:val="000000"/>
              </w:rPr>
              <w:t xml:space="preserve"> 2000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25989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1AE24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27EF5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D5BB7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445BB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4175D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10B00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</w:tr>
      <w:tr w:rsidR="008433E2" w:rsidRPr="008433E2" w14:paraId="51EEC69D" w14:textId="77777777" w:rsidTr="008433E2">
        <w:trPr>
          <w:trHeight w:val="400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2F7E4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Lee 2002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CCD61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FDD20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unclear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2FB22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8E70D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48AD5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ED9B1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2485C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</w:tr>
      <w:tr w:rsidR="008433E2" w:rsidRPr="008433E2" w14:paraId="624CD6FD" w14:textId="77777777" w:rsidTr="008433E2">
        <w:trPr>
          <w:trHeight w:val="400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66307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Reynolds 2003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1F642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11F56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unclear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C0C85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unclear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921D5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unclear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3C836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unclear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4A5AB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47A18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</w:tr>
      <w:tr w:rsidR="008433E2" w:rsidRPr="008433E2" w14:paraId="6BF07331" w14:textId="77777777" w:rsidTr="008433E2">
        <w:trPr>
          <w:trHeight w:val="400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093CF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Khan 2004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33542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EDC47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unclear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54537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unclear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D3C60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unclear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21034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49938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6DCC7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</w:tr>
      <w:tr w:rsidR="008433E2" w:rsidRPr="008433E2" w14:paraId="28A8B1C4" w14:textId="77777777" w:rsidTr="008433E2">
        <w:trPr>
          <w:trHeight w:val="400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001C9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433E2">
              <w:rPr>
                <w:rFonts w:ascii="Times New Roman" w:eastAsia="Times New Roman" w:hAnsi="Times New Roman" w:cs="Times New Roman"/>
                <w:color w:val="000000"/>
              </w:rPr>
              <w:t>Gogarten</w:t>
            </w:r>
            <w:proofErr w:type="spellEnd"/>
            <w:r w:rsidRPr="008433E2">
              <w:rPr>
                <w:rFonts w:ascii="Times New Roman" w:eastAsia="Times New Roman" w:hAnsi="Times New Roman" w:cs="Times New Roman"/>
                <w:color w:val="000000"/>
              </w:rPr>
              <w:t xml:space="preserve"> 2004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12D8D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D302D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DF06C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D5820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A7E00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06638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E503C" w14:textId="77777777" w:rsidR="008433E2" w:rsidRPr="008433E2" w:rsidRDefault="008433E2" w:rsidP="0084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33E2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</w:tr>
    </w:tbl>
    <w:p w14:paraId="7021D337" w14:textId="77777777" w:rsidR="00D96388" w:rsidRDefault="00D96388"/>
    <w:sectPr w:rsidR="00D96388" w:rsidSect="00D963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86BCD"/>
    <w:multiLevelType w:val="hybridMultilevel"/>
    <w:tmpl w:val="D2B87E70"/>
    <w:lvl w:ilvl="0" w:tplc="70862A6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388"/>
    <w:rsid w:val="00021F96"/>
    <w:rsid w:val="00041C62"/>
    <w:rsid w:val="00064951"/>
    <w:rsid w:val="000660E1"/>
    <w:rsid w:val="0007632A"/>
    <w:rsid w:val="00086DBE"/>
    <w:rsid w:val="000901A1"/>
    <w:rsid w:val="00095FC4"/>
    <w:rsid w:val="000A15D3"/>
    <w:rsid w:val="000B094E"/>
    <w:rsid w:val="000B75B3"/>
    <w:rsid w:val="000D15EC"/>
    <w:rsid w:val="000D1E8B"/>
    <w:rsid w:val="000E6BDB"/>
    <w:rsid w:val="000F15C7"/>
    <w:rsid w:val="000F4B6C"/>
    <w:rsid w:val="00104BE1"/>
    <w:rsid w:val="00114E79"/>
    <w:rsid w:val="00122634"/>
    <w:rsid w:val="00132A74"/>
    <w:rsid w:val="00134D8C"/>
    <w:rsid w:val="00136A31"/>
    <w:rsid w:val="00164E29"/>
    <w:rsid w:val="001731A6"/>
    <w:rsid w:val="001735DC"/>
    <w:rsid w:val="00177883"/>
    <w:rsid w:val="00177EF1"/>
    <w:rsid w:val="001804E0"/>
    <w:rsid w:val="001939A9"/>
    <w:rsid w:val="001C5571"/>
    <w:rsid w:val="001F53CF"/>
    <w:rsid w:val="00210C43"/>
    <w:rsid w:val="00211DE2"/>
    <w:rsid w:val="0023358B"/>
    <w:rsid w:val="00242849"/>
    <w:rsid w:val="002442B7"/>
    <w:rsid w:val="00251DC8"/>
    <w:rsid w:val="00260B85"/>
    <w:rsid w:val="00270BF8"/>
    <w:rsid w:val="00280BC5"/>
    <w:rsid w:val="002818E8"/>
    <w:rsid w:val="00296FAE"/>
    <w:rsid w:val="00297EEE"/>
    <w:rsid w:val="002A06C2"/>
    <w:rsid w:val="002A2D11"/>
    <w:rsid w:val="002A45EE"/>
    <w:rsid w:val="002A490B"/>
    <w:rsid w:val="002B47B8"/>
    <w:rsid w:val="002C2418"/>
    <w:rsid w:val="002C33F1"/>
    <w:rsid w:val="002C3CF4"/>
    <w:rsid w:val="002C432C"/>
    <w:rsid w:val="002D161B"/>
    <w:rsid w:val="002E330C"/>
    <w:rsid w:val="00325C09"/>
    <w:rsid w:val="00327B4A"/>
    <w:rsid w:val="003369FF"/>
    <w:rsid w:val="00380AA0"/>
    <w:rsid w:val="003C4116"/>
    <w:rsid w:val="003E7B88"/>
    <w:rsid w:val="003F1AC3"/>
    <w:rsid w:val="004121DD"/>
    <w:rsid w:val="00413A84"/>
    <w:rsid w:val="00414423"/>
    <w:rsid w:val="00430C30"/>
    <w:rsid w:val="0043148F"/>
    <w:rsid w:val="00484C9E"/>
    <w:rsid w:val="0048528F"/>
    <w:rsid w:val="004B0BD1"/>
    <w:rsid w:val="004B41ED"/>
    <w:rsid w:val="004C17E9"/>
    <w:rsid w:val="004D3F46"/>
    <w:rsid w:val="004E0034"/>
    <w:rsid w:val="004F2D48"/>
    <w:rsid w:val="00500974"/>
    <w:rsid w:val="00503224"/>
    <w:rsid w:val="00504232"/>
    <w:rsid w:val="00521E49"/>
    <w:rsid w:val="005279D0"/>
    <w:rsid w:val="00540394"/>
    <w:rsid w:val="00575ACF"/>
    <w:rsid w:val="005954C9"/>
    <w:rsid w:val="005A1185"/>
    <w:rsid w:val="005B5F0B"/>
    <w:rsid w:val="005C0DCB"/>
    <w:rsid w:val="005C28F3"/>
    <w:rsid w:val="005C7203"/>
    <w:rsid w:val="005D7A53"/>
    <w:rsid w:val="005E4214"/>
    <w:rsid w:val="005E589D"/>
    <w:rsid w:val="006050C9"/>
    <w:rsid w:val="006115F9"/>
    <w:rsid w:val="0061196B"/>
    <w:rsid w:val="0062634A"/>
    <w:rsid w:val="0062658C"/>
    <w:rsid w:val="0063228F"/>
    <w:rsid w:val="00636F63"/>
    <w:rsid w:val="00651C94"/>
    <w:rsid w:val="006601B7"/>
    <w:rsid w:val="006920C6"/>
    <w:rsid w:val="006E23D4"/>
    <w:rsid w:val="0070299D"/>
    <w:rsid w:val="00720356"/>
    <w:rsid w:val="00723258"/>
    <w:rsid w:val="00745B91"/>
    <w:rsid w:val="00780495"/>
    <w:rsid w:val="0078361E"/>
    <w:rsid w:val="00797E2F"/>
    <w:rsid w:val="007A0238"/>
    <w:rsid w:val="007A1B3C"/>
    <w:rsid w:val="007E0097"/>
    <w:rsid w:val="007F0740"/>
    <w:rsid w:val="007F0BE0"/>
    <w:rsid w:val="007F7616"/>
    <w:rsid w:val="00801B62"/>
    <w:rsid w:val="00826B22"/>
    <w:rsid w:val="00827C75"/>
    <w:rsid w:val="008433E2"/>
    <w:rsid w:val="0085514C"/>
    <w:rsid w:val="00861D65"/>
    <w:rsid w:val="008D5D35"/>
    <w:rsid w:val="00913453"/>
    <w:rsid w:val="00917E62"/>
    <w:rsid w:val="00932F05"/>
    <w:rsid w:val="009372D8"/>
    <w:rsid w:val="009448F5"/>
    <w:rsid w:val="00950607"/>
    <w:rsid w:val="00956141"/>
    <w:rsid w:val="00972AB2"/>
    <w:rsid w:val="00974E34"/>
    <w:rsid w:val="009757FE"/>
    <w:rsid w:val="009912A3"/>
    <w:rsid w:val="00993C68"/>
    <w:rsid w:val="00995616"/>
    <w:rsid w:val="00997E0D"/>
    <w:rsid w:val="009A5B5D"/>
    <w:rsid w:val="009A7EE8"/>
    <w:rsid w:val="009C58DE"/>
    <w:rsid w:val="009E3F90"/>
    <w:rsid w:val="00A030A1"/>
    <w:rsid w:val="00A04CE4"/>
    <w:rsid w:val="00A27CF7"/>
    <w:rsid w:val="00A4435F"/>
    <w:rsid w:val="00A65508"/>
    <w:rsid w:val="00A676F7"/>
    <w:rsid w:val="00A835FE"/>
    <w:rsid w:val="00A92FA6"/>
    <w:rsid w:val="00AA03AC"/>
    <w:rsid w:val="00AB69D1"/>
    <w:rsid w:val="00AD0BDD"/>
    <w:rsid w:val="00B21850"/>
    <w:rsid w:val="00B83D63"/>
    <w:rsid w:val="00B91AA4"/>
    <w:rsid w:val="00B91B22"/>
    <w:rsid w:val="00BA079E"/>
    <w:rsid w:val="00BA1632"/>
    <w:rsid w:val="00BC3BC4"/>
    <w:rsid w:val="00BE14D2"/>
    <w:rsid w:val="00C00836"/>
    <w:rsid w:val="00C0451C"/>
    <w:rsid w:val="00C12F88"/>
    <w:rsid w:val="00C37624"/>
    <w:rsid w:val="00C4357B"/>
    <w:rsid w:val="00C45299"/>
    <w:rsid w:val="00CA0268"/>
    <w:rsid w:val="00CA5AEC"/>
    <w:rsid w:val="00CB2797"/>
    <w:rsid w:val="00CF1A20"/>
    <w:rsid w:val="00D05FEB"/>
    <w:rsid w:val="00D177D7"/>
    <w:rsid w:val="00D64D47"/>
    <w:rsid w:val="00D9249D"/>
    <w:rsid w:val="00D94491"/>
    <w:rsid w:val="00D96388"/>
    <w:rsid w:val="00DA79EA"/>
    <w:rsid w:val="00DB6931"/>
    <w:rsid w:val="00DB71B9"/>
    <w:rsid w:val="00DD38A5"/>
    <w:rsid w:val="00DE48D6"/>
    <w:rsid w:val="00DF33E2"/>
    <w:rsid w:val="00DF6CFD"/>
    <w:rsid w:val="00E021A9"/>
    <w:rsid w:val="00E20F83"/>
    <w:rsid w:val="00E24087"/>
    <w:rsid w:val="00E307FB"/>
    <w:rsid w:val="00E5142C"/>
    <w:rsid w:val="00E57FDA"/>
    <w:rsid w:val="00E672BF"/>
    <w:rsid w:val="00E801BE"/>
    <w:rsid w:val="00E9068F"/>
    <w:rsid w:val="00E92567"/>
    <w:rsid w:val="00E94E1F"/>
    <w:rsid w:val="00EB40CB"/>
    <w:rsid w:val="00ED4F43"/>
    <w:rsid w:val="00EE5B68"/>
    <w:rsid w:val="00EE6AD7"/>
    <w:rsid w:val="00EF424E"/>
    <w:rsid w:val="00F034E1"/>
    <w:rsid w:val="00F353B6"/>
    <w:rsid w:val="00F4075F"/>
    <w:rsid w:val="00F46C67"/>
    <w:rsid w:val="00F52FA9"/>
    <w:rsid w:val="00F57186"/>
    <w:rsid w:val="00F71E81"/>
    <w:rsid w:val="00F86F92"/>
    <w:rsid w:val="00F911EB"/>
    <w:rsid w:val="00FA717C"/>
    <w:rsid w:val="00FA7928"/>
    <w:rsid w:val="00FE4B6D"/>
    <w:rsid w:val="00FE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4AB51"/>
  <w15:chartTrackingRefBased/>
  <w15:docId w15:val="{52876E02-2EA0-461A-8FC4-D93927DE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1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(Anes), Li</dc:creator>
  <cp:keywords/>
  <dc:description/>
  <cp:lastModifiedBy>Zhang (Anes), Li</cp:lastModifiedBy>
  <cp:revision>2</cp:revision>
  <dcterms:created xsi:type="dcterms:W3CDTF">2021-04-04T16:28:00Z</dcterms:created>
  <dcterms:modified xsi:type="dcterms:W3CDTF">2021-04-04T16:28:00Z</dcterms:modified>
</cp:coreProperties>
</file>