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5"/>
        <w:gridCol w:w="4566"/>
        <w:gridCol w:w="4566"/>
      </w:tblGrid>
      <w:tr w:rsidR="00AC1582" w14:paraId="641BB10A" w14:textId="77777777" w:rsidTr="00AC1582">
        <w:tc>
          <w:tcPr>
            <w:tcW w:w="4562" w:type="dxa"/>
          </w:tcPr>
          <w:p w14:paraId="01FF7B98" w14:textId="77777777" w:rsidR="00AC1582" w:rsidRDefault="00AC1582" w:rsidP="0080351A">
            <w:pPr>
              <w:wordWrap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E42D86" wp14:editId="6AB348A4">
                  <wp:extent cx="2880000" cy="2219558"/>
                  <wp:effectExtent l="0" t="0" r="0" b="9525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A.T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219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2" w:type="dxa"/>
          </w:tcPr>
          <w:p w14:paraId="4135280C" w14:textId="77777777" w:rsidR="00AC1582" w:rsidRDefault="00AC1582" w:rsidP="0080351A">
            <w:pPr>
              <w:wordWrap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AF6A90C" wp14:editId="63C019A8">
                  <wp:extent cx="2880000" cy="2276740"/>
                  <wp:effectExtent l="0" t="0" r="0" b="9525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B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27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3" w:type="dxa"/>
          </w:tcPr>
          <w:p w14:paraId="2F4E262F" w14:textId="77777777" w:rsidR="00AC1582" w:rsidRDefault="00AC1582" w:rsidP="0080351A">
            <w:pPr>
              <w:wordWrap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BA53C3D" wp14:editId="6D04D3D0">
                  <wp:extent cx="2880000" cy="2210506"/>
                  <wp:effectExtent l="0" t="0" r="0" b="0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C.T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210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582" w14:paraId="1C787D84" w14:textId="77777777" w:rsidTr="00AC1582">
        <w:tc>
          <w:tcPr>
            <w:tcW w:w="4562" w:type="dxa"/>
          </w:tcPr>
          <w:p w14:paraId="1563AFEA" w14:textId="77777777" w:rsidR="00AC1582" w:rsidRDefault="00AC1582" w:rsidP="0080351A">
            <w:pPr>
              <w:wordWrap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3EC2BA" wp14:editId="1BC156A1">
                  <wp:extent cx="2880000" cy="222929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D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22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2" w:type="dxa"/>
          </w:tcPr>
          <w:p w14:paraId="2C607156" w14:textId="77777777" w:rsidR="00AC1582" w:rsidRDefault="00AC1582" w:rsidP="0080351A">
            <w:pPr>
              <w:wordWrap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325181B" wp14:editId="211AB7CD">
                  <wp:extent cx="2880000" cy="2271651"/>
                  <wp:effectExtent l="0" t="0" r="0" b="0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E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27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3" w:type="dxa"/>
          </w:tcPr>
          <w:p w14:paraId="0AE8B51B" w14:textId="77777777" w:rsidR="00AC1582" w:rsidRDefault="00AC1582" w:rsidP="0080351A">
            <w:pPr>
              <w:wordWrap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909EDD8" wp14:editId="2CF63E0D">
                  <wp:extent cx="2880000" cy="2226243"/>
                  <wp:effectExtent l="0" t="0" r="0" b="3175"/>
                  <wp:docPr id="8" name="그림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F.T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226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73E6FA" w14:textId="77777777" w:rsidR="00AC1582" w:rsidRDefault="00AC1582" w:rsidP="0080351A">
      <w:pPr>
        <w:wordWrap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0DD3C" w14:textId="56858C87" w:rsidR="006A0E85" w:rsidRDefault="0080351A" w:rsidP="00AC1582">
      <w:pPr>
        <w:wordWrap/>
        <w:spacing w:after="0" w:line="480" w:lineRule="auto"/>
        <w:rPr>
          <w:rFonts w:ascii="Arial" w:eastAsiaTheme="minorHAnsi" w:hAnsi="Arial" w:cs="Arial"/>
          <w:b/>
          <w:szCs w:val="20"/>
        </w:rPr>
      </w:pPr>
      <w:r w:rsidRPr="001A2E6F">
        <w:rPr>
          <w:rFonts w:ascii="Arial" w:eastAsiaTheme="minorHAnsi" w:hAnsi="Arial" w:cs="Arial"/>
          <w:b/>
          <w:szCs w:val="20"/>
        </w:rPr>
        <w:t xml:space="preserve">Supplement figure 1. Mean changes of exploratory PD markers (A,D: hemoglobin, B, E: hematocrit, C, F: RBC) from baseline after a single intravenous (A, B and C) or subcutaneous (D, E and F) administration of CKD-11101 60 </w:t>
      </w:r>
      <w:proofErr w:type="spellStart"/>
      <w:r w:rsidRPr="001A2E6F">
        <w:rPr>
          <w:rFonts w:ascii="Arial" w:eastAsiaTheme="minorHAnsi" w:hAnsi="Arial" w:cs="Arial"/>
          <w:b/>
          <w:szCs w:val="20"/>
        </w:rPr>
        <w:t>μg</w:t>
      </w:r>
      <w:proofErr w:type="spellEnd"/>
      <w:r w:rsidRPr="001A2E6F">
        <w:rPr>
          <w:rFonts w:ascii="Arial" w:eastAsiaTheme="minorHAnsi" w:hAnsi="Arial" w:cs="Arial"/>
          <w:b/>
          <w:szCs w:val="20"/>
        </w:rPr>
        <w:t xml:space="preserve"> (test drug) or </w:t>
      </w:r>
      <w:r w:rsidR="00D61DA3" w:rsidRPr="001A2E6F">
        <w:rPr>
          <w:rFonts w:ascii="Arial" w:eastAsiaTheme="minorHAnsi" w:hAnsi="Arial" w:cs="Arial"/>
          <w:b/>
          <w:szCs w:val="20"/>
        </w:rPr>
        <w:t xml:space="preserve">reference drug </w:t>
      </w:r>
      <w:r w:rsidRPr="001A2E6F">
        <w:rPr>
          <w:rFonts w:ascii="Arial" w:eastAsiaTheme="minorHAnsi" w:hAnsi="Arial" w:cs="Arial"/>
          <w:b/>
          <w:szCs w:val="20"/>
        </w:rPr>
        <w:t xml:space="preserve">60 </w:t>
      </w:r>
      <w:proofErr w:type="spellStart"/>
      <w:r w:rsidRPr="001A2E6F">
        <w:rPr>
          <w:rFonts w:ascii="Arial" w:eastAsiaTheme="minorHAnsi" w:hAnsi="Arial" w:cs="Arial"/>
          <w:b/>
          <w:szCs w:val="20"/>
        </w:rPr>
        <w:t>μg</w:t>
      </w:r>
      <w:proofErr w:type="spellEnd"/>
      <w:r w:rsidRPr="001A2E6F">
        <w:rPr>
          <w:rFonts w:ascii="Arial" w:eastAsiaTheme="minorHAnsi" w:hAnsi="Arial" w:cs="Arial"/>
          <w:b/>
          <w:szCs w:val="20"/>
        </w:rPr>
        <w:t xml:space="preserve">. Bars represent standard deviations. </w:t>
      </w:r>
    </w:p>
    <w:p w14:paraId="5D363F2F" w14:textId="77777777" w:rsidR="00BE2EED" w:rsidRPr="0028458A" w:rsidRDefault="00BE2EED" w:rsidP="00BE2EED">
      <w:pPr>
        <w:widowControl/>
        <w:wordWrap/>
        <w:autoSpaceDE/>
        <w:autoSpaceDN/>
        <w:spacing w:after="240" w:line="240" w:lineRule="auto"/>
        <w:rPr>
          <w:b/>
        </w:rPr>
      </w:pPr>
      <w:r w:rsidRPr="0028458A">
        <w:rPr>
          <w:rFonts w:hint="eastAsia"/>
          <w:b/>
        </w:rPr>
        <w:lastRenderedPageBreak/>
        <w:t xml:space="preserve">Supplement Table 1. </w:t>
      </w:r>
      <w:r w:rsidRPr="0028458A">
        <w:rPr>
          <w:b/>
        </w:rPr>
        <w:t xml:space="preserve">Summary of all treatment emergent adverse events by systemic organ class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35"/>
        <w:gridCol w:w="2715"/>
        <w:gridCol w:w="2717"/>
        <w:gridCol w:w="2715"/>
        <w:gridCol w:w="2715"/>
      </w:tblGrid>
      <w:tr w:rsidR="00BE2EED" w:rsidRPr="004E0490" w14:paraId="4F62CAA7" w14:textId="77777777" w:rsidTr="00E47923">
        <w:tc>
          <w:tcPr>
            <w:tcW w:w="10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22C4C5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9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E3731D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Part 1. Intravenous administration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C3E632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Part 2. Subcutaneous administration</w:t>
            </w:r>
          </w:p>
        </w:tc>
      </w:tr>
      <w:tr w:rsidR="00BE2EED" w:rsidRPr="004E0490" w14:paraId="56C8DF75" w14:textId="77777777" w:rsidTr="00E47923">
        <w:trPr>
          <w:trHeight w:val="1003"/>
        </w:trPr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05553E" w14:textId="77777777" w:rsidR="00BE2EED" w:rsidRPr="004E0490" w:rsidRDefault="00BE2EED" w:rsidP="00E47923">
            <w:pPr>
              <w:spacing w:after="0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A3E692" w14:textId="77777777" w:rsidR="00BE2EED" w:rsidRPr="004E0490" w:rsidRDefault="00BE2EED" w:rsidP="00E47923">
            <w:pPr>
              <w:pStyle w:val="NoSpacing"/>
              <w:spacing w:after="16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 xml:space="preserve">CKD-11101 60 </w:t>
            </w:r>
            <w:proofErr w:type="spellStart"/>
            <w:r w:rsidRPr="004E0490">
              <w:rPr>
                <w:rFonts w:ascii="Arial" w:hAnsi="Arial" w:cs="Arial"/>
                <w:szCs w:val="20"/>
              </w:rPr>
              <w:t>μg</w:t>
            </w:r>
            <w:proofErr w:type="spellEnd"/>
          </w:p>
          <w:p w14:paraId="11D1279D" w14:textId="77777777" w:rsidR="00BE2EED" w:rsidRPr="004E0490" w:rsidRDefault="00BE2EED" w:rsidP="00E47923">
            <w:pPr>
              <w:pStyle w:val="NoSpacing"/>
              <w:spacing w:after="16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 xml:space="preserve"> (Test drug)</w:t>
            </w:r>
          </w:p>
          <w:p w14:paraId="1FE96AD5" w14:textId="77777777" w:rsidR="00BE2EED" w:rsidRPr="004E0490" w:rsidRDefault="00BE2EED" w:rsidP="00E47923">
            <w:pPr>
              <w:pStyle w:val="NoSpacing"/>
              <w:spacing w:after="160"/>
              <w:jc w:val="center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(n=29)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B43B14" w14:textId="77777777" w:rsidR="00BE2EED" w:rsidRPr="004E0490" w:rsidRDefault="00BE2EED" w:rsidP="00E47923">
            <w:pPr>
              <w:pStyle w:val="NoSpacing"/>
              <w:spacing w:after="16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 xml:space="preserve">Reference drug </w:t>
            </w:r>
          </w:p>
          <w:p w14:paraId="154B55F8" w14:textId="77777777" w:rsidR="00BE2EED" w:rsidRPr="004E0490" w:rsidRDefault="00BE2EED" w:rsidP="00E47923">
            <w:pPr>
              <w:widowControl/>
              <w:wordWrap/>
              <w:jc w:val="center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 xml:space="preserve">60 </w:t>
            </w:r>
            <w:proofErr w:type="spellStart"/>
            <w:r w:rsidRPr="004E0490">
              <w:rPr>
                <w:rFonts w:ascii="Arial" w:hAnsi="Arial" w:cs="Arial"/>
                <w:szCs w:val="20"/>
              </w:rPr>
              <w:t>μg</w:t>
            </w:r>
            <w:proofErr w:type="spellEnd"/>
            <w:r w:rsidRPr="004E0490">
              <w:rPr>
                <w:rFonts w:ascii="Arial" w:hAnsi="Arial" w:cs="Arial"/>
                <w:szCs w:val="20"/>
              </w:rPr>
              <w:t xml:space="preserve"> (n=29)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2DCD8F" w14:textId="77777777" w:rsidR="00BE2EED" w:rsidRPr="004E0490" w:rsidRDefault="00BE2EED" w:rsidP="00E47923">
            <w:pPr>
              <w:pStyle w:val="NoSpacing"/>
              <w:spacing w:after="16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 xml:space="preserve">CKD-11101 60 </w:t>
            </w:r>
            <w:proofErr w:type="spellStart"/>
            <w:r w:rsidRPr="004E0490">
              <w:rPr>
                <w:rFonts w:ascii="Arial" w:hAnsi="Arial" w:cs="Arial"/>
                <w:szCs w:val="20"/>
              </w:rPr>
              <w:t>μg</w:t>
            </w:r>
            <w:proofErr w:type="spellEnd"/>
          </w:p>
          <w:p w14:paraId="26339ED9" w14:textId="77777777" w:rsidR="00BE2EED" w:rsidRPr="004E0490" w:rsidRDefault="00BE2EED" w:rsidP="00E47923">
            <w:pPr>
              <w:pStyle w:val="NoSpacing"/>
              <w:spacing w:after="16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(Test drug)</w:t>
            </w:r>
          </w:p>
          <w:p w14:paraId="2561B1A4" w14:textId="77777777" w:rsidR="00BE2EED" w:rsidRPr="004E0490" w:rsidRDefault="00BE2EED" w:rsidP="00E47923">
            <w:pPr>
              <w:pStyle w:val="NoSpacing"/>
              <w:spacing w:after="16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(n=33)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E8AD02" w14:textId="77777777" w:rsidR="00BE2EED" w:rsidRPr="004E0490" w:rsidRDefault="00BE2EED" w:rsidP="00E47923">
            <w:pPr>
              <w:pStyle w:val="NoSpacing"/>
              <w:spacing w:after="16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 xml:space="preserve">Reference drug </w:t>
            </w:r>
          </w:p>
          <w:p w14:paraId="0C41E3B2" w14:textId="77777777" w:rsidR="00BE2EED" w:rsidRPr="004E0490" w:rsidRDefault="00BE2EED" w:rsidP="00E47923">
            <w:pPr>
              <w:pStyle w:val="NoSpacing"/>
              <w:spacing w:after="16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 xml:space="preserve">60 </w:t>
            </w:r>
            <w:proofErr w:type="spellStart"/>
            <w:r w:rsidRPr="004E0490">
              <w:rPr>
                <w:rFonts w:ascii="Arial" w:hAnsi="Arial" w:cs="Arial"/>
                <w:szCs w:val="20"/>
              </w:rPr>
              <w:t>μg</w:t>
            </w:r>
            <w:proofErr w:type="spellEnd"/>
            <w:r w:rsidRPr="004E0490">
              <w:rPr>
                <w:rFonts w:ascii="Arial" w:hAnsi="Arial" w:cs="Arial"/>
                <w:szCs w:val="20"/>
              </w:rPr>
              <w:t xml:space="preserve"> (n=34)</w:t>
            </w:r>
          </w:p>
        </w:tc>
      </w:tr>
      <w:tr w:rsidR="00BE2EED" w:rsidRPr="004E0490" w14:paraId="27F09BFC" w14:textId="77777777" w:rsidTr="00E47923"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16364" w14:textId="77777777" w:rsidR="00BE2EED" w:rsidRPr="004E0490" w:rsidRDefault="00BE2EED" w:rsidP="00E47923">
            <w:pPr>
              <w:spacing w:after="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 xml:space="preserve">Subjects with TEAE, </w:t>
            </w:r>
            <w:proofErr w:type="gramStart"/>
            <w:r w:rsidRPr="004E0490">
              <w:rPr>
                <w:rFonts w:ascii="Arial" w:hAnsi="Arial" w:cs="Arial"/>
                <w:szCs w:val="20"/>
              </w:rPr>
              <w:t>n(</w:t>
            </w:r>
            <w:proofErr w:type="gramEnd"/>
            <w:r w:rsidRPr="004E0490">
              <w:rPr>
                <w:rFonts w:ascii="Arial" w:hAnsi="Arial" w:cs="Arial"/>
                <w:szCs w:val="20"/>
              </w:rPr>
              <w:t>%)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BEF601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4E0490">
              <w:rPr>
                <w:rFonts w:ascii="Arial" w:hAnsi="Arial" w:cs="Arial"/>
                <w:b/>
                <w:color w:val="000000" w:themeColor="text1"/>
                <w:szCs w:val="20"/>
              </w:rPr>
              <w:t>8 (27.6) [16]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F055CF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4E0490">
              <w:rPr>
                <w:rFonts w:ascii="Arial" w:hAnsi="Arial" w:cs="Arial"/>
                <w:b/>
                <w:color w:val="000000" w:themeColor="text1"/>
                <w:szCs w:val="20"/>
              </w:rPr>
              <w:t>7 (24.1) [10]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18D10B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 w:rsidRPr="004E0490">
              <w:rPr>
                <w:rFonts w:ascii="Arial" w:hAnsi="Arial" w:cs="Arial"/>
                <w:b/>
                <w:szCs w:val="20"/>
              </w:rPr>
              <w:t>11 (33.3) [19]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1893F2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 w:rsidRPr="004E0490">
              <w:rPr>
                <w:rFonts w:ascii="Arial" w:hAnsi="Arial" w:cs="Arial"/>
                <w:b/>
                <w:szCs w:val="20"/>
              </w:rPr>
              <w:t>9 (26.5) [18]</w:t>
            </w:r>
          </w:p>
        </w:tc>
      </w:tr>
      <w:tr w:rsidR="00BE2EED" w:rsidRPr="004E0490" w14:paraId="15F8C1E2" w14:textId="77777777" w:rsidTr="00E47923">
        <w:tc>
          <w:tcPr>
            <w:tcW w:w="10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9CC9C5" w14:textId="77777777" w:rsidR="00BE2EED" w:rsidRPr="004E0490" w:rsidRDefault="00BE2EED" w:rsidP="00E47923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b/>
                <w:szCs w:val="20"/>
              </w:rPr>
              <w:t>Gastrointestinal disorders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F55F63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4E0490">
              <w:rPr>
                <w:rFonts w:ascii="Arial" w:hAnsi="Arial" w:cs="Arial"/>
                <w:b/>
                <w:szCs w:val="20"/>
              </w:rPr>
              <w:t>2 (6.9) [3]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59241E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CB73DC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 w:rsidRPr="004E0490">
              <w:rPr>
                <w:rFonts w:ascii="Arial" w:hAnsi="Arial" w:cs="Arial"/>
                <w:b/>
                <w:szCs w:val="20"/>
              </w:rPr>
              <w:t>1 (3.0) [7]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28740B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 w:rsidRPr="004E0490">
              <w:rPr>
                <w:rFonts w:ascii="Arial" w:hAnsi="Arial" w:cs="Arial"/>
                <w:b/>
                <w:szCs w:val="20"/>
              </w:rPr>
              <w:t>3 (8.8) [3]</w:t>
            </w:r>
          </w:p>
        </w:tc>
      </w:tr>
      <w:tr w:rsidR="00BE2EED" w:rsidRPr="004E0490" w14:paraId="0658E2AB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2C68F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Abdominal pain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80C0D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(3.4) [1]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34018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E9C60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(3.0) [3]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20FE6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E2EED" w:rsidRPr="004E0490" w14:paraId="2B488483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C741E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b/>
                <w:szCs w:val="20"/>
              </w:rPr>
            </w:pPr>
            <w:proofErr w:type="spellStart"/>
            <w:r w:rsidRPr="004E0490">
              <w:rPr>
                <w:rFonts w:ascii="Arial" w:hAnsi="Arial" w:cs="Arial"/>
                <w:szCs w:val="20"/>
              </w:rPr>
              <w:t>Diarrhoea</w:t>
            </w:r>
            <w:proofErr w:type="spellEnd"/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F6D00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(3.4) [1]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58B7E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5293B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(3.0) [2]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B88B6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(2.9) [1]</w:t>
            </w:r>
          </w:p>
        </w:tc>
      </w:tr>
      <w:tr w:rsidR="00BE2EED" w:rsidRPr="004E0490" w14:paraId="14EDD812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059A1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Dyspepsia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B2644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7E20F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82DBE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(3.0) [1]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FB920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2 (5.9) [2]</w:t>
            </w:r>
          </w:p>
        </w:tc>
      </w:tr>
      <w:tr w:rsidR="00BE2EED" w:rsidRPr="004E0490" w14:paraId="69C908EC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6DD0B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Flatulence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AB2CE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A716F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E9F0B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(3.0) [1]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83C2B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E2EED" w:rsidRPr="004E0490" w14:paraId="561A94CE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834A0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Nausea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7D7BD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(3.4) [1]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C1991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DBA74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6A167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E2EED" w:rsidRPr="004E0490" w14:paraId="1C537E9F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B7901" w14:textId="77777777" w:rsidR="00BE2EED" w:rsidRPr="004E0490" w:rsidRDefault="00BE2EED" w:rsidP="00E47923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b/>
                <w:szCs w:val="20"/>
              </w:rPr>
              <w:t>Musculoskeletal disorders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DF0DC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4E0490">
              <w:rPr>
                <w:rFonts w:ascii="Arial" w:hAnsi="Arial" w:cs="Arial"/>
                <w:b/>
                <w:szCs w:val="20"/>
              </w:rPr>
              <w:t>2 (6.9) [2]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DE510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4E0490">
              <w:rPr>
                <w:rFonts w:ascii="Arial" w:hAnsi="Arial" w:cs="Arial"/>
                <w:b/>
                <w:color w:val="000000" w:themeColor="text1"/>
                <w:szCs w:val="20"/>
              </w:rPr>
              <w:t>1 (3.4) [1]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9790B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 w:rsidRPr="004E0490">
              <w:rPr>
                <w:rFonts w:ascii="Arial" w:hAnsi="Arial" w:cs="Arial"/>
                <w:b/>
                <w:szCs w:val="20"/>
              </w:rPr>
              <w:t>1 (3.0) [1]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579EF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 w:rsidRPr="004E0490">
              <w:rPr>
                <w:rFonts w:ascii="Arial" w:hAnsi="Arial" w:cs="Arial"/>
                <w:b/>
                <w:szCs w:val="20"/>
              </w:rPr>
              <w:t>1 (2.9) [1]</w:t>
            </w:r>
          </w:p>
        </w:tc>
      </w:tr>
      <w:tr w:rsidR="00BE2EED" w:rsidRPr="004E0490" w14:paraId="464ABBBB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D6776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Jaw pain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70191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40081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(3.4) [1]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40CC3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A5BA5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E2EED" w:rsidRPr="004E0490" w14:paraId="278BCB1A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0D943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Musculoskeletal pain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BC17E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AFD07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9D1EE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(3.0) [1]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76FE0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E2EED" w:rsidRPr="004E0490" w14:paraId="6B89662E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B7F69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Myalgia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3A641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(3.4) [1]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DCD8D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36E12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265D4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E2EED" w:rsidRPr="004E0490" w14:paraId="53138CEF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1EFC5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Pain neck/shoulder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8122F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(3.4) [1]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E8911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D0B8C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0C070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(2.9) [1]</w:t>
            </w:r>
          </w:p>
        </w:tc>
      </w:tr>
      <w:tr w:rsidR="00BE2EED" w:rsidRPr="004E0490" w14:paraId="352F71C2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29D98" w14:textId="77777777" w:rsidR="00BE2EED" w:rsidRPr="004E0490" w:rsidRDefault="00BE2EED" w:rsidP="00E47923">
            <w:pPr>
              <w:spacing w:after="0" w:line="240" w:lineRule="auto"/>
              <w:jc w:val="left"/>
              <w:rPr>
                <w:rFonts w:ascii="Arial" w:hAnsi="Arial" w:cs="Arial"/>
                <w:b/>
                <w:szCs w:val="20"/>
              </w:rPr>
            </w:pPr>
            <w:r w:rsidRPr="004E0490">
              <w:rPr>
                <w:rFonts w:ascii="Arial" w:hAnsi="Arial" w:cs="Arial"/>
                <w:b/>
                <w:szCs w:val="20"/>
              </w:rPr>
              <w:t>Nervous system disorders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491DB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4E0490">
              <w:rPr>
                <w:rFonts w:ascii="Arial" w:hAnsi="Arial" w:cs="Arial"/>
                <w:b/>
                <w:szCs w:val="20"/>
              </w:rPr>
              <w:t>2 (6.9) [4]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C5CE4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4E0490">
              <w:rPr>
                <w:rFonts w:ascii="Arial" w:hAnsi="Arial" w:cs="Arial"/>
                <w:b/>
                <w:color w:val="000000" w:themeColor="text1"/>
                <w:szCs w:val="20"/>
              </w:rPr>
              <w:t>1 (3.4) [1]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48AF8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 w:rsidRPr="004E0490">
              <w:rPr>
                <w:rFonts w:ascii="Arial" w:hAnsi="Arial" w:cs="Arial"/>
                <w:b/>
                <w:szCs w:val="20"/>
              </w:rPr>
              <w:t>3 (9.1) [3]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41466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 w:rsidRPr="004E0490">
              <w:rPr>
                <w:rFonts w:ascii="Arial" w:hAnsi="Arial" w:cs="Arial"/>
                <w:b/>
                <w:szCs w:val="20"/>
              </w:rPr>
              <w:t>5 (14.7) [6]</w:t>
            </w:r>
          </w:p>
        </w:tc>
      </w:tr>
      <w:tr w:rsidR="00BE2EED" w:rsidRPr="004E0490" w14:paraId="0F609B6A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BFE1C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Dizziness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061D2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(3.4) [1]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5939F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D2EE7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(3.0) [1]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D1C39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2 (5.9) [2]</w:t>
            </w:r>
          </w:p>
        </w:tc>
      </w:tr>
      <w:tr w:rsidR="00BE2EED" w:rsidRPr="004E0490" w14:paraId="012FBC51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6E9C8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Headache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360F1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2 (6.9) [2]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ADBBD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(3.4) [1]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CA180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2 (6.0) [2]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C7C0C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3 (8.8) [3]</w:t>
            </w:r>
          </w:p>
        </w:tc>
      </w:tr>
      <w:tr w:rsidR="00BE2EED" w:rsidRPr="004E0490" w14:paraId="64F74B50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82EBE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4E0490">
              <w:rPr>
                <w:rFonts w:ascii="Arial" w:hAnsi="Arial" w:cs="Arial"/>
                <w:szCs w:val="20"/>
              </w:rPr>
              <w:t>Paraesthesia</w:t>
            </w:r>
            <w:proofErr w:type="spellEnd"/>
            <w:r w:rsidRPr="004E0490">
              <w:rPr>
                <w:rFonts w:ascii="Arial" w:hAnsi="Arial" w:cs="Arial"/>
                <w:szCs w:val="20"/>
              </w:rPr>
              <w:t xml:space="preserve"> distal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5F529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(3.4) [1]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AE579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21E4B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128CE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E2EED" w:rsidRPr="004E0490" w14:paraId="197B392B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12C27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Somnolence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7CA2D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423D9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00D47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A47A4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(2.9) [1]</w:t>
            </w:r>
          </w:p>
        </w:tc>
      </w:tr>
      <w:tr w:rsidR="00BE2EED" w:rsidRPr="004E0490" w14:paraId="2918FC3E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CF140" w14:textId="77777777" w:rsidR="00BE2EED" w:rsidRPr="004E0490" w:rsidRDefault="00BE2EED" w:rsidP="00E47923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b/>
                <w:szCs w:val="20"/>
              </w:rPr>
              <w:t xml:space="preserve">Respiratory, </w:t>
            </w:r>
            <w:proofErr w:type="gramStart"/>
            <w:r w:rsidRPr="004E0490">
              <w:rPr>
                <w:rFonts w:ascii="Arial" w:hAnsi="Arial" w:cs="Arial"/>
                <w:b/>
                <w:szCs w:val="20"/>
              </w:rPr>
              <w:t>thoracic</w:t>
            </w:r>
            <w:proofErr w:type="gramEnd"/>
            <w:r w:rsidRPr="004E0490">
              <w:rPr>
                <w:rFonts w:ascii="Arial" w:hAnsi="Arial" w:cs="Arial"/>
                <w:b/>
                <w:szCs w:val="20"/>
              </w:rPr>
              <w:t xml:space="preserve"> and mediastinal disorders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FFACB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4E0490">
              <w:rPr>
                <w:rFonts w:ascii="Arial" w:hAnsi="Arial" w:cs="Arial"/>
                <w:b/>
                <w:szCs w:val="20"/>
              </w:rPr>
              <w:t>1 (3.4) [3]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50FB8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4E0490">
              <w:rPr>
                <w:rFonts w:ascii="Arial" w:hAnsi="Arial" w:cs="Arial"/>
                <w:b/>
                <w:szCs w:val="20"/>
              </w:rPr>
              <w:t>4 (13.8) [5]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8D4BF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 w:rsidRPr="004E0490">
              <w:rPr>
                <w:rFonts w:ascii="Arial" w:hAnsi="Arial" w:cs="Arial"/>
                <w:b/>
                <w:szCs w:val="20"/>
              </w:rPr>
              <w:t>6 (18.2) [6]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66121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 w:rsidRPr="004E0490">
              <w:rPr>
                <w:rFonts w:ascii="Arial" w:hAnsi="Arial" w:cs="Arial"/>
                <w:b/>
                <w:szCs w:val="20"/>
              </w:rPr>
              <w:t>2 (5.9) [4]</w:t>
            </w:r>
          </w:p>
        </w:tc>
      </w:tr>
      <w:tr w:rsidR="00BE2EED" w:rsidRPr="004E0490" w14:paraId="46F70B00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1946A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Common cold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781B1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765AD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(3.4) [1]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479C9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0E8FE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E2EED" w:rsidRPr="004E0490" w14:paraId="1F6FAC74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DD7B8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Coughing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963B8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(3.4) [1]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35453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6BCC3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438B0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(2.9) [1]</w:t>
            </w:r>
          </w:p>
        </w:tc>
      </w:tr>
      <w:tr w:rsidR="00BE2EED" w:rsidRPr="004E0490" w14:paraId="5D682BAA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7A2ED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Feeling cold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22E32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314AC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CE287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B18EE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(2.9) [1]</w:t>
            </w:r>
          </w:p>
        </w:tc>
      </w:tr>
      <w:tr w:rsidR="00BE2EED" w:rsidRPr="004E0490" w14:paraId="24D1447C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0045C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Nasal congestion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EA9A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C0418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5CF07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2 (6.0) [2]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4363B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E2EED" w:rsidRPr="004E0490" w14:paraId="105E8FD8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D14BA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4E0490">
              <w:rPr>
                <w:rFonts w:ascii="Arial" w:hAnsi="Arial" w:cs="Arial"/>
                <w:szCs w:val="20"/>
              </w:rPr>
              <w:t>Rhinorrhoea</w:t>
            </w:r>
            <w:proofErr w:type="spellEnd"/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0E894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75AC5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2 (6.9) [2]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20BB6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81E49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(2.9) [1]</w:t>
            </w:r>
          </w:p>
        </w:tc>
      </w:tr>
      <w:tr w:rsidR="00BE2EED" w:rsidRPr="004E0490" w14:paraId="7AFB3E31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10339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Sputum increased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56C90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(3.4) [1]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29566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A2FAA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35CC9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E2EED" w:rsidRPr="004E0490" w14:paraId="1E0FE0A4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DE054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Throat irritation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3BA2D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(3.4) [1]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A2B02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2 (6.9) [2]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0E3B0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BA96F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E2EED" w:rsidRPr="004E0490" w14:paraId="05D94E29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9BAD5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Throat sore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1739D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D4000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D247B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D4C6A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(2.9) [1]</w:t>
            </w:r>
          </w:p>
        </w:tc>
      </w:tr>
      <w:tr w:rsidR="00BE2EED" w:rsidRPr="004E0490" w14:paraId="36A17DE5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83197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Tonsillitis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35E9F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1E1D5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1B41E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(3.0) [1]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7D9F7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E2EED" w:rsidRPr="004E0490" w14:paraId="78C10267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797A0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lastRenderedPageBreak/>
              <w:t>Upper respiratory tract infection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0D95F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00248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445CC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3 (9.1) [3]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65B15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E2EED" w:rsidRPr="004E0490" w14:paraId="155DD06A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61817" w14:textId="77777777" w:rsidR="00BE2EED" w:rsidRPr="004E0490" w:rsidRDefault="00BE2EED" w:rsidP="00E47923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b/>
                <w:szCs w:val="20"/>
              </w:rPr>
              <w:t>Skin and subcutaneous tissue disorders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6E8C5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4E0490">
              <w:rPr>
                <w:rFonts w:ascii="Arial" w:hAnsi="Arial" w:cs="Arial"/>
                <w:b/>
                <w:szCs w:val="20"/>
              </w:rPr>
              <w:t>3 (10.3) [3]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CB32A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4E0490">
              <w:rPr>
                <w:rFonts w:ascii="Arial" w:hAnsi="Arial" w:cs="Arial"/>
                <w:b/>
                <w:szCs w:val="20"/>
              </w:rPr>
              <w:t>2 (6.9) [2]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25E25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 w:rsidRPr="004E0490">
              <w:rPr>
                <w:rFonts w:ascii="Arial" w:hAnsi="Arial" w:cs="Arial"/>
                <w:b/>
                <w:szCs w:val="20"/>
              </w:rPr>
              <w:t>2 (6.0) [2]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2B671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 w:rsidRPr="004E0490">
              <w:rPr>
                <w:rFonts w:ascii="Arial" w:hAnsi="Arial" w:cs="Arial"/>
                <w:b/>
                <w:szCs w:val="20"/>
              </w:rPr>
              <w:t>3 (8.8) [4]</w:t>
            </w:r>
          </w:p>
        </w:tc>
      </w:tr>
      <w:tr w:rsidR="00BE2EED" w:rsidRPr="004E0490" w14:paraId="75BAA62C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1314C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Bruise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D12B0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2E139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2 (6.9) [2]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72824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BBE27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E2EED" w:rsidRPr="004E0490" w14:paraId="00DCCF77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5D52E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Burn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00E77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7D362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51CA8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(3.0) [1]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952DD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E2EED" w:rsidRPr="004E0490" w14:paraId="486BAFFD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FC047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Itching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0388A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2 (6.9) [2]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5D5D2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8A6A8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E3031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E2EED" w:rsidRPr="004E0490" w14:paraId="6EA4C412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B5985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Pruritus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630A2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4B794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38501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(3.0) [1]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241D8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(2.9) [1]</w:t>
            </w:r>
          </w:p>
        </w:tc>
      </w:tr>
      <w:tr w:rsidR="00BE2EED" w:rsidRPr="004E0490" w14:paraId="18A26970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2E71E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Skin nodule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9380D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80F82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7BE54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D56A9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2 (5.9) [2]</w:t>
            </w:r>
          </w:p>
        </w:tc>
      </w:tr>
      <w:tr w:rsidR="00BE2EED" w:rsidRPr="004E0490" w14:paraId="070A3D67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3B193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Urticaria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01D9B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CAEE9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ECDD4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B05CC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(2.9) [1]</w:t>
            </w:r>
          </w:p>
        </w:tc>
      </w:tr>
      <w:tr w:rsidR="00BE2EED" w:rsidRPr="004E0490" w14:paraId="5E13ECE7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2472D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Wheals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14A03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(3.4) [1]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12590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AE24D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86769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E2EED" w:rsidRPr="004E0490" w14:paraId="15C99756" w14:textId="77777777" w:rsidTr="00E47923"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437E1" w14:textId="77777777" w:rsidR="00BE2EED" w:rsidRPr="004E0490" w:rsidRDefault="00BE2EED" w:rsidP="00E47923">
            <w:pPr>
              <w:spacing w:after="0"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4E0490">
              <w:rPr>
                <w:rFonts w:ascii="Arial" w:hAnsi="Arial" w:cs="Arial"/>
                <w:b/>
                <w:color w:val="000000" w:themeColor="text1"/>
                <w:szCs w:val="20"/>
              </w:rPr>
              <w:t>Injury, poisoning and procedural complications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08409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4E0490">
              <w:rPr>
                <w:rFonts w:ascii="Arial" w:hAnsi="Arial" w:cs="Arial"/>
                <w:b/>
                <w:color w:val="000000" w:themeColor="text1"/>
                <w:szCs w:val="20"/>
              </w:rPr>
              <w:t>1 (3.4) [1]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62A2D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4E0490">
              <w:rPr>
                <w:rFonts w:ascii="Arial" w:hAnsi="Arial" w:cs="Arial"/>
                <w:b/>
                <w:color w:val="000000" w:themeColor="text1"/>
                <w:szCs w:val="20"/>
              </w:rPr>
              <w:t>1 (3.4) [1]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D098B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3E374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E2EED" w:rsidRPr="004E0490" w14:paraId="3B9E103F" w14:textId="77777777" w:rsidTr="00E47923"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BF6894" w14:textId="77777777" w:rsidR="00BE2EED" w:rsidRPr="004E0490" w:rsidRDefault="00BE2EED" w:rsidP="00E47923">
            <w:pPr>
              <w:spacing w:after="0" w:line="240" w:lineRule="auto"/>
              <w:ind w:leftChars="185" w:left="37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4E0490">
              <w:rPr>
                <w:rFonts w:ascii="Arial" w:hAnsi="Arial" w:cs="Arial"/>
                <w:color w:val="000000" w:themeColor="text1"/>
                <w:szCs w:val="20"/>
              </w:rPr>
              <w:t>Medical device complication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1BD84C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(3.4) [1]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45B00D" w14:textId="77777777" w:rsidR="00BE2EED" w:rsidRPr="004E0490" w:rsidRDefault="00BE2EED" w:rsidP="00E4792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4E0490">
              <w:rPr>
                <w:rFonts w:ascii="Arial" w:hAnsi="Arial" w:cs="Arial"/>
                <w:szCs w:val="20"/>
              </w:rPr>
              <w:t>1 (3.4) [1]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7FD7C3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85230B" w14:textId="77777777" w:rsidR="00BE2EED" w:rsidRPr="004E0490" w:rsidRDefault="00BE2EED" w:rsidP="00E47923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39E22404" w14:textId="77777777" w:rsidR="00BE2EED" w:rsidRPr="002A17FE" w:rsidRDefault="00BE2EED" w:rsidP="00BE2EED">
      <w:pPr>
        <w:widowControl/>
        <w:wordWrap/>
        <w:autoSpaceDE/>
        <w:autoSpaceDN/>
        <w:spacing w:after="0" w:line="240" w:lineRule="auto"/>
        <w:jc w:val="left"/>
        <w:rPr>
          <w:rFonts w:ascii="Arial" w:eastAsia="Malgun Gothic" w:hAnsi="Arial" w:cs="Arial"/>
          <w:kern w:val="0"/>
          <w:szCs w:val="20"/>
          <w:lang w:eastAsia="en-US"/>
        </w:rPr>
      </w:pPr>
      <w:r w:rsidRPr="002A17FE">
        <w:rPr>
          <w:rFonts w:ascii="Arial" w:eastAsia="Malgun Gothic" w:hAnsi="Arial" w:cs="Arial"/>
          <w:kern w:val="0"/>
          <w:szCs w:val="20"/>
          <w:lang w:eastAsia="en-US"/>
        </w:rPr>
        <w:t>TEAE, treatment emergent adverse event</w:t>
      </w:r>
    </w:p>
    <w:p w14:paraId="338C9335" w14:textId="77777777" w:rsidR="00BE2EED" w:rsidRPr="002A17FE" w:rsidRDefault="00BE2EED" w:rsidP="00BE2EED">
      <w:pPr>
        <w:widowControl/>
        <w:wordWrap/>
        <w:autoSpaceDE/>
        <w:autoSpaceDN/>
        <w:spacing w:after="0" w:line="240" w:lineRule="auto"/>
        <w:jc w:val="left"/>
        <w:rPr>
          <w:rFonts w:ascii="Arial" w:eastAsia="Malgun Gothic" w:hAnsi="Arial" w:cs="Arial"/>
          <w:kern w:val="0"/>
          <w:szCs w:val="20"/>
          <w:lang w:eastAsia="en-US"/>
        </w:rPr>
      </w:pPr>
      <w:r w:rsidRPr="002A17FE">
        <w:rPr>
          <w:rFonts w:ascii="Arial" w:eastAsia="Malgun Gothic" w:hAnsi="Arial" w:cs="Arial"/>
          <w:kern w:val="0"/>
          <w:szCs w:val="20"/>
          <w:lang w:eastAsia="en-US"/>
        </w:rPr>
        <w:t>Data are presented as the number of subject (percent of total subject within treatment groups)</w:t>
      </w:r>
      <w:r>
        <w:rPr>
          <w:rFonts w:ascii="Arial" w:eastAsia="Malgun Gothic" w:hAnsi="Arial" w:cs="Arial"/>
          <w:kern w:val="0"/>
          <w:szCs w:val="20"/>
          <w:lang w:eastAsia="en-US"/>
        </w:rPr>
        <w:t xml:space="preserve"> [number of events </w:t>
      </w:r>
      <w:r w:rsidRPr="002A17FE">
        <w:rPr>
          <w:rFonts w:ascii="Arial" w:eastAsia="Malgun Gothic" w:hAnsi="Arial" w:cs="Arial"/>
          <w:kern w:val="0"/>
          <w:szCs w:val="20"/>
          <w:lang w:eastAsia="en-US"/>
        </w:rPr>
        <w:t>within treatment groups</w:t>
      </w:r>
      <w:r>
        <w:rPr>
          <w:rFonts w:ascii="Arial" w:eastAsia="Malgun Gothic" w:hAnsi="Arial" w:cs="Arial"/>
          <w:kern w:val="0"/>
          <w:szCs w:val="20"/>
          <w:lang w:eastAsia="en-US"/>
        </w:rPr>
        <w:t>]</w:t>
      </w:r>
    </w:p>
    <w:p w14:paraId="5C6D03C3" w14:textId="77777777" w:rsidR="00BE2EED" w:rsidRPr="001A2E6F" w:rsidRDefault="00BE2EED" w:rsidP="00AC1582">
      <w:pPr>
        <w:wordWrap/>
        <w:spacing w:after="0" w:line="480" w:lineRule="auto"/>
        <w:rPr>
          <w:rFonts w:ascii="Arial" w:eastAsiaTheme="minorHAnsi" w:hAnsi="Arial" w:cs="Arial"/>
          <w:b/>
          <w:szCs w:val="20"/>
        </w:rPr>
      </w:pPr>
    </w:p>
    <w:sectPr w:rsidR="00BE2EED" w:rsidRPr="001A2E6F" w:rsidSect="005C7F45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D32DB" w14:textId="77777777" w:rsidR="00C573D0" w:rsidRDefault="00C573D0" w:rsidP="00D61DA3">
      <w:pPr>
        <w:spacing w:after="0" w:line="240" w:lineRule="auto"/>
      </w:pPr>
      <w:r>
        <w:separator/>
      </w:r>
    </w:p>
  </w:endnote>
  <w:endnote w:type="continuationSeparator" w:id="0">
    <w:p w14:paraId="31AFA53A" w14:textId="77777777" w:rsidR="00C573D0" w:rsidRDefault="00C573D0" w:rsidP="00D61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22716" w14:textId="77777777" w:rsidR="00C573D0" w:rsidRDefault="00C573D0" w:rsidP="00D61DA3">
      <w:pPr>
        <w:spacing w:after="0" w:line="240" w:lineRule="auto"/>
      </w:pPr>
      <w:r>
        <w:separator/>
      </w:r>
    </w:p>
  </w:footnote>
  <w:footnote w:type="continuationSeparator" w:id="0">
    <w:p w14:paraId="1798A497" w14:textId="77777777" w:rsidR="00C573D0" w:rsidRDefault="00C573D0" w:rsidP="00D61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1A"/>
    <w:rsid w:val="001A2E6F"/>
    <w:rsid w:val="0020556D"/>
    <w:rsid w:val="0065715F"/>
    <w:rsid w:val="006A0E85"/>
    <w:rsid w:val="0080351A"/>
    <w:rsid w:val="00AC1582"/>
    <w:rsid w:val="00BC341D"/>
    <w:rsid w:val="00BE2EED"/>
    <w:rsid w:val="00C40829"/>
    <w:rsid w:val="00C573D0"/>
    <w:rsid w:val="00CA1E50"/>
    <w:rsid w:val="00D6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BB863"/>
  <w15:chartTrackingRefBased/>
  <w15:docId w15:val="{35F3C9C7-A4F6-473C-B1B4-0E3B1A72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40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51A"/>
    <w:pPr>
      <w:widowControl w:val="0"/>
      <w:wordWrap w:val="0"/>
      <w:autoSpaceDE w:val="0"/>
      <w:autoSpaceDN w:val="0"/>
      <w:spacing w:after="160" w:line="259" w:lineRule="auto"/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DA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61DA3"/>
  </w:style>
  <w:style w:type="paragraph" w:styleId="Footer">
    <w:name w:val="footer"/>
    <w:basedOn w:val="Normal"/>
    <w:link w:val="FooterChar"/>
    <w:uiPriority w:val="99"/>
    <w:unhideWhenUsed/>
    <w:rsid w:val="00D61DA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61DA3"/>
  </w:style>
  <w:style w:type="table" w:styleId="TableGrid">
    <w:name w:val="Table Grid"/>
    <w:basedOn w:val="TableNormal"/>
    <w:uiPriority w:val="39"/>
    <w:rsid w:val="00AC158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EED"/>
    <w:pPr>
      <w:widowControl w:val="0"/>
      <w:wordWrap w:val="0"/>
      <w:autoSpaceDE w:val="0"/>
      <w:autoSpaceDN w:val="0"/>
      <w:spacing w:after="0"/>
      <w:ind w:left="0" w:firstLine="0"/>
    </w:pPr>
    <w:rPr>
      <w:rFonts w:ascii="Malgun Gothic" w:eastAsia="Malgun Gothic" w:hAnsi="Malgun Gothi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6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D25F8-9A90-4216-8DEA-89A0BFB8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Olliver, Tania</cp:lastModifiedBy>
  <cp:revision>2</cp:revision>
  <cp:lastPrinted>2021-01-15T06:27:00Z</cp:lastPrinted>
  <dcterms:created xsi:type="dcterms:W3CDTF">2021-04-07T23:27:00Z</dcterms:created>
  <dcterms:modified xsi:type="dcterms:W3CDTF">2021-04-07T23:27:00Z</dcterms:modified>
</cp:coreProperties>
</file>