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663" w:rsidRPr="00E41E2D" w:rsidRDefault="00D77DDF" w:rsidP="00D77DDF">
      <w:pPr>
        <w:rPr>
          <w:rFonts w:asciiTheme="majorBidi" w:hAnsiTheme="majorBidi" w:cstheme="majorBidi"/>
          <w:sz w:val="20"/>
          <w:szCs w:val="20"/>
        </w:rPr>
      </w:pPr>
      <w:r w:rsidRPr="00E41E2D">
        <w:rPr>
          <w:rFonts w:asciiTheme="majorBidi" w:hAnsiTheme="majorBidi" w:cstheme="majorBidi"/>
          <w:sz w:val="20"/>
          <w:szCs w:val="20"/>
        </w:rPr>
        <w:t>Table S1: The items and domains of the used questionnaire.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08"/>
      </w:tblGrid>
      <w:tr w:rsidR="00D77DDF" w:rsidRPr="00E41E2D" w:rsidTr="00E20104">
        <w:trPr>
          <w:trHeight w:val="300"/>
        </w:trPr>
        <w:tc>
          <w:tcPr>
            <w:tcW w:w="2122" w:type="dxa"/>
            <w:vMerge w:val="restart"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Part 1: Sociodemographic and academic data</w:t>
            </w:r>
          </w:p>
        </w:tc>
        <w:tc>
          <w:tcPr>
            <w:tcW w:w="6508" w:type="dxa"/>
            <w:tcBorders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(1) Age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(2) Gender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(3) Weight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(4) Height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(5) Nationality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(6) Marital status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(7) Number of children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(8) Parents’ marital status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(9) Monthly family income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(10) Place of residence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(11) Living situation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(12) Housing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(13) Academic Year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(14) GPA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 w:val="restart"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Part 2: Clinical data and the exposure to smoking and e-smoking</w:t>
            </w:r>
          </w:p>
        </w:tc>
        <w:tc>
          <w:tcPr>
            <w:tcW w:w="6508" w:type="dxa"/>
            <w:tcBorders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(1) Do you suffer from any chronic illness? (you can choose more than one)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(2) Family History of a Diagnosed Mental Health Disorder?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(3) Weight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(4) Height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(5) BMI Class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(1) Are you a Smoker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(2) Do any of your immediate family members Smoke?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(3) Which type of smoking does a family member use?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(4) Have you ever personally tried an e-cigarette?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(5) If you have used e-cigarettes in the past, on average how frequently were you using them?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(6) Do you currently use e-cigarettes?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(7) How many times per day do you usually use your e-cigarette? (Assume that one “time” consists of around 15 puffs or lasts around 10 minutes)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(8) How soon after you wake up do you first use your e-cigarette?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(9) Do any of your close friends use e-cigarettes?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 w:val="restart"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Part 3: Knowledge and attitudes regarding the clinical use of e-cigarettes and e-smoking</w:t>
            </w:r>
          </w:p>
        </w:tc>
        <w:tc>
          <w:tcPr>
            <w:tcW w:w="6508" w:type="dxa"/>
            <w:tcBorders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(1) Are e-cigarettes approved by the FDA for smoking cessation?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(2) Do you believe that e-cigarettes lower the risk of cancer for patients who use them instead of smoking traditional cigarettes?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(3) Do you believe e-cigarettes are a helpful aid for smoking cessation?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(4) If you were to see a patient who smokes cigarettes today, would you recommend the use of e-cigarettes as a smoking cessation method?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(5) Despite the unknowns, the use of e-cigarettes is better for my patients than smoking tobacco products.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(6) E-cigarettes are addictive.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 w:val="restart"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 w:colFirst="1" w:colLast="1"/>
            <w:r w:rsidRPr="00E41E2D">
              <w:rPr>
                <w:rFonts w:asciiTheme="majorBidi" w:hAnsiTheme="majorBidi" w:cstheme="majorBidi"/>
                <w:sz w:val="20"/>
                <w:szCs w:val="20"/>
              </w:rPr>
              <w:t xml:space="preserve">Part 4: Education about smoking and e-smoking counseling </w:t>
            </w:r>
            <w:r w:rsidRPr="00E41E2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and the sources of information</w:t>
            </w:r>
          </w:p>
        </w:tc>
        <w:tc>
          <w:tcPr>
            <w:tcW w:w="6508" w:type="dxa"/>
            <w:tcBorders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(1) It is important for physicians to be educated about e-cigarettes.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(2) As a student, I feel confident about my ability to discuss traditional cigarette use with my patients.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(3) As a student, I feel confident about my ability to discuss e-cigarette use with my patients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(4) Have you received any education about e-cigarettes in medical school?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(5) Where did you learn about e-cigarettes? Check all that apply.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(6) In your opinion, have you received adequate education about e-cigarettes in medical school?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(7) Where do you think the best time/location is to receive education about e-cigarettes in medical school?</w:t>
            </w:r>
          </w:p>
        </w:tc>
      </w:tr>
      <w:tr w:rsidR="00D77DDF" w:rsidRPr="00E41E2D" w:rsidTr="00E20104">
        <w:trPr>
          <w:trHeight w:val="300"/>
        </w:trPr>
        <w:tc>
          <w:tcPr>
            <w:tcW w:w="2122" w:type="dxa"/>
            <w:vMerge/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08" w:type="dxa"/>
            <w:tcBorders>
              <w:top w:val="nil"/>
            </w:tcBorders>
            <w:noWrap/>
            <w:hideMark/>
          </w:tcPr>
          <w:p w:rsidR="00D77DDF" w:rsidRPr="00E41E2D" w:rsidRDefault="00D77DDF" w:rsidP="006A405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1E2D">
              <w:rPr>
                <w:rFonts w:asciiTheme="majorBidi" w:hAnsiTheme="majorBidi" w:cstheme="majorBidi"/>
                <w:sz w:val="20"/>
                <w:szCs w:val="20"/>
              </w:rPr>
              <w:t>(8) Have you received any information about e-cigarettes outside of medical school? Check all that apply.</w:t>
            </w:r>
          </w:p>
        </w:tc>
      </w:tr>
      <w:bookmarkEnd w:id="0"/>
    </w:tbl>
    <w:p w:rsidR="00D77DDF" w:rsidRPr="00E41E2D" w:rsidRDefault="00D77DDF" w:rsidP="00D77DDF">
      <w:pPr>
        <w:rPr>
          <w:sz w:val="20"/>
          <w:szCs w:val="20"/>
        </w:rPr>
      </w:pPr>
    </w:p>
    <w:p w:rsidR="00D77DDF" w:rsidRPr="00E41E2D" w:rsidRDefault="00D77DDF" w:rsidP="00D77DDF">
      <w:pPr>
        <w:rPr>
          <w:sz w:val="20"/>
          <w:szCs w:val="20"/>
        </w:rPr>
      </w:pPr>
    </w:p>
    <w:sectPr w:rsidR="00D77DDF" w:rsidRPr="00E41E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63"/>
    <w:rsid w:val="00226DA0"/>
    <w:rsid w:val="003036F6"/>
    <w:rsid w:val="007D5663"/>
    <w:rsid w:val="009605F2"/>
    <w:rsid w:val="00BF25AA"/>
    <w:rsid w:val="00D77DDF"/>
    <w:rsid w:val="00E20104"/>
    <w:rsid w:val="00E22845"/>
    <w:rsid w:val="00E4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D1902"/>
  <w15:chartTrackingRefBased/>
  <w15:docId w15:val="{9379A683-97C0-4660-AB8F-2707CE2F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Abdelmoaty</dc:creator>
  <cp:keywords/>
  <dc:description/>
  <cp:lastModifiedBy>Mostafa Abdelmoaty</cp:lastModifiedBy>
  <cp:revision>9</cp:revision>
  <dcterms:created xsi:type="dcterms:W3CDTF">2021-03-23T15:14:00Z</dcterms:created>
  <dcterms:modified xsi:type="dcterms:W3CDTF">2021-03-23T15:18:00Z</dcterms:modified>
</cp:coreProperties>
</file>