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30C1F" w14:textId="65173D27" w:rsidR="001D4A2E" w:rsidRPr="00B81E88" w:rsidRDefault="00F03C76">
      <w:r w:rsidRPr="00B81E88">
        <w:rPr>
          <w:noProof/>
        </w:rPr>
        <w:drawing>
          <wp:inline distT="0" distB="0" distL="0" distR="0" wp14:anchorId="4791FF46" wp14:editId="036652E3">
            <wp:extent cx="5274310" cy="3372485"/>
            <wp:effectExtent l="0" t="0" r="2540" b="0"/>
            <wp:docPr id="2" name="图片 2" descr="图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&#10;&#10;低可信度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5D225" w14:textId="77777777" w:rsidR="00802801" w:rsidRPr="00B81E88" w:rsidRDefault="00802801" w:rsidP="00802801">
      <w:pPr>
        <w:rPr>
          <w:rFonts w:eastAsia="DengXian" w:cs="Arial"/>
          <w:b/>
          <w:bCs/>
          <w:szCs w:val="20"/>
        </w:rPr>
      </w:pPr>
    </w:p>
    <w:p w14:paraId="7C429448" w14:textId="6D311815" w:rsidR="00802801" w:rsidRPr="00B81E88" w:rsidRDefault="00802801" w:rsidP="00802801">
      <w:pPr>
        <w:rPr>
          <w:rFonts w:eastAsia="DengXian" w:cs="Arial"/>
          <w:b/>
          <w:bCs/>
          <w:szCs w:val="20"/>
        </w:rPr>
      </w:pPr>
      <w:r w:rsidRPr="00B81E88">
        <w:rPr>
          <w:rFonts w:eastAsia="DengXian" w:cs="Arial" w:hint="eastAsia"/>
          <w:b/>
          <w:bCs/>
          <w:szCs w:val="20"/>
        </w:rPr>
        <w:t xml:space="preserve">Supplementary </w:t>
      </w:r>
      <w:r w:rsidRPr="00B81E88">
        <w:rPr>
          <w:rFonts w:eastAsia="DengXian" w:cs="Arial"/>
          <w:b/>
          <w:bCs/>
          <w:szCs w:val="20"/>
        </w:rPr>
        <w:t xml:space="preserve">Figure </w:t>
      </w:r>
      <w:r w:rsidRPr="00B81E88">
        <w:rPr>
          <w:rFonts w:eastAsia="DengXian" w:cs="Arial" w:hint="eastAsia"/>
          <w:b/>
          <w:bCs/>
          <w:szCs w:val="20"/>
        </w:rPr>
        <w:t xml:space="preserve">1 The standard curve and correlation equation of R848 determined by HPLC. </w:t>
      </w:r>
    </w:p>
    <w:p w14:paraId="213F8D9D" w14:textId="352B4AA0" w:rsidR="00802801" w:rsidRPr="00B81E88" w:rsidRDefault="00802801" w:rsidP="00802801">
      <w:pPr>
        <w:rPr>
          <w:rFonts w:eastAsia="DengXian" w:cs="Arial"/>
          <w:b/>
          <w:bCs/>
          <w:szCs w:val="20"/>
        </w:rPr>
      </w:pPr>
      <w:r w:rsidRPr="00B81E88">
        <w:rPr>
          <w:rFonts w:eastAsia="DengXian" w:cs="Arial"/>
          <w:szCs w:val="20"/>
        </w:rPr>
        <w:t>(</w:t>
      </w:r>
      <w:r w:rsidRPr="00B81E88">
        <w:rPr>
          <w:rFonts w:eastAsia="DengXian" w:cs="Arial"/>
          <w:b/>
          <w:bCs/>
          <w:szCs w:val="20"/>
        </w:rPr>
        <w:t>A</w:t>
      </w:r>
      <w:r w:rsidRPr="00B81E88">
        <w:rPr>
          <w:rFonts w:eastAsia="DengXian" w:cs="Arial"/>
          <w:szCs w:val="20"/>
        </w:rPr>
        <w:t xml:space="preserve">) </w:t>
      </w:r>
      <w:r w:rsidRPr="00B81E88">
        <w:rPr>
          <w:rFonts w:eastAsia="DengXian" w:cs="Arial" w:hint="eastAsia"/>
          <w:szCs w:val="20"/>
        </w:rPr>
        <w:t>HPLC chromatogram of free R848 and PLGA-ICG-R848.</w:t>
      </w:r>
      <w:r w:rsidRPr="00B81E88">
        <w:rPr>
          <w:rFonts w:eastAsia="DengXian" w:cs="Arial"/>
          <w:szCs w:val="20"/>
        </w:rPr>
        <w:t xml:space="preserve"> (</w:t>
      </w:r>
      <w:r w:rsidRPr="00B81E88">
        <w:rPr>
          <w:rFonts w:eastAsia="DengXian" w:cs="Arial"/>
          <w:b/>
          <w:bCs/>
          <w:szCs w:val="20"/>
        </w:rPr>
        <w:t>B</w:t>
      </w:r>
      <w:r w:rsidRPr="00B81E88">
        <w:rPr>
          <w:rFonts w:eastAsia="DengXian" w:cs="Arial"/>
          <w:szCs w:val="20"/>
        </w:rPr>
        <w:t xml:space="preserve">) </w:t>
      </w:r>
      <w:r w:rsidRPr="00B81E88">
        <w:rPr>
          <w:rFonts w:eastAsia="DengXian" w:cs="Arial" w:hint="eastAsia"/>
          <w:szCs w:val="20"/>
        </w:rPr>
        <w:t xml:space="preserve">The standard curve of R848 determined by HPLC. </w:t>
      </w:r>
      <w:r w:rsidRPr="00B81E88">
        <w:rPr>
          <w:rFonts w:eastAsia="DengXian" w:cs="Arial"/>
          <w:szCs w:val="20"/>
        </w:rPr>
        <w:t>(</w:t>
      </w:r>
      <w:r w:rsidRPr="00B81E88">
        <w:rPr>
          <w:rFonts w:eastAsia="DengXian" w:cs="Arial" w:hint="eastAsia"/>
          <w:b/>
          <w:bCs/>
          <w:szCs w:val="20"/>
        </w:rPr>
        <w:t>C</w:t>
      </w:r>
      <w:r w:rsidRPr="00B81E88">
        <w:rPr>
          <w:rFonts w:eastAsia="DengXian" w:cs="Arial"/>
          <w:szCs w:val="20"/>
        </w:rPr>
        <w:t>)</w:t>
      </w:r>
      <w:r w:rsidRPr="00B81E88">
        <w:rPr>
          <w:rFonts w:eastAsia="DengXian" w:cs="Arial" w:hint="eastAsia"/>
          <w:szCs w:val="20"/>
        </w:rPr>
        <w:t xml:space="preserve"> The linear regression equation of R848 standard curve was calculated as y = 45925x-11913 (R</w:t>
      </w:r>
      <w:r w:rsidRPr="00B81E88">
        <w:rPr>
          <w:rFonts w:eastAsia="DengXian" w:cs="Arial" w:hint="eastAsia"/>
          <w:szCs w:val="20"/>
          <w:vertAlign w:val="superscript"/>
        </w:rPr>
        <w:t xml:space="preserve">2 </w:t>
      </w:r>
      <w:r w:rsidRPr="00B81E88">
        <w:rPr>
          <w:rFonts w:eastAsia="DengXian" w:cs="Arial" w:hint="eastAsia"/>
          <w:szCs w:val="20"/>
        </w:rPr>
        <w:t xml:space="preserve">= 0.9997). </w:t>
      </w:r>
      <w:r w:rsidR="00341A38" w:rsidRPr="00B81E88">
        <w:rPr>
          <w:rFonts w:eastAsia="DengXian" w:cs="Arial"/>
          <w:szCs w:val="20"/>
        </w:rPr>
        <w:t>*y: Peak area; x: Concentration (µg/ml)</w:t>
      </w:r>
      <w:r w:rsidRPr="00B81E88">
        <w:rPr>
          <w:rFonts w:eastAsia="DengXian" w:cs="Arial" w:hint="eastAsia"/>
          <w:szCs w:val="20"/>
        </w:rPr>
        <w:t>. The correlation coefficient is higher than 0.999, showing a good linearity.</w:t>
      </w:r>
      <w:r w:rsidR="00341A38" w:rsidRPr="00B81E88">
        <w:rPr>
          <w:rFonts w:eastAsia="DengXian" w:cs="Arial"/>
          <w:szCs w:val="20"/>
        </w:rPr>
        <w:t xml:space="preserve"> </w:t>
      </w:r>
    </w:p>
    <w:p w14:paraId="48E36C99" w14:textId="77777777" w:rsidR="00802801" w:rsidRPr="00B81E88" w:rsidRDefault="00802801"/>
    <w:p w14:paraId="1564859A" w14:textId="4C662768" w:rsidR="00802801" w:rsidRPr="00B81E88" w:rsidRDefault="00802801"/>
    <w:p w14:paraId="06029F0B" w14:textId="77777777" w:rsidR="00802801" w:rsidRPr="00B81E88" w:rsidRDefault="00802801"/>
    <w:sectPr w:rsidR="00802801" w:rsidRPr="00B81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43D47" w14:textId="77777777" w:rsidR="00C2118B" w:rsidRDefault="00C2118B" w:rsidP="00802801">
      <w:r>
        <w:separator/>
      </w:r>
    </w:p>
  </w:endnote>
  <w:endnote w:type="continuationSeparator" w:id="0">
    <w:p w14:paraId="73EA4DA2" w14:textId="77777777" w:rsidR="00C2118B" w:rsidRDefault="00C2118B" w:rsidP="0080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755F1" w14:textId="77777777" w:rsidR="00C2118B" w:rsidRDefault="00C2118B" w:rsidP="00802801">
      <w:r>
        <w:separator/>
      </w:r>
    </w:p>
  </w:footnote>
  <w:footnote w:type="continuationSeparator" w:id="0">
    <w:p w14:paraId="547296DE" w14:textId="77777777" w:rsidR="00C2118B" w:rsidRDefault="00C2118B" w:rsidP="00802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B6"/>
    <w:rsid w:val="001432B6"/>
    <w:rsid w:val="001D4A2E"/>
    <w:rsid w:val="00341A38"/>
    <w:rsid w:val="00497FEE"/>
    <w:rsid w:val="004D6BDE"/>
    <w:rsid w:val="005550A0"/>
    <w:rsid w:val="005C4575"/>
    <w:rsid w:val="007B2445"/>
    <w:rsid w:val="00802801"/>
    <w:rsid w:val="00B21464"/>
    <w:rsid w:val="00B81E88"/>
    <w:rsid w:val="00C2118B"/>
    <w:rsid w:val="00E34AC2"/>
    <w:rsid w:val="00E940D5"/>
    <w:rsid w:val="00F03C76"/>
    <w:rsid w:val="00F7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AB8F1"/>
  <w15:chartTrackingRefBased/>
  <w15:docId w15:val="{E179331E-B6EA-4CD8-92FD-E57E7B8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0280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02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02801"/>
    <w:rPr>
      <w:sz w:val="18"/>
      <w:szCs w:val="18"/>
    </w:rPr>
  </w:style>
  <w:style w:type="character" w:styleId="CommentReference">
    <w:name w:val="annotation reference"/>
    <w:semiHidden/>
    <w:rsid w:val="008028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02801"/>
    <w:pPr>
      <w:widowControl/>
      <w:spacing w:line="480" w:lineRule="auto"/>
      <w:jc w:val="left"/>
    </w:pPr>
    <w:rPr>
      <w:rFonts w:ascii="Arial" w:eastAsia="SimSun" w:hAnsi="Arial" w:cs="Times New Roman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02801"/>
    <w:rPr>
      <w:rFonts w:ascii="Arial" w:eastAsia="SimSun" w:hAnsi="Arial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BDE"/>
    <w:pPr>
      <w:widowControl w:val="0"/>
      <w:spacing w:line="240" w:lineRule="auto"/>
      <w:jc w:val="both"/>
    </w:pPr>
    <w:rPr>
      <w:rFonts w:asciiTheme="minorHAnsi" w:eastAsiaTheme="minorEastAsia" w:hAnsiTheme="minorHAnsi" w:cstheme="minorBidi"/>
      <w:b/>
      <w:bCs/>
      <w:kern w:val="2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BDE"/>
    <w:rPr>
      <w:rFonts w:ascii="Arial" w:eastAsia="SimSun" w:hAnsi="Arial" w:cs="Times New Roman"/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</dc:creator>
  <cp:keywords/>
  <dc:description/>
  <cp:lastModifiedBy>Valida Delalic</cp:lastModifiedBy>
  <cp:revision>2</cp:revision>
  <dcterms:created xsi:type="dcterms:W3CDTF">2021-03-21T23:45:00Z</dcterms:created>
  <dcterms:modified xsi:type="dcterms:W3CDTF">2021-03-21T23:45:00Z</dcterms:modified>
</cp:coreProperties>
</file>