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B0D2" w14:textId="77777777" w:rsidR="001C0583" w:rsidRDefault="0099135C">
      <w:pPr>
        <w:ind w:firstLineChars="600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S1 Basic characteristics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enrolled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patients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827"/>
      </w:tblGrid>
      <w:tr w:rsidR="001C0583" w14:paraId="38042E2B" w14:textId="77777777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5995250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bookmarkStart w:id="1" w:name="_Hlk452864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Characteristics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5F7A1B9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Enrolled patients n,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1C0583" w14:paraId="00CB473E" w14:textId="77777777">
        <w:tc>
          <w:tcPr>
            <w:tcW w:w="4106" w:type="dxa"/>
            <w:tcBorders>
              <w:top w:val="single" w:sz="4" w:space="0" w:color="auto"/>
            </w:tcBorders>
          </w:tcPr>
          <w:p w14:paraId="136BFA1F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(range), years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0672A3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 (31.0-83.0)</w:t>
            </w:r>
          </w:p>
        </w:tc>
      </w:tr>
      <w:tr w:rsidR="001C0583" w14:paraId="667A65EA" w14:textId="77777777">
        <w:tc>
          <w:tcPr>
            <w:tcW w:w="4106" w:type="dxa"/>
          </w:tcPr>
          <w:p w14:paraId="1178BF0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14:paraId="604587D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(52.8%)</w:t>
            </w:r>
          </w:p>
        </w:tc>
      </w:tr>
      <w:tr w:rsidR="001C0583" w14:paraId="41C829A1" w14:textId="77777777">
        <w:tc>
          <w:tcPr>
            <w:tcW w:w="4106" w:type="dxa"/>
          </w:tcPr>
          <w:p w14:paraId="00A4B9B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14:paraId="4A7691E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(47.2%)</w:t>
            </w:r>
          </w:p>
        </w:tc>
      </w:tr>
      <w:tr w:rsidR="001C0583" w14:paraId="1E2929D8" w14:textId="77777777">
        <w:tc>
          <w:tcPr>
            <w:tcW w:w="4106" w:type="dxa"/>
          </w:tcPr>
          <w:p w14:paraId="36F1DB35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3827" w:type="dxa"/>
          </w:tcPr>
          <w:p w14:paraId="7773524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8F5D9B2" w14:textId="77777777">
        <w:tc>
          <w:tcPr>
            <w:tcW w:w="4106" w:type="dxa"/>
          </w:tcPr>
          <w:p w14:paraId="2C36FD3D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</w:tc>
        <w:tc>
          <w:tcPr>
            <w:tcW w:w="3827" w:type="dxa"/>
          </w:tcPr>
          <w:p w14:paraId="549DE8B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(42.1%)</w:t>
            </w:r>
          </w:p>
        </w:tc>
      </w:tr>
      <w:tr w:rsidR="001C0583" w14:paraId="35A23F30" w14:textId="77777777">
        <w:tc>
          <w:tcPr>
            <w:tcW w:w="4106" w:type="dxa"/>
          </w:tcPr>
          <w:p w14:paraId="1AAD6F5D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</w:tc>
        <w:tc>
          <w:tcPr>
            <w:tcW w:w="3827" w:type="dxa"/>
          </w:tcPr>
          <w:p w14:paraId="0A95F34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(57.9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0583" w14:paraId="4395A9A3" w14:textId="77777777">
        <w:tc>
          <w:tcPr>
            <w:tcW w:w="4106" w:type="dxa"/>
          </w:tcPr>
          <w:p w14:paraId="2C5ED2DB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Smoking history</w:t>
            </w:r>
          </w:p>
        </w:tc>
        <w:tc>
          <w:tcPr>
            <w:tcW w:w="3827" w:type="dxa"/>
          </w:tcPr>
          <w:p w14:paraId="4CCBDAC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14908FB" w14:textId="77777777">
        <w:tc>
          <w:tcPr>
            <w:tcW w:w="4106" w:type="dxa"/>
          </w:tcPr>
          <w:p w14:paraId="5F99B0C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smoker</w:t>
            </w:r>
          </w:p>
        </w:tc>
        <w:tc>
          <w:tcPr>
            <w:tcW w:w="3827" w:type="dxa"/>
          </w:tcPr>
          <w:p w14:paraId="261F7E9D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(17.1%)</w:t>
            </w:r>
          </w:p>
        </w:tc>
      </w:tr>
      <w:tr w:rsidR="001C0583" w14:paraId="09A8FD13" w14:textId="77777777">
        <w:tc>
          <w:tcPr>
            <w:tcW w:w="4106" w:type="dxa"/>
          </w:tcPr>
          <w:p w14:paraId="09EA44A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Non-smoker</w:t>
            </w:r>
          </w:p>
        </w:tc>
        <w:tc>
          <w:tcPr>
            <w:tcW w:w="3827" w:type="dxa"/>
          </w:tcPr>
          <w:p w14:paraId="7B58685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(82.9%)</w:t>
            </w:r>
          </w:p>
        </w:tc>
      </w:tr>
      <w:tr w:rsidR="001C0583" w14:paraId="26DCC062" w14:textId="77777777">
        <w:tc>
          <w:tcPr>
            <w:tcW w:w="4106" w:type="dxa"/>
          </w:tcPr>
          <w:p w14:paraId="33017F6B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Histological subtype</w:t>
            </w:r>
          </w:p>
        </w:tc>
        <w:tc>
          <w:tcPr>
            <w:tcW w:w="3827" w:type="dxa"/>
          </w:tcPr>
          <w:p w14:paraId="5B820A94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65DE157" w14:textId="77777777">
        <w:tc>
          <w:tcPr>
            <w:tcW w:w="4106" w:type="dxa"/>
          </w:tcPr>
          <w:p w14:paraId="7DCD49A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</w:t>
            </w:r>
          </w:p>
        </w:tc>
        <w:tc>
          <w:tcPr>
            <w:tcW w:w="3827" w:type="dxa"/>
          </w:tcPr>
          <w:p w14:paraId="478FE55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(96.8%)</w:t>
            </w:r>
          </w:p>
        </w:tc>
      </w:tr>
      <w:tr w:rsidR="001C0583" w14:paraId="0EA5078B" w14:textId="77777777">
        <w:tc>
          <w:tcPr>
            <w:tcW w:w="4106" w:type="dxa"/>
          </w:tcPr>
          <w:p w14:paraId="0A9AC34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SCC</w:t>
            </w:r>
          </w:p>
        </w:tc>
        <w:tc>
          <w:tcPr>
            <w:tcW w:w="3827" w:type="dxa"/>
          </w:tcPr>
          <w:p w14:paraId="6E42AAF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(0.9%)</w:t>
            </w:r>
          </w:p>
        </w:tc>
      </w:tr>
      <w:tr w:rsidR="001C0583" w14:paraId="1A1E91F9" w14:textId="77777777">
        <w:tc>
          <w:tcPr>
            <w:tcW w:w="4106" w:type="dxa"/>
          </w:tcPr>
          <w:p w14:paraId="6C1F1C43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Adenosquamous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cell carcinoma</w:t>
            </w:r>
          </w:p>
        </w:tc>
        <w:tc>
          <w:tcPr>
            <w:tcW w:w="3827" w:type="dxa"/>
          </w:tcPr>
          <w:p w14:paraId="008C1C1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(1.8%)</w:t>
            </w:r>
          </w:p>
        </w:tc>
      </w:tr>
      <w:tr w:rsidR="001C0583" w14:paraId="0027A67B" w14:textId="77777777">
        <w:tc>
          <w:tcPr>
            <w:tcW w:w="4106" w:type="dxa"/>
          </w:tcPr>
          <w:p w14:paraId="21D2BB5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Large cell carcinoma </w:t>
            </w:r>
          </w:p>
        </w:tc>
        <w:tc>
          <w:tcPr>
            <w:tcW w:w="3827" w:type="dxa"/>
          </w:tcPr>
          <w:p w14:paraId="2C6A2C0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(0.5%)</w:t>
            </w:r>
          </w:p>
        </w:tc>
      </w:tr>
      <w:tr w:rsidR="001C0583" w14:paraId="21C2CBC8" w14:textId="77777777">
        <w:tc>
          <w:tcPr>
            <w:tcW w:w="4106" w:type="dxa"/>
          </w:tcPr>
          <w:p w14:paraId="0C2A72AC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COG PS </w:t>
            </w:r>
          </w:p>
        </w:tc>
        <w:tc>
          <w:tcPr>
            <w:tcW w:w="3827" w:type="dxa"/>
          </w:tcPr>
          <w:p w14:paraId="537DF23C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1FDF1279" w14:textId="77777777">
        <w:tc>
          <w:tcPr>
            <w:tcW w:w="4106" w:type="dxa"/>
          </w:tcPr>
          <w:p w14:paraId="49107E63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18CD87C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(47.2%)</w:t>
            </w:r>
          </w:p>
        </w:tc>
      </w:tr>
      <w:tr w:rsidR="001C0583" w14:paraId="32014670" w14:textId="77777777">
        <w:tc>
          <w:tcPr>
            <w:tcW w:w="4106" w:type="dxa"/>
          </w:tcPr>
          <w:p w14:paraId="4BD46760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E8EA94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(50.9%)</w:t>
            </w:r>
          </w:p>
        </w:tc>
      </w:tr>
      <w:tr w:rsidR="001C0583" w14:paraId="0DD786ED" w14:textId="77777777">
        <w:tc>
          <w:tcPr>
            <w:tcW w:w="4106" w:type="dxa"/>
          </w:tcPr>
          <w:p w14:paraId="75F80642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7150E6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(1.9%)</w:t>
            </w:r>
          </w:p>
        </w:tc>
      </w:tr>
      <w:tr w:rsidR="001C0583" w14:paraId="077AE802" w14:textId="77777777">
        <w:tc>
          <w:tcPr>
            <w:tcW w:w="4106" w:type="dxa"/>
          </w:tcPr>
          <w:p w14:paraId="205FFA55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EGFR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mutation</w:t>
            </w:r>
          </w:p>
        </w:tc>
        <w:tc>
          <w:tcPr>
            <w:tcW w:w="3827" w:type="dxa"/>
          </w:tcPr>
          <w:p w14:paraId="1D134641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64BD72D" w14:textId="77777777">
        <w:tc>
          <w:tcPr>
            <w:tcW w:w="4106" w:type="dxa"/>
          </w:tcPr>
          <w:p w14:paraId="112357A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Common </w:t>
            </w:r>
          </w:p>
        </w:tc>
        <w:tc>
          <w:tcPr>
            <w:tcW w:w="3827" w:type="dxa"/>
          </w:tcPr>
          <w:p w14:paraId="13E5E9ED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DB3939D" w14:textId="77777777">
        <w:tc>
          <w:tcPr>
            <w:tcW w:w="4106" w:type="dxa"/>
          </w:tcPr>
          <w:p w14:paraId="568ACE6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Exon 19 deletion</w:t>
            </w:r>
          </w:p>
        </w:tc>
        <w:tc>
          <w:tcPr>
            <w:tcW w:w="3827" w:type="dxa"/>
          </w:tcPr>
          <w:p w14:paraId="261C7B5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(51.9%)</w:t>
            </w:r>
          </w:p>
        </w:tc>
      </w:tr>
      <w:tr w:rsidR="001C0583" w14:paraId="083DA639" w14:textId="77777777">
        <w:tc>
          <w:tcPr>
            <w:tcW w:w="4106" w:type="dxa"/>
          </w:tcPr>
          <w:p w14:paraId="5D32C8EC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 21 L585R</w:t>
            </w:r>
          </w:p>
        </w:tc>
        <w:tc>
          <w:tcPr>
            <w:tcW w:w="3827" w:type="dxa"/>
          </w:tcPr>
          <w:p w14:paraId="0052EC3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(45.8%)</w:t>
            </w:r>
          </w:p>
        </w:tc>
      </w:tr>
      <w:tr w:rsidR="001C0583" w14:paraId="2226B33B" w14:textId="77777777">
        <w:tc>
          <w:tcPr>
            <w:tcW w:w="4106" w:type="dxa"/>
          </w:tcPr>
          <w:p w14:paraId="401E85D1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Uncommon </w:t>
            </w:r>
          </w:p>
        </w:tc>
        <w:tc>
          <w:tcPr>
            <w:tcW w:w="3827" w:type="dxa"/>
          </w:tcPr>
          <w:p w14:paraId="6E00721D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C24D751" w14:textId="77777777">
        <w:tc>
          <w:tcPr>
            <w:tcW w:w="4106" w:type="dxa"/>
          </w:tcPr>
          <w:p w14:paraId="41B6991A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 18 G719X</w:t>
            </w:r>
          </w:p>
        </w:tc>
        <w:tc>
          <w:tcPr>
            <w:tcW w:w="3827" w:type="dxa"/>
          </w:tcPr>
          <w:p w14:paraId="151C5CE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(0.9%)</w:t>
            </w:r>
          </w:p>
        </w:tc>
      </w:tr>
      <w:tr w:rsidR="001C0583" w14:paraId="423F3CBB" w14:textId="77777777">
        <w:tc>
          <w:tcPr>
            <w:tcW w:w="4106" w:type="dxa"/>
          </w:tcPr>
          <w:p w14:paraId="2C65309E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 18 G719A</w:t>
            </w:r>
          </w:p>
        </w:tc>
        <w:tc>
          <w:tcPr>
            <w:tcW w:w="3827" w:type="dxa"/>
          </w:tcPr>
          <w:p w14:paraId="4106F05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(0.9%)</w:t>
            </w:r>
          </w:p>
        </w:tc>
      </w:tr>
      <w:tr w:rsidR="001C0583" w14:paraId="60D04C8D" w14:textId="77777777">
        <w:tc>
          <w:tcPr>
            <w:tcW w:w="4106" w:type="dxa"/>
          </w:tcPr>
          <w:p w14:paraId="0F09A6D5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 18 G719C</w:t>
            </w:r>
          </w:p>
        </w:tc>
        <w:tc>
          <w:tcPr>
            <w:tcW w:w="3827" w:type="dxa"/>
          </w:tcPr>
          <w:p w14:paraId="0051E52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(0.5%)</w:t>
            </w:r>
          </w:p>
        </w:tc>
      </w:tr>
      <w:tr w:rsidR="001C0583" w14:paraId="41D40AA7" w14:textId="77777777">
        <w:tc>
          <w:tcPr>
            <w:tcW w:w="4106" w:type="dxa"/>
          </w:tcPr>
          <w:p w14:paraId="32159916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iver metastasis</w:t>
            </w:r>
          </w:p>
        </w:tc>
        <w:tc>
          <w:tcPr>
            <w:tcW w:w="3827" w:type="dxa"/>
          </w:tcPr>
          <w:p w14:paraId="019EBD6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04AF06C" w14:textId="77777777">
        <w:tc>
          <w:tcPr>
            <w:tcW w:w="4106" w:type="dxa"/>
          </w:tcPr>
          <w:p w14:paraId="7EA98F64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49EEFC1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(8.8%)</w:t>
            </w:r>
          </w:p>
        </w:tc>
      </w:tr>
      <w:tr w:rsidR="001C0583" w14:paraId="70A4FAA9" w14:textId="77777777">
        <w:tc>
          <w:tcPr>
            <w:tcW w:w="4106" w:type="dxa"/>
          </w:tcPr>
          <w:p w14:paraId="05F66429" w14:textId="77777777" w:rsidR="001C0583" w:rsidRDefault="0099135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586D355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 (91.2%)</w:t>
            </w:r>
          </w:p>
        </w:tc>
      </w:tr>
      <w:tr w:rsidR="001C0583" w14:paraId="7D179567" w14:textId="77777777">
        <w:tc>
          <w:tcPr>
            <w:tcW w:w="4106" w:type="dxa"/>
          </w:tcPr>
          <w:p w14:paraId="04312959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455447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Adrenal metastasis </w:t>
            </w:r>
            <w:bookmarkEnd w:id="2"/>
          </w:p>
        </w:tc>
        <w:tc>
          <w:tcPr>
            <w:tcW w:w="3827" w:type="dxa"/>
          </w:tcPr>
          <w:p w14:paraId="6D0BE9D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812E835" w14:textId="77777777">
        <w:tc>
          <w:tcPr>
            <w:tcW w:w="4106" w:type="dxa"/>
          </w:tcPr>
          <w:p w14:paraId="0CCB939F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78EAF05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(4.6%)</w:t>
            </w:r>
          </w:p>
        </w:tc>
      </w:tr>
      <w:tr w:rsidR="001C0583" w14:paraId="123FBB9D" w14:textId="77777777">
        <w:tc>
          <w:tcPr>
            <w:tcW w:w="4106" w:type="dxa"/>
          </w:tcPr>
          <w:p w14:paraId="386338DC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5189103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(95.4%)</w:t>
            </w:r>
          </w:p>
        </w:tc>
      </w:tr>
      <w:tr w:rsidR="001C0583" w14:paraId="6EBDFB11" w14:textId="77777777">
        <w:tc>
          <w:tcPr>
            <w:tcW w:w="4106" w:type="dxa"/>
          </w:tcPr>
          <w:p w14:paraId="320D4144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4554479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Peritoneal metastasis </w:t>
            </w:r>
            <w:bookmarkEnd w:id="3"/>
          </w:p>
        </w:tc>
        <w:tc>
          <w:tcPr>
            <w:tcW w:w="3827" w:type="dxa"/>
          </w:tcPr>
          <w:p w14:paraId="418D8F44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7EB5507E" w14:textId="77777777">
        <w:tc>
          <w:tcPr>
            <w:tcW w:w="4106" w:type="dxa"/>
          </w:tcPr>
          <w:p w14:paraId="0955B370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37D197B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(0.9%)</w:t>
            </w:r>
          </w:p>
        </w:tc>
      </w:tr>
      <w:tr w:rsidR="001C0583" w14:paraId="008FACF7" w14:textId="77777777">
        <w:tc>
          <w:tcPr>
            <w:tcW w:w="4106" w:type="dxa"/>
          </w:tcPr>
          <w:p w14:paraId="0CDDE0E5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3709730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(99.1%)</w:t>
            </w:r>
          </w:p>
        </w:tc>
      </w:tr>
      <w:tr w:rsidR="001C0583" w14:paraId="4201DDA7" w14:textId="77777777">
        <w:tc>
          <w:tcPr>
            <w:tcW w:w="4106" w:type="dxa"/>
          </w:tcPr>
          <w:p w14:paraId="22EB4125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Leptomeningeal metastases</w:t>
            </w:r>
          </w:p>
        </w:tc>
        <w:tc>
          <w:tcPr>
            <w:tcW w:w="3827" w:type="dxa"/>
          </w:tcPr>
          <w:p w14:paraId="362EF1E0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96D31BD" w14:textId="77777777">
        <w:tc>
          <w:tcPr>
            <w:tcW w:w="4106" w:type="dxa"/>
          </w:tcPr>
          <w:p w14:paraId="5CA12589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2D29D8C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(1.9%)</w:t>
            </w:r>
          </w:p>
        </w:tc>
      </w:tr>
      <w:tr w:rsidR="001C0583" w14:paraId="343B0051" w14:textId="77777777">
        <w:tc>
          <w:tcPr>
            <w:tcW w:w="4106" w:type="dxa"/>
          </w:tcPr>
          <w:p w14:paraId="2D1A0065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598DE94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(98.1%)</w:t>
            </w:r>
          </w:p>
        </w:tc>
      </w:tr>
      <w:tr w:rsidR="001C0583" w14:paraId="4B61FBE6" w14:textId="77777777">
        <w:tc>
          <w:tcPr>
            <w:tcW w:w="4106" w:type="dxa"/>
          </w:tcPr>
          <w:p w14:paraId="5687EDC1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Brain parenchyma metastasis</w:t>
            </w:r>
          </w:p>
        </w:tc>
        <w:tc>
          <w:tcPr>
            <w:tcW w:w="3827" w:type="dxa"/>
          </w:tcPr>
          <w:p w14:paraId="37B8E625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4C74353" w14:textId="77777777">
        <w:tc>
          <w:tcPr>
            <w:tcW w:w="4106" w:type="dxa"/>
          </w:tcPr>
          <w:p w14:paraId="090973F6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4AB249D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(27.3%)</w:t>
            </w:r>
          </w:p>
        </w:tc>
      </w:tr>
      <w:tr w:rsidR="001C0583" w14:paraId="2CC89C0A" w14:textId="77777777">
        <w:tc>
          <w:tcPr>
            <w:tcW w:w="4106" w:type="dxa"/>
          </w:tcPr>
          <w:p w14:paraId="5B6EA3EA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3E931CE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(72.7%)</w:t>
            </w:r>
          </w:p>
        </w:tc>
      </w:tr>
      <w:tr w:rsidR="001C0583" w14:paraId="3339B981" w14:textId="77777777">
        <w:tc>
          <w:tcPr>
            <w:tcW w:w="4106" w:type="dxa"/>
          </w:tcPr>
          <w:p w14:paraId="27170879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45544764"/>
            <w:r>
              <w:rPr>
                <w:rFonts w:ascii="Times New Roman" w:eastAsia="E-BZ+ZHYBhz-2" w:hAnsi="Times New Roman" w:cs="Times New Roman"/>
                <w:b/>
                <w:bCs/>
                <w:kern w:val="0"/>
                <w:sz w:val="24"/>
                <w:szCs w:val="24"/>
              </w:rPr>
              <w:t xml:space="preserve">Pericardial </w:t>
            </w:r>
            <w:r>
              <w:rPr>
                <w:rFonts w:ascii="Times New Roman" w:eastAsia="E-BZ+ZHYBhz-2" w:hAnsi="Times New Roman" w:cs="Times New Roman"/>
                <w:b/>
                <w:bCs/>
                <w:kern w:val="0"/>
                <w:sz w:val="24"/>
                <w:szCs w:val="24"/>
              </w:rPr>
              <w:t>metastasis</w:t>
            </w:r>
            <w:bookmarkEnd w:id="4"/>
          </w:p>
        </w:tc>
        <w:tc>
          <w:tcPr>
            <w:tcW w:w="3827" w:type="dxa"/>
          </w:tcPr>
          <w:p w14:paraId="39ACBF75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36E95648" w14:textId="77777777">
        <w:tc>
          <w:tcPr>
            <w:tcW w:w="4106" w:type="dxa"/>
          </w:tcPr>
          <w:p w14:paraId="488E6713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1A151C3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(2.8%)</w:t>
            </w:r>
          </w:p>
        </w:tc>
      </w:tr>
      <w:tr w:rsidR="001C0583" w14:paraId="4CB8356F" w14:textId="77777777">
        <w:tc>
          <w:tcPr>
            <w:tcW w:w="4106" w:type="dxa"/>
          </w:tcPr>
          <w:p w14:paraId="309FE73E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0176FC4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(97.2%)</w:t>
            </w:r>
          </w:p>
        </w:tc>
      </w:tr>
      <w:tr w:rsidR="001C0583" w14:paraId="735789BD" w14:textId="77777777">
        <w:tc>
          <w:tcPr>
            <w:tcW w:w="4106" w:type="dxa"/>
          </w:tcPr>
          <w:p w14:paraId="51E6CBC6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45544664"/>
            <w:bookmarkStart w:id="6" w:name="OLE_LINK2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Extrathoracic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lymph node</w:t>
            </w:r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metastasis</w:t>
            </w:r>
            <w:bookmarkEnd w:id="6"/>
          </w:p>
        </w:tc>
        <w:tc>
          <w:tcPr>
            <w:tcW w:w="3827" w:type="dxa"/>
          </w:tcPr>
          <w:p w14:paraId="1E24582D" w14:textId="77777777" w:rsidR="001C0583" w:rsidRDefault="001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B759B19" w14:textId="77777777">
        <w:tc>
          <w:tcPr>
            <w:tcW w:w="4106" w:type="dxa"/>
          </w:tcPr>
          <w:p w14:paraId="004C1E3C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03309FF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(24.1%)</w:t>
            </w:r>
          </w:p>
        </w:tc>
      </w:tr>
      <w:tr w:rsidR="001C0583" w14:paraId="081760EB" w14:textId="77777777">
        <w:tc>
          <w:tcPr>
            <w:tcW w:w="4106" w:type="dxa"/>
          </w:tcPr>
          <w:p w14:paraId="69CC0A86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53BCABC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(75.9%)</w:t>
            </w:r>
          </w:p>
        </w:tc>
      </w:tr>
      <w:tr w:rsidR="001C0583" w14:paraId="133E0899" w14:textId="77777777">
        <w:tc>
          <w:tcPr>
            <w:tcW w:w="4106" w:type="dxa"/>
          </w:tcPr>
          <w:p w14:paraId="03EDC681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 metastasis (contralateral)</w:t>
            </w:r>
          </w:p>
        </w:tc>
        <w:tc>
          <w:tcPr>
            <w:tcW w:w="3827" w:type="dxa"/>
          </w:tcPr>
          <w:p w14:paraId="53E50001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2CAF354" w14:textId="77777777">
        <w:tc>
          <w:tcPr>
            <w:tcW w:w="4106" w:type="dxa"/>
          </w:tcPr>
          <w:p w14:paraId="4DDC8E14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21436D7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(42.1%)</w:t>
            </w:r>
          </w:p>
        </w:tc>
      </w:tr>
      <w:tr w:rsidR="001C0583" w14:paraId="51235E9F" w14:textId="77777777">
        <w:tc>
          <w:tcPr>
            <w:tcW w:w="4106" w:type="dxa"/>
          </w:tcPr>
          <w:p w14:paraId="2EE59E7B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39FD9AA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(57.9%)</w:t>
            </w:r>
          </w:p>
        </w:tc>
      </w:tr>
      <w:tr w:rsidR="001C0583" w14:paraId="50E8C350" w14:textId="77777777">
        <w:tc>
          <w:tcPr>
            <w:tcW w:w="4106" w:type="dxa"/>
          </w:tcPr>
          <w:p w14:paraId="54F1E50F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Pleural metastasis</w:t>
            </w:r>
          </w:p>
        </w:tc>
        <w:tc>
          <w:tcPr>
            <w:tcW w:w="3827" w:type="dxa"/>
          </w:tcPr>
          <w:p w14:paraId="5EED4E7C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6A60D7C6" w14:textId="77777777">
        <w:tc>
          <w:tcPr>
            <w:tcW w:w="4106" w:type="dxa"/>
          </w:tcPr>
          <w:p w14:paraId="0C99ACDB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7E890A6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(32.9%)</w:t>
            </w:r>
          </w:p>
        </w:tc>
      </w:tr>
      <w:tr w:rsidR="001C0583" w14:paraId="36085910" w14:textId="77777777">
        <w:tc>
          <w:tcPr>
            <w:tcW w:w="4106" w:type="dxa"/>
          </w:tcPr>
          <w:p w14:paraId="2042B65A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3A5A51F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(67.1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C0583" w14:paraId="670CBC83" w14:textId="77777777">
        <w:tc>
          <w:tcPr>
            <w:tcW w:w="4106" w:type="dxa"/>
          </w:tcPr>
          <w:p w14:paraId="794D81D7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Bone metastasis</w:t>
            </w:r>
          </w:p>
        </w:tc>
        <w:tc>
          <w:tcPr>
            <w:tcW w:w="3827" w:type="dxa"/>
          </w:tcPr>
          <w:p w14:paraId="2D7B1CCD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1AE3EE60" w14:textId="77777777">
        <w:tc>
          <w:tcPr>
            <w:tcW w:w="4106" w:type="dxa"/>
          </w:tcPr>
          <w:p w14:paraId="6EA8D7D6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Presence</w:t>
            </w:r>
          </w:p>
        </w:tc>
        <w:tc>
          <w:tcPr>
            <w:tcW w:w="3827" w:type="dxa"/>
          </w:tcPr>
          <w:p w14:paraId="5E6D1C4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(44.9%)</w:t>
            </w:r>
          </w:p>
        </w:tc>
      </w:tr>
      <w:tr w:rsidR="001C0583" w14:paraId="2F9CEA8E" w14:textId="77777777">
        <w:tc>
          <w:tcPr>
            <w:tcW w:w="4106" w:type="dxa"/>
          </w:tcPr>
          <w:p w14:paraId="353C8D07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6EFB093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(55.1%)</w:t>
            </w:r>
          </w:p>
        </w:tc>
      </w:tr>
      <w:tr w:rsidR="001C0583" w14:paraId="44CD2A44" w14:textId="77777777">
        <w:tc>
          <w:tcPr>
            <w:tcW w:w="4106" w:type="dxa"/>
          </w:tcPr>
          <w:p w14:paraId="31DF1B55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Metastasis to other organs</w:t>
            </w:r>
          </w:p>
        </w:tc>
        <w:tc>
          <w:tcPr>
            <w:tcW w:w="3827" w:type="dxa"/>
          </w:tcPr>
          <w:p w14:paraId="57286C3C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583" w14:paraId="1CE59306" w14:textId="77777777">
        <w:tc>
          <w:tcPr>
            <w:tcW w:w="4106" w:type="dxa"/>
          </w:tcPr>
          <w:p w14:paraId="0DDB3ED5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3827" w:type="dxa"/>
          </w:tcPr>
          <w:p w14:paraId="2F0639D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(3.2%)</w:t>
            </w:r>
          </w:p>
        </w:tc>
      </w:tr>
      <w:tr w:rsidR="001C0583" w14:paraId="4DF811CF" w14:textId="77777777">
        <w:tc>
          <w:tcPr>
            <w:tcW w:w="4106" w:type="dxa"/>
          </w:tcPr>
          <w:p w14:paraId="2E45FD36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3827" w:type="dxa"/>
          </w:tcPr>
          <w:p w14:paraId="4E0FC4A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(96.8%)</w:t>
            </w:r>
          </w:p>
        </w:tc>
      </w:tr>
      <w:tr w:rsidR="001C0583" w14:paraId="3475EAD7" w14:textId="77777777">
        <w:tc>
          <w:tcPr>
            <w:tcW w:w="4106" w:type="dxa"/>
          </w:tcPr>
          <w:p w14:paraId="40D0158E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organs with metastasis</w:t>
            </w:r>
          </w:p>
        </w:tc>
        <w:tc>
          <w:tcPr>
            <w:tcW w:w="3827" w:type="dxa"/>
          </w:tcPr>
          <w:p w14:paraId="09D7BCE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A55A361" w14:textId="77777777">
        <w:tc>
          <w:tcPr>
            <w:tcW w:w="4106" w:type="dxa"/>
          </w:tcPr>
          <w:p w14:paraId="2ABF118C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Single-organ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F1100B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(44.4%)</w:t>
            </w:r>
          </w:p>
        </w:tc>
      </w:tr>
      <w:tr w:rsidR="001C0583" w14:paraId="24E130EE" w14:textId="77777777">
        <w:tc>
          <w:tcPr>
            <w:tcW w:w="4106" w:type="dxa"/>
          </w:tcPr>
          <w:p w14:paraId="5269A8EA" w14:textId="77777777" w:rsidR="001C0583" w:rsidRDefault="0099135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Multi-organ </w:t>
            </w:r>
          </w:p>
        </w:tc>
        <w:tc>
          <w:tcPr>
            <w:tcW w:w="3827" w:type="dxa"/>
          </w:tcPr>
          <w:p w14:paraId="3A81E95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(55.6%)</w:t>
            </w:r>
          </w:p>
        </w:tc>
      </w:tr>
      <w:tr w:rsidR="001C0583" w14:paraId="02F60913" w14:textId="77777777">
        <w:tc>
          <w:tcPr>
            <w:tcW w:w="4106" w:type="dxa"/>
          </w:tcPr>
          <w:p w14:paraId="6E1EE623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3827" w:type="dxa"/>
          </w:tcPr>
          <w:p w14:paraId="326FB817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bookmarkEnd w:id="0"/>
    <w:bookmarkEnd w:id="1"/>
    <w:p w14:paraId="33C6D2A7" w14:textId="77777777" w:rsidR="001C0583" w:rsidRDefault="0099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ECOG PS: Eastern Cooperative Oncology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Performance Status </w:t>
      </w:r>
      <w:r>
        <w:rPr>
          <w:rFonts w:ascii="Times New Roman" w:hAnsi="Times New Roman" w:cs="Times New Roman" w:hint="eastAsia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diagnosis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8C25B6" w14:textId="77777777" w:rsidR="001C0583" w:rsidRDefault="001C0583">
      <w:pPr>
        <w:rPr>
          <w:rFonts w:ascii="Times New Roman" w:hAnsi="Times New Roman" w:cs="Times New Roman"/>
          <w:sz w:val="24"/>
          <w:szCs w:val="24"/>
        </w:rPr>
      </w:pPr>
    </w:p>
    <w:p w14:paraId="348FAE2E" w14:textId="77777777" w:rsidR="001C0583" w:rsidRDefault="0099135C">
      <w:pPr>
        <w:widowControl/>
        <w:jc w:val="left"/>
      </w:pPr>
      <w:r>
        <w:br w:type="page"/>
      </w:r>
    </w:p>
    <w:p w14:paraId="0719E651" w14:textId="77777777" w:rsidR="001C0583" w:rsidRDefault="00991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 Basic characteristics in patients harboring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EGFR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deletions in exon 19 and L858R point mutations in exon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410"/>
        <w:gridCol w:w="1071"/>
      </w:tblGrid>
      <w:tr w:rsidR="001C0583" w14:paraId="48F0FF22" w14:textId="7777777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7A56F78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Characteristics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2115A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Patients with exon 19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ions, 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50A3D3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Patients with exon 21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858R, n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02A9D8DB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1C0583" w14:paraId="031A51F8" w14:textId="77777777">
        <w:tc>
          <w:tcPr>
            <w:tcW w:w="2689" w:type="dxa"/>
            <w:tcBorders>
              <w:top w:val="single" w:sz="4" w:space="0" w:color="auto"/>
            </w:tcBorders>
          </w:tcPr>
          <w:p w14:paraId="60789052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(range), years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4589E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8.8 (31.0-83.0)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C772C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9.6 (36.0-80.0)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188A0CD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.6133</w:t>
            </w:r>
          </w:p>
        </w:tc>
      </w:tr>
      <w:tr w:rsidR="001C0583" w14:paraId="7378EB10" w14:textId="77777777">
        <w:tc>
          <w:tcPr>
            <w:tcW w:w="2689" w:type="dxa"/>
          </w:tcPr>
          <w:p w14:paraId="23C758BC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31A3DC4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(49.1%)</w:t>
            </w:r>
          </w:p>
        </w:tc>
        <w:tc>
          <w:tcPr>
            <w:tcW w:w="2410" w:type="dxa"/>
          </w:tcPr>
          <w:p w14:paraId="764627D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(54.5%)</w:t>
            </w:r>
          </w:p>
        </w:tc>
        <w:tc>
          <w:tcPr>
            <w:tcW w:w="1071" w:type="dxa"/>
          </w:tcPr>
          <w:p w14:paraId="7C736F1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.4906</w:t>
            </w:r>
          </w:p>
        </w:tc>
      </w:tr>
      <w:tr w:rsidR="001C0583" w14:paraId="273496DE" w14:textId="77777777">
        <w:tc>
          <w:tcPr>
            <w:tcW w:w="2689" w:type="dxa"/>
          </w:tcPr>
          <w:p w14:paraId="00DEC9D0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7DF0F3E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(50.9%)</w:t>
            </w:r>
          </w:p>
        </w:tc>
        <w:tc>
          <w:tcPr>
            <w:tcW w:w="2410" w:type="dxa"/>
          </w:tcPr>
          <w:p w14:paraId="1FCA89E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(45.5%)</w:t>
            </w:r>
          </w:p>
        </w:tc>
        <w:tc>
          <w:tcPr>
            <w:tcW w:w="1071" w:type="dxa"/>
          </w:tcPr>
          <w:p w14:paraId="3818B71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17D683A4" w14:textId="77777777">
        <w:tc>
          <w:tcPr>
            <w:tcW w:w="2689" w:type="dxa"/>
          </w:tcPr>
          <w:p w14:paraId="278C8E41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2126" w:type="dxa"/>
          </w:tcPr>
          <w:p w14:paraId="563A11A7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C41CC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A916B8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.7801</w:t>
            </w:r>
          </w:p>
        </w:tc>
      </w:tr>
      <w:tr w:rsidR="001C0583" w14:paraId="49AE3362" w14:textId="77777777">
        <w:tc>
          <w:tcPr>
            <w:tcW w:w="2689" w:type="dxa"/>
          </w:tcPr>
          <w:p w14:paraId="1B84F882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</w:tc>
        <w:tc>
          <w:tcPr>
            <w:tcW w:w="2126" w:type="dxa"/>
          </w:tcPr>
          <w:p w14:paraId="573E431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(42.9%)</w:t>
            </w:r>
          </w:p>
        </w:tc>
        <w:tc>
          <w:tcPr>
            <w:tcW w:w="2410" w:type="dxa"/>
          </w:tcPr>
          <w:p w14:paraId="0AA13F4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(40.4%)</w:t>
            </w:r>
          </w:p>
        </w:tc>
        <w:tc>
          <w:tcPr>
            <w:tcW w:w="1071" w:type="dxa"/>
          </w:tcPr>
          <w:p w14:paraId="67051973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7060555" w14:textId="77777777">
        <w:tc>
          <w:tcPr>
            <w:tcW w:w="2689" w:type="dxa"/>
          </w:tcPr>
          <w:p w14:paraId="3AF611F1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</w:tc>
        <w:tc>
          <w:tcPr>
            <w:tcW w:w="2126" w:type="dxa"/>
          </w:tcPr>
          <w:p w14:paraId="0D1B0E2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(57.1%)</w:t>
            </w:r>
          </w:p>
        </w:tc>
        <w:tc>
          <w:tcPr>
            <w:tcW w:w="2410" w:type="dxa"/>
          </w:tcPr>
          <w:p w14:paraId="61FA286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(49.6%)</w:t>
            </w:r>
          </w:p>
        </w:tc>
        <w:tc>
          <w:tcPr>
            <w:tcW w:w="1071" w:type="dxa"/>
          </w:tcPr>
          <w:p w14:paraId="54ED19DD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11CE6D5D" w14:textId="77777777">
        <w:tc>
          <w:tcPr>
            <w:tcW w:w="2689" w:type="dxa"/>
          </w:tcPr>
          <w:p w14:paraId="2D0763C0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Smoking history</w:t>
            </w:r>
          </w:p>
        </w:tc>
        <w:tc>
          <w:tcPr>
            <w:tcW w:w="2126" w:type="dxa"/>
          </w:tcPr>
          <w:p w14:paraId="0F8A7660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EBE823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E35677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.7167</w:t>
            </w:r>
          </w:p>
        </w:tc>
      </w:tr>
      <w:tr w:rsidR="001C0583" w14:paraId="67F9930F" w14:textId="77777777">
        <w:tc>
          <w:tcPr>
            <w:tcW w:w="2689" w:type="dxa"/>
          </w:tcPr>
          <w:p w14:paraId="37464075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 smoker</w:t>
            </w:r>
          </w:p>
        </w:tc>
        <w:tc>
          <w:tcPr>
            <w:tcW w:w="2126" w:type="dxa"/>
          </w:tcPr>
          <w:p w14:paraId="1D23A0C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(16.1%)</w:t>
            </w:r>
          </w:p>
        </w:tc>
        <w:tc>
          <w:tcPr>
            <w:tcW w:w="2410" w:type="dxa"/>
          </w:tcPr>
          <w:p w14:paraId="7ADB7E5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(18.2%)</w:t>
            </w:r>
          </w:p>
        </w:tc>
        <w:tc>
          <w:tcPr>
            <w:tcW w:w="1071" w:type="dxa"/>
          </w:tcPr>
          <w:p w14:paraId="518B4C43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59ADADE7" w14:textId="77777777">
        <w:tc>
          <w:tcPr>
            <w:tcW w:w="2689" w:type="dxa"/>
          </w:tcPr>
          <w:p w14:paraId="6C8B95CA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Non-smoker</w:t>
            </w:r>
          </w:p>
        </w:tc>
        <w:tc>
          <w:tcPr>
            <w:tcW w:w="2126" w:type="dxa"/>
          </w:tcPr>
          <w:p w14:paraId="41FE637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(83.9%)</w:t>
            </w:r>
          </w:p>
        </w:tc>
        <w:tc>
          <w:tcPr>
            <w:tcW w:w="2410" w:type="dxa"/>
          </w:tcPr>
          <w:p w14:paraId="57399FA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(81.8%)</w:t>
            </w:r>
          </w:p>
        </w:tc>
        <w:tc>
          <w:tcPr>
            <w:tcW w:w="1071" w:type="dxa"/>
          </w:tcPr>
          <w:p w14:paraId="58AF571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3D63C11" w14:textId="77777777">
        <w:tc>
          <w:tcPr>
            <w:tcW w:w="2689" w:type="dxa"/>
          </w:tcPr>
          <w:p w14:paraId="76F563DC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COG PS </w:t>
            </w:r>
          </w:p>
        </w:tc>
        <w:tc>
          <w:tcPr>
            <w:tcW w:w="2126" w:type="dxa"/>
          </w:tcPr>
          <w:p w14:paraId="3F04F32C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F1A964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40FC22F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.8973</w:t>
            </w:r>
          </w:p>
        </w:tc>
      </w:tr>
      <w:tr w:rsidR="001C0583" w14:paraId="18F6B773" w14:textId="77777777">
        <w:tc>
          <w:tcPr>
            <w:tcW w:w="2689" w:type="dxa"/>
          </w:tcPr>
          <w:p w14:paraId="6CCB25F3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87BC9F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(45.5%)</w:t>
            </w:r>
          </w:p>
        </w:tc>
        <w:tc>
          <w:tcPr>
            <w:tcW w:w="2410" w:type="dxa"/>
          </w:tcPr>
          <w:p w14:paraId="4FFF2DB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(48.5%)</w:t>
            </w:r>
          </w:p>
        </w:tc>
        <w:tc>
          <w:tcPr>
            <w:tcW w:w="1071" w:type="dxa"/>
          </w:tcPr>
          <w:p w14:paraId="0B88C4E8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E083503" w14:textId="77777777">
        <w:tc>
          <w:tcPr>
            <w:tcW w:w="2689" w:type="dxa"/>
          </w:tcPr>
          <w:p w14:paraId="4BE86EF9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EF6292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(52.7%)</w:t>
            </w:r>
          </w:p>
        </w:tc>
        <w:tc>
          <w:tcPr>
            <w:tcW w:w="2410" w:type="dxa"/>
          </w:tcPr>
          <w:p w14:paraId="3495060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(49.5%)</w:t>
            </w:r>
          </w:p>
        </w:tc>
        <w:tc>
          <w:tcPr>
            <w:tcW w:w="1071" w:type="dxa"/>
          </w:tcPr>
          <w:p w14:paraId="5414D3A5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B53205D" w14:textId="77777777">
        <w:tc>
          <w:tcPr>
            <w:tcW w:w="2689" w:type="dxa"/>
          </w:tcPr>
          <w:p w14:paraId="5BE68649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5BA825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(1.8%)</w:t>
            </w:r>
          </w:p>
        </w:tc>
        <w:tc>
          <w:tcPr>
            <w:tcW w:w="2410" w:type="dxa"/>
          </w:tcPr>
          <w:p w14:paraId="4F2681E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(2.0%)</w:t>
            </w:r>
          </w:p>
        </w:tc>
        <w:tc>
          <w:tcPr>
            <w:tcW w:w="1071" w:type="dxa"/>
          </w:tcPr>
          <w:p w14:paraId="1351FC9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21D7965" w14:textId="77777777">
        <w:tc>
          <w:tcPr>
            <w:tcW w:w="2689" w:type="dxa"/>
          </w:tcPr>
          <w:p w14:paraId="4F0D79E2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iver metastasis</w:t>
            </w:r>
          </w:p>
        </w:tc>
        <w:tc>
          <w:tcPr>
            <w:tcW w:w="2126" w:type="dxa"/>
          </w:tcPr>
          <w:p w14:paraId="5309B4BB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675DC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68547B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C0583" w14:paraId="05951AD7" w14:textId="77777777">
        <w:tc>
          <w:tcPr>
            <w:tcW w:w="2689" w:type="dxa"/>
          </w:tcPr>
          <w:p w14:paraId="2FC6F4D4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7EAB3A6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(8.9%)</w:t>
            </w:r>
          </w:p>
        </w:tc>
        <w:tc>
          <w:tcPr>
            <w:tcW w:w="2410" w:type="dxa"/>
          </w:tcPr>
          <w:p w14:paraId="09EBCBD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(9.1%)</w:t>
            </w:r>
          </w:p>
        </w:tc>
        <w:tc>
          <w:tcPr>
            <w:tcW w:w="1071" w:type="dxa"/>
          </w:tcPr>
          <w:p w14:paraId="35F7FC41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155EF4A9" w14:textId="77777777">
        <w:tc>
          <w:tcPr>
            <w:tcW w:w="2689" w:type="dxa"/>
          </w:tcPr>
          <w:p w14:paraId="443359AF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0104758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(90.1%)</w:t>
            </w:r>
          </w:p>
        </w:tc>
        <w:tc>
          <w:tcPr>
            <w:tcW w:w="2410" w:type="dxa"/>
          </w:tcPr>
          <w:p w14:paraId="231D858D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(90.9%)</w:t>
            </w:r>
          </w:p>
        </w:tc>
        <w:tc>
          <w:tcPr>
            <w:tcW w:w="1071" w:type="dxa"/>
          </w:tcPr>
          <w:p w14:paraId="3E992CF8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F2CE96B" w14:textId="77777777">
        <w:tc>
          <w:tcPr>
            <w:tcW w:w="2689" w:type="dxa"/>
          </w:tcPr>
          <w:p w14:paraId="76DCA8FE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Adrenal metastasis </w:t>
            </w:r>
          </w:p>
        </w:tc>
        <w:tc>
          <w:tcPr>
            <w:tcW w:w="2126" w:type="dxa"/>
          </w:tcPr>
          <w:p w14:paraId="0A4C21E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BE01C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556D4C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.7528</w:t>
            </w:r>
          </w:p>
        </w:tc>
      </w:tr>
      <w:tr w:rsidR="001C0583" w14:paraId="34588102" w14:textId="77777777">
        <w:tc>
          <w:tcPr>
            <w:tcW w:w="2689" w:type="dxa"/>
          </w:tcPr>
          <w:p w14:paraId="2903B0FF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0DA9FBA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(5.4%)</w:t>
            </w:r>
          </w:p>
        </w:tc>
        <w:tc>
          <w:tcPr>
            <w:tcW w:w="2410" w:type="dxa"/>
          </w:tcPr>
          <w:p w14:paraId="4D29224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(4.0%)</w:t>
            </w:r>
          </w:p>
        </w:tc>
        <w:tc>
          <w:tcPr>
            <w:tcW w:w="1071" w:type="dxa"/>
          </w:tcPr>
          <w:p w14:paraId="3E1485A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F8C8E17" w14:textId="77777777">
        <w:tc>
          <w:tcPr>
            <w:tcW w:w="2689" w:type="dxa"/>
          </w:tcPr>
          <w:p w14:paraId="4259F0AF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0F7343F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(94.6%)</w:t>
            </w:r>
          </w:p>
        </w:tc>
        <w:tc>
          <w:tcPr>
            <w:tcW w:w="2410" w:type="dxa"/>
          </w:tcPr>
          <w:p w14:paraId="54022A4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(96.0%)</w:t>
            </w:r>
          </w:p>
        </w:tc>
        <w:tc>
          <w:tcPr>
            <w:tcW w:w="1071" w:type="dxa"/>
          </w:tcPr>
          <w:p w14:paraId="721CA255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5D6EBA0A" w14:textId="77777777">
        <w:tc>
          <w:tcPr>
            <w:tcW w:w="2689" w:type="dxa"/>
          </w:tcPr>
          <w:p w14:paraId="5E33E1E5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Peritoneal metastasis </w:t>
            </w:r>
          </w:p>
        </w:tc>
        <w:tc>
          <w:tcPr>
            <w:tcW w:w="2126" w:type="dxa"/>
          </w:tcPr>
          <w:p w14:paraId="076DEA5B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C46892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6FEC75C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.4995</w:t>
            </w:r>
          </w:p>
        </w:tc>
      </w:tr>
      <w:tr w:rsidR="001C0583" w14:paraId="4F28D049" w14:textId="77777777">
        <w:tc>
          <w:tcPr>
            <w:tcW w:w="2689" w:type="dxa"/>
          </w:tcPr>
          <w:p w14:paraId="7BE409BD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76569E6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(1.8%)</w:t>
            </w:r>
          </w:p>
        </w:tc>
        <w:tc>
          <w:tcPr>
            <w:tcW w:w="2410" w:type="dxa"/>
          </w:tcPr>
          <w:p w14:paraId="7406DFD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071" w:type="dxa"/>
          </w:tcPr>
          <w:p w14:paraId="46C6AEB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08ED7D7F" w14:textId="77777777">
        <w:tc>
          <w:tcPr>
            <w:tcW w:w="2689" w:type="dxa"/>
          </w:tcPr>
          <w:p w14:paraId="6BCB5064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71D7FE4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(98.2%)</w:t>
            </w:r>
          </w:p>
        </w:tc>
        <w:tc>
          <w:tcPr>
            <w:tcW w:w="2410" w:type="dxa"/>
          </w:tcPr>
          <w:p w14:paraId="064367B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9(100.0%)</w:t>
            </w:r>
          </w:p>
        </w:tc>
        <w:tc>
          <w:tcPr>
            <w:tcW w:w="1071" w:type="dxa"/>
          </w:tcPr>
          <w:p w14:paraId="62EF145F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65FD83B" w14:textId="77777777">
        <w:tc>
          <w:tcPr>
            <w:tcW w:w="4815" w:type="dxa"/>
            <w:gridSpan w:val="2"/>
          </w:tcPr>
          <w:p w14:paraId="19F423B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Leptomeningeal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Metastases</w:t>
            </w:r>
          </w:p>
        </w:tc>
        <w:tc>
          <w:tcPr>
            <w:tcW w:w="2410" w:type="dxa"/>
          </w:tcPr>
          <w:p w14:paraId="460AEE4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C633E7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C0583" w14:paraId="5C00CDDD" w14:textId="77777777">
        <w:tc>
          <w:tcPr>
            <w:tcW w:w="2689" w:type="dxa"/>
          </w:tcPr>
          <w:p w14:paraId="55F74572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0A30038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(1.8%)</w:t>
            </w:r>
          </w:p>
        </w:tc>
        <w:tc>
          <w:tcPr>
            <w:tcW w:w="2410" w:type="dxa"/>
          </w:tcPr>
          <w:p w14:paraId="6F05099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(2.0%)</w:t>
            </w:r>
          </w:p>
        </w:tc>
        <w:tc>
          <w:tcPr>
            <w:tcW w:w="1071" w:type="dxa"/>
          </w:tcPr>
          <w:p w14:paraId="2F4DF01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4688750" w14:textId="77777777">
        <w:tc>
          <w:tcPr>
            <w:tcW w:w="2689" w:type="dxa"/>
          </w:tcPr>
          <w:p w14:paraId="25E68EDF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Absence</w:t>
            </w:r>
          </w:p>
        </w:tc>
        <w:tc>
          <w:tcPr>
            <w:tcW w:w="2126" w:type="dxa"/>
          </w:tcPr>
          <w:p w14:paraId="1903D6F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(98.2%)</w:t>
            </w:r>
          </w:p>
        </w:tc>
        <w:tc>
          <w:tcPr>
            <w:tcW w:w="2410" w:type="dxa"/>
          </w:tcPr>
          <w:p w14:paraId="435A359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(98.0%)</w:t>
            </w:r>
          </w:p>
        </w:tc>
        <w:tc>
          <w:tcPr>
            <w:tcW w:w="1071" w:type="dxa"/>
          </w:tcPr>
          <w:p w14:paraId="76C6D1B8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4F977DD2" w14:textId="77777777">
        <w:tc>
          <w:tcPr>
            <w:tcW w:w="2689" w:type="dxa"/>
          </w:tcPr>
          <w:p w14:paraId="791BF17C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Brain parenchyma metastasis</w:t>
            </w:r>
          </w:p>
        </w:tc>
        <w:tc>
          <w:tcPr>
            <w:tcW w:w="2126" w:type="dxa"/>
          </w:tcPr>
          <w:p w14:paraId="400C11B1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F7FA8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FA1070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C0583" w14:paraId="2C31BF80" w14:textId="77777777">
        <w:tc>
          <w:tcPr>
            <w:tcW w:w="2689" w:type="dxa"/>
          </w:tcPr>
          <w:p w14:paraId="01C2B8CF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263896A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(27.7%)</w:t>
            </w:r>
          </w:p>
        </w:tc>
        <w:tc>
          <w:tcPr>
            <w:tcW w:w="2410" w:type="dxa"/>
          </w:tcPr>
          <w:p w14:paraId="63F9042D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(28.3%)</w:t>
            </w:r>
          </w:p>
        </w:tc>
        <w:tc>
          <w:tcPr>
            <w:tcW w:w="1071" w:type="dxa"/>
          </w:tcPr>
          <w:p w14:paraId="63220BF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7BEF879" w14:textId="77777777">
        <w:tc>
          <w:tcPr>
            <w:tcW w:w="2689" w:type="dxa"/>
          </w:tcPr>
          <w:p w14:paraId="0B8C50E5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210807E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(72.3%)</w:t>
            </w:r>
          </w:p>
        </w:tc>
        <w:tc>
          <w:tcPr>
            <w:tcW w:w="2410" w:type="dxa"/>
          </w:tcPr>
          <w:p w14:paraId="4C250BC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(71.7%)</w:t>
            </w:r>
          </w:p>
        </w:tc>
        <w:tc>
          <w:tcPr>
            <w:tcW w:w="1071" w:type="dxa"/>
          </w:tcPr>
          <w:p w14:paraId="4441B4B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C527256" w14:textId="77777777">
        <w:tc>
          <w:tcPr>
            <w:tcW w:w="2689" w:type="dxa"/>
          </w:tcPr>
          <w:p w14:paraId="644EF692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E-BZ+ZHYBhz-2" w:hAnsi="Times New Roman" w:cs="Times New Roman"/>
                <w:b/>
                <w:bCs/>
                <w:kern w:val="0"/>
                <w:sz w:val="24"/>
                <w:szCs w:val="24"/>
              </w:rPr>
              <w:t>Pericardial metastasis</w:t>
            </w:r>
          </w:p>
        </w:tc>
        <w:tc>
          <w:tcPr>
            <w:tcW w:w="2126" w:type="dxa"/>
          </w:tcPr>
          <w:p w14:paraId="44563D38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762B0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6E11CF8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.4225</w:t>
            </w:r>
          </w:p>
        </w:tc>
      </w:tr>
      <w:tr w:rsidR="001C0583" w14:paraId="2107753F" w14:textId="77777777">
        <w:tc>
          <w:tcPr>
            <w:tcW w:w="2689" w:type="dxa"/>
          </w:tcPr>
          <w:p w14:paraId="41F92B6D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0F03DACE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(1.8%)</w:t>
            </w:r>
          </w:p>
        </w:tc>
        <w:tc>
          <w:tcPr>
            <w:tcW w:w="2410" w:type="dxa"/>
          </w:tcPr>
          <w:p w14:paraId="21EDBB0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(4.0%)</w:t>
            </w:r>
          </w:p>
        </w:tc>
        <w:tc>
          <w:tcPr>
            <w:tcW w:w="1071" w:type="dxa"/>
          </w:tcPr>
          <w:p w14:paraId="382C92C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1E73F53F" w14:textId="77777777">
        <w:tc>
          <w:tcPr>
            <w:tcW w:w="2689" w:type="dxa"/>
          </w:tcPr>
          <w:p w14:paraId="3629B805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7985724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(98.2%)</w:t>
            </w:r>
          </w:p>
        </w:tc>
        <w:tc>
          <w:tcPr>
            <w:tcW w:w="2410" w:type="dxa"/>
          </w:tcPr>
          <w:p w14:paraId="0F7D0AA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(96.0%)</w:t>
            </w:r>
          </w:p>
        </w:tc>
        <w:tc>
          <w:tcPr>
            <w:tcW w:w="1071" w:type="dxa"/>
          </w:tcPr>
          <w:p w14:paraId="4B0F210E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0755ADC7" w14:textId="77777777">
        <w:tc>
          <w:tcPr>
            <w:tcW w:w="2689" w:type="dxa"/>
          </w:tcPr>
          <w:p w14:paraId="61943F96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Pleural metastasis</w:t>
            </w:r>
          </w:p>
        </w:tc>
        <w:tc>
          <w:tcPr>
            <w:tcW w:w="2126" w:type="dxa"/>
          </w:tcPr>
          <w:p w14:paraId="0F584532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351A0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253F456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.5599</w:t>
            </w:r>
          </w:p>
        </w:tc>
      </w:tr>
      <w:tr w:rsidR="001C0583" w14:paraId="142AC360" w14:textId="77777777">
        <w:tc>
          <w:tcPr>
            <w:tcW w:w="2689" w:type="dxa"/>
          </w:tcPr>
          <w:p w14:paraId="7CF8515A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5D55F46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(31.3%)</w:t>
            </w:r>
          </w:p>
        </w:tc>
        <w:tc>
          <w:tcPr>
            <w:tcW w:w="2410" w:type="dxa"/>
          </w:tcPr>
          <w:p w14:paraId="458D5C32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(35.4%)</w:t>
            </w:r>
          </w:p>
        </w:tc>
        <w:tc>
          <w:tcPr>
            <w:tcW w:w="1071" w:type="dxa"/>
          </w:tcPr>
          <w:p w14:paraId="5B16C90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74046C4" w14:textId="77777777">
        <w:tc>
          <w:tcPr>
            <w:tcW w:w="2689" w:type="dxa"/>
          </w:tcPr>
          <w:p w14:paraId="4795E555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5C8BD53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(68.7%)</w:t>
            </w:r>
          </w:p>
        </w:tc>
        <w:tc>
          <w:tcPr>
            <w:tcW w:w="2410" w:type="dxa"/>
          </w:tcPr>
          <w:p w14:paraId="7B7F183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(64.6%)</w:t>
            </w:r>
          </w:p>
        </w:tc>
        <w:tc>
          <w:tcPr>
            <w:tcW w:w="1071" w:type="dxa"/>
          </w:tcPr>
          <w:p w14:paraId="55D1A8A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383A7538" w14:textId="77777777">
        <w:tc>
          <w:tcPr>
            <w:tcW w:w="7225" w:type="dxa"/>
            <w:gridSpan w:val="3"/>
          </w:tcPr>
          <w:p w14:paraId="27E7B23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Extrathoracic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lymph node metastasis</w:t>
            </w:r>
          </w:p>
        </w:tc>
        <w:tc>
          <w:tcPr>
            <w:tcW w:w="1071" w:type="dxa"/>
          </w:tcPr>
          <w:p w14:paraId="7EAC6F6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.3373</w:t>
            </w:r>
          </w:p>
        </w:tc>
      </w:tr>
      <w:tr w:rsidR="001C0583" w14:paraId="225E9A97" w14:textId="77777777">
        <w:tc>
          <w:tcPr>
            <w:tcW w:w="2689" w:type="dxa"/>
          </w:tcPr>
          <w:p w14:paraId="35AFC52E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332C3567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(27.7%)</w:t>
            </w:r>
          </w:p>
        </w:tc>
        <w:tc>
          <w:tcPr>
            <w:tcW w:w="2410" w:type="dxa"/>
          </w:tcPr>
          <w:p w14:paraId="42097308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(21.2%)</w:t>
            </w:r>
          </w:p>
        </w:tc>
        <w:tc>
          <w:tcPr>
            <w:tcW w:w="1071" w:type="dxa"/>
          </w:tcPr>
          <w:p w14:paraId="7F8EBFBC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0B0B33FA" w14:textId="77777777">
        <w:tc>
          <w:tcPr>
            <w:tcW w:w="2689" w:type="dxa"/>
          </w:tcPr>
          <w:p w14:paraId="225D601C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733CD00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(72.3%)</w:t>
            </w:r>
          </w:p>
        </w:tc>
        <w:tc>
          <w:tcPr>
            <w:tcW w:w="2410" w:type="dxa"/>
          </w:tcPr>
          <w:p w14:paraId="7F06D0F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(78.8%)</w:t>
            </w:r>
          </w:p>
        </w:tc>
        <w:tc>
          <w:tcPr>
            <w:tcW w:w="1071" w:type="dxa"/>
          </w:tcPr>
          <w:p w14:paraId="438CC91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2C8B280" w14:textId="77777777">
        <w:tc>
          <w:tcPr>
            <w:tcW w:w="7225" w:type="dxa"/>
            <w:gridSpan w:val="3"/>
          </w:tcPr>
          <w:p w14:paraId="47D5AF4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metastasis (contralateral)</w:t>
            </w:r>
          </w:p>
        </w:tc>
        <w:tc>
          <w:tcPr>
            <w:tcW w:w="1071" w:type="dxa"/>
          </w:tcPr>
          <w:p w14:paraId="6BB1E5C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.4024</w:t>
            </w:r>
          </w:p>
        </w:tc>
      </w:tr>
      <w:tr w:rsidR="001C0583" w14:paraId="24CB7E54" w14:textId="77777777">
        <w:tc>
          <w:tcPr>
            <w:tcW w:w="2689" w:type="dxa"/>
          </w:tcPr>
          <w:p w14:paraId="08749CC3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7CAEAA85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(38.4%)</w:t>
            </w:r>
          </w:p>
        </w:tc>
        <w:tc>
          <w:tcPr>
            <w:tcW w:w="2410" w:type="dxa"/>
          </w:tcPr>
          <w:p w14:paraId="53D0ADA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(44.4%)</w:t>
            </w:r>
          </w:p>
        </w:tc>
        <w:tc>
          <w:tcPr>
            <w:tcW w:w="1071" w:type="dxa"/>
          </w:tcPr>
          <w:p w14:paraId="07A374FB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06C8C865" w14:textId="77777777">
        <w:tc>
          <w:tcPr>
            <w:tcW w:w="2689" w:type="dxa"/>
          </w:tcPr>
          <w:p w14:paraId="2DBA1863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5746467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(61.6%)</w:t>
            </w:r>
          </w:p>
        </w:tc>
        <w:tc>
          <w:tcPr>
            <w:tcW w:w="2410" w:type="dxa"/>
          </w:tcPr>
          <w:p w14:paraId="3E09F50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(55.6%)</w:t>
            </w:r>
          </w:p>
        </w:tc>
        <w:tc>
          <w:tcPr>
            <w:tcW w:w="1071" w:type="dxa"/>
          </w:tcPr>
          <w:p w14:paraId="1F0B1246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80A68F1" w14:textId="77777777">
        <w:tc>
          <w:tcPr>
            <w:tcW w:w="2689" w:type="dxa"/>
          </w:tcPr>
          <w:p w14:paraId="5FBC90AC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Bone metastasis</w:t>
            </w:r>
          </w:p>
        </w:tc>
        <w:tc>
          <w:tcPr>
            <w:tcW w:w="2126" w:type="dxa"/>
          </w:tcPr>
          <w:p w14:paraId="60070959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FE86A2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277FAC86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.4914</w:t>
            </w:r>
          </w:p>
        </w:tc>
      </w:tr>
      <w:tr w:rsidR="001C0583" w14:paraId="103CC11A" w14:textId="77777777">
        <w:tc>
          <w:tcPr>
            <w:tcW w:w="2689" w:type="dxa"/>
          </w:tcPr>
          <w:p w14:paraId="7268E4B4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3D1AB09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(47.3%)</w:t>
            </w:r>
          </w:p>
        </w:tc>
        <w:tc>
          <w:tcPr>
            <w:tcW w:w="2410" w:type="dxa"/>
          </w:tcPr>
          <w:p w14:paraId="43F5A3F1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(42.4%)</w:t>
            </w:r>
          </w:p>
        </w:tc>
        <w:tc>
          <w:tcPr>
            <w:tcW w:w="1071" w:type="dxa"/>
          </w:tcPr>
          <w:p w14:paraId="419F1D88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06C6F8BA" w14:textId="77777777">
        <w:tc>
          <w:tcPr>
            <w:tcW w:w="2689" w:type="dxa"/>
          </w:tcPr>
          <w:p w14:paraId="05C8BBFE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00E0C5E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(52.7%)</w:t>
            </w:r>
          </w:p>
        </w:tc>
        <w:tc>
          <w:tcPr>
            <w:tcW w:w="2410" w:type="dxa"/>
          </w:tcPr>
          <w:p w14:paraId="4A16205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(57.6%)</w:t>
            </w:r>
          </w:p>
        </w:tc>
        <w:tc>
          <w:tcPr>
            <w:tcW w:w="1071" w:type="dxa"/>
          </w:tcPr>
          <w:p w14:paraId="4DE289A2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955BAED" w14:textId="77777777">
        <w:tc>
          <w:tcPr>
            <w:tcW w:w="4815" w:type="dxa"/>
            <w:gridSpan w:val="2"/>
          </w:tcPr>
          <w:p w14:paraId="1A40A820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Metastasis to other organs</w:t>
            </w:r>
          </w:p>
        </w:tc>
        <w:tc>
          <w:tcPr>
            <w:tcW w:w="2410" w:type="dxa"/>
          </w:tcPr>
          <w:p w14:paraId="3D7EA213" w14:textId="77777777" w:rsidR="001C0583" w:rsidRDefault="001C0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3E1C938F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.7084</w:t>
            </w:r>
          </w:p>
        </w:tc>
      </w:tr>
      <w:tr w:rsidR="001C0583" w14:paraId="361334AC" w14:textId="77777777">
        <w:tc>
          <w:tcPr>
            <w:tcW w:w="2689" w:type="dxa"/>
          </w:tcPr>
          <w:p w14:paraId="18F0F81B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2126" w:type="dxa"/>
          </w:tcPr>
          <w:p w14:paraId="6F6AEDC3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(2.7%)</w:t>
            </w:r>
          </w:p>
        </w:tc>
        <w:tc>
          <w:tcPr>
            <w:tcW w:w="2410" w:type="dxa"/>
          </w:tcPr>
          <w:p w14:paraId="74303664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(4.0%)</w:t>
            </w:r>
          </w:p>
        </w:tc>
        <w:tc>
          <w:tcPr>
            <w:tcW w:w="1071" w:type="dxa"/>
          </w:tcPr>
          <w:p w14:paraId="78A3918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2750A745" w14:textId="77777777">
        <w:tc>
          <w:tcPr>
            <w:tcW w:w="2689" w:type="dxa"/>
          </w:tcPr>
          <w:p w14:paraId="19D886B9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</w:tc>
        <w:tc>
          <w:tcPr>
            <w:tcW w:w="2126" w:type="dxa"/>
          </w:tcPr>
          <w:p w14:paraId="22B531B0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(97.3%)</w:t>
            </w:r>
          </w:p>
        </w:tc>
        <w:tc>
          <w:tcPr>
            <w:tcW w:w="2410" w:type="dxa"/>
          </w:tcPr>
          <w:p w14:paraId="1C3FF58C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(96.0%)</w:t>
            </w:r>
          </w:p>
        </w:tc>
        <w:tc>
          <w:tcPr>
            <w:tcW w:w="1071" w:type="dxa"/>
          </w:tcPr>
          <w:p w14:paraId="5CBBAFB5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1FFE42C2" w14:textId="77777777">
        <w:tc>
          <w:tcPr>
            <w:tcW w:w="7225" w:type="dxa"/>
            <w:gridSpan w:val="3"/>
          </w:tcPr>
          <w:p w14:paraId="5C2DC6D9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umber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organs with metastasis </w:t>
            </w:r>
          </w:p>
        </w:tc>
        <w:tc>
          <w:tcPr>
            <w:tcW w:w="1071" w:type="dxa"/>
          </w:tcPr>
          <w:p w14:paraId="6332694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.6769</w:t>
            </w:r>
          </w:p>
        </w:tc>
      </w:tr>
      <w:tr w:rsidR="001C0583" w14:paraId="24E7D3D4" w14:textId="77777777">
        <w:tc>
          <w:tcPr>
            <w:tcW w:w="2689" w:type="dxa"/>
          </w:tcPr>
          <w:p w14:paraId="7853BE27" w14:textId="77777777" w:rsidR="001C0583" w:rsidRDefault="0099135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Single-organ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FB2C86B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(42.0%)</w:t>
            </w:r>
          </w:p>
        </w:tc>
        <w:tc>
          <w:tcPr>
            <w:tcW w:w="2410" w:type="dxa"/>
          </w:tcPr>
          <w:p w14:paraId="48BF7A3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(45.5%)</w:t>
            </w:r>
          </w:p>
        </w:tc>
        <w:tc>
          <w:tcPr>
            <w:tcW w:w="1071" w:type="dxa"/>
          </w:tcPr>
          <w:p w14:paraId="74C0D63D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739CF49E" w14:textId="77777777">
        <w:tc>
          <w:tcPr>
            <w:tcW w:w="2689" w:type="dxa"/>
          </w:tcPr>
          <w:p w14:paraId="6CB6349E" w14:textId="77777777" w:rsidR="001C0583" w:rsidRDefault="009913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Multi-organ </w:t>
            </w:r>
          </w:p>
        </w:tc>
        <w:tc>
          <w:tcPr>
            <w:tcW w:w="2126" w:type="dxa"/>
          </w:tcPr>
          <w:p w14:paraId="250D91FA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(58.0%)</w:t>
            </w:r>
          </w:p>
        </w:tc>
        <w:tc>
          <w:tcPr>
            <w:tcW w:w="2410" w:type="dxa"/>
          </w:tcPr>
          <w:p w14:paraId="14A5F1F9" w14:textId="77777777" w:rsidR="001C0583" w:rsidRDefault="0099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(54.5%)</w:t>
            </w:r>
          </w:p>
        </w:tc>
        <w:tc>
          <w:tcPr>
            <w:tcW w:w="1071" w:type="dxa"/>
          </w:tcPr>
          <w:p w14:paraId="3D40A23E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83" w14:paraId="6CC7C343" w14:textId="77777777">
        <w:tc>
          <w:tcPr>
            <w:tcW w:w="2689" w:type="dxa"/>
          </w:tcPr>
          <w:p w14:paraId="67615844" w14:textId="77777777" w:rsidR="001C0583" w:rsidRDefault="0099135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patients</w:t>
            </w:r>
          </w:p>
        </w:tc>
        <w:tc>
          <w:tcPr>
            <w:tcW w:w="2126" w:type="dxa"/>
          </w:tcPr>
          <w:p w14:paraId="1C84271C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14DD210F" w14:textId="77777777" w:rsidR="001C0583" w:rsidRDefault="00991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14:paraId="024A05A9" w14:textId="77777777" w:rsidR="001C0583" w:rsidRDefault="001C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ADB40" w14:textId="77777777" w:rsidR="001C0583" w:rsidRDefault="0099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ECOG PS: Eastern Cooperative Oncology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Performance Status </w:t>
      </w:r>
      <w:r>
        <w:rPr>
          <w:rFonts w:ascii="Times New Roman" w:hAnsi="Times New Roman" w:cs="Times New Roman" w:hint="eastAsia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diagnosis. </w:t>
      </w:r>
    </w:p>
    <w:p w14:paraId="3DDA0509" w14:textId="77777777" w:rsidR="001C0583" w:rsidRDefault="0099135C">
      <w:pPr>
        <w:widowControl/>
        <w:jc w:val="left"/>
      </w:pPr>
      <w:r>
        <w:lastRenderedPageBreak/>
        <w:br w:type="page"/>
      </w:r>
    </w:p>
    <w:p w14:paraId="6FFFFB7D" w14:textId="77777777" w:rsidR="001C0583" w:rsidRDefault="009913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S1</w:t>
      </w:r>
    </w:p>
    <w:p w14:paraId="4A5FE6B7" w14:textId="77777777" w:rsidR="001C0583" w:rsidRDefault="0099135C">
      <w:r>
        <w:rPr>
          <w:noProof/>
        </w:rPr>
        <w:drawing>
          <wp:inline distT="0" distB="0" distL="0" distR="0" wp14:anchorId="5E75AE8F" wp14:editId="63B688CD">
            <wp:extent cx="5274310" cy="22980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E181" w14:textId="77777777" w:rsidR="001C0583" w:rsidRDefault="009913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igure S1: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urvival outcomes</w:t>
      </w:r>
      <w:r>
        <w:rPr>
          <w:rFonts w:ascii="Times New Roman" w:hAnsi="Times New Roman" w:cs="Times New Roman" w:hint="eastAsia"/>
          <w:sz w:val="24"/>
          <w:szCs w:val="24"/>
        </w:rPr>
        <w:t xml:space="preserve"> of the cohort</w:t>
      </w:r>
      <w:r>
        <w:rPr>
          <w:rFonts w:ascii="Times New Roman" w:hAnsi="Times New Roman" w:cs="Times New Roman"/>
          <w:sz w:val="24"/>
          <w:szCs w:val="24"/>
        </w:rPr>
        <w:t xml:space="preserve">. (A), Kaplan-Meier curves of </w:t>
      </w:r>
      <w:r>
        <w:rPr>
          <w:rFonts w:ascii="Times New Roman" w:hAnsi="Times New Roman" w:cs="Times New Roman" w:hint="eastAsia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progression-free survival (</w:t>
      </w:r>
      <w:r>
        <w:rPr>
          <w:rFonts w:ascii="Times New Roman" w:hAnsi="Times New Roman" w:cs="Times New Roman"/>
          <w:sz w:val="24"/>
          <w:szCs w:val="24"/>
        </w:rPr>
        <w:t>PFS</w:t>
      </w:r>
      <w:r>
        <w:rPr>
          <w:rFonts w:ascii="Times New Roman" w:hAnsi="Times New Roman" w:cs="Times New Roman" w:hint="eastAsia"/>
          <w:sz w:val="24"/>
          <w:szCs w:val="24"/>
        </w:rPr>
        <w:t>) of the cohort</w:t>
      </w:r>
      <w:r>
        <w:rPr>
          <w:rFonts w:ascii="Times New Roman" w:hAnsi="Times New Roman" w:cs="Times New Roman"/>
          <w:sz w:val="24"/>
          <w:szCs w:val="24"/>
        </w:rPr>
        <w:t xml:space="preserve">. The median PFS of patients was 10.3 months. (B) Kaplan-Meier curves of </w:t>
      </w:r>
      <w:r>
        <w:rPr>
          <w:rFonts w:ascii="Times New Roman" w:hAnsi="Times New Roman" w:cs="Times New Roman" w:hint="eastAsia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overall su</w:t>
      </w:r>
      <w:r>
        <w:rPr>
          <w:rFonts w:ascii="Times New Roman" w:hAnsi="Times New Roman" w:cs="Times New Roman" w:hint="eastAsia"/>
          <w:sz w:val="24"/>
          <w:szCs w:val="24"/>
        </w:rPr>
        <w:t>rvival (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 w:hint="eastAsia"/>
          <w:sz w:val="24"/>
          <w:szCs w:val="24"/>
        </w:rPr>
        <w:t>) of the cohort</w:t>
      </w:r>
      <w:r>
        <w:rPr>
          <w:rFonts w:ascii="Times New Roman" w:hAnsi="Times New Roman" w:cs="Times New Roman"/>
          <w:sz w:val="24"/>
          <w:szCs w:val="24"/>
        </w:rPr>
        <w:t>. The median OS of patients was 32.1 months.</w:t>
      </w:r>
    </w:p>
    <w:p w14:paraId="413208B3" w14:textId="77777777" w:rsidR="001C0583" w:rsidRDefault="0099135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849804" w14:textId="77777777" w:rsidR="001C0583" w:rsidRDefault="001C05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C894E3" w14:textId="77777777" w:rsidR="001C0583" w:rsidRDefault="001C0583">
      <w:pPr>
        <w:widowControl/>
        <w:jc w:val="left"/>
      </w:pPr>
    </w:p>
    <w:p w14:paraId="4E04B496" w14:textId="77777777" w:rsidR="001C0583" w:rsidRDefault="009913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S2</w:t>
      </w:r>
    </w:p>
    <w:p w14:paraId="2590BC87" w14:textId="77777777" w:rsidR="001C0583" w:rsidRDefault="0099135C">
      <w:r>
        <w:rPr>
          <w:noProof/>
        </w:rPr>
        <w:drawing>
          <wp:inline distT="0" distB="0" distL="0" distR="0" wp14:anchorId="6CAB0D0B" wp14:editId="79204066">
            <wp:extent cx="5274310" cy="37839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5F4F" w14:textId="030D25AD" w:rsidR="001C0583" w:rsidRDefault="009913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7" w:name="OLE_LINK7"/>
      <w:r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igure S2: </w:t>
      </w:r>
      <w:r>
        <w:rPr>
          <w:rFonts w:ascii="Times New Roman" w:hAnsi="Times New Roman" w:cs="Times New Roman"/>
          <w:sz w:val="24"/>
          <w:szCs w:val="24"/>
        </w:rPr>
        <w:t xml:space="preserve">Kaplan-Meier curves </w:t>
      </w:r>
      <w:r>
        <w:rPr>
          <w:rFonts w:ascii="Times New Roman" w:hAnsi="Times New Roman" w:cs="Times New Roman" w:hint="eastAsia"/>
          <w:sz w:val="24"/>
          <w:szCs w:val="24"/>
        </w:rPr>
        <w:t xml:space="preserve">illustrating the different </w:t>
      </w:r>
      <w:r>
        <w:rPr>
          <w:rFonts w:ascii="Times New Roman" w:hAnsi="Times New Roman" w:cs="Times New Roman"/>
          <w:sz w:val="24"/>
          <w:szCs w:val="24"/>
        </w:rPr>
        <w:t>progression-free survival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PFS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patients with various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EGFR</w:t>
      </w:r>
      <w:r>
        <w:rPr>
          <w:rFonts w:ascii="Times New Roman" w:hAnsi="Times New Roman" w:cs="Times New Roman"/>
          <w:sz w:val="24"/>
          <w:szCs w:val="24"/>
        </w:rPr>
        <w:t xml:space="preserve"> mutations.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Kaplan-Meier curves </w:t>
      </w:r>
      <w:r>
        <w:rPr>
          <w:rFonts w:ascii="Times New Roman" w:hAnsi="Times New Roman" w:cs="Times New Roman" w:hint="eastAsia"/>
          <w:sz w:val="24"/>
          <w:szCs w:val="24"/>
        </w:rPr>
        <w:t xml:space="preserve">comparing the </w:t>
      </w:r>
      <w:r>
        <w:rPr>
          <w:rFonts w:ascii="Times New Roman" w:hAnsi="Times New Roman" w:cs="Times New Roman"/>
          <w:sz w:val="24"/>
          <w:szCs w:val="24"/>
        </w:rPr>
        <w:t>PFS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 w:hint="eastAsia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patients harboring point mutation G719 in exon 18, exon 19 </w:t>
      </w:r>
      <w:r>
        <w:rPr>
          <w:rFonts w:ascii="Times New Roman" w:hAnsi="Times New Roman" w:cs="Times New Roman" w:hint="eastAsia"/>
          <w:sz w:val="24"/>
          <w:szCs w:val="24"/>
        </w:rPr>
        <w:t xml:space="preserve">deletions </w:t>
      </w:r>
      <w:r>
        <w:rPr>
          <w:rFonts w:ascii="Times New Roman" w:hAnsi="Times New Roman" w:cs="Times New Roman"/>
          <w:sz w:val="24"/>
          <w:szCs w:val="24"/>
        </w:rPr>
        <w:t xml:space="preserve">and point mutation L858R in exon 21; (B) patients harboring G719 and exon 19 </w:t>
      </w:r>
      <w:r>
        <w:rPr>
          <w:rFonts w:ascii="Times New Roman" w:hAnsi="Times New Roman" w:cs="Times New Roman" w:hint="eastAsia"/>
          <w:sz w:val="24"/>
          <w:szCs w:val="24"/>
        </w:rPr>
        <w:t>deletions</w:t>
      </w:r>
      <w:r>
        <w:rPr>
          <w:rFonts w:ascii="Times New Roman" w:hAnsi="Times New Roman" w:cs="Times New Roman"/>
          <w:sz w:val="24"/>
          <w:szCs w:val="24"/>
        </w:rPr>
        <w:t>; (C) patients harboring G719 and L858R; (D) patients harboring exon 19</w:t>
      </w:r>
      <w:r>
        <w:rPr>
          <w:rFonts w:ascii="Times New Roman" w:hAnsi="Times New Roman" w:cs="Times New Roman" w:hint="eastAsia"/>
          <w:sz w:val="24"/>
          <w:szCs w:val="24"/>
        </w:rPr>
        <w:t xml:space="preserve"> deletions</w:t>
      </w:r>
      <w:r>
        <w:rPr>
          <w:rFonts w:ascii="Times New Roman" w:hAnsi="Times New Roman" w:cs="Times New Roman"/>
          <w:sz w:val="24"/>
          <w:szCs w:val="24"/>
        </w:rPr>
        <w:t xml:space="preserve"> and L858R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7C5E327C" w14:textId="77777777" w:rsidR="001C0583" w:rsidRDefault="0099135C">
      <w:pPr>
        <w:widowControl/>
        <w:jc w:val="left"/>
      </w:pPr>
      <w:r>
        <w:br w:type="page"/>
      </w:r>
    </w:p>
    <w:p w14:paraId="44C3C89E" w14:textId="77777777" w:rsidR="001C0583" w:rsidRDefault="009913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S3</w:t>
      </w:r>
    </w:p>
    <w:p w14:paraId="25F41BC2" w14:textId="77777777" w:rsidR="001C0583" w:rsidRDefault="0099135C">
      <w:r>
        <w:rPr>
          <w:noProof/>
        </w:rPr>
        <w:drawing>
          <wp:inline distT="0" distB="0" distL="0" distR="0" wp14:anchorId="65538E5A" wp14:editId="5188F1EE">
            <wp:extent cx="5274310" cy="38379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9AA75" w14:textId="77777777" w:rsidR="001C0583" w:rsidRDefault="001C0583"/>
    <w:p w14:paraId="596D2132" w14:textId="77777777" w:rsidR="001C0583" w:rsidRDefault="009913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S3: Kaplan-Meier curves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for overall survival (OS) </w:t>
      </w:r>
      <w:r>
        <w:rPr>
          <w:rFonts w:ascii="Times New Roman" w:hAnsi="Times New Roman" w:cs="Times New Roman"/>
          <w:b/>
          <w:bCs/>
          <w:sz w:val="24"/>
          <w:szCs w:val="24"/>
        </w:rPr>
        <w:t>of pa</w:t>
      </w:r>
      <w:r>
        <w:rPr>
          <w:rFonts w:ascii="Times New Roman" w:hAnsi="Times New Roman" w:cs="Times New Roman"/>
          <w:b/>
          <w:bCs/>
          <w:sz w:val="24"/>
          <w:szCs w:val="24"/>
        </w:rPr>
        <w:t>tients with or without bone metastasis in subgroups.</w:t>
      </w:r>
      <w:r>
        <w:rPr>
          <w:rFonts w:ascii="Times New Roman" w:hAnsi="Times New Roman" w:cs="Times New Roman"/>
          <w:sz w:val="24"/>
          <w:szCs w:val="24"/>
        </w:rPr>
        <w:t xml:space="preserve"> Kaplan-Meier curves </w:t>
      </w:r>
      <w:r>
        <w:rPr>
          <w:rFonts w:ascii="Times New Roman" w:hAnsi="Times New Roman" w:cs="Times New Roman" w:hint="eastAsia"/>
          <w:sz w:val="24"/>
          <w:szCs w:val="24"/>
        </w:rPr>
        <w:t xml:space="preserve">comparing the OS </w:t>
      </w:r>
      <w:r>
        <w:rPr>
          <w:rFonts w:ascii="Times New Roman" w:hAnsi="Times New Roman" w:cs="Times New Roman"/>
          <w:sz w:val="24"/>
          <w:szCs w:val="24"/>
        </w:rPr>
        <w:t xml:space="preserve">of (A) patients with bone+ brain+ liver- </w:t>
      </w:r>
      <w:r>
        <w:rPr>
          <w:rFonts w:ascii="Times New Roman" w:hAnsi="Times New Roman" w:cs="Times New Roman" w:hint="eastAsia"/>
          <w:sz w:val="24"/>
          <w:szCs w:val="24"/>
        </w:rPr>
        <w:t>lung</w:t>
      </w:r>
      <w:r>
        <w:rPr>
          <w:rFonts w:ascii="Times New Roman" w:hAnsi="Times New Roman" w:cs="Times New Roman"/>
          <w:sz w:val="24"/>
          <w:szCs w:val="24"/>
        </w:rPr>
        <w:t>- metastasis and bone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brain+ liver- lung- metastasis; (B)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patients with bone+ liver+ brain- lung- metastasis and bone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iver+ brain- lung- metastasis; (C) patients with bone+ lung+ brain- liver- metastasis and bone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lung</w:t>
      </w:r>
      <w:r>
        <w:rPr>
          <w:rFonts w:ascii="Times New Roman" w:hAnsi="Times New Roman" w:cs="Times New Roman" w:hint="eastAsia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brain- liver- metastasis.</w:t>
      </w:r>
    </w:p>
    <w:p w14:paraId="4A9F5B12" w14:textId="77777777" w:rsidR="001C0583" w:rsidRDefault="001C0583">
      <w:pPr>
        <w:ind w:firstLineChars="200" w:firstLine="420"/>
      </w:pPr>
    </w:p>
    <w:sectPr w:rsidR="001C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-BZ+ZHYBhz-2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B6F4325E-3D39-45B7-B1EF-4D646CFDBC48}"/>
    <w:docVar w:name="KY_MEDREF_VERSION" w:val="3"/>
  </w:docVars>
  <w:rsids>
    <w:rsidRoot w:val="00C41D97"/>
    <w:rsid w:val="00015026"/>
    <w:rsid w:val="00044BA0"/>
    <w:rsid w:val="00075DCC"/>
    <w:rsid w:val="00095F90"/>
    <w:rsid w:val="000A424A"/>
    <w:rsid w:val="00101F25"/>
    <w:rsid w:val="00196A91"/>
    <w:rsid w:val="001A6343"/>
    <w:rsid w:val="001B56A0"/>
    <w:rsid w:val="001C0583"/>
    <w:rsid w:val="00252F88"/>
    <w:rsid w:val="002812FF"/>
    <w:rsid w:val="00304CC5"/>
    <w:rsid w:val="00336152"/>
    <w:rsid w:val="003C3385"/>
    <w:rsid w:val="003D1A46"/>
    <w:rsid w:val="00412277"/>
    <w:rsid w:val="004314E0"/>
    <w:rsid w:val="004450D7"/>
    <w:rsid w:val="005C0212"/>
    <w:rsid w:val="005E5720"/>
    <w:rsid w:val="006A1EAC"/>
    <w:rsid w:val="007169DA"/>
    <w:rsid w:val="00733EAE"/>
    <w:rsid w:val="00754415"/>
    <w:rsid w:val="007C460D"/>
    <w:rsid w:val="007E33F8"/>
    <w:rsid w:val="00832A7B"/>
    <w:rsid w:val="00841DF2"/>
    <w:rsid w:val="00891B89"/>
    <w:rsid w:val="008F0351"/>
    <w:rsid w:val="00981890"/>
    <w:rsid w:val="0099135C"/>
    <w:rsid w:val="009C03A0"/>
    <w:rsid w:val="00A219A5"/>
    <w:rsid w:val="00A37001"/>
    <w:rsid w:val="00AA3BEE"/>
    <w:rsid w:val="00B059D8"/>
    <w:rsid w:val="00B25082"/>
    <w:rsid w:val="00C06587"/>
    <w:rsid w:val="00C41D97"/>
    <w:rsid w:val="00C7476D"/>
    <w:rsid w:val="00C817A4"/>
    <w:rsid w:val="00CA43A2"/>
    <w:rsid w:val="00CA6915"/>
    <w:rsid w:val="00CF0B8F"/>
    <w:rsid w:val="00CF6581"/>
    <w:rsid w:val="00D40972"/>
    <w:rsid w:val="00E167E2"/>
    <w:rsid w:val="00E2153F"/>
    <w:rsid w:val="00E53B7E"/>
    <w:rsid w:val="00E94C2E"/>
    <w:rsid w:val="00EA25D3"/>
    <w:rsid w:val="00ED3D15"/>
    <w:rsid w:val="00F97C84"/>
    <w:rsid w:val="00FF0B44"/>
    <w:rsid w:val="6CD5120B"/>
    <w:rsid w:val="73C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C3192"/>
  <w15:docId w15:val="{FE6B7F95-DA0A-4EBA-AFE9-8EFD6263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667</Words>
  <Characters>3987</Characters>
  <Application>Microsoft Office Word</Application>
  <DocSecurity>4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杜海威</dc:creator>
  <cp:lastModifiedBy>Boon Lee</cp:lastModifiedBy>
  <cp:revision>2</cp:revision>
  <dcterms:created xsi:type="dcterms:W3CDTF">2021-03-11T21:42:00Z</dcterms:created>
  <dcterms:modified xsi:type="dcterms:W3CDTF">2021-03-11T21:42:00Z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