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C825B" w14:textId="09EC63D5" w:rsidR="00B25A2E" w:rsidRDefault="00B25A2E">
      <w:pPr>
        <w:rPr>
          <w:rFonts w:ascii="Arial" w:hAnsi="Arial" w:cs="Arial"/>
          <w:b/>
          <w:bCs/>
          <w:sz w:val="32"/>
          <w:szCs w:val="40"/>
        </w:rPr>
      </w:pPr>
      <w:r w:rsidRPr="00B25A2E">
        <w:rPr>
          <w:rFonts w:ascii="Arial" w:hAnsi="Arial" w:cs="Arial"/>
          <w:b/>
          <w:bCs/>
          <w:sz w:val="32"/>
          <w:szCs w:val="40"/>
        </w:rPr>
        <w:t xml:space="preserve">Supplementary file </w:t>
      </w:r>
    </w:p>
    <w:p w14:paraId="4CBE90AF" w14:textId="45C16D27" w:rsidR="00B25A2E" w:rsidRDefault="00B25A2E">
      <w:pPr>
        <w:rPr>
          <w:rFonts w:ascii="Arial" w:hAnsi="Arial" w:cs="Arial"/>
          <w:b/>
          <w:bCs/>
          <w:sz w:val="32"/>
          <w:szCs w:val="40"/>
        </w:rPr>
      </w:pPr>
    </w:p>
    <w:p w14:paraId="28855A5E" w14:textId="4FDD939C" w:rsidR="00B25A2E" w:rsidRDefault="00B25A2E">
      <w:pPr>
        <w:rPr>
          <w:rFonts w:ascii="Arial" w:hAnsi="Arial" w:cs="Arial"/>
          <w:b/>
          <w:bCs/>
          <w:sz w:val="28"/>
          <w:szCs w:val="36"/>
        </w:rPr>
      </w:pPr>
      <w:r w:rsidRPr="00B25A2E">
        <w:rPr>
          <w:rFonts w:ascii="Arial" w:hAnsi="Arial" w:cs="Arial"/>
          <w:b/>
          <w:bCs/>
          <w:sz w:val="28"/>
          <w:szCs w:val="36"/>
        </w:rPr>
        <w:t>Interview guide</w:t>
      </w:r>
    </w:p>
    <w:p w14:paraId="5033E6F3" w14:textId="77777777" w:rsidR="00B25A2E" w:rsidRPr="00B25A2E" w:rsidRDefault="00B25A2E" w:rsidP="00B25A2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A2E">
        <w:rPr>
          <w:rFonts w:ascii="Arial" w:hAnsi="Arial" w:cs="Arial"/>
          <w:sz w:val="20"/>
          <w:szCs w:val="20"/>
        </w:rPr>
        <w:t xml:space="preserve">How do you counsel patients about physical activity or exercise? </w:t>
      </w:r>
    </w:p>
    <w:p w14:paraId="722FDBDB" w14:textId="77777777" w:rsidR="00B25A2E" w:rsidRPr="00B25A2E" w:rsidRDefault="00B25A2E" w:rsidP="00B25A2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A2E">
        <w:rPr>
          <w:rFonts w:ascii="Arial" w:hAnsi="Arial" w:cs="Arial"/>
          <w:sz w:val="20"/>
          <w:szCs w:val="20"/>
        </w:rPr>
        <w:t xml:space="preserve">What are the challenges of physical activity counselling? </w:t>
      </w:r>
    </w:p>
    <w:p w14:paraId="311260C3" w14:textId="77777777" w:rsidR="00B25A2E" w:rsidRPr="00B25A2E" w:rsidRDefault="00B25A2E" w:rsidP="00B25A2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A2E">
        <w:rPr>
          <w:rFonts w:ascii="Arial" w:hAnsi="Arial" w:cs="Arial"/>
          <w:sz w:val="20"/>
          <w:szCs w:val="20"/>
        </w:rPr>
        <w:t>What do you think about using eHealth technologies (</w:t>
      </w:r>
      <w:proofErr w:type="spellStart"/>
      <w:proofErr w:type="gramStart"/>
      <w:r w:rsidRPr="00B25A2E">
        <w:rPr>
          <w:rFonts w:ascii="Arial" w:hAnsi="Arial" w:cs="Arial"/>
          <w:sz w:val="20"/>
          <w:szCs w:val="20"/>
        </w:rPr>
        <w:t>eg</w:t>
      </w:r>
      <w:proofErr w:type="spellEnd"/>
      <w:proofErr w:type="gramEnd"/>
      <w:r w:rsidRPr="00B25A2E">
        <w:rPr>
          <w:rFonts w:ascii="Arial" w:hAnsi="Arial" w:cs="Arial"/>
          <w:sz w:val="20"/>
          <w:szCs w:val="20"/>
        </w:rPr>
        <w:t xml:space="preserve"> mobile applications) for physical activity counselling? </w:t>
      </w:r>
    </w:p>
    <w:p w14:paraId="2916EA97" w14:textId="77777777" w:rsidR="00B25A2E" w:rsidRPr="00B25A2E" w:rsidRDefault="00B25A2E" w:rsidP="00B25A2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A2E">
        <w:rPr>
          <w:rFonts w:ascii="Arial" w:hAnsi="Arial" w:cs="Arial"/>
          <w:sz w:val="20"/>
          <w:szCs w:val="20"/>
        </w:rPr>
        <w:t xml:space="preserve">What types of technologies and technological methods are suitable for physical activity counselling in primary health care? </w:t>
      </w:r>
    </w:p>
    <w:p w14:paraId="29CC3204" w14:textId="77777777" w:rsidR="00B25A2E" w:rsidRPr="00B25A2E" w:rsidRDefault="00B25A2E" w:rsidP="00B25A2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25A2E">
        <w:rPr>
          <w:rFonts w:ascii="Arial" w:hAnsi="Arial" w:cs="Arial"/>
          <w:sz w:val="20"/>
          <w:szCs w:val="20"/>
        </w:rPr>
        <w:t>What contents should be considered when developing and utilizing an eHealth tool for physical activity counselling in primary health care?</w:t>
      </w:r>
    </w:p>
    <w:p w14:paraId="0274A6E9" w14:textId="1B4B10B2" w:rsidR="00B25A2E" w:rsidRPr="00B25A2E" w:rsidRDefault="00B25A2E" w:rsidP="00B25A2E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25A2E">
        <w:rPr>
          <w:rFonts w:ascii="Arial" w:hAnsi="Arial" w:cs="Arial"/>
          <w:sz w:val="20"/>
          <w:szCs w:val="20"/>
        </w:rPr>
        <w:t>What features do you recommend for an eHealth tool/application developed for physical activity counselling?</w:t>
      </w:r>
    </w:p>
    <w:sectPr w:rsidR="00B25A2E" w:rsidRPr="00B25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76126"/>
    <w:multiLevelType w:val="hybridMultilevel"/>
    <w:tmpl w:val="B4BAF8CA"/>
    <w:lvl w:ilvl="0" w:tplc="0D68C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2E"/>
    <w:rsid w:val="00B2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CEDB"/>
  <w15:chartTrackingRefBased/>
  <w15:docId w15:val="{16742A59-A424-4187-81CA-F0FD9C99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2E"/>
    <w:pPr>
      <w:spacing w:after="0" w:line="240" w:lineRule="auto"/>
      <w:ind w:left="720"/>
      <w:contextualSpacing/>
    </w:pPr>
    <w:rPr>
      <w:rFonts w:ascii="Cambria" w:eastAsia="MS Mincho" w:hAnsi="Cambria" w:cs="Cordi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Apichai Wattanapisit</dc:creator>
  <cp:keywords/>
  <dc:description/>
  <cp:lastModifiedBy>Apichai Wattanapisit</cp:lastModifiedBy>
  <cp:revision>1</cp:revision>
  <dcterms:created xsi:type="dcterms:W3CDTF">2021-01-20T17:09:00Z</dcterms:created>
  <dcterms:modified xsi:type="dcterms:W3CDTF">2021-01-20T17:12:00Z</dcterms:modified>
</cp:coreProperties>
</file>