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E0171" w14:textId="77777777" w:rsidR="00E6528C" w:rsidRPr="00F30548" w:rsidRDefault="00E6528C" w:rsidP="00E6528C">
      <w:pPr>
        <w:snapToGrid w:val="0"/>
        <w:spacing w:line="360" w:lineRule="auto"/>
        <w:rPr>
          <w:rStyle w:val="fontstyle01"/>
          <w:rFonts w:ascii="Arial" w:hAnsi="Arial" w:cs="Arial"/>
          <w:sz w:val="24"/>
        </w:rPr>
      </w:pPr>
      <w:r w:rsidRPr="00896104">
        <w:rPr>
          <w:rFonts w:ascii="Arial" w:hAnsi="Arial" w:cs="Arial"/>
          <w:b/>
          <w:bCs/>
          <w:sz w:val="24"/>
        </w:rPr>
        <w:t>Supplement Table S1.</w:t>
      </w:r>
      <w:r w:rsidRPr="00F30548">
        <w:rPr>
          <w:rFonts w:ascii="Arial" w:hAnsi="Arial" w:cs="Arial"/>
          <w:sz w:val="24"/>
        </w:rPr>
        <w:t xml:space="preserve"> Summary of accuracy, precision and stability of </w:t>
      </w:r>
      <w:r w:rsidRPr="00F30548">
        <w:rPr>
          <w:rStyle w:val="fontstyle01"/>
          <w:rFonts w:ascii="Arial" w:hAnsi="Arial" w:cs="Arial"/>
          <w:sz w:val="24"/>
        </w:rPr>
        <w:t>ticagrelor in human plasma by LC-MS/MS using</w:t>
      </w:r>
      <w:r w:rsidRPr="00F30548">
        <w:rPr>
          <w:rFonts w:ascii="Arial" w:hAnsi="Arial" w:cs="Arial"/>
          <w:color w:val="000000"/>
          <w:sz w:val="24"/>
        </w:rPr>
        <w:t xml:space="preserve"> </w:t>
      </w:r>
      <w:r w:rsidRPr="00F30548">
        <w:rPr>
          <w:rStyle w:val="fontstyle01"/>
          <w:rFonts w:ascii="Arial" w:hAnsi="Arial" w:cs="Arial"/>
          <w:sz w:val="24"/>
        </w:rPr>
        <w:t>ticagrelor-D7 as the internal standard.</w:t>
      </w:r>
    </w:p>
    <w:tbl>
      <w:tblPr>
        <w:tblStyle w:val="TableGrid"/>
        <w:tblW w:w="1303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3118"/>
        <w:gridCol w:w="1474"/>
        <w:gridCol w:w="1474"/>
        <w:gridCol w:w="1576"/>
        <w:gridCol w:w="1701"/>
        <w:gridCol w:w="1701"/>
      </w:tblGrid>
      <w:tr w:rsidR="006D0A6B" w:rsidRPr="00FD2DD4" w14:paraId="08F65B08" w14:textId="77777777" w:rsidTr="00FB588E">
        <w:trPr>
          <w:trHeight w:val="325"/>
          <w:jc w:val="center"/>
        </w:trPr>
        <w:tc>
          <w:tcPr>
            <w:tcW w:w="1986" w:type="dxa"/>
            <w:vMerge w:val="restart"/>
          </w:tcPr>
          <w:p w14:paraId="525C0DCA" w14:textId="3CEB503F" w:rsidR="006D0A6B" w:rsidRPr="00FD2DD4" w:rsidRDefault="006D0A6B" w:rsidP="006B3532">
            <w:pPr>
              <w:spacing w:line="480" w:lineRule="auto"/>
              <w:rPr>
                <w:rFonts w:ascii="Arial" w:hAnsi="Arial" w:cs="Arial"/>
                <w:b/>
                <w:bCs/>
                <w:szCs w:val="21"/>
              </w:rPr>
            </w:pPr>
            <w:r w:rsidRPr="00FD2DD4">
              <w:rPr>
                <w:rFonts w:ascii="Arial" w:hAnsi="Arial" w:cs="Arial"/>
                <w:b/>
                <w:bCs/>
                <w:szCs w:val="21"/>
              </w:rPr>
              <w:t>Parameters</w:t>
            </w:r>
          </w:p>
        </w:tc>
        <w:tc>
          <w:tcPr>
            <w:tcW w:w="3118" w:type="dxa"/>
            <w:vMerge w:val="restart"/>
          </w:tcPr>
          <w:p w14:paraId="3089CCFC" w14:textId="77777777" w:rsidR="006D0A6B" w:rsidRPr="00FD2DD4" w:rsidRDefault="006D0A6B" w:rsidP="006B3532">
            <w:pPr>
              <w:spacing w:line="480" w:lineRule="auto"/>
              <w:rPr>
                <w:rFonts w:ascii="Arial" w:hAnsi="Arial" w:cs="Arial"/>
                <w:b/>
                <w:bCs/>
                <w:szCs w:val="21"/>
              </w:rPr>
            </w:pPr>
            <w:r w:rsidRPr="00FD2DD4">
              <w:rPr>
                <w:rFonts w:ascii="Arial" w:hAnsi="Arial" w:cs="Arial"/>
                <w:b/>
                <w:bCs/>
                <w:szCs w:val="21"/>
              </w:rPr>
              <w:t>Conditions</w:t>
            </w:r>
          </w:p>
        </w:tc>
        <w:tc>
          <w:tcPr>
            <w:tcW w:w="7926" w:type="dxa"/>
            <w:gridSpan w:val="5"/>
            <w:tcBorders>
              <w:bottom w:val="single" w:sz="4" w:space="0" w:color="auto"/>
            </w:tcBorders>
            <w:vAlign w:val="center"/>
          </w:tcPr>
          <w:p w14:paraId="3189A7C7" w14:textId="6B8DAC34" w:rsidR="006D0A6B" w:rsidRPr="00FD2DD4" w:rsidRDefault="006D0A6B" w:rsidP="006B3532">
            <w:pPr>
              <w:spacing w:line="480" w:lineRule="auto"/>
              <w:rPr>
                <w:rFonts w:ascii="Arial" w:hAnsi="Arial" w:cs="Arial"/>
                <w:b/>
                <w:bCs/>
                <w:szCs w:val="21"/>
              </w:rPr>
            </w:pPr>
            <w:r w:rsidRPr="00FD2DD4">
              <w:rPr>
                <w:rFonts w:ascii="Arial" w:hAnsi="Arial" w:cs="Arial"/>
                <w:b/>
                <w:bCs/>
                <w:szCs w:val="21"/>
              </w:rPr>
              <w:t>Concentration</w:t>
            </w:r>
            <w:r w:rsidR="00DC09E6" w:rsidRPr="00FD2DD4">
              <w:rPr>
                <w:rFonts w:ascii="Arial" w:hAnsi="Arial" w:cs="Arial"/>
                <w:szCs w:val="21"/>
              </w:rPr>
              <w:t xml:space="preserve"> (</w:t>
            </w:r>
            <w:r w:rsidR="006F2A4B">
              <w:rPr>
                <w:rFonts w:ascii="Arial" w:hAnsi="Arial" w:cs="Arial"/>
                <w:szCs w:val="21"/>
              </w:rPr>
              <w:t>N=</w:t>
            </w:r>
            <w:r w:rsidR="00DC09E6" w:rsidRPr="00FD2DD4">
              <w:rPr>
                <w:rFonts w:ascii="Arial" w:hAnsi="Arial" w:cs="Arial"/>
                <w:szCs w:val="21"/>
              </w:rPr>
              <w:t>6</w:t>
            </w:r>
            <w:r w:rsidR="00F60AB1" w:rsidRPr="00FD2DD4">
              <w:rPr>
                <w:rFonts w:ascii="Arial" w:hAnsi="Arial" w:cs="Arial"/>
                <w:szCs w:val="21"/>
                <w:vertAlign w:val="superscript"/>
              </w:rPr>
              <w:t>c</w:t>
            </w:r>
            <w:r w:rsidR="00DC09E6" w:rsidRPr="00FD2DD4">
              <w:rPr>
                <w:rFonts w:ascii="Arial" w:hAnsi="Arial" w:cs="Arial"/>
                <w:szCs w:val="21"/>
              </w:rPr>
              <w:t>)</w:t>
            </w:r>
          </w:p>
        </w:tc>
      </w:tr>
      <w:tr w:rsidR="006D0A6B" w:rsidRPr="00FD2DD4" w14:paraId="0E933134" w14:textId="77777777" w:rsidTr="00FB588E">
        <w:trPr>
          <w:trHeight w:val="325"/>
          <w:jc w:val="center"/>
        </w:trPr>
        <w:tc>
          <w:tcPr>
            <w:tcW w:w="1986" w:type="dxa"/>
            <w:vMerge/>
            <w:vAlign w:val="center"/>
          </w:tcPr>
          <w:p w14:paraId="6E0EFE4C" w14:textId="77777777" w:rsidR="006D0A6B" w:rsidRPr="00FD2DD4" w:rsidRDefault="006D0A6B" w:rsidP="006B353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3118" w:type="dxa"/>
            <w:vMerge/>
            <w:vAlign w:val="center"/>
          </w:tcPr>
          <w:p w14:paraId="503E92E2" w14:textId="77777777" w:rsidR="006D0A6B" w:rsidRPr="00FD2DD4" w:rsidRDefault="006D0A6B" w:rsidP="006B353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14:paraId="0B95C9E3" w14:textId="5EC5CF46" w:rsidR="006D0A6B" w:rsidRPr="00FD2DD4" w:rsidRDefault="006D0A6B" w:rsidP="00154DC1">
            <w:pPr>
              <w:jc w:val="left"/>
              <w:rPr>
                <w:rFonts w:ascii="Arial" w:hAnsi="Arial" w:cs="Arial"/>
                <w:b/>
                <w:bCs/>
                <w:szCs w:val="21"/>
              </w:rPr>
            </w:pPr>
            <w:r w:rsidRPr="00FD2DD4">
              <w:rPr>
                <w:rFonts w:ascii="Arial" w:hAnsi="Arial" w:cs="Arial"/>
                <w:b/>
                <w:bCs/>
                <w:szCs w:val="21"/>
              </w:rPr>
              <w:t>LLOQ</w:t>
            </w:r>
            <w:r w:rsidR="00F60AB1" w:rsidRPr="00FD2DD4">
              <w:rPr>
                <w:rFonts w:ascii="Arial" w:hAnsi="Arial" w:cs="Arial"/>
                <w:b/>
                <w:bCs/>
                <w:szCs w:val="21"/>
              </w:rPr>
              <w:t xml:space="preserve"> QC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14:paraId="0C6EBE84" w14:textId="77777777" w:rsidR="006D0A6B" w:rsidRPr="00FD2DD4" w:rsidRDefault="006D0A6B" w:rsidP="00154DC1">
            <w:pPr>
              <w:jc w:val="left"/>
              <w:rPr>
                <w:rFonts w:ascii="Arial" w:hAnsi="Arial" w:cs="Arial"/>
                <w:b/>
                <w:bCs/>
                <w:szCs w:val="21"/>
              </w:rPr>
            </w:pPr>
            <w:r w:rsidRPr="00FD2DD4">
              <w:rPr>
                <w:rFonts w:ascii="Arial" w:hAnsi="Arial" w:cs="Arial"/>
                <w:b/>
                <w:bCs/>
                <w:szCs w:val="21"/>
              </w:rPr>
              <w:t>LQC</w:t>
            </w:r>
          </w:p>
        </w:tc>
        <w:tc>
          <w:tcPr>
            <w:tcW w:w="1576" w:type="dxa"/>
            <w:tcBorders>
              <w:top w:val="single" w:sz="4" w:space="0" w:color="auto"/>
            </w:tcBorders>
            <w:vAlign w:val="center"/>
          </w:tcPr>
          <w:p w14:paraId="0F8F9883" w14:textId="77777777" w:rsidR="006D0A6B" w:rsidRPr="00FD2DD4" w:rsidRDefault="006D0A6B" w:rsidP="00154DC1">
            <w:pPr>
              <w:jc w:val="left"/>
              <w:rPr>
                <w:rFonts w:ascii="Arial" w:hAnsi="Arial" w:cs="Arial"/>
                <w:b/>
                <w:bCs/>
                <w:szCs w:val="21"/>
              </w:rPr>
            </w:pPr>
            <w:r w:rsidRPr="00FD2DD4">
              <w:rPr>
                <w:rFonts w:ascii="Arial" w:hAnsi="Arial" w:cs="Arial"/>
                <w:b/>
                <w:bCs/>
                <w:szCs w:val="21"/>
              </w:rPr>
              <w:t>GMQC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2DA82CE" w14:textId="77777777" w:rsidR="006D0A6B" w:rsidRPr="00FD2DD4" w:rsidRDefault="006D0A6B" w:rsidP="00154DC1">
            <w:pPr>
              <w:jc w:val="left"/>
              <w:rPr>
                <w:rFonts w:ascii="Arial" w:hAnsi="Arial" w:cs="Arial"/>
                <w:b/>
                <w:bCs/>
                <w:szCs w:val="21"/>
              </w:rPr>
            </w:pPr>
            <w:r w:rsidRPr="00FD2DD4">
              <w:rPr>
                <w:rFonts w:ascii="Arial" w:hAnsi="Arial" w:cs="Arial"/>
                <w:b/>
                <w:bCs/>
                <w:szCs w:val="21"/>
              </w:rPr>
              <w:t>MQC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3D8C890" w14:textId="77777777" w:rsidR="006D0A6B" w:rsidRPr="00FD2DD4" w:rsidRDefault="006D0A6B" w:rsidP="00154DC1">
            <w:pPr>
              <w:jc w:val="left"/>
              <w:rPr>
                <w:rFonts w:ascii="Arial" w:hAnsi="Arial" w:cs="Arial"/>
                <w:b/>
                <w:bCs/>
                <w:szCs w:val="21"/>
              </w:rPr>
            </w:pPr>
            <w:r w:rsidRPr="00FD2DD4">
              <w:rPr>
                <w:rFonts w:ascii="Arial" w:hAnsi="Arial" w:cs="Arial"/>
                <w:b/>
                <w:bCs/>
                <w:szCs w:val="21"/>
              </w:rPr>
              <w:t>HQC</w:t>
            </w:r>
          </w:p>
        </w:tc>
      </w:tr>
      <w:tr w:rsidR="006D0A6B" w:rsidRPr="00FD2DD4" w14:paraId="7AD167B5" w14:textId="77777777" w:rsidTr="00FB588E">
        <w:trPr>
          <w:trHeight w:val="325"/>
          <w:jc w:val="center"/>
        </w:trPr>
        <w:tc>
          <w:tcPr>
            <w:tcW w:w="1986" w:type="dxa"/>
            <w:vMerge/>
            <w:tcBorders>
              <w:bottom w:val="single" w:sz="4" w:space="0" w:color="auto"/>
            </w:tcBorders>
            <w:vAlign w:val="center"/>
          </w:tcPr>
          <w:p w14:paraId="3FD35927" w14:textId="77777777" w:rsidR="006D0A6B" w:rsidRPr="00FD2DD4" w:rsidRDefault="006D0A6B" w:rsidP="006B353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14:paraId="2A100F07" w14:textId="77777777" w:rsidR="006D0A6B" w:rsidRPr="00FD2DD4" w:rsidRDefault="006D0A6B" w:rsidP="006B353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451D3B90" w14:textId="77777777" w:rsidR="006D0A6B" w:rsidRPr="00FD2DD4" w:rsidRDefault="006D0A6B" w:rsidP="00154DC1">
            <w:pPr>
              <w:jc w:val="left"/>
              <w:rPr>
                <w:rFonts w:ascii="Arial" w:hAnsi="Arial" w:cs="Arial"/>
                <w:b/>
                <w:bCs/>
                <w:szCs w:val="21"/>
              </w:rPr>
            </w:pPr>
            <w:r w:rsidRPr="00FD2DD4">
              <w:rPr>
                <w:rFonts w:ascii="Arial" w:hAnsi="Arial" w:cs="Arial"/>
                <w:b/>
                <w:bCs/>
                <w:szCs w:val="21"/>
              </w:rPr>
              <w:t>(</w:t>
            </w:r>
            <w:r w:rsidRPr="00FD2DD4">
              <w:rPr>
                <w:rFonts w:ascii="Arial" w:eastAsia="SimSun" w:hAnsi="Arial" w:cs="Arial"/>
                <w:b/>
                <w:bCs/>
                <w:color w:val="000000"/>
                <w:szCs w:val="21"/>
              </w:rPr>
              <w:t>1.00 ng/mL)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0D82C9C0" w14:textId="77777777" w:rsidR="006D0A6B" w:rsidRPr="00FD2DD4" w:rsidRDefault="006D0A6B" w:rsidP="00154DC1">
            <w:pPr>
              <w:jc w:val="left"/>
              <w:rPr>
                <w:rFonts w:ascii="Arial" w:hAnsi="Arial" w:cs="Arial"/>
                <w:b/>
                <w:bCs/>
                <w:szCs w:val="21"/>
              </w:rPr>
            </w:pPr>
            <w:r w:rsidRPr="00FD2DD4">
              <w:rPr>
                <w:rFonts w:ascii="Arial" w:hAnsi="Arial" w:cs="Arial"/>
                <w:b/>
                <w:bCs/>
                <w:szCs w:val="21"/>
              </w:rPr>
              <w:t>(3</w:t>
            </w:r>
            <w:r w:rsidRPr="00FD2DD4">
              <w:rPr>
                <w:rFonts w:ascii="Arial" w:eastAsia="SimSun" w:hAnsi="Arial" w:cs="Arial"/>
                <w:b/>
                <w:bCs/>
                <w:color w:val="000000"/>
                <w:szCs w:val="21"/>
              </w:rPr>
              <w:t>.00 ng/mL)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14:paraId="6D827455" w14:textId="77777777" w:rsidR="006D0A6B" w:rsidRPr="00FD2DD4" w:rsidRDefault="006D0A6B" w:rsidP="00154DC1">
            <w:pPr>
              <w:jc w:val="left"/>
              <w:rPr>
                <w:rFonts w:ascii="Arial" w:hAnsi="Arial" w:cs="Arial"/>
                <w:b/>
                <w:bCs/>
                <w:szCs w:val="21"/>
              </w:rPr>
            </w:pPr>
            <w:r w:rsidRPr="00FD2DD4">
              <w:rPr>
                <w:rFonts w:ascii="Arial" w:hAnsi="Arial" w:cs="Arial"/>
                <w:b/>
                <w:bCs/>
                <w:szCs w:val="21"/>
              </w:rPr>
              <w:t>(45</w:t>
            </w:r>
            <w:r w:rsidRPr="00FD2DD4">
              <w:rPr>
                <w:rFonts w:ascii="Arial" w:eastAsia="SimSun" w:hAnsi="Arial" w:cs="Arial"/>
                <w:b/>
                <w:bCs/>
                <w:color w:val="000000"/>
                <w:szCs w:val="21"/>
              </w:rPr>
              <w:t>.00 ng/mL)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0B5D9D0" w14:textId="77777777" w:rsidR="006D0A6B" w:rsidRPr="00FD2DD4" w:rsidRDefault="006D0A6B" w:rsidP="00154DC1">
            <w:pPr>
              <w:jc w:val="left"/>
              <w:rPr>
                <w:rFonts w:ascii="Arial" w:hAnsi="Arial" w:cs="Arial"/>
                <w:b/>
                <w:bCs/>
                <w:szCs w:val="21"/>
              </w:rPr>
            </w:pPr>
            <w:r w:rsidRPr="00FD2DD4">
              <w:rPr>
                <w:rFonts w:ascii="Arial" w:hAnsi="Arial" w:cs="Arial"/>
                <w:b/>
                <w:bCs/>
                <w:szCs w:val="21"/>
              </w:rPr>
              <w:t>(300</w:t>
            </w:r>
            <w:r w:rsidRPr="00FD2DD4">
              <w:rPr>
                <w:rFonts w:ascii="Arial" w:eastAsia="SimSun" w:hAnsi="Arial" w:cs="Arial"/>
                <w:b/>
                <w:bCs/>
                <w:color w:val="000000"/>
                <w:szCs w:val="21"/>
              </w:rPr>
              <w:t>.00 ng/mL)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B71E0FF" w14:textId="77777777" w:rsidR="006D0A6B" w:rsidRPr="00FD2DD4" w:rsidRDefault="006D0A6B" w:rsidP="00154DC1">
            <w:pPr>
              <w:jc w:val="left"/>
              <w:rPr>
                <w:rFonts w:ascii="Arial" w:hAnsi="Arial" w:cs="Arial"/>
                <w:b/>
                <w:bCs/>
                <w:szCs w:val="21"/>
              </w:rPr>
            </w:pPr>
            <w:r w:rsidRPr="00FD2DD4">
              <w:rPr>
                <w:rFonts w:ascii="Arial" w:hAnsi="Arial" w:cs="Arial"/>
                <w:b/>
                <w:bCs/>
                <w:szCs w:val="21"/>
              </w:rPr>
              <w:t>(450</w:t>
            </w:r>
            <w:r w:rsidRPr="00FD2DD4">
              <w:rPr>
                <w:rFonts w:ascii="Arial" w:eastAsia="SimSun" w:hAnsi="Arial" w:cs="Arial"/>
                <w:b/>
                <w:bCs/>
                <w:color w:val="000000"/>
                <w:szCs w:val="21"/>
              </w:rPr>
              <w:t>.00 ng/mL)</w:t>
            </w:r>
          </w:p>
        </w:tc>
      </w:tr>
      <w:tr w:rsidR="006D0A6B" w:rsidRPr="00FD2DD4" w14:paraId="1BB32AF6" w14:textId="77777777" w:rsidTr="00FB588E">
        <w:trPr>
          <w:trHeight w:val="325"/>
          <w:jc w:val="center"/>
        </w:trPr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14:paraId="4E84791F" w14:textId="6D9F5E79" w:rsidR="006D0A6B" w:rsidRPr="00FD2DD4" w:rsidRDefault="006D0A6B" w:rsidP="00FD2DD4">
            <w:pPr>
              <w:jc w:val="left"/>
              <w:rPr>
                <w:rFonts w:ascii="Arial" w:hAnsi="Arial" w:cs="Arial"/>
                <w:szCs w:val="21"/>
              </w:rPr>
            </w:pPr>
            <w:proofErr w:type="spellStart"/>
            <w:r w:rsidRPr="00FD2DD4">
              <w:rPr>
                <w:rFonts w:ascii="Arial" w:hAnsi="Arial" w:cs="Arial"/>
                <w:color w:val="000000"/>
                <w:szCs w:val="21"/>
              </w:rPr>
              <w:t>Accuracy</w:t>
            </w:r>
            <w:r w:rsidR="003E0AE9" w:rsidRPr="00FD2DD4">
              <w:rPr>
                <w:rFonts w:ascii="Arial" w:hAnsi="Arial" w:cs="Arial"/>
                <w:color w:val="000000"/>
                <w:szCs w:val="21"/>
                <w:vertAlign w:val="superscript"/>
              </w:rPr>
              <w:t>a</w:t>
            </w:r>
            <w:proofErr w:type="spellEnd"/>
            <w:r w:rsidRPr="00FD2DD4">
              <w:rPr>
                <w:rFonts w:ascii="Arial" w:hAnsi="Arial" w:cs="Arial"/>
                <w:color w:val="000000"/>
                <w:szCs w:val="21"/>
              </w:rPr>
              <w:t xml:space="preserve"> (RE, %)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4B278988" w14:textId="77777777" w:rsidR="006D0A6B" w:rsidRPr="00FD2DD4" w:rsidRDefault="006D0A6B" w:rsidP="00FD2DD4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color w:val="000000"/>
                <w:szCs w:val="21"/>
              </w:rPr>
              <w:t>Intra-assay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14:paraId="46D3F621" w14:textId="4B0AC5E4" w:rsidR="006D0A6B" w:rsidRPr="00FD2DD4" w:rsidRDefault="006D0A6B" w:rsidP="00154DC1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szCs w:val="21"/>
              </w:rPr>
              <w:t>8.0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14:paraId="4C963404" w14:textId="7756AB18" w:rsidR="006D0A6B" w:rsidRPr="00FD2DD4" w:rsidRDefault="006D0A6B" w:rsidP="00154DC1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szCs w:val="21"/>
              </w:rPr>
              <w:t>4.0</w:t>
            </w:r>
          </w:p>
        </w:tc>
        <w:tc>
          <w:tcPr>
            <w:tcW w:w="1576" w:type="dxa"/>
            <w:tcBorders>
              <w:top w:val="single" w:sz="4" w:space="0" w:color="auto"/>
            </w:tcBorders>
            <w:vAlign w:val="center"/>
          </w:tcPr>
          <w:p w14:paraId="39566A1A" w14:textId="298E9BDE" w:rsidR="006D0A6B" w:rsidRPr="00FD2DD4" w:rsidRDefault="006D0A6B" w:rsidP="00154DC1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szCs w:val="21"/>
              </w:rPr>
              <w:t>-4.4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3312975" w14:textId="5EFE59EE" w:rsidR="006D0A6B" w:rsidRPr="00FD2DD4" w:rsidRDefault="006D0A6B" w:rsidP="00154DC1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szCs w:val="21"/>
              </w:rPr>
              <w:t>-4.7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0104851" w14:textId="75E6D78D" w:rsidR="006D0A6B" w:rsidRPr="00FD2DD4" w:rsidRDefault="006D0A6B" w:rsidP="00154DC1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szCs w:val="21"/>
              </w:rPr>
              <w:t>-4.7</w:t>
            </w:r>
          </w:p>
        </w:tc>
      </w:tr>
      <w:tr w:rsidR="006D0A6B" w:rsidRPr="00FD2DD4" w14:paraId="49EBA09B" w14:textId="77777777" w:rsidTr="00FB588E">
        <w:trPr>
          <w:trHeight w:val="325"/>
          <w:jc w:val="center"/>
        </w:trPr>
        <w:tc>
          <w:tcPr>
            <w:tcW w:w="1986" w:type="dxa"/>
            <w:vMerge/>
            <w:vAlign w:val="center"/>
          </w:tcPr>
          <w:p w14:paraId="4383E98C" w14:textId="77777777" w:rsidR="006D0A6B" w:rsidRPr="00FD2DD4" w:rsidRDefault="006D0A6B" w:rsidP="00FD2DD4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36A372F5" w14:textId="77777777" w:rsidR="006D0A6B" w:rsidRPr="00FD2DD4" w:rsidRDefault="006D0A6B" w:rsidP="00FD2DD4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color w:val="000000"/>
                <w:szCs w:val="21"/>
              </w:rPr>
              <w:t>Inter-assay</w:t>
            </w:r>
          </w:p>
        </w:tc>
        <w:tc>
          <w:tcPr>
            <w:tcW w:w="1474" w:type="dxa"/>
            <w:vAlign w:val="center"/>
          </w:tcPr>
          <w:p w14:paraId="377DE557" w14:textId="77777777" w:rsidR="006D0A6B" w:rsidRPr="00FD2DD4" w:rsidRDefault="006D0A6B" w:rsidP="00154DC1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szCs w:val="21"/>
              </w:rPr>
              <w:t>6.0</w:t>
            </w:r>
          </w:p>
        </w:tc>
        <w:tc>
          <w:tcPr>
            <w:tcW w:w="1474" w:type="dxa"/>
            <w:vAlign w:val="center"/>
          </w:tcPr>
          <w:p w14:paraId="73D40741" w14:textId="77777777" w:rsidR="006D0A6B" w:rsidRPr="00FD2DD4" w:rsidRDefault="006D0A6B" w:rsidP="00154DC1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szCs w:val="21"/>
              </w:rPr>
              <w:t>3.7</w:t>
            </w:r>
          </w:p>
        </w:tc>
        <w:tc>
          <w:tcPr>
            <w:tcW w:w="1576" w:type="dxa"/>
            <w:vAlign w:val="center"/>
          </w:tcPr>
          <w:p w14:paraId="282741D9" w14:textId="77777777" w:rsidR="006D0A6B" w:rsidRPr="00FD2DD4" w:rsidRDefault="006D0A6B" w:rsidP="00154DC1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szCs w:val="21"/>
              </w:rPr>
              <w:t>0.0</w:t>
            </w:r>
          </w:p>
        </w:tc>
        <w:tc>
          <w:tcPr>
            <w:tcW w:w="1701" w:type="dxa"/>
            <w:vAlign w:val="center"/>
          </w:tcPr>
          <w:p w14:paraId="0515F7C7" w14:textId="77777777" w:rsidR="006D0A6B" w:rsidRPr="00FD2DD4" w:rsidRDefault="006D0A6B" w:rsidP="00154DC1">
            <w:pPr>
              <w:widowControl/>
              <w:jc w:val="left"/>
              <w:rPr>
                <w:rFonts w:ascii="Arial" w:eastAsia="DengXian" w:hAnsi="Arial" w:cs="Arial"/>
                <w:color w:val="000000"/>
                <w:szCs w:val="21"/>
              </w:rPr>
            </w:pPr>
            <w:r w:rsidRPr="00FD2DD4">
              <w:rPr>
                <w:rFonts w:ascii="Arial" w:eastAsia="DengXian" w:hAnsi="Arial" w:cs="Arial"/>
                <w:color w:val="000000"/>
                <w:szCs w:val="21"/>
              </w:rPr>
              <w:t>-2.7</w:t>
            </w:r>
          </w:p>
        </w:tc>
        <w:tc>
          <w:tcPr>
            <w:tcW w:w="1701" w:type="dxa"/>
            <w:vAlign w:val="center"/>
          </w:tcPr>
          <w:p w14:paraId="36CF4DE2" w14:textId="77777777" w:rsidR="006D0A6B" w:rsidRPr="00FD2DD4" w:rsidRDefault="006D0A6B" w:rsidP="00154DC1">
            <w:pPr>
              <w:widowControl/>
              <w:jc w:val="left"/>
              <w:rPr>
                <w:rFonts w:ascii="Arial" w:eastAsia="DengXian" w:hAnsi="Arial" w:cs="Arial"/>
                <w:color w:val="000000"/>
                <w:szCs w:val="21"/>
              </w:rPr>
            </w:pPr>
            <w:r w:rsidRPr="00FD2DD4">
              <w:rPr>
                <w:rFonts w:ascii="Arial" w:eastAsia="DengXian" w:hAnsi="Arial" w:cs="Arial"/>
                <w:color w:val="000000"/>
                <w:szCs w:val="21"/>
              </w:rPr>
              <w:t>-2.0</w:t>
            </w:r>
          </w:p>
        </w:tc>
      </w:tr>
      <w:tr w:rsidR="006D0A6B" w:rsidRPr="00FD2DD4" w14:paraId="04A3F6F9" w14:textId="77777777" w:rsidTr="00FB588E">
        <w:trPr>
          <w:trHeight w:val="325"/>
          <w:jc w:val="center"/>
        </w:trPr>
        <w:tc>
          <w:tcPr>
            <w:tcW w:w="1986" w:type="dxa"/>
            <w:vMerge w:val="restart"/>
          </w:tcPr>
          <w:p w14:paraId="6F7D3B6A" w14:textId="15F83DE6" w:rsidR="006D0A6B" w:rsidRPr="00FD2DD4" w:rsidRDefault="006D0A6B" w:rsidP="00FD2DD4">
            <w:pPr>
              <w:jc w:val="left"/>
              <w:rPr>
                <w:rFonts w:ascii="Arial" w:hAnsi="Arial" w:cs="Arial"/>
                <w:szCs w:val="21"/>
              </w:rPr>
            </w:pPr>
            <w:proofErr w:type="spellStart"/>
            <w:r w:rsidRPr="00FD2DD4">
              <w:rPr>
                <w:rFonts w:ascii="Arial" w:hAnsi="Arial" w:cs="Arial"/>
                <w:szCs w:val="21"/>
              </w:rPr>
              <w:t>Precision</w:t>
            </w:r>
            <w:r w:rsidR="003E0AE9" w:rsidRPr="00FD2DD4">
              <w:rPr>
                <w:rFonts w:ascii="Arial" w:hAnsi="Arial" w:cs="Arial"/>
                <w:szCs w:val="21"/>
                <w:vertAlign w:val="superscript"/>
              </w:rPr>
              <w:t>b</w:t>
            </w:r>
            <w:proofErr w:type="spellEnd"/>
            <w:r w:rsidRPr="00FD2DD4">
              <w:rPr>
                <w:rFonts w:ascii="Arial" w:hAnsi="Arial" w:cs="Arial"/>
                <w:szCs w:val="21"/>
              </w:rPr>
              <w:t xml:space="preserve"> (CV, %)</w:t>
            </w:r>
          </w:p>
        </w:tc>
        <w:tc>
          <w:tcPr>
            <w:tcW w:w="3118" w:type="dxa"/>
            <w:vAlign w:val="center"/>
          </w:tcPr>
          <w:p w14:paraId="325D3AEF" w14:textId="77777777" w:rsidR="006D0A6B" w:rsidRPr="00FD2DD4" w:rsidRDefault="006D0A6B" w:rsidP="00FD2DD4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color w:val="000000"/>
                <w:szCs w:val="21"/>
              </w:rPr>
              <w:t>Intra-assay</w:t>
            </w:r>
          </w:p>
        </w:tc>
        <w:tc>
          <w:tcPr>
            <w:tcW w:w="1474" w:type="dxa"/>
            <w:vAlign w:val="center"/>
          </w:tcPr>
          <w:p w14:paraId="3DAAAC2E" w14:textId="33E8421F" w:rsidR="006D0A6B" w:rsidRPr="00FD2DD4" w:rsidRDefault="006D0A6B" w:rsidP="00154DC1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eastAsia="DengXian" w:hAnsi="Arial" w:cs="Arial"/>
                <w:color w:val="000000"/>
                <w:szCs w:val="21"/>
              </w:rPr>
              <w:t>3.2</w:t>
            </w:r>
          </w:p>
        </w:tc>
        <w:tc>
          <w:tcPr>
            <w:tcW w:w="1474" w:type="dxa"/>
            <w:vAlign w:val="center"/>
          </w:tcPr>
          <w:p w14:paraId="579C33E1" w14:textId="703D6983" w:rsidR="006D0A6B" w:rsidRPr="00FD2DD4" w:rsidRDefault="006D0A6B" w:rsidP="00154DC1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eastAsia="DengXian" w:hAnsi="Arial" w:cs="Arial"/>
                <w:color w:val="000000"/>
                <w:szCs w:val="21"/>
              </w:rPr>
              <w:t>3.3</w:t>
            </w:r>
          </w:p>
        </w:tc>
        <w:tc>
          <w:tcPr>
            <w:tcW w:w="1576" w:type="dxa"/>
            <w:vAlign w:val="center"/>
          </w:tcPr>
          <w:p w14:paraId="1E7F3068" w14:textId="7F05C703" w:rsidR="006D0A6B" w:rsidRPr="00FD2DD4" w:rsidRDefault="006D0A6B" w:rsidP="00154DC1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eastAsia="DengXian" w:hAnsi="Arial" w:cs="Arial"/>
                <w:color w:val="000000"/>
                <w:szCs w:val="21"/>
              </w:rPr>
              <w:t>3.6</w:t>
            </w:r>
          </w:p>
        </w:tc>
        <w:tc>
          <w:tcPr>
            <w:tcW w:w="1701" w:type="dxa"/>
            <w:vAlign w:val="center"/>
          </w:tcPr>
          <w:p w14:paraId="1070CE51" w14:textId="76A8D7D4" w:rsidR="006D0A6B" w:rsidRPr="00FD2DD4" w:rsidRDefault="006D0A6B" w:rsidP="00154DC1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eastAsia="DengXian" w:hAnsi="Arial" w:cs="Arial"/>
                <w:color w:val="000000"/>
                <w:szCs w:val="21"/>
              </w:rPr>
              <w:t>2.4</w:t>
            </w:r>
          </w:p>
        </w:tc>
        <w:tc>
          <w:tcPr>
            <w:tcW w:w="1701" w:type="dxa"/>
            <w:vAlign w:val="center"/>
          </w:tcPr>
          <w:p w14:paraId="52A7A64F" w14:textId="466CDA99" w:rsidR="006D0A6B" w:rsidRPr="00FD2DD4" w:rsidRDefault="006D0A6B" w:rsidP="00154DC1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eastAsia="DengXian" w:hAnsi="Arial" w:cs="Arial"/>
                <w:color w:val="000000"/>
                <w:szCs w:val="21"/>
              </w:rPr>
              <w:t>4.1</w:t>
            </w:r>
          </w:p>
        </w:tc>
      </w:tr>
      <w:tr w:rsidR="006D0A6B" w:rsidRPr="00FD2DD4" w14:paraId="0DB69C12" w14:textId="77777777" w:rsidTr="00FB588E">
        <w:trPr>
          <w:trHeight w:val="325"/>
          <w:jc w:val="center"/>
        </w:trPr>
        <w:tc>
          <w:tcPr>
            <w:tcW w:w="1986" w:type="dxa"/>
            <w:vMerge/>
            <w:vAlign w:val="center"/>
          </w:tcPr>
          <w:p w14:paraId="214672DE" w14:textId="77777777" w:rsidR="006D0A6B" w:rsidRPr="00FD2DD4" w:rsidRDefault="006D0A6B" w:rsidP="00FD2DD4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26B18245" w14:textId="77777777" w:rsidR="006D0A6B" w:rsidRPr="00FD2DD4" w:rsidRDefault="006D0A6B" w:rsidP="00FD2DD4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color w:val="000000"/>
                <w:szCs w:val="21"/>
              </w:rPr>
              <w:t>Inter-assay</w:t>
            </w:r>
          </w:p>
        </w:tc>
        <w:tc>
          <w:tcPr>
            <w:tcW w:w="1474" w:type="dxa"/>
            <w:vAlign w:val="center"/>
          </w:tcPr>
          <w:p w14:paraId="02DF5FD2" w14:textId="77777777" w:rsidR="006D0A6B" w:rsidRPr="00FD2DD4" w:rsidRDefault="006D0A6B" w:rsidP="00154DC1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eastAsia="DengXian" w:hAnsi="Arial" w:cs="Arial"/>
                <w:color w:val="000000"/>
                <w:szCs w:val="21"/>
              </w:rPr>
              <w:t>3.3</w:t>
            </w:r>
          </w:p>
        </w:tc>
        <w:tc>
          <w:tcPr>
            <w:tcW w:w="1474" w:type="dxa"/>
            <w:vAlign w:val="center"/>
          </w:tcPr>
          <w:p w14:paraId="4E6BAB18" w14:textId="77777777" w:rsidR="006D0A6B" w:rsidRPr="00FD2DD4" w:rsidRDefault="006D0A6B" w:rsidP="00154DC1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eastAsia="DengXian" w:hAnsi="Arial" w:cs="Arial"/>
                <w:color w:val="000000"/>
                <w:szCs w:val="21"/>
              </w:rPr>
              <w:t>2.6</w:t>
            </w:r>
          </w:p>
        </w:tc>
        <w:tc>
          <w:tcPr>
            <w:tcW w:w="1576" w:type="dxa"/>
            <w:vAlign w:val="center"/>
          </w:tcPr>
          <w:p w14:paraId="138F8D38" w14:textId="77777777" w:rsidR="006D0A6B" w:rsidRPr="00FD2DD4" w:rsidRDefault="006D0A6B" w:rsidP="00154DC1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eastAsia="DengXian" w:hAnsi="Arial" w:cs="Arial"/>
                <w:color w:val="000000"/>
                <w:szCs w:val="21"/>
              </w:rPr>
              <w:t>4.2</w:t>
            </w:r>
          </w:p>
        </w:tc>
        <w:tc>
          <w:tcPr>
            <w:tcW w:w="1701" w:type="dxa"/>
            <w:vAlign w:val="center"/>
          </w:tcPr>
          <w:p w14:paraId="05294B21" w14:textId="77777777" w:rsidR="006D0A6B" w:rsidRPr="00FD2DD4" w:rsidRDefault="006D0A6B" w:rsidP="00154DC1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eastAsia="DengXian" w:hAnsi="Arial" w:cs="Arial"/>
                <w:color w:val="000000"/>
                <w:szCs w:val="21"/>
              </w:rPr>
              <w:t>2.8</w:t>
            </w:r>
          </w:p>
        </w:tc>
        <w:tc>
          <w:tcPr>
            <w:tcW w:w="1701" w:type="dxa"/>
            <w:vAlign w:val="center"/>
          </w:tcPr>
          <w:p w14:paraId="1C33E3CB" w14:textId="77777777" w:rsidR="006D0A6B" w:rsidRPr="00FD2DD4" w:rsidRDefault="006D0A6B" w:rsidP="00154DC1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eastAsia="DengXian" w:hAnsi="Arial" w:cs="Arial"/>
                <w:color w:val="000000"/>
                <w:szCs w:val="21"/>
              </w:rPr>
              <w:t>3.7</w:t>
            </w:r>
          </w:p>
        </w:tc>
      </w:tr>
      <w:tr w:rsidR="006D0A6B" w:rsidRPr="00FD2DD4" w14:paraId="29BE5A81" w14:textId="77777777" w:rsidTr="00FB588E">
        <w:trPr>
          <w:trHeight w:val="325"/>
          <w:jc w:val="center"/>
        </w:trPr>
        <w:tc>
          <w:tcPr>
            <w:tcW w:w="1986" w:type="dxa"/>
            <w:vMerge w:val="restart"/>
          </w:tcPr>
          <w:p w14:paraId="318E104B" w14:textId="0B4885D6" w:rsidR="006D0A6B" w:rsidRPr="00FD2DD4" w:rsidRDefault="006D0A6B" w:rsidP="00FD2DD4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color w:val="000000"/>
                <w:szCs w:val="21"/>
              </w:rPr>
              <w:t>Stability,</w:t>
            </w:r>
            <w:r w:rsidR="003E0AE9" w:rsidRPr="00FD2DD4">
              <w:rPr>
                <w:rFonts w:ascii="Arial" w:hAnsi="Arial" w:cs="Arial"/>
                <w:color w:val="000000"/>
                <w:szCs w:val="21"/>
              </w:rPr>
              <w:t xml:space="preserve"> </w:t>
            </w:r>
            <w:r w:rsidRPr="00FD2DD4">
              <w:rPr>
                <w:rFonts w:ascii="Arial" w:hAnsi="Arial" w:cs="Arial"/>
                <w:color w:val="000000"/>
                <w:szCs w:val="21"/>
              </w:rPr>
              <w:t>with</w:t>
            </w:r>
            <w:r w:rsidR="003E0AE9" w:rsidRPr="00FD2DD4">
              <w:rPr>
                <w:rFonts w:ascii="Arial" w:hAnsi="Arial" w:cs="Arial"/>
                <w:color w:val="000000"/>
                <w:szCs w:val="21"/>
              </w:rPr>
              <w:t xml:space="preserve"> </w:t>
            </w:r>
            <w:r w:rsidRPr="00FD2DD4">
              <w:rPr>
                <w:rFonts w:ascii="Arial" w:hAnsi="Arial" w:cs="Arial"/>
                <w:color w:val="000000"/>
                <w:szCs w:val="21"/>
              </w:rPr>
              <w:t>accuracy</w:t>
            </w:r>
            <w:r w:rsidR="00FD2DD4">
              <w:rPr>
                <w:rFonts w:ascii="Arial" w:hAnsi="Arial" w:cs="Arial"/>
                <w:color w:val="000000"/>
                <w:szCs w:val="21"/>
              </w:rPr>
              <w:t xml:space="preserve"> </w:t>
            </w:r>
            <w:r w:rsidRPr="00FD2DD4">
              <w:rPr>
                <w:rFonts w:ascii="Arial" w:hAnsi="Arial" w:cs="Arial"/>
                <w:color w:val="000000"/>
                <w:szCs w:val="21"/>
              </w:rPr>
              <w:t>(RE, %)</w:t>
            </w:r>
          </w:p>
        </w:tc>
        <w:tc>
          <w:tcPr>
            <w:tcW w:w="3118" w:type="dxa"/>
            <w:vAlign w:val="center"/>
          </w:tcPr>
          <w:p w14:paraId="3213D81A" w14:textId="77777777" w:rsidR="006D0A6B" w:rsidRPr="00FD2DD4" w:rsidRDefault="006D0A6B" w:rsidP="00FD2DD4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color w:val="000000"/>
                <w:szCs w:val="21"/>
              </w:rPr>
              <w:t>room temperature (25 h)</w:t>
            </w:r>
          </w:p>
        </w:tc>
        <w:tc>
          <w:tcPr>
            <w:tcW w:w="1474" w:type="dxa"/>
            <w:vAlign w:val="center"/>
          </w:tcPr>
          <w:p w14:paraId="3E562288" w14:textId="77777777" w:rsidR="006D0A6B" w:rsidRPr="00FD2DD4" w:rsidRDefault="006D0A6B" w:rsidP="00154DC1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szCs w:val="21"/>
              </w:rPr>
              <w:t>-</w:t>
            </w:r>
          </w:p>
        </w:tc>
        <w:tc>
          <w:tcPr>
            <w:tcW w:w="1474" w:type="dxa"/>
            <w:vAlign w:val="center"/>
          </w:tcPr>
          <w:p w14:paraId="09778105" w14:textId="77777777" w:rsidR="006D0A6B" w:rsidRPr="00FD2DD4" w:rsidRDefault="006D0A6B" w:rsidP="00154DC1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szCs w:val="21"/>
              </w:rPr>
              <w:t>3.3</w:t>
            </w:r>
          </w:p>
        </w:tc>
        <w:tc>
          <w:tcPr>
            <w:tcW w:w="1576" w:type="dxa"/>
            <w:vAlign w:val="center"/>
          </w:tcPr>
          <w:p w14:paraId="489D467A" w14:textId="77777777" w:rsidR="006D0A6B" w:rsidRPr="00FD2DD4" w:rsidRDefault="006D0A6B" w:rsidP="00154DC1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14:paraId="54A58FDC" w14:textId="77777777" w:rsidR="006D0A6B" w:rsidRPr="00FD2DD4" w:rsidRDefault="006D0A6B" w:rsidP="00154DC1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14:paraId="6E8CC715" w14:textId="77777777" w:rsidR="006D0A6B" w:rsidRPr="00FD2DD4" w:rsidRDefault="006D0A6B" w:rsidP="00154DC1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szCs w:val="21"/>
              </w:rPr>
              <w:t>-1.3</w:t>
            </w:r>
          </w:p>
        </w:tc>
      </w:tr>
      <w:tr w:rsidR="006D0A6B" w:rsidRPr="00FD2DD4" w14:paraId="106D9BFD" w14:textId="77777777" w:rsidTr="00FB588E">
        <w:trPr>
          <w:trHeight w:val="325"/>
          <w:jc w:val="center"/>
        </w:trPr>
        <w:tc>
          <w:tcPr>
            <w:tcW w:w="1986" w:type="dxa"/>
            <w:vMerge/>
            <w:vAlign w:val="center"/>
          </w:tcPr>
          <w:p w14:paraId="06A2D3AB" w14:textId="77777777" w:rsidR="006D0A6B" w:rsidRPr="00FD2DD4" w:rsidRDefault="006D0A6B" w:rsidP="006B353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2F9F0191" w14:textId="5A04BB92" w:rsidR="006D0A6B" w:rsidRPr="00FD2DD4" w:rsidRDefault="006D0A6B" w:rsidP="00FD2DD4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color w:val="000000"/>
                <w:szCs w:val="21"/>
              </w:rPr>
              <w:t>–80</w:t>
            </w:r>
            <w:r w:rsidR="00F30548" w:rsidRPr="00FD2DD4">
              <w:rPr>
                <w:rFonts w:ascii="Arial" w:hAnsi="Arial" w:cs="Arial"/>
                <w:color w:val="000000"/>
                <w:szCs w:val="21"/>
              </w:rPr>
              <w:t xml:space="preserve"> </w:t>
            </w:r>
            <w:r w:rsidRPr="00FD2DD4">
              <w:rPr>
                <w:rFonts w:ascii="Arial" w:hAnsi="Arial" w:cs="Arial"/>
                <w:color w:val="000000"/>
                <w:szCs w:val="21"/>
              </w:rPr>
              <w:t>°C (131 d)</w:t>
            </w:r>
          </w:p>
        </w:tc>
        <w:tc>
          <w:tcPr>
            <w:tcW w:w="1474" w:type="dxa"/>
            <w:vAlign w:val="center"/>
          </w:tcPr>
          <w:p w14:paraId="020BE53B" w14:textId="77777777" w:rsidR="006D0A6B" w:rsidRPr="00FD2DD4" w:rsidRDefault="006D0A6B" w:rsidP="00154DC1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szCs w:val="21"/>
              </w:rPr>
              <w:t>-</w:t>
            </w:r>
          </w:p>
        </w:tc>
        <w:tc>
          <w:tcPr>
            <w:tcW w:w="1474" w:type="dxa"/>
            <w:vAlign w:val="center"/>
          </w:tcPr>
          <w:p w14:paraId="1D65BBD6" w14:textId="77777777" w:rsidR="006D0A6B" w:rsidRPr="00FD2DD4" w:rsidRDefault="006D0A6B" w:rsidP="00154DC1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szCs w:val="21"/>
              </w:rPr>
              <w:t>-0.3</w:t>
            </w:r>
          </w:p>
        </w:tc>
        <w:tc>
          <w:tcPr>
            <w:tcW w:w="1576" w:type="dxa"/>
            <w:vAlign w:val="center"/>
          </w:tcPr>
          <w:p w14:paraId="62E3CB72" w14:textId="77777777" w:rsidR="006D0A6B" w:rsidRPr="00FD2DD4" w:rsidRDefault="006D0A6B" w:rsidP="00154DC1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14:paraId="5800C8ED" w14:textId="77777777" w:rsidR="006D0A6B" w:rsidRPr="00FD2DD4" w:rsidRDefault="006D0A6B" w:rsidP="00154DC1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14:paraId="3129173F" w14:textId="77777777" w:rsidR="006D0A6B" w:rsidRPr="00FD2DD4" w:rsidRDefault="006D0A6B" w:rsidP="00154DC1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szCs w:val="21"/>
              </w:rPr>
              <w:t>-2.2</w:t>
            </w:r>
          </w:p>
        </w:tc>
      </w:tr>
      <w:tr w:rsidR="006D0A6B" w:rsidRPr="00FD2DD4" w14:paraId="1BE03BA0" w14:textId="77777777" w:rsidTr="00FB588E">
        <w:trPr>
          <w:trHeight w:val="325"/>
          <w:jc w:val="center"/>
        </w:trPr>
        <w:tc>
          <w:tcPr>
            <w:tcW w:w="1986" w:type="dxa"/>
            <w:vMerge/>
            <w:vAlign w:val="center"/>
          </w:tcPr>
          <w:p w14:paraId="5805F30E" w14:textId="77777777" w:rsidR="006D0A6B" w:rsidRPr="00FD2DD4" w:rsidRDefault="006D0A6B" w:rsidP="006B353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774A3820" w14:textId="029CA636" w:rsidR="006D0A6B" w:rsidRPr="00FD2DD4" w:rsidRDefault="006D0A6B" w:rsidP="00FD2DD4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color w:val="000000"/>
                <w:szCs w:val="21"/>
              </w:rPr>
              <w:t>Freeze–thaw process (–80</w:t>
            </w:r>
            <w:r w:rsidR="00F30548" w:rsidRPr="00FD2DD4">
              <w:rPr>
                <w:rFonts w:ascii="Arial" w:hAnsi="Arial" w:cs="Arial"/>
                <w:color w:val="000000"/>
                <w:szCs w:val="21"/>
              </w:rPr>
              <w:t xml:space="preserve"> </w:t>
            </w:r>
            <w:r w:rsidRPr="00FD2DD4">
              <w:rPr>
                <w:rFonts w:ascii="Arial" w:hAnsi="Arial" w:cs="Arial"/>
                <w:color w:val="000000"/>
                <w:szCs w:val="21"/>
              </w:rPr>
              <w:t>°C, 5 cycles)</w:t>
            </w:r>
          </w:p>
        </w:tc>
        <w:tc>
          <w:tcPr>
            <w:tcW w:w="1474" w:type="dxa"/>
            <w:vAlign w:val="center"/>
          </w:tcPr>
          <w:p w14:paraId="75580DDF" w14:textId="77777777" w:rsidR="006D0A6B" w:rsidRPr="00FD2DD4" w:rsidRDefault="006D0A6B" w:rsidP="00154DC1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szCs w:val="21"/>
              </w:rPr>
              <w:t>-</w:t>
            </w:r>
          </w:p>
        </w:tc>
        <w:tc>
          <w:tcPr>
            <w:tcW w:w="1474" w:type="dxa"/>
            <w:vAlign w:val="center"/>
          </w:tcPr>
          <w:p w14:paraId="4E1913BB" w14:textId="77777777" w:rsidR="006D0A6B" w:rsidRPr="00FD2DD4" w:rsidRDefault="006D0A6B" w:rsidP="00154DC1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szCs w:val="21"/>
              </w:rPr>
              <w:t>3.7</w:t>
            </w:r>
          </w:p>
        </w:tc>
        <w:tc>
          <w:tcPr>
            <w:tcW w:w="1576" w:type="dxa"/>
            <w:vAlign w:val="center"/>
          </w:tcPr>
          <w:p w14:paraId="3316C02E" w14:textId="77777777" w:rsidR="006D0A6B" w:rsidRPr="00FD2DD4" w:rsidRDefault="006D0A6B" w:rsidP="00154DC1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14:paraId="0AD776FC" w14:textId="77777777" w:rsidR="006D0A6B" w:rsidRPr="00FD2DD4" w:rsidRDefault="006D0A6B" w:rsidP="00154DC1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14:paraId="06FC65F6" w14:textId="77777777" w:rsidR="006D0A6B" w:rsidRPr="00FD2DD4" w:rsidRDefault="006D0A6B" w:rsidP="00154DC1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szCs w:val="21"/>
              </w:rPr>
              <w:t>-0.2</w:t>
            </w:r>
          </w:p>
        </w:tc>
      </w:tr>
    </w:tbl>
    <w:p w14:paraId="649ADA23" w14:textId="77777777" w:rsidR="00E6528C" w:rsidRDefault="00E6528C" w:rsidP="00E6528C">
      <w:pPr>
        <w:snapToGrid w:val="0"/>
        <w:spacing w:line="360" w:lineRule="auto"/>
        <w:rPr>
          <w:rFonts w:ascii="Arial" w:hAnsi="Arial" w:cs="Arial"/>
          <w:sz w:val="24"/>
        </w:rPr>
      </w:pPr>
      <w:r w:rsidRPr="00F60AB1">
        <w:rPr>
          <w:rFonts w:ascii="Arial" w:hAnsi="Arial" w:cs="Arial" w:hint="eastAsia"/>
          <w:b/>
          <w:bCs/>
          <w:sz w:val="24"/>
        </w:rPr>
        <w:t>N</w:t>
      </w:r>
      <w:r w:rsidRPr="00F60AB1">
        <w:rPr>
          <w:rFonts w:ascii="Arial" w:hAnsi="Arial" w:cs="Arial"/>
          <w:b/>
          <w:bCs/>
          <w:sz w:val="24"/>
        </w:rPr>
        <w:t>otes:</w:t>
      </w:r>
      <w:r>
        <w:rPr>
          <w:rFonts w:ascii="Arial" w:hAnsi="Arial" w:cs="Arial"/>
          <w:sz w:val="24"/>
        </w:rPr>
        <w:t xml:space="preserve"> </w:t>
      </w:r>
      <w:r w:rsidRPr="00F30548">
        <w:rPr>
          <w:rFonts w:ascii="Arial" w:hAnsi="Arial" w:cs="Arial"/>
          <w:sz w:val="24"/>
        </w:rPr>
        <w:t>Standard c</w:t>
      </w:r>
      <w:r>
        <w:rPr>
          <w:rFonts w:ascii="Arial" w:hAnsi="Arial" w:cs="Arial"/>
          <w:sz w:val="24"/>
        </w:rPr>
        <w:t>u</w:t>
      </w:r>
      <w:r w:rsidRPr="00F30548">
        <w:rPr>
          <w:rFonts w:ascii="Arial" w:hAnsi="Arial" w:cs="Arial"/>
          <w:sz w:val="24"/>
        </w:rPr>
        <w:t xml:space="preserve">rve of ticagrelor was linear and ranged from 1.00-600.00 ng/ml; </w:t>
      </w:r>
      <w:proofErr w:type="gramStart"/>
      <w:r w:rsidRPr="00F30548">
        <w:rPr>
          <w:rFonts w:ascii="Arial" w:hAnsi="Arial" w:cs="Arial"/>
          <w:color w:val="000000"/>
          <w:sz w:val="24"/>
          <w:vertAlign w:val="superscript"/>
        </w:rPr>
        <w:t>a</w:t>
      </w:r>
      <w:proofErr w:type="gramEnd"/>
      <w:r w:rsidRPr="00F30548">
        <w:rPr>
          <w:rFonts w:ascii="Arial" w:hAnsi="Arial" w:cs="Arial"/>
          <w:sz w:val="24"/>
        </w:rPr>
        <w:t xml:space="preserve"> expressed in percentage largest difference from the actual value</w:t>
      </w:r>
      <w:r>
        <w:rPr>
          <w:rFonts w:ascii="Arial" w:hAnsi="Arial" w:cs="Arial"/>
          <w:sz w:val="24"/>
        </w:rPr>
        <w:t xml:space="preserve"> in three batches</w:t>
      </w:r>
      <w:r w:rsidRPr="00F30548">
        <w:rPr>
          <w:rFonts w:ascii="Arial" w:hAnsi="Arial" w:cs="Arial"/>
          <w:sz w:val="24"/>
        </w:rPr>
        <w:t>;</w:t>
      </w:r>
      <w:r w:rsidRPr="00F30548">
        <w:rPr>
          <w:rFonts w:ascii="Arial" w:hAnsi="Arial" w:cs="Arial"/>
          <w:sz w:val="24"/>
          <w:vertAlign w:val="superscript"/>
        </w:rPr>
        <w:t xml:space="preserve"> b</w:t>
      </w:r>
      <w:r>
        <w:rPr>
          <w:rFonts w:ascii="Arial" w:hAnsi="Arial" w:cs="Arial"/>
          <w:sz w:val="24"/>
          <w:vertAlign w:val="superscript"/>
        </w:rPr>
        <w:t xml:space="preserve"> </w:t>
      </w:r>
      <w:r w:rsidRPr="00F30548">
        <w:rPr>
          <w:rFonts w:ascii="Arial" w:hAnsi="Arial" w:cs="Arial"/>
          <w:sz w:val="24"/>
        </w:rPr>
        <w:t>expressed in percentage largest difference from the mean value</w:t>
      </w:r>
      <w:r>
        <w:rPr>
          <w:rFonts w:ascii="Arial" w:hAnsi="Arial" w:cs="Arial"/>
          <w:sz w:val="24"/>
        </w:rPr>
        <w:t xml:space="preserve"> in three batches</w:t>
      </w:r>
      <w:r w:rsidRPr="00F30548">
        <w:rPr>
          <w:rFonts w:ascii="Arial" w:hAnsi="Arial" w:cs="Arial"/>
          <w:sz w:val="24"/>
        </w:rPr>
        <w:t>;</w:t>
      </w:r>
      <w:r>
        <w:rPr>
          <w:rFonts w:ascii="Arial" w:hAnsi="Arial" w:cs="Arial"/>
          <w:sz w:val="24"/>
        </w:rPr>
        <w:t xml:space="preserve"> </w:t>
      </w:r>
      <w:r w:rsidRPr="00F60AB1">
        <w:rPr>
          <w:rFonts w:ascii="Arial" w:hAnsi="Arial" w:cs="Arial"/>
          <w:sz w:val="24"/>
          <w:vertAlign w:val="superscript"/>
        </w:rPr>
        <w:t>c</w:t>
      </w:r>
      <w:r>
        <w:rPr>
          <w:rFonts w:ascii="Arial" w:hAnsi="Arial" w:cs="Arial"/>
          <w:sz w:val="24"/>
        </w:rPr>
        <w:t xml:space="preserve"> each concentration of QC had a sample size of N=6.</w:t>
      </w:r>
    </w:p>
    <w:p w14:paraId="23AF5D83" w14:textId="77777777" w:rsidR="00E6528C" w:rsidRPr="00151D5F" w:rsidRDefault="00E6528C" w:rsidP="00E6528C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F60AB1">
        <w:rPr>
          <w:rFonts w:ascii="Arial" w:hAnsi="Arial" w:cs="Arial"/>
          <w:b/>
          <w:bCs/>
          <w:sz w:val="24"/>
        </w:rPr>
        <w:t>A</w:t>
      </w:r>
      <w:r w:rsidRPr="00F60AB1">
        <w:rPr>
          <w:rFonts w:ascii="Arial" w:hAnsi="Arial" w:cs="Arial"/>
          <w:b/>
          <w:bCs/>
          <w:color w:val="000000"/>
          <w:sz w:val="24"/>
        </w:rPr>
        <w:t>bbreviations</w:t>
      </w:r>
      <w:r>
        <w:rPr>
          <w:rFonts w:ascii="Arial" w:hAnsi="Arial" w:cs="Arial"/>
          <w:b/>
          <w:bCs/>
          <w:color w:val="000000"/>
          <w:sz w:val="24"/>
        </w:rPr>
        <w:t xml:space="preserve">: </w:t>
      </w:r>
      <w:r w:rsidRPr="006E5CBB">
        <w:rPr>
          <w:rFonts w:ascii="Arial" w:hAnsi="Arial" w:cs="Arial"/>
          <w:sz w:val="24"/>
        </w:rPr>
        <w:t>LC-MS/MS, liquid chromatography-tandem mass spectrometry;</w:t>
      </w:r>
      <w:r>
        <w:rPr>
          <w:rFonts w:ascii="Arial" w:hAnsi="Arial" w:cs="Arial"/>
          <w:sz w:val="24"/>
        </w:rPr>
        <w:t xml:space="preserve"> </w:t>
      </w:r>
      <w:r w:rsidRPr="006E5CBB">
        <w:rPr>
          <w:rFonts w:ascii="Arial" w:hAnsi="Arial" w:cs="Arial"/>
          <w:sz w:val="24"/>
        </w:rPr>
        <w:t>QC, quality controls; LLOQ, lowest limit of quantitation; LQC, low-quality control; GMQC, geometric mean-quality control</w:t>
      </w:r>
      <w:r w:rsidRPr="006E5CBB">
        <w:rPr>
          <w:rFonts w:ascii="Arial" w:hAnsi="Arial" w:cs="Arial" w:hint="eastAsia"/>
          <w:sz w:val="24"/>
        </w:rPr>
        <w:t>;</w:t>
      </w:r>
      <w:r w:rsidRPr="006E5CBB">
        <w:rPr>
          <w:rFonts w:ascii="Arial" w:hAnsi="Arial" w:cs="Arial"/>
          <w:sz w:val="24"/>
        </w:rPr>
        <w:t xml:space="preserve"> MQC, middle-quality control; HQC, high-quality control; RE, relative error; CV, coefficient of variation</w:t>
      </w:r>
      <w:r>
        <w:rPr>
          <w:rFonts w:ascii="Arial" w:hAnsi="Arial" w:cs="Arial"/>
          <w:sz w:val="24"/>
        </w:rPr>
        <w:t>.</w:t>
      </w:r>
    </w:p>
    <w:p w14:paraId="3F268ADF" w14:textId="44AA6D72" w:rsidR="006D0A6B" w:rsidRPr="00E6528C" w:rsidRDefault="006D0A6B" w:rsidP="006D0A6B">
      <w:pPr>
        <w:rPr>
          <w:rFonts w:ascii="Arial" w:hAnsi="Arial" w:cs="Arial"/>
          <w:sz w:val="24"/>
          <w:szCs w:val="24"/>
        </w:rPr>
      </w:pPr>
    </w:p>
    <w:p w14:paraId="59357F7C" w14:textId="7468A66A" w:rsidR="006D0A6B" w:rsidRPr="00F30548" w:rsidRDefault="006D0A6B" w:rsidP="006D0A6B">
      <w:pPr>
        <w:rPr>
          <w:rFonts w:ascii="Arial" w:hAnsi="Arial" w:cs="Arial"/>
          <w:sz w:val="24"/>
          <w:szCs w:val="24"/>
        </w:rPr>
      </w:pPr>
    </w:p>
    <w:p w14:paraId="6EF810D5" w14:textId="3DAA9C69" w:rsidR="006D0A6B" w:rsidRDefault="006D0A6B" w:rsidP="006D0A6B">
      <w:pPr>
        <w:rPr>
          <w:rFonts w:ascii="Arial" w:hAnsi="Arial" w:cs="Arial"/>
          <w:sz w:val="24"/>
          <w:szCs w:val="24"/>
        </w:rPr>
      </w:pPr>
    </w:p>
    <w:p w14:paraId="2E1F915B" w14:textId="77777777" w:rsidR="00E6528C" w:rsidRDefault="00E6528C" w:rsidP="00E6528C">
      <w:pPr>
        <w:spacing w:line="360" w:lineRule="auto"/>
        <w:rPr>
          <w:rFonts w:ascii="Arial" w:hAnsi="Arial" w:cs="Arial"/>
          <w:sz w:val="24"/>
        </w:rPr>
      </w:pPr>
      <w:r w:rsidRPr="00896104">
        <w:rPr>
          <w:rFonts w:ascii="Arial" w:hAnsi="Arial" w:cs="Arial"/>
          <w:b/>
          <w:bCs/>
          <w:sz w:val="24"/>
        </w:rPr>
        <w:lastRenderedPageBreak/>
        <w:t xml:space="preserve">Supplement Table S2. </w:t>
      </w:r>
      <w:r>
        <w:rPr>
          <w:rFonts w:ascii="Arial" w:hAnsi="Arial" w:cs="Arial"/>
          <w:sz w:val="24"/>
        </w:rPr>
        <w:t xml:space="preserve">Summary of accuracy, precision and stability of </w:t>
      </w:r>
      <w:r w:rsidRPr="00294815">
        <w:rPr>
          <w:rFonts w:ascii="Arial" w:hAnsi="Arial" w:cs="Arial"/>
          <w:sz w:val="24"/>
        </w:rPr>
        <w:t xml:space="preserve">AR-C124910XX in human plasma by LC-MS/MS using </w:t>
      </w:r>
      <w:r w:rsidRPr="00294815">
        <w:rPr>
          <w:rFonts w:ascii="Arial" w:hAnsi="Arial" w:cs="Arial" w:hint="eastAsia"/>
          <w:sz w:val="24"/>
        </w:rPr>
        <w:t>AR-C124910XX-D7</w:t>
      </w:r>
      <w:r w:rsidRPr="00294815">
        <w:rPr>
          <w:rFonts w:ascii="Arial" w:hAnsi="Arial" w:cs="Arial"/>
          <w:sz w:val="24"/>
        </w:rPr>
        <w:t xml:space="preserve"> as the internal standard.</w:t>
      </w:r>
    </w:p>
    <w:tbl>
      <w:tblPr>
        <w:tblStyle w:val="TableGrid"/>
        <w:tblW w:w="1303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3118"/>
        <w:gridCol w:w="1474"/>
        <w:gridCol w:w="1474"/>
        <w:gridCol w:w="1576"/>
        <w:gridCol w:w="1701"/>
        <w:gridCol w:w="1701"/>
      </w:tblGrid>
      <w:tr w:rsidR="00AE38EF" w:rsidRPr="00FD2DD4" w14:paraId="0F66778E" w14:textId="77777777" w:rsidTr="00703661">
        <w:trPr>
          <w:trHeight w:val="325"/>
          <w:jc w:val="center"/>
        </w:trPr>
        <w:tc>
          <w:tcPr>
            <w:tcW w:w="1986" w:type="dxa"/>
            <w:vMerge w:val="restart"/>
          </w:tcPr>
          <w:p w14:paraId="1685B917" w14:textId="77777777" w:rsidR="00AE38EF" w:rsidRPr="00FD2DD4" w:rsidRDefault="00AE38EF" w:rsidP="00703661">
            <w:pPr>
              <w:spacing w:line="480" w:lineRule="auto"/>
              <w:rPr>
                <w:rFonts w:ascii="Arial" w:hAnsi="Arial" w:cs="Arial"/>
                <w:b/>
                <w:bCs/>
                <w:szCs w:val="21"/>
              </w:rPr>
            </w:pPr>
            <w:r w:rsidRPr="00FD2DD4">
              <w:rPr>
                <w:rFonts w:ascii="Arial" w:hAnsi="Arial" w:cs="Arial"/>
                <w:b/>
                <w:bCs/>
                <w:szCs w:val="21"/>
              </w:rPr>
              <w:t>Parameters</w:t>
            </w:r>
          </w:p>
        </w:tc>
        <w:tc>
          <w:tcPr>
            <w:tcW w:w="3118" w:type="dxa"/>
            <w:vMerge w:val="restart"/>
          </w:tcPr>
          <w:p w14:paraId="231A5A89" w14:textId="77777777" w:rsidR="00AE38EF" w:rsidRPr="00FD2DD4" w:rsidRDefault="00AE38EF" w:rsidP="00703661">
            <w:pPr>
              <w:spacing w:line="480" w:lineRule="auto"/>
              <w:rPr>
                <w:rFonts w:ascii="Arial" w:hAnsi="Arial" w:cs="Arial"/>
                <w:b/>
                <w:bCs/>
                <w:szCs w:val="21"/>
              </w:rPr>
            </w:pPr>
            <w:r w:rsidRPr="00FD2DD4">
              <w:rPr>
                <w:rFonts w:ascii="Arial" w:hAnsi="Arial" w:cs="Arial"/>
                <w:b/>
                <w:bCs/>
                <w:szCs w:val="21"/>
              </w:rPr>
              <w:t>Conditions</w:t>
            </w:r>
          </w:p>
        </w:tc>
        <w:tc>
          <w:tcPr>
            <w:tcW w:w="7926" w:type="dxa"/>
            <w:gridSpan w:val="5"/>
            <w:tcBorders>
              <w:bottom w:val="single" w:sz="4" w:space="0" w:color="auto"/>
            </w:tcBorders>
            <w:vAlign w:val="center"/>
          </w:tcPr>
          <w:p w14:paraId="450FEF91" w14:textId="2B2D4A3E" w:rsidR="00AE38EF" w:rsidRPr="00FD2DD4" w:rsidRDefault="00AE38EF" w:rsidP="00703661">
            <w:pPr>
              <w:spacing w:line="480" w:lineRule="auto"/>
              <w:rPr>
                <w:rFonts w:ascii="Arial" w:hAnsi="Arial" w:cs="Arial"/>
                <w:b/>
                <w:bCs/>
                <w:szCs w:val="21"/>
              </w:rPr>
            </w:pPr>
            <w:r w:rsidRPr="00FD2DD4">
              <w:rPr>
                <w:rFonts w:ascii="Arial" w:hAnsi="Arial" w:cs="Arial"/>
                <w:b/>
                <w:bCs/>
                <w:szCs w:val="21"/>
              </w:rPr>
              <w:t>Concentration</w:t>
            </w:r>
            <w:r w:rsidRPr="00FD2DD4">
              <w:rPr>
                <w:rFonts w:ascii="Arial" w:hAnsi="Arial" w:cs="Arial"/>
                <w:szCs w:val="21"/>
              </w:rPr>
              <w:t xml:space="preserve"> (</w:t>
            </w:r>
            <w:r w:rsidR="006F2A4B">
              <w:rPr>
                <w:rFonts w:ascii="Arial" w:hAnsi="Arial" w:cs="Arial"/>
                <w:szCs w:val="21"/>
              </w:rPr>
              <w:t>N=</w:t>
            </w:r>
            <w:r w:rsidRPr="00FD2DD4">
              <w:rPr>
                <w:rFonts w:ascii="Arial" w:hAnsi="Arial" w:cs="Arial"/>
                <w:szCs w:val="21"/>
              </w:rPr>
              <w:t>6</w:t>
            </w:r>
            <w:r w:rsidRPr="00FD2DD4">
              <w:rPr>
                <w:rFonts w:ascii="Arial" w:hAnsi="Arial" w:cs="Arial"/>
                <w:szCs w:val="21"/>
                <w:vertAlign w:val="superscript"/>
              </w:rPr>
              <w:t>c</w:t>
            </w:r>
            <w:r w:rsidRPr="00FD2DD4">
              <w:rPr>
                <w:rFonts w:ascii="Arial" w:hAnsi="Arial" w:cs="Arial"/>
                <w:szCs w:val="21"/>
              </w:rPr>
              <w:t>)</w:t>
            </w:r>
          </w:p>
        </w:tc>
      </w:tr>
      <w:tr w:rsidR="00AE38EF" w:rsidRPr="00FD2DD4" w14:paraId="5B55572D" w14:textId="77777777" w:rsidTr="00703661">
        <w:trPr>
          <w:trHeight w:val="325"/>
          <w:jc w:val="center"/>
        </w:trPr>
        <w:tc>
          <w:tcPr>
            <w:tcW w:w="1986" w:type="dxa"/>
            <w:vMerge/>
            <w:vAlign w:val="center"/>
          </w:tcPr>
          <w:p w14:paraId="690528F2" w14:textId="77777777" w:rsidR="00AE38EF" w:rsidRPr="00FD2DD4" w:rsidRDefault="00AE38EF" w:rsidP="00703661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3118" w:type="dxa"/>
            <w:vMerge/>
            <w:vAlign w:val="center"/>
          </w:tcPr>
          <w:p w14:paraId="0600CC1F" w14:textId="77777777" w:rsidR="00AE38EF" w:rsidRPr="00FD2DD4" w:rsidRDefault="00AE38EF" w:rsidP="00703661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14:paraId="67A36C91" w14:textId="77777777" w:rsidR="00AE38EF" w:rsidRPr="00FD2DD4" w:rsidRDefault="00AE38EF" w:rsidP="00703661">
            <w:pPr>
              <w:jc w:val="left"/>
              <w:rPr>
                <w:rFonts w:ascii="Arial" w:hAnsi="Arial" w:cs="Arial"/>
                <w:b/>
                <w:bCs/>
                <w:szCs w:val="21"/>
              </w:rPr>
            </w:pPr>
            <w:r w:rsidRPr="00FD2DD4">
              <w:rPr>
                <w:rFonts w:ascii="Arial" w:hAnsi="Arial" w:cs="Arial"/>
                <w:b/>
                <w:bCs/>
                <w:szCs w:val="21"/>
              </w:rPr>
              <w:t>LLOQ QC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14:paraId="0388F66F" w14:textId="77777777" w:rsidR="00AE38EF" w:rsidRPr="00FD2DD4" w:rsidRDefault="00AE38EF" w:rsidP="00703661">
            <w:pPr>
              <w:jc w:val="left"/>
              <w:rPr>
                <w:rFonts w:ascii="Arial" w:hAnsi="Arial" w:cs="Arial"/>
                <w:b/>
                <w:bCs/>
                <w:szCs w:val="21"/>
              </w:rPr>
            </w:pPr>
            <w:r w:rsidRPr="00FD2DD4">
              <w:rPr>
                <w:rFonts w:ascii="Arial" w:hAnsi="Arial" w:cs="Arial"/>
                <w:b/>
                <w:bCs/>
                <w:szCs w:val="21"/>
              </w:rPr>
              <w:t>LQC</w:t>
            </w:r>
          </w:p>
        </w:tc>
        <w:tc>
          <w:tcPr>
            <w:tcW w:w="1576" w:type="dxa"/>
            <w:tcBorders>
              <w:top w:val="single" w:sz="4" w:space="0" w:color="auto"/>
            </w:tcBorders>
            <w:vAlign w:val="center"/>
          </w:tcPr>
          <w:p w14:paraId="3862A830" w14:textId="77777777" w:rsidR="00AE38EF" w:rsidRPr="00FD2DD4" w:rsidRDefault="00AE38EF" w:rsidP="00703661">
            <w:pPr>
              <w:jc w:val="left"/>
              <w:rPr>
                <w:rFonts w:ascii="Arial" w:hAnsi="Arial" w:cs="Arial"/>
                <w:b/>
                <w:bCs/>
                <w:szCs w:val="21"/>
              </w:rPr>
            </w:pPr>
            <w:r w:rsidRPr="00FD2DD4">
              <w:rPr>
                <w:rFonts w:ascii="Arial" w:hAnsi="Arial" w:cs="Arial"/>
                <w:b/>
                <w:bCs/>
                <w:szCs w:val="21"/>
              </w:rPr>
              <w:t>GMQC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BDB0531" w14:textId="77777777" w:rsidR="00AE38EF" w:rsidRPr="00FD2DD4" w:rsidRDefault="00AE38EF" w:rsidP="00703661">
            <w:pPr>
              <w:jc w:val="left"/>
              <w:rPr>
                <w:rFonts w:ascii="Arial" w:hAnsi="Arial" w:cs="Arial"/>
                <w:b/>
                <w:bCs/>
                <w:szCs w:val="21"/>
              </w:rPr>
            </w:pPr>
            <w:r w:rsidRPr="00FD2DD4">
              <w:rPr>
                <w:rFonts w:ascii="Arial" w:hAnsi="Arial" w:cs="Arial"/>
                <w:b/>
                <w:bCs/>
                <w:szCs w:val="21"/>
              </w:rPr>
              <w:t>MQC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C62F4C7" w14:textId="77777777" w:rsidR="00AE38EF" w:rsidRPr="00FD2DD4" w:rsidRDefault="00AE38EF" w:rsidP="00703661">
            <w:pPr>
              <w:jc w:val="left"/>
              <w:rPr>
                <w:rFonts w:ascii="Arial" w:hAnsi="Arial" w:cs="Arial"/>
                <w:b/>
                <w:bCs/>
                <w:szCs w:val="21"/>
              </w:rPr>
            </w:pPr>
            <w:r w:rsidRPr="00FD2DD4">
              <w:rPr>
                <w:rFonts w:ascii="Arial" w:hAnsi="Arial" w:cs="Arial"/>
                <w:b/>
                <w:bCs/>
                <w:szCs w:val="21"/>
              </w:rPr>
              <w:t>HQC</w:t>
            </w:r>
          </w:p>
        </w:tc>
      </w:tr>
      <w:tr w:rsidR="00AE38EF" w:rsidRPr="00FD2DD4" w14:paraId="15445515" w14:textId="77777777" w:rsidTr="00703661">
        <w:trPr>
          <w:trHeight w:val="325"/>
          <w:jc w:val="center"/>
        </w:trPr>
        <w:tc>
          <w:tcPr>
            <w:tcW w:w="1986" w:type="dxa"/>
            <w:vMerge/>
            <w:tcBorders>
              <w:bottom w:val="single" w:sz="4" w:space="0" w:color="auto"/>
            </w:tcBorders>
            <w:vAlign w:val="center"/>
          </w:tcPr>
          <w:p w14:paraId="73FE2DDD" w14:textId="77777777" w:rsidR="00AE38EF" w:rsidRPr="00FD2DD4" w:rsidRDefault="00AE38EF" w:rsidP="00703661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14:paraId="7932734A" w14:textId="77777777" w:rsidR="00AE38EF" w:rsidRPr="00FD2DD4" w:rsidRDefault="00AE38EF" w:rsidP="00703661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1F7DCF67" w14:textId="77777777" w:rsidR="00AE38EF" w:rsidRPr="00FD2DD4" w:rsidRDefault="00AE38EF" w:rsidP="00703661">
            <w:pPr>
              <w:jc w:val="left"/>
              <w:rPr>
                <w:rFonts w:ascii="Arial" w:hAnsi="Arial" w:cs="Arial"/>
                <w:b/>
                <w:bCs/>
                <w:szCs w:val="21"/>
              </w:rPr>
            </w:pPr>
            <w:r w:rsidRPr="00FD2DD4">
              <w:rPr>
                <w:rFonts w:ascii="Arial" w:hAnsi="Arial" w:cs="Arial"/>
                <w:b/>
                <w:bCs/>
                <w:szCs w:val="21"/>
              </w:rPr>
              <w:t>(</w:t>
            </w:r>
            <w:r w:rsidRPr="00FD2DD4">
              <w:rPr>
                <w:rFonts w:ascii="Arial" w:eastAsia="SimSun" w:hAnsi="Arial" w:cs="Arial"/>
                <w:b/>
                <w:bCs/>
                <w:color w:val="000000"/>
                <w:szCs w:val="21"/>
              </w:rPr>
              <w:t>1.00 ng/mL)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388A5D16" w14:textId="77777777" w:rsidR="00AE38EF" w:rsidRPr="00FD2DD4" w:rsidRDefault="00AE38EF" w:rsidP="00703661">
            <w:pPr>
              <w:jc w:val="left"/>
              <w:rPr>
                <w:rFonts w:ascii="Arial" w:hAnsi="Arial" w:cs="Arial"/>
                <w:b/>
                <w:bCs/>
                <w:szCs w:val="21"/>
              </w:rPr>
            </w:pPr>
            <w:r w:rsidRPr="00FD2DD4">
              <w:rPr>
                <w:rFonts w:ascii="Arial" w:hAnsi="Arial" w:cs="Arial"/>
                <w:b/>
                <w:bCs/>
                <w:szCs w:val="21"/>
              </w:rPr>
              <w:t>(3</w:t>
            </w:r>
            <w:r w:rsidRPr="00FD2DD4">
              <w:rPr>
                <w:rFonts w:ascii="Arial" w:eastAsia="SimSun" w:hAnsi="Arial" w:cs="Arial"/>
                <w:b/>
                <w:bCs/>
                <w:color w:val="000000"/>
                <w:szCs w:val="21"/>
              </w:rPr>
              <w:t>.00 ng/mL)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14:paraId="2F21F773" w14:textId="77777777" w:rsidR="00AE38EF" w:rsidRPr="00FD2DD4" w:rsidRDefault="00AE38EF" w:rsidP="00703661">
            <w:pPr>
              <w:jc w:val="left"/>
              <w:rPr>
                <w:rFonts w:ascii="Arial" w:hAnsi="Arial" w:cs="Arial"/>
                <w:b/>
                <w:bCs/>
                <w:szCs w:val="21"/>
              </w:rPr>
            </w:pPr>
            <w:r w:rsidRPr="00FD2DD4">
              <w:rPr>
                <w:rFonts w:ascii="Arial" w:hAnsi="Arial" w:cs="Arial"/>
                <w:b/>
                <w:bCs/>
                <w:szCs w:val="21"/>
              </w:rPr>
              <w:t>(45</w:t>
            </w:r>
            <w:r w:rsidRPr="00FD2DD4">
              <w:rPr>
                <w:rFonts w:ascii="Arial" w:eastAsia="SimSun" w:hAnsi="Arial" w:cs="Arial"/>
                <w:b/>
                <w:bCs/>
                <w:color w:val="000000"/>
                <w:szCs w:val="21"/>
              </w:rPr>
              <w:t>.00 ng/mL)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51EC42E" w14:textId="77777777" w:rsidR="00AE38EF" w:rsidRPr="00FD2DD4" w:rsidRDefault="00AE38EF" w:rsidP="00703661">
            <w:pPr>
              <w:jc w:val="left"/>
              <w:rPr>
                <w:rFonts w:ascii="Arial" w:hAnsi="Arial" w:cs="Arial"/>
                <w:b/>
                <w:bCs/>
                <w:szCs w:val="21"/>
              </w:rPr>
            </w:pPr>
            <w:r w:rsidRPr="00FD2DD4">
              <w:rPr>
                <w:rFonts w:ascii="Arial" w:hAnsi="Arial" w:cs="Arial"/>
                <w:b/>
                <w:bCs/>
                <w:szCs w:val="21"/>
              </w:rPr>
              <w:t>(300</w:t>
            </w:r>
            <w:r w:rsidRPr="00FD2DD4">
              <w:rPr>
                <w:rFonts w:ascii="Arial" w:eastAsia="SimSun" w:hAnsi="Arial" w:cs="Arial"/>
                <w:b/>
                <w:bCs/>
                <w:color w:val="000000"/>
                <w:szCs w:val="21"/>
              </w:rPr>
              <w:t>.00 ng/mL)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858E48A" w14:textId="77777777" w:rsidR="00AE38EF" w:rsidRPr="00FD2DD4" w:rsidRDefault="00AE38EF" w:rsidP="00703661">
            <w:pPr>
              <w:jc w:val="left"/>
              <w:rPr>
                <w:rFonts w:ascii="Arial" w:hAnsi="Arial" w:cs="Arial"/>
                <w:b/>
                <w:bCs/>
                <w:szCs w:val="21"/>
              </w:rPr>
            </w:pPr>
            <w:r w:rsidRPr="00FD2DD4">
              <w:rPr>
                <w:rFonts w:ascii="Arial" w:hAnsi="Arial" w:cs="Arial"/>
                <w:b/>
                <w:bCs/>
                <w:szCs w:val="21"/>
              </w:rPr>
              <w:t>(450</w:t>
            </w:r>
            <w:r w:rsidRPr="00FD2DD4">
              <w:rPr>
                <w:rFonts w:ascii="Arial" w:eastAsia="SimSun" w:hAnsi="Arial" w:cs="Arial"/>
                <w:b/>
                <w:bCs/>
                <w:color w:val="000000"/>
                <w:szCs w:val="21"/>
              </w:rPr>
              <w:t>.00 ng/mL)</w:t>
            </w:r>
          </w:p>
        </w:tc>
      </w:tr>
      <w:tr w:rsidR="00AE38EF" w:rsidRPr="00FD2DD4" w14:paraId="117DCB6C" w14:textId="77777777" w:rsidTr="00703661">
        <w:trPr>
          <w:trHeight w:val="325"/>
          <w:jc w:val="center"/>
        </w:trPr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14:paraId="7980BD06" w14:textId="77777777" w:rsidR="00AE38EF" w:rsidRPr="00FD2DD4" w:rsidRDefault="00AE38EF" w:rsidP="00AE38EF">
            <w:pPr>
              <w:jc w:val="left"/>
              <w:rPr>
                <w:rFonts w:ascii="Arial" w:hAnsi="Arial" w:cs="Arial"/>
                <w:szCs w:val="21"/>
              </w:rPr>
            </w:pPr>
            <w:proofErr w:type="spellStart"/>
            <w:r w:rsidRPr="00FD2DD4">
              <w:rPr>
                <w:rFonts w:ascii="Arial" w:hAnsi="Arial" w:cs="Arial"/>
                <w:color w:val="000000"/>
                <w:szCs w:val="21"/>
              </w:rPr>
              <w:t>Accuracy</w:t>
            </w:r>
            <w:r w:rsidRPr="00FD2DD4">
              <w:rPr>
                <w:rFonts w:ascii="Arial" w:hAnsi="Arial" w:cs="Arial"/>
                <w:color w:val="000000"/>
                <w:szCs w:val="21"/>
                <w:vertAlign w:val="superscript"/>
              </w:rPr>
              <w:t>a</w:t>
            </w:r>
            <w:proofErr w:type="spellEnd"/>
            <w:r w:rsidRPr="00FD2DD4">
              <w:rPr>
                <w:rFonts w:ascii="Arial" w:hAnsi="Arial" w:cs="Arial"/>
                <w:color w:val="000000"/>
                <w:szCs w:val="21"/>
              </w:rPr>
              <w:t xml:space="preserve"> (RE, %)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AE08A6F" w14:textId="77777777" w:rsidR="00AE38EF" w:rsidRPr="00FD2DD4" w:rsidRDefault="00AE38EF" w:rsidP="00AE38EF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color w:val="000000"/>
                <w:szCs w:val="21"/>
              </w:rPr>
              <w:t>Intra-assay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14:paraId="732BBCE2" w14:textId="1F748EB4" w:rsidR="00AE38EF" w:rsidRPr="00FD2DD4" w:rsidRDefault="00AE38EF" w:rsidP="00AE38EF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szCs w:val="21"/>
              </w:rPr>
              <w:t>10.0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14:paraId="6FFA0DE7" w14:textId="0D08F55E" w:rsidR="00AE38EF" w:rsidRPr="00FD2DD4" w:rsidRDefault="00AE38EF" w:rsidP="00AE38EF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szCs w:val="21"/>
              </w:rPr>
              <w:t>4.7</w:t>
            </w:r>
          </w:p>
        </w:tc>
        <w:tc>
          <w:tcPr>
            <w:tcW w:w="1576" w:type="dxa"/>
            <w:tcBorders>
              <w:top w:val="single" w:sz="4" w:space="0" w:color="auto"/>
            </w:tcBorders>
            <w:vAlign w:val="center"/>
          </w:tcPr>
          <w:p w14:paraId="66F45505" w14:textId="12A4C208" w:rsidR="00AE38EF" w:rsidRPr="00FD2DD4" w:rsidRDefault="00AE38EF" w:rsidP="00AE38EF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szCs w:val="21"/>
              </w:rPr>
              <w:t>2.7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66E95A1" w14:textId="051BB32E" w:rsidR="00AE38EF" w:rsidRPr="00FD2DD4" w:rsidRDefault="00AE38EF" w:rsidP="00AE38EF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szCs w:val="21"/>
              </w:rPr>
              <w:t>-4.3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B6F2226" w14:textId="5E43D39D" w:rsidR="00AE38EF" w:rsidRPr="00FD2DD4" w:rsidRDefault="00AE38EF" w:rsidP="00AE38EF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szCs w:val="21"/>
              </w:rPr>
              <w:t>-6.7</w:t>
            </w:r>
          </w:p>
        </w:tc>
      </w:tr>
      <w:tr w:rsidR="00AE38EF" w:rsidRPr="00FD2DD4" w14:paraId="2A5652F5" w14:textId="77777777" w:rsidTr="00703661">
        <w:trPr>
          <w:trHeight w:val="325"/>
          <w:jc w:val="center"/>
        </w:trPr>
        <w:tc>
          <w:tcPr>
            <w:tcW w:w="1986" w:type="dxa"/>
            <w:vMerge/>
            <w:vAlign w:val="center"/>
          </w:tcPr>
          <w:p w14:paraId="21F1A9E1" w14:textId="77777777" w:rsidR="00AE38EF" w:rsidRPr="00FD2DD4" w:rsidRDefault="00AE38EF" w:rsidP="00AE38EF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4F0EE6B1" w14:textId="77777777" w:rsidR="00AE38EF" w:rsidRPr="00FD2DD4" w:rsidRDefault="00AE38EF" w:rsidP="00AE38EF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color w:val="000000"/>
                <w:szCs w:val="21"/>
              </w:rPr>
              <w:t>Inter-assay</w:t>
            </w:r>
          </w:p>
        </w:tc>
        <w:tc>
          <w:tcPr>
            <w:tcW w:w="1474" w:type="dxa"/>
            <w:vAlign w:val="center"/>
          </w:tcPr>
          <w:p w14:paraId="09B4F8DC" w14:textId="6447A488" w:rsidR="00AE38EF" w:rsidRPr="00FD2DD4" w:rsidRDefault="00AE38EF" w:rsidP="00AE38EF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szCs w:val="21"/>
              </w:rPr>
              <w:t>7.0</w:t>
            </w:r>
          </w:p>
        </w:tc>
        <w:tc>
          <w:tcPr>
            <w:tcW w:w="1474" w:type="dxa"/>
            <w:vAlign w:val="center"/>
          </w:tcPr>
          <w:p w14:paraId="7EBBBA41" w14:textId="6429D3EF" w:rsidR="00AE38EF" w:rsidRPr="00FD2DD4" w:rsidRDefault="00AE38EF" w:rsidP="00AE38EF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szCs w:val="21"/>
              </w:rPr>
              <w:t>2.7</w:t>
            </w:r>
          </w:p>
        </w:tc>
        <w:tc>
          <w:tcPr>
            <w:tcW w:w="1576" w:type="dxa"/>
            <w:vAlign w:val="center"/>
          </w:tcPr>
          <w:p w14:paraId="02E54182" w14:textId="2803F48D" w:rsidR="00AE38EF" w:rsidRPr="00FD2DD4" w:rsidRDefault="00AE38EF" w:rsidP="00AE38EF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eastAsia="DengXian" w:hAnsi="Arial" w:cs="Arial"/>
                <w:color w:val="000000"/>
                <w:szCs w:val="21"/>
              </w:rPr>
              <w:t>1.1</w:t>
            </w:r>
          </w:p>
        </w:tc>
        <w:tc>
          <w:tcPr>
            <w:tcW w:w="1701" w:type="dxa"/>
            <w:vAlign w:val="center"/>
          </w:tcPr>
          <w:p w14:paraId="300ECF4D" w14:textId="628F0A00" w:rsidR="00AE38EF" w:rsidRPr="00FD2DD4" w:rsidRDefault="00AE38EF" w:rsidP="00AE38EF">
            <w:pPr>
              <w:widowControl/>
              <w:jc w:val="left"/>
              <w:rPr>
                <w:rFonts w:ascii="Arial" w:eastAsia="DengXian" w:hAnsi="Arial" w:cs="Arial"/>
                <w:color w:val="000000"/>
                <w:szCs w:val="21"/>
              </w:rPr>
            </w:pPr>
            <w:r w:rsidRPr="00FD2DD4">
              <w:rPr>
                <w:rFonts w:ascii="Arial" w:eastAsia="DengXian" w:hAnsi="Arial" w:cs="Arial"/>
                <w:color w:val="000000"/>
                <w:szCs w:val="21"/>
              </w:rPr>
              <w:t>-3.3</w:t>
            </w:r>
          </w:p>
        </w:tc>
        <w:tc>
          <w:tcPr>
            <w:tcW w:w="1701" w:type="dxa"/>
            <w:vAlign w:val="center"/>
          </w:tcPr>
          <w:p w14:paraId="433383DB" w14:textId="4ECC3E95" w:rsidR="00AE38EF" w:rsidRPr="00FD2DD4" w:rsidRDefault="00AE38EF" w:rsidP="00AE38EF">
            <w:pPr>
              <w:widowControl/>
              <w:jc w:val="left"/>
              <w:rPr>
                <w:rFonts w:ascii="Arial" w:eastAsia="DengXian" w:hAnsi="Arial" w:cs="Arial"/>
                <w:color w:val="000000"/>
                <w:szCs w:val="21"/>
              </w:rPr>
            </w:pPr>
            <w:r w:rsidRPr="00FD2DD4">
              <w:rPr>
                <w:rFonts w:ascii="Arial" w:eastAsia="DengXian" w:hAnsi="Arial" w:cs="Arial"/>
                <w:color w:val="000000"/>
                <w:szCs w:val="21"/>
              </w:rPr>
              <w:t>-3.3</w:t>
            </w:r>
          </w:p>
        </w:tc>
      </w:tr>
      <w:tr w:rsidR="00AE38EF" w:rsidRPr="00FD2DD4" w14:paraId="549CAF22" w14:textId="77777777" w:rsidTr="00703661">
        <w:trPr>
          <w:trHeight w:val="325"/>
          <w:jc w:val="center"/>
        </w:trPr>
        <w:tc>
          <w:tcPr>
            <w:tcW w:w="1986" w:type="dxa"/>
            <w:vMerge w:val="restart"/>
          </w:tcPr>
          <w:p w14:paraId="4CB95825" w14:textId="77777777" w:rsidR="00AE38EF" w:rsidRPr="00FD2DD4" w:rsidRDefault="00AE38EF" w:rsidP="00AE38EF">
            <w:pPr>
              <w:jc w:val="left"/>
              <w:rPr>
                <w:rFonts w:ascii="Arial" w:hAnsi="Arial" w:cs="Arial"/>
                <w:szCs w:val="21"/>
              </w:rPr>
            </w:pPr>
            <w:proofErr w:type="spellStart"/>
            <w:r w:rsidRPr="00FD2DD4">
              <w:rPr>
                <w:rFonts w:ascii="Arial" w:hAnsi="Arial" w:cs="Arial"/>
                <w:szCs w:val="21"/>
              </w:rPr>
              <w:t>Precision</w:t>
            </w:r>
            <w:r w:rsidRPr="00FD2DD4">
              <w:rPr>
                <w:rFonts w:ascii="Arial" w:hAnsi="Arial" w:cs="Arial"/>
                <w:szCs w:val="21"/>
                <w:vertAlign w:val="superscript"/>
              </w:rPr>
              <w:t>b</w:t>
            </w:r>
            <w:proofErr w:type="spellEnd"/>
            <w:r w:rsidRPr="00FD2DD4">
              <w:rPr>
                <w:rFonts w:ascii="Arial" w:hAnsi="Arial" w:cs="Arial"/>
                <w:szCs w:val="21"/>
              </w:rPr>
              <w:t xml:space="preserve"> (CV, %)</w:t>
            </w:r>
          </w:p>
        </w:tc>
        <w:tc>
          <w:tcPr>
            <w:tcW w:w="3118" w:type="dxa"/>
            <w:vAlign w:val="center"/>
          </w:tcPr>
          <w:p w14:paraId="7D7766CB" w14:textId="77777777" w:rsidR="00AE38EF" w:rsidRPr="00FD2DD4" w:rsidRDefault="00AE38EF" w:rsidP="00AE38EF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color w:val="000000"/>
                <w:szCs w:val="21"/>
              </w:rPr>
              <w:t>Intra-assay</w:t>
            </w:r>
          </w:p>
        </w:tc>
        <w:tc>
          <w:tcPr>
            <w:tcW w:w="1474" w:type="dxa"/>
            <w:vAlign w:val="center"/>
          </w:tcPr>
          <w:p w14:paraId="68AF7467" w14:textId="17C49A0C" w:rsidR="00AE38EF" w:rsidRPr="00FD2DD4" w:rsidRDefault="00AE38EF" w:rsidP="00AE38EF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eastAsia="DengXian" w:hAnsi="Arial" w:cs="Arial"/>
                <w:color w:val="000000"/>
                <w:szCs w:val="21"/>
              </w:rPr>
              <w:t>5.3</w:t>
            </w:r>
          </w:p>
        </w:tc>
        <w:tc>
          <w:tcPr>
            <w:tcW w:w="1474" w:type="dxa"/>
            <w:vAlign w:val="center"/>
          </w:tcPr>
          <w:p w14:paraId="2E117A98" w14:textId="4D371AF2" w:rsidR="00AE38EF" w:rsidRPr="00FD2DD4" w:rsidRDefault="00AE38EF" w:rsidP="00AE38EF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eastAsia="DengXian" w:hAnsi="Arial" w:cs="Arial"/>
                <w:color w:val="000000"/>
                <w:szCs w:val="21"/>
              </w:rPr>
              <w:t>4.5</w:t>
            </w:r>
          </w:p>
        </w:tc>
        <w:tc>
          <w:tcPr>
            <w:tcW w:w="1576" w:type="dxa"/>
            <w:vAlign w:val="center"/>
          </w:tcPr>
          <w:p w14:paraId="6F98F7A0" w14:textId="7BAAA670" w:rsidR="00AE38EF" w:rsidRPr="00FD2DD4" w:rsidRDefault="00AE38EF" w:rsidP="00AE38EF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eastAsia="DengXian" w:hAnsi="Arial" w:cs="Arial"/>
                <w:color w:val="000000"/>
                <w:szCs w:val="21"/>
              </w:rPr>
              <w:t>3.4</w:t>
            </w:r>
          </w:p>
        </w:tc>
        <w:tc>
          <w:tcPr>
            <w:tcW w:w="1701" w:type="dxa"/>
            <w:vAlign w:val="center"/>
          </w:tcPr>
          <w:p w14:paraId="5A60B03B" w14:textId="4CBFE2AA" w:rsidR="00AE38EF" w:rsidRPr="00FD2DD4" w:rsidRDefault="00AE38EF" w:rsidP="00AE38EF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eastAsia="DengXian" w:hAnsi="Arial" w:cs="Arial"/>
                <w:color w:val="000000"/>
                <w:szCs w:val="21"/>
              </w:rPr>
              <w:t>4.4</w:t>
            </w:r>
          </w:p>
        </w:tc>
        <w:tc>
          <w:tcPr>
            <w:tcW w:w="1701" w:type="dxa"/>
            <w:vAlign w:val="center"/>
          </w:tcPr>
          <w:p w14:paraId="4A55B20E" w14:textId="35991916" w:rsidR="00AE38EF" w:rsidRPr="00FD2DD4" w:rsidRDefault="00AE38EF" w:rsidP="00AE38EF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eastAsia="DengXian" w:hAnsi="Arial" w:cs="Arial"/>
                <w:color w:val="000000"/>
                <w:szCs w:val="21"/>
              </w:rPr>
              <w:t>3.3</w:t>
            </w:r>
          </w:p>
        </w:tc>
      </w:tr>
      <w:tr w:rsidR="00AE38EF" w:rsidRPr="00FD2DD4" w14:paraId="311D2EC1" w14:textId="77777777" w:rsidTr="00703661">
        <w:trPr>
          <w:trHeight w:val="325"/>
          <w:jc w:val="center"/>
        </w:trPr>
        <w:tc>
          <w:tcPr>
            <w:tcW w:w="1986" w:type="dxa"/>
            <w:vMerge/>
            <w:vAlign w:val="center"/>
          </w:tcPr>
          <w:p w14:paraId="19F78259" w14:textId="77777777" w:rsidR="00AE38EF" w:rsidRPr="00FD2DD4" w:rsidRDefault="00AE38EF" w:rsidP="00AE38EF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47503F63" w14:textId="77777777" w:rsidR="00AE38EF" w:rsidRPr="00FD2DD4" w:rsidRDefault="00AE38EF" w:rsidP="00AE38EF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color w:val="000000"/>
                <w:szCs w:val="21"/>
              </w:rPr>
              <w:t>Inter-assay</w:t>
            </w:r>
          </w:p>
        </w:tc>
        <w:tc>
          <w:tcPr>
            <w:tcW w:w="1474" w:type="dxa"/>
            <w:vAlign w:val="center"/>
          </w:tcPr>
          <w:p w14:paraId="6C9C9580" w14:textId="19C74854" w:rsidR="00AE38EF" w:rsidRPr="00FD2DD4" w:rsidRDefault="00AE38EF" w:rsidP="00AE38EF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eastAsia="DengXian" w:hAnsi="Arial" w:cs="Arial"/>
                <w:color w:val="000000"/>
                <w:szCs w:val="21"/>
              </w:rPr>
              <w:t>4.5</w:t>
            </w:r>
          </w:p>
        </w:tc>
        <w:tc>
          <w:tcPr>
            <w:tcW w:w="1474" w:type="dxa"/>
            <w:vAlign w:val="center"/>
          </w:tcPr>
          <w:p w14:paraId="4E2035DA" w14:textId="4C28144E" w:rsidR="00AE38EF" w:rsidRPr="00FD2DD4" w:rsidRDefault="00AE38EF" w:rsidP="00AE38EF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eastAsia="DengXian" w:hAnsi="Arial" w:cs="Arial"/>
                <w:color w:val="000000"/>
                <w:szCs w:val="21"/>
              </w:rPr>
              <w:t>3.6</w:t>
            </w:r>
          </w:p>
        </w:tc>
        <w:tc>
          <w:tcPr>
            <w:tcW w:w="1576" w:type="dxa"/>
            <w:vAlign w:val="center"/>
          </w:tcPr>
          <w:p w14:paraId="44BECAD4" w14:textId="64E66F54" w:rsidR="00AE38EF" w:rsidRPr="00FD2DD4" w:rsidRDefault="00AE38EF" w:rsidP="00AE38EF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eastAsia="DengXian" w:hAnsi="Arial" w:cs="Arial"/>
                <w:color w:val="000000"/>
                <w:szCs w:val="21"/>
              </w:rPr>
              <w:t>3.0</w:t>
            </w:r>
          </w:p>
        </w:tc>
        <w:tc>
          <w:tcPr>
            <w:tcW w:w="1701" w:type="dxa"/>
            <w:vAlign w:val="center"/>
          </w:tcPr>
          <w:p w14:paraId="667810AA" w14:textId="67FFDBE1" w:rsidR="00AE38EF" w:rsidRPr="00FD2DD4" w:rsidRDefault="00AE38EF" w:rsidP="00AE38EF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eastAsia="DengXian" w:hAnsi="Arial" w:cs="Arial"/>
                <w:color w:val="000000"/>
                <w:szCs w:val="21"/>
              </w:rPr>
              <w:t>3.4</w:t>
            </w:r>
          </w:p>
        </w:tc>
        <w:tc>
          <w:tcPr>
            <w:tcW w:w="1701" w:type="dxa"/>
            <w:vAlign w:val="center"/>
          </w:tcPr>
          <w:p w14:paraId="272427F2" w14:textId="578A0F66" w:rsidR="00AE38EF" w:rsidRPr="00FD2DD4" w:rsidRDefault="00AE38EF" w:rsidP="00AE38EF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eastAsia="DengXian" w:hAnsi="Arial" w:cs="Arial"/>
                <w:color w:val="000000"/>
                <w:szCs w:val="21"/>
              </w:rPr>
              <w:t>3.9</w:t>
            </w:r>
          </w:p>
        </w:tc>
      </w:tr>
      <w:tr w:rsidR="00AE38EF" w:rsidRPr="00FD2DD4" w14:paraId="2B05E1F5" w14:textId="77777777" w:rsidTr="00703661">
        <w:trPr>
          <w:trHeight w:val="325"/>
          <w:jc w:val="center"/>
        </w:trPr>
        <w:tc>
          <w:tcPr>
            <w:tcW w:w="1986" w:type="dxa"/>
            <w:vMerge w:val="restart"/>
          </w:tcPr>
          <w:p w14:paraId="479772A9" w14:textId="77777777" w:rsidR="00AE38EF" w:rsidRPr="00FD2DD4" w:rsidRDefault="00AE38EF" w:rsidP="00AE38EF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color w:val="000000"/>
                <w:szCs w:val="21"/>
              </w:rPr>
              <w:t>Stability, with accuracy</w:t>
            </w:r>
            <w:r>
              <w:rPr>
                <w:rFonts w:ascii="Arial" w:hAnsi="Arial" w:cs="Arial"/>
                <w:color w:val="000000"/>
                <w:szCs w:val="21"/>
              </w:rPr>
              <w:t xml:space="preserve"> </w:t>
            </w:r>
            <w:r w:rsidRPr="00FD2DD4">
              <w:rPr>
                <w:rFonts w:ascii="Arial" w:hAnsi="Arial" w:cs="Arial"/>
                <w:color w:val="000000"/>
                <w:szCs w:val="21"/>
              </w:rPr>
              <w:t>(RE, %)</w:t>
            </w:r>
          </w:p>
        </w:tc>
        <w:tc>
          <w:tcPr>
            <w:tcW w:w="3118" w:type="dxa"/>
            <w:vAlign w:val="center"/>
          </w:tcPr>
          <w:p w14:paraId="1816A15A" w14:textId="77777777" w:rsidR="00AE38EF" w:rsidRPr="00FD2DD4" w:rsidRDefault="00AE38EF" w:rsidP="00AE38EF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color w:val="000000"/>
                <w:szCs w:val="21"/>
              </w:rPr>
              <w:t>room temperature (25 h)</w:t>
            </w:r>
          </w:p>
        </w:tc>
        <w:tc>
          <w:tcPr>
            <w:tcW w:w="1474" w:type="dxa"/>
            <w:vAlign w:val="center"/>
          </w:tcPr>
          <w:p w14:paraId="3738B903" w14:textId="7EC357A1" w:rsidR="00AE38EF" w:rsidRPr="00FD2DD4" w:rsidRDefault="00AE38EF" w:rsidP="00AE38EF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szCs w:val="21"/>
              </w:rPr>
              <w:t>-</w:t>
            </w:r>
          </w:p>
        </w:tc>
        <w:tc>
          <w:tcPr>
            <w:tcW w:w="1474" w:type="dxa"/>
            <w:vAlign w:val="center"/>
          </w:tcPr>
          <w:p w14:paraId="161E6E3A" w14:textId="236E367F" w:rsidR="00AE38EF" w:rsidRPr="00FD2DD4" w:rsidRDefault="00AE38EF" w:rsidP="00AE38EF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szCs w:val="21"/>
              </w:rPr>
              <w:t>7.0</w:t>
            </w:r>
          </w:p>
        </w:tc>
        <w:tc>
          <w:tcPr>
            <w:tcW w:w="1576" w:type="dxa"/>
            <w:vAlign w:val="center"/>
          </w:tcPr>
          <w:p w14:paraId="28775B26" w14:textId="273DB1E7" w:rsidR="00AE38EF" w:rsidRPr="00FD2DD4" w:rsidRDefault="00AE38EF" w:rsidP="00AE38EF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14:paraId="05F07D80" w14:textId="7090FF42" w:rsidR="00AE38EF" w:rsidRPr="00FD2DD4" w:rsidRDefault="00AE38EF" w:rsidP="00AE38EF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14:paraId="760B4FEB" w14:textId="06BF6864" w:rsidR="00AE38EF" w:rsidRPr="00FD2DD4" w:rsidRDefault="00AE38EF" w:rsidP="00AE38EF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szCs w:val="21"/>
              </w:rPr>
              <w:t>-1.1</w:t>
            </w:r>
          </w:p>
        </w:tc>
      </w:tr>
      <w:tr w:rsidR="00AE38EF" w:rsidRPr="00FD2DD4" w14:paraId="630F181F" w14:textId="77777777" w:rsidTr="00703661">
        <w:trPr>
          <w:trHeight w:val="325"/>
          <w:jc w:val="center"/>
        </w:trPr>
        <w:tc>
          <w:tcPr>
            <w:tcW w:w="1986" w:type="dxa"/>
            <w:vMerge/>
            <w:vAlign w:val="center"/>
          </w:tcPr>
          <w:p w14:paraId="1BBA49F3" w14:textId="77777777" w:rsidR="00AE38EF" w:rsidRPr="00FD2DD4" w:rsidRDefault="00AE38EF" w:rsidP="00AE38EF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54B3AFDD" w14:textId="77777777" w:rsidR="00AE38EF" w:rsidRPr="00FD2DD4" w:rsidRDefault="00AE38EF" w:rsidP="00AE38EF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color w:val="000000"/>
                <w:szCs w:val="21"/>
              </w:rPr>
              <w:t>–80 °C (131 d)</w:t>
            </w:r>
          </w:p>
        </w:tc>
        <w:tc>
          <w:tcPr>
            <w:tcW w:w="1474" w:type="dxa"/>
            <w:vAlign w:val="center"/>
          </w:tcPr>
          <w:p w14:paraId="0C6EA128" w14:textId="44870889" w:rsidR="00AE38EF" w:rsidRPr="00FD2DD4" w:rsidRDefault="00AE38EF" w:rsidP="00AE38EF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szCs w:val="21"/>
              </w:rPr>
              <w:t>-</w:t>
            </w:r>
          </w:p>
        </w:tc>
        <w:tc>
          <w:tcPr>
            <w:tcW w:w="1474" w:type="dxa"/>
            <w:vAlign w:val="center"/>
          </w:tcPr>
          <w:p w14:paraId="0B293647" w14:textId="5ED49728" w:rsidR="00AE38EF" w:rsidRPr="00FD2DD4" w:rsidRDefault="00AE38EF" w:rsidP="00AE38EF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szCs w:val="21"/>
              </w:rPr>
              <w:t>0.0</w:t>
            </w:r>
          </w:p>
        </w:tc>
        <w:tc>
          <w:tcPr>
            <w:tcW w:w="1576" w:type="dxa"/>
            <w:vAlign w:val="center"/>
          </w:tcPr>
          <w:p w14:paraId="471404DB" w14:textId="50CA79C4" w:rsidR="00AE38EF" w:rsidRPr="00FD2DD4" w:rsidRDefault="00AE38EF" w:rsidP="00AE38EF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14:paraId="660B0ED6" w14:textId="70655F71" w:rsidR="00AE38EF" w:rsidRPr="00FD2DD4" w:rsidRDefault="00AE38EF" w:rsidP="00AE38EF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14:paraId="51451A4F" w14:textId="5968471F" w:rsidR="00AE38EF" w:rsidRPr="00FD2DD4" w:rsidRDefault="00AE38EF" w:rsidP="00AE38EF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szCs w:val="21"/>
              </w:rPr>
              <w:t>-2.0</w:t>
            </w:r>
          </w:p>
        </w:tc>
      </w:tr>
      <w:tr w:rsidR="00AE38EF" w:rsidRPr="00FD2DD4" w14:paraId="7D3D2750" w14:textId="77777777" w:rsidTr="00703661">
        <w:trPr>
          <w:trHeight w:val="325"/>
          <w:jc w:val="center"/>
        </w:trPr>
        <w:tc>
          <w:tcPr>
            <w:tcW w:w="1986" w:type="dxa"/>
            <w:vMerge/>
            <w:vAlign w:val="center"/>
          </w:tcPr>
          <w:p w14:paraId="551D4BC8" w14:textId="77777777" w:rsidR="00AE38EF" w:rsidRPr="00FD2DD4" w:rsidRDefault="00AE38EF" w:rsidP="00AE38EF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5FF10E6C" w14:textId="77777777" w:rsidR="00AE38EF" w:rsidRPr="00FD2DD4" w:rsidRDefault="00AE38EF" w:rsidP="00AE38EF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color w:val="000000"/>
                <w:szCs w:val="21"/>
              </w:rPr>
              <w:t>Freeze–thaw process (–80 °C, 5 cycles)</w:t>
            </w:r>
          </w:p>
        </w:tc>
        <w:tc>
          <w:tcPr>
            <w:tcW w:w="1474" w:type="dxa"/>
            <w:vAlign w:val="center"/>
          </w:tcPr>
          <w:p w14:paraId="3DC32C1D" w14:textId="334B4534" w:rsidR="00AE38EF" w:rsidRPr="00FD2DD4" w:rsidRDefault="00AE38EF" w:rsidP="00AE38EF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szCs w:val="21"/>
              </w:rPr>
              <w:t>-</w:t>
            </w:r>
          </w:p>
        </w:tc>
        <w:tc>
          <w:tcPr>
            <w:tcW w:w="1474" w:type="dxa"/>
            <w:vAlign w:val="center"/>
          </w:tcPr>
          <w:p w14:paraId="03801713" w14:textId="51DA3D55" w:rsidR="00AE38EF" w:rsidRPr="00FD2DD4" w:rsidRDefault="00AE38EF" w:rsidP="00AE38EF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szCs w:val="21"/>
              </w:rPr>
              <w:t>2.0</w:t>
            </w:r>
          </w:p>
        </w:tc>
        <w:tc>
          <w:tcPr>
            <w:tcW w:w="1576" w:type="dxa"/>
            <w:vAlign w:val="center"/>
          </w:tcPr>
          <w:p w14:paraId="6401F2C4" w14:textId="28F4E6AB" w:rsidR="00AE38EF" w:rsidRPr="00FD2DD4" w:rsidRDefault="00AE38EF" w:rsidP="00AE38EF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14:paraId="39CB3241" w14:textId="3C834DB2" w:rsidR="00AE38EF" w:rsidRPr="00FD2DD4" w:rsidRDefault="00AE38EF" w:rsidP="00AE38EF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14:paraId="4353B46A" w14:textId="3E21F496" w:rsidR="00AE38EF" w:rsidRPr="00FD2DD4" w:rsidRDefault="00AE38EF" w:rsidP="00AE38EF">
            <w:pPr>
              <w:jc w:val="left"/>
              <w:rPr>
                <w:rFonts w:ascii="Arial" w:hAnsi="Arial" w:cs="Arial"/>
                <w:szCs w:val="21"/>
              </w:rPr>
            </w:pPr>
            <w:r w:rsidRPr="00FD2DD4">
              <w:rPr>
                <w:rFonts w:ascii="Arial" w:hAnsi="Arial" w:cs="Arial"/>
                <w:szCs w:val="21"/>
              </w:rPr>
              <w:t>-2.7</w:t>
            </w:r>
          </w:p>
        </w:tc>
      </w:tr>
    </w:tbl>
    <w:p w14:paraId="5D6B978D" w14:textId="77777777" w:rsidR="00E6528C" w:rsidRDefault="00E6528C" w:rsidP="00E6528C">
      <w:pPr>
        <w:snapToGrid w:val="0"/>
        <w:spacing w:line="360" w:lineRule="auto"/>
        <w:rPr>
          <w:rFonts w:ascii="Arial" w:hAnsi="Arial" w:cs="Arial"/>
          <w:sz w:val="24"/>
        </w:rPr>
      </w:pPr>
      <w:r w:rsidRPr="00F60AB1">
        <w:rPr>
          <w:rFonts w:ascii="Arial" w:hAnsi="Arial" w:cs="Arial" w:hint="eastAsia"/>
          <w:b/>
          <w:bCs/>
          <w:sz w:val="24"/>
        </w:rPr>
        <w:t>N</w:t>
      </w:r>
      <w:r w:rsidRPr="00F60AB1">
        <w:rPr>
          <w:rFonts w:ascii="Arial" w:hAnsi="Arial" w:cs="Arial"/>
          <w:b/>
          <w:bCs/>
          <w:sz w:val="24"/>
        </w:rPr>
        <w:t>otes:</w:t>
      </w:r>
      <w:r>
        <w:rPr>
          <w:rFonts w:ascii="Arial" w:hAnsi="Arial" w:cs="Arial"/>
          <w:sz w:val="24"/>
        </w:rPr>
        <w:t xml:space="preserve"> </w:t>
      </w:r>
      <w:r w:rsidRPr="00F30548">
        <w:rPr>
          <w:rFonts w:ascii="Arial" w:hAnsi="Arial" w:cs="Arial"/>
          <w:sz w:val="24"/>
        </w:rPr>
        <w:t>Standard c</w:t>
      </w:r>
      <w:r>
        <w:rPr>
          <w:rFonts w:ascii="Arial" w:hAnsi="Arial" w:cs="Arial"/>
          <w:sz w:val="24"/>
        </w:rPr>
        <w:t>u</w:t>
      </w:r>
      <w:r w:rsidRPr="00F30548">
        <w:rPr>
          <w:rFonts w:ascii="Arial" w:hAnsi="Arial" w:cs="Arial"/>
          <w:sz w:val="24"/>
        </w:rPr>
        <w:t xml:space="preserve">rve of ticagrelor was linear and ranged from 1.00-600.00 ng/ml; </w:t>
      </w:r>
      <w:proofErr w:type="gramStart"/>
      <w:r w:rsidRPr="00F30548">
        <w:rPr>
          <w:rFonts w:ascii="Arial" w:hAnsi="Arial" w:cs="Arial"/>
          <w:color w:val="000000"/>
          <w:sz w:val="24"/>
          <w:vertAlign w:val="superscript"/>
        </w:rPr>
        <w:t>a</w:t>
      </w:r>
      <w:proofErr w:type="gramEnd"/>
      <w:r w:rsidRPr="00F30548">
        <w:rPr>
          <w:rFonts w:ascii="Arial" w:hAnsi="Arial" w:cs="Arial"/>
          <w:sz w:val="24"/>
        </w:rPr>
        <w:t xml:space="preserve"> expressed in percentage largest difference from the actual value</w:t>
      </w:r>
      <w:r>
        <w:rPr>
          <w:rFonts w:ascii="Arial" w:hAnsi="Arial" w:cs="Arial"/>
          <w:sz w:val="24"/>
        </w:rPr>
        <w:t xml:space="preserve"> in three batches</w:t>
      </w:r>
      <w:r w:rsidRPr="00F30548">
        <w:rPr>
          <w:rFonts w:ascii="Arial" w:hAnsi="Arial" w:cs="Arial"/>
          <w:sz w:val="24"/>
        </w:rPr>
        <w:t>;</w:t>
      </w:r>
      <w:r w:rsidRPr="00F30548">
        <w:rPr>
          <w:rFonts w:ascii="Arial" w:hAnsi="Arial" w:cs="Arial"/>
          <w:sz w:val="24"/>
          <w:vertAlign w:val="superscript"/>
        </w:rPr>
        <w:t xml:space="preserve"> b</w:t>
      </w:r>
      <w:r>
        <w:rPr>
          <w:rFonts w:ascii="Arial" w:hAnsi="Arial" w:cs="Arial"/>
          <w:sz w:val="24"/>
          <w:vertAlign w:val="superscript"/>
        </w:rPr>
        <w:t xml:space="preserve"> </w:t>
      </w:r>
      <w:r w:rsidRPr="00F30548">
        <w:rPr>
          <w:rFonts w:ascii="Arial" w:hAnsi="Arial" w:cs="Arial"/>
          <w:sz w:val="24"/>
        </w:rPr>
        <w:t>expressed in percentage largest difference from the mean value</w:t>
      </w:r>
      <w:r>
        <w:rPr>
          <w:rFonts w:ascii="Arial" w:hAnsi="Arial" w:cs="Arial"/>
          <w:sz w:val="24"/>
        </w:rPr>
        <w:t xml:space="preserve"> in three batches</w:t>
      </w:r>
      <w:r w:rsidRPr="00F30548">
        <w:rPr>
          <w:rFonts w:ascii="Arial" w:hAnsi="Arial" w:cs="Arial"/>
          <w:sz w:val="24"/>
        </w:rPr>
        <w:t>;</w:t>
      </w:r>
      <w:r>
        <w:rPr>
          <w:rFonts w:ascii="Arial" w:hAnsi="Arial" w:cs="Arial"/>
          <w:sz w:val="24"/>
        </w:rPr>
        <w:t xml:space="preserve"> </w:t>
      </w:r>
      <w:r w:rsidRPr="00F60AB1">
        <w:rPr>
          <w:rFonts w:ascii="Arial" w:hAnsi="Arial" w:cs="Arial"/>
          <w:sz w:val="24"/>
          <w:vertAlign w:val="superscript"/>
        </w:rPr>
        <w:t>c</w:t>
      </w:r>
      <w:r>
        <w:rPr>
          <w:rFonts w:ascii="Arial" w:hAnsi="Arial" w:cs="Arial"/>
          <w:sz w:val="24"/>
        </w:rPr>
        <w:t xml:space="preserve"> each concentration of QC had a sample size of N=6.</w:t>
      </w:r>
    </w:p>
    <w:p w14:paraId="03A1F0D1" w14:textId="77777777" w:rsidR="00E6528C" w:rsidRDefault="00E6528C" w:rsidP="00E6528C">
      <w:pPr>
        <w:spacing w:line="360" w:lineRule="auto"/>
        <w:rPr>
          <w:rFonts w:ascii="Arial" w:hAnsi="Arial" w:cs="Arial"/>
          <w:sz w:val="24"/>
        </w:rPr>
      </w:pPr>
      <w:r w:rsidRPr="00F60AB1">
        <w:rPr>
          <w:rFonts w:ascii="Arial" w:hAnsi="Arial" w:cs="Arial"/>
          <w:b/>
          <w:bCs/>
          <w:sz w:val="24"/>
        </w:rPr>
        <w:t>A</w:t>
      </w:r>
      <w:r w:rsidRPr="00F60AB1">
        <w:rPr>
          <w:rFonts w:ascii="Arial" w:hAnsi="Arial" w:cs="Arial"/>
          <w:b/>
          <w:bCs/>
          <w:color w:val="000000"/>
          <w:sz w:val="24"/>
        </w:rPr>
        <w:t>bbreviations</w:t>
      </w:r>
      <w:r>
        <w:rPr>
          <w:rFonts w:ascii="Arial" w:hAnsi="Arial" w:cs="Arial"/>
          <w:b/>
          <w:bCs/>
          <w:color w:val="000000"/>
          <w:sz w:val="24"/>
        </w:rPr>
        <w:t xml:space="preserve">: </w:t>
      </w:r>
      <w:r w:rsidRPr="006E5CBB">
        <w:rPr>
          <w:rFonts w:ascii="Arial" w:hAnsi="Arial" w:cs="Arial"/>
          <w:sz w:val="24"/>
        </w:rPr>
        <w:t>LC-MS/MS, liquid chromatography-tandem mass spectrometry;</w:t>
      </w:r>
      <w:r>
        <w:rPr>
          <w:rFonts w:ascii="Arial" w:hAnsi="Arial" w:cs="Arial"/>
          <w:sz w:val="24"/>
        </w:rPr>
        <w:t xml:space="preserve"> </w:t>
      </w:r>
      <w:r w:rsidRPr="006E5CBB">
        <w:rPr>
          <w:rFonts w:ascii="Arial" w:hAnsi="Arial" w:cs="Arial"/>
          <w:sz w:val="24"/>
        </w:rPr>
        <w:t>QC, quality controls; LLOQ, lowest limit of quantitation; LQC, low-quality control; GMQC, geometric mean-quality control</w:t>
      </w:r>
      <w:r w:rsidRPr="006E5CBB">
        <w:rPr>
          <w:rFonts w:ascii="Arial" w:hAnsi="Arial" w:cs="Arial" w:hint="eastAsia"/>
          <w:sz w:val="24"/>
        </w:rPr>
        <w:t>;</w:t>
      </w:r>
      <w:r w:rsidRPr="006E5CBB">
        <w:rPr>
          <w:rFonts w:ascii="Arial" w:hAnsi="Arial" w:cs="Arial"/>
          <w:sz w:val="24"/>
        </w:rPr>
        <w:t xml:space="preserve"> MQC, middle-quality control; HQC, high-quality control; RE, relative error; CV, coefficient of variation</w:t>
      </w:r>
      <w:r>
        <w:rPr>
          <w:rFonts w:ascii="Arial" w:hAnsi="Arial" w:cs="Arial"/>
          <w:sz w:val="24"/>
        </w:rPr>
        <w:t>.</w:t>
      </w:r>
    </w:p>
    <w:p w14:paraId="78527D78" w14:textId="77777777" w:rsidR="005B695D" w:rsidRDefault="005B695D" w:rsidP="00E6528C">
      <w:pPr>
        <w:spacing w:line="360" w:lineRule="auto"/>
        <w:rPr>
          <w:rFonts w:ascii="Arial" w:hAnsi="Arial" w:cs="Arial"/>
          <w:sz w:val="24"/>
          <w:szCs w:val="24"/>
        </w:rPr>
      </w:pPr>
    </w:p>
    <w:p w14:paraId="756DE311" w14:textId="1D163741" w:rsidR="00E6528C" w:rsidRPr="00865840" w:rsidRDefault="00E6528C" w:rsidP="00E6528C">
      <w:pPr>
        <w:spacing w:line="360" w:lineRule="auto"/>
        <w:rPr>
          <w:rFonts w:ascii="Arial" w:hAnsi="Arial" w:cs="Arial"/>
          <w:b/>
          <w:bCs/>
          <w:sz w:val="24"/>
        </w:rPr>
      </w:pPr>
      <w:r w:rsidRPr="00A25C06">
        <w:rPr>
          <w:rFonts w:ascii="Arial" w:hAnsi="Arial" w:cs="Arial" w:hint="eastAsia"/>
          <w:b/>
          <w:bCs/>
          <w:sz w:val="24"/>
        </w:rPr>
        <w:lastRenderedPageBreak/>
        <w:t>S</w:t>
      </w:r>
      <w:r w:rsidRPr="00A25C06">
        <w:rPr>
          <w:rFonts w:ascii="Arial" w:hAnsi="Arial" w:cs="Arial"/>
          <w:b/>
          <w:bCs/>
          <w:sz w:val="24"/>
        </w:rPr>
        <w:t>upplement Table S</w:t>
      </w:r>
      <w:r>
        <w:rPr>
          <w:rFonts w:ascii="Arial" w:hAnsi="Arial" w:cs="Arial"/>
          <w:b/>
          <w:bCs/>
          <w:sz w:val="24"/>
        </w:rPr>
        <w:t>3</w:t>
      </w:r>
      <w:r w:rsidRPr="00A25C06">
        <w:rPr>
          <w:rFonts w:ascii="Arial" w:hAnsi="Arial" w:cs="Arial"/>
          <w:b/>
          <w:bCs/>
          <w:sz w:val="24"/>
        </w:rPr>
        <w:t>.</w:t>
      </w:r>
      <w:r w:rsidRPr="00865840">
        <w:rPr>
          <w:rFonts w:ascii="Arial" w:hAnsi="Arial" w:cs="Arial" w:hint="eastAsia"/>
          <w:b/>
          <w:bCs/>
          <w:sz w:val="24"/>
        </w:rPr>
        <w:t xml:space="preserve"> </w:t>
      </w:r>
      <w:r w:rsidRPr="00A25C06">
        <w:rPr>
          <w:rFonts w:ascii="Arial" w:hAnsi="Arial" w:cs="Arial"/>
          <w:sz w:val="24"/>
        </w:rPr>
        <w:t>Summary of PK parameters of ticagrelor and AR-C124910XX in the male and female subjects after administration of T under fasting and fed conditions-PKPS</w:t>
      </w:r>
    </w:p>
    <w:tbl>
      <w:tblPr>
        <w:tblStyle w:val="TableGrid"/>
        <w:tblW w:w="14408" w:type="dxa"/>
        <w:tblLayout w:type="fixed"/>
        <w:tblLook w:val="04A0" w:firstRow="1" w:lastRow="0" w:firstColumn="1" w:lastColumn="0" w:noHBand="0" w:noVBand="1"/>
      </w:tblPr>
      <w:tblGrid>
        <w:gridCol w:w="1304"/>
        <w:gridCol w:w="1162"/>
        <w:gridCol w:w="1162"/>
        <w:gridCol w:w="952"/>
        <w:gridCol w:w="1162"/>
        <w:gridCol w:w="1162"/>
        <w:gridCol w:w="952"/>
        <w:gridCol w:w="1162"/>
        <w:gridCol w:w="1162"/>
        <w:gridCol w:w="952"/>
        <w:gridCol w:w="1162"/>
        <w:gridCol w:w="1162"/>
        <w:gridCol w:w="952"/>
      </w:tblGrid>
      <w:tr w:rsidR="008251A0" w:rsidRPr="00E6528C" w14:paraId="1B4A0656" w14:textId="77777777" w:rsidTr="004B12A2">
        <w:trPr>
          <w:trHeight w:val="241"/>
        </w:trPr>
        <w:tc>
          <w:tcPr>
            <w:tcW w:w="1304" w:type="dxa"/>
            <w:vMerge w:val="restart"/>
            <w:vAlign w:val="center"/>
          </w:tcPr>
          <w:p w14:paraId="18CD9F25" w14:textId="77777777" w:rsidR="008251A0" w:rsidRPr="00E6528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E6528C">
              <w:rPr>
                <w:rFonts w:ascii="Arial" w:hAnsi="Arial" w:cs="Arial"/>
                <w:szCs w:val="21"/>
              </w:rPr>
              <w:t>Parameters</w:t>
            </w:r>
          </w:p>
        </w:tc>
        <w:tc>
          <w:tcPr>
            <w:tcW w:w="6552" w:type="dxa"/>
            <w:gridSpan w:val="6"/>
            <w:vAlign w:val="center"/>
          </w:tcPr>
          <w:p w14:paraId="235F1733" w14:textId="5BB27041" w:rsidR="008251A0" w:rsidRPr="00E6528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E6528C">
              <w:rPr>
                <w:rFonts w:ascii="Arial" w:hAnsi="Arial" w:cs="Arial"/>
                <w:szCs w:val="21"/>
              </w:rPr>
              <w:t>Fasting</w:t>
            </w:r>
          </w:p>
        </w:tc>
        <w:tc>
          <w:tcPr>
            <w:tcW w:w="6552" w:type="dxa"/>
            <w:gridSpan w:val="6"/>
            <w:vAlign w:val="center"/>
          </w:tcPr>
          <w:p w14:paraId="1209C151" w14:textId="77777777" w:rsidR="008251A0" w:rsidRPr="00E6528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E6528C">
              <w:rPr>
                <w:rFonts w:ascii="Arial" w:hAnsi="Arial" w:cs="Arial"/>
                <w:szCs w:val="21"/>
              </w:rPr>
              <w:t>Fed</w:t>
            </w:r>
          </w:p>
        </w:tc>
      </w:tr>
      <w:tr w:rsidR="008251A0" w:rsidRPr="00E6528C" w14:paraId="3B9C2C3C" w14:textId="77777777" w:rsidTr="004B12A2">
        <w:trPr>
          <w:trHeight w:val="241"/>
        </w:trPr>
        <w:tc>
          <w:tcPr>
            <w:tcW w:w="1304" w:type="dxa"/>
            <w:vMerge/>
            <w:vAlign w:val="center"/>
          </w:tcPr>
          <w:p w14:paraId="01E1D6C8" w14:textId="77777777" w:rsidR="008251A0" w:rsidRPr="00E6528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276" w:type="dxa"/>
            <w:gridSpan w:val="3"/>
            <w:vAlign w:val="center"/>
          </w:tcPr>
          <w:p w14:paraId="4FF95959" w14:textId="77777777" w:rsidR="008251A0" w:rsidRPr="00E6528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E6528C">
              <w:rPr>
                <w:rFonts w:ascii="Arial" w:hAnsi="Arial" w:cs="Arial"/>
                <w:szCs w:val="21"/>
              </w:rPr>
              <w:t>Ticagrelor</w:t>
            </w:r>
          </w:p>
        </w:tc>
        <w:tc>
          <w:tcPr>
            <w:tcW w:w="3276" w:type="dxa"/>
            <w:gridSpan w:val="3"/>
            <w:vAlign w:val="center"/>
          </w:tcPr>
          <w:p w14:paraId="2BE588FF" w14:textId="77777777" w:rsidR="008251A0" w:rsidRPr="00E6528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E6528C">
              <w:rPr>
                <w:rFonts w:ascii="Arial" w:hAnsi="Arial" w:cs="Arial"/>
                <w:szCs w:val="21"/>
              </w:rPr>
              <w:t>AR-C124910XX</w:t>
            </w:r>
          </w:p>
        </w:tc>
        <w:tc>
          <w:tcPr>
            <w:tcW w:w="3276" w:type="dxa"/>
            <w:gridSpan w:val="3"/>
            <w:vAlign w:val="center"/>
          </w:tcPr>
          <w:p w14:paraId="1FC56B11" w14:textId="77777777" w:rsidR="008251A0" w:rsidRPr="00E6528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E6528C">
              <w:rPr>
                <w:rFonts w:ascii="Arial" w:hAnsi="Arial" w:cs="Arial"/>
                <w:szCs w:val="21"/>
              </w:rPr>
              <w:t>Ticagrelor</w:t>
            </w:r>
          </w:p>
        </w:tc>
        <w:tc>
          <w:tcPr>
            <w:tcW w:w="3276" w:type="dxa"/>
            <w:gridSpan w:val="3"/>
            <w:vAlign w:val="center"/>
          </w:tcPr>
          <w:p w14:paraId="73A92923" w14:textId="77777777" w:rsidR="008251A0" w:rsidRPr="00E6528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E6528C">
              <w:rPr>
                <w:rFonts w:ascii="Arial" w:hAnsi="Arial" w:cs="Arial"/>
                <w:szCs w:val="21"/>
              </w:rPr>
              <w:t>AR-C124910XX</w:t>
            </w:r>
          </w:p>
        </w:tc>
      </w:tr>
      <w:tr w:rsidR="008251A0" w:rsidRPr="00E6528C" w14:paraId="3A0C6C8B" w14:textId="77777777" w:rsidTr="00D72CCC">
        <w:trPr>
          <w:trHeight w:val="271"/>
        </w:trPr>
        <w:tc>
          <w:tcPr>
            <w:tcW w:w="1304" w:type="dxa"/>
            <w:vMerge/>
            <w:vAlign w:val="center"/>
          </w:tcPr>
          <w:p w14:paraId="7159D1D6" w14:textId="77777777" w:rsidR="008251A0" w:rsidRPr="00E6528C" w:rsidRDefault="008251A0" w:rsidP="004B12A2">
            <w:pPr>
              <w:jc w:val="center"/>
              <w:rPr>
                <w:rFonts w:ascii="Arial" w:eastAsia="SimSun" w:hAnsi="Arial" w:cs="Arial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1DD3E8FE" w14:textId="77777777" w:rsidR="008251A0" w:rsidRPr="00E6528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E6528C">
              <w:rPr>
                <w:rFonts w:ascii="Arial" w:hAnsi="Arial" w:cs="Arial"/>
                <w:szCs w:val="21"/>
              </w:rPr>
              <w:t>Male (N=27</w:t>
            </w:r>
            <w:r w:rsidRPr="00E6528C">
              <w:rPr>
                <w:rFonts w:ascii="Arial" w:hAnsi="Arial" w:cs="Arial"/>
                <w:szCs w:val="21"/>
                <w:vertAlign w:val="superscript"/>
              </w:rPr>
              <w:t>c</w:t>
            </w:r>
            <w:r w:rsidRPr="00E6528C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162" w:type="dxa"/>
            <w:vAlign w:val="center"/>
          </w:tcPr>
          <w:p w14:paraId="659E21A0" w14:textId="77777777" w:rsidR="008251A0" w:rsidRPr="00E6528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E6528C">
              <w:rPr>
                <w:rFonts w:ascii="Arial" w:hAnsi="Arial" w:cs="Arial"/>
                <w:szCs w:val="21"/>
              </w:rPr>
              <w:t>Female (N=12)</w:t>
            </w:r>
          </w:p>
        </w:tc>
        <w:tc>
          <w:tcPr>
            <w:tcW w:w="952" w:type="dxa"/>
            <w:vAlign w:val="center"/>
          </w:tcPr>
          <w:p w14:paraId="7E7CF0A8" w14:textId="77777777" w:rsidR="008251A0" w:rsidRPr="00AC63D0" w:rsidRDefault="008251A0" w:rsidP="004B12A2">
            <w:pPr>
              <w:jc w:val="center"/>
              <w:rPr>
                <w:rFonts w:ascii="Arial" w:hAnsi="Arial" w:cs="Arial"/>
                <w:i/>
                <w:iCs/>
                <w:szCs w:val="21"/>
              </w:rPr>
            </w:pPr>
            <w:r w:rsidRPr="00AC63D0">
              <w:rPr>
                <w:rFonts w:ascii="Arial" w:hAnsi="Arial" w:cs="Arial"/>
                <w:i/>
                <w:iCs/>
                <w:szCs w:val="21"/>
              </w:rPr>
              <w:t>P</w:t>
            </w:r>
          </w:p>
        </w:tc>
        <w:tc>
          <w:tcPr>
            <w:tcW w:w="1162" w:type="dxa"/>
            <w:vAlign w:val="center"/>
          </w:tcPr>
          <w:p w14:paraId="1A294EB3" w14:textId="77777777" w:rsidR="008251A0" w:rsidRPr="00E6528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E6528C">
              <w:rPr>
                <w:rFonts w:ascii="Arial" w:hAnsi="Arial" w:cs="Arial"/>
                <w:szCs w:val="21"/>
              </w:rPr>
              <w:t>Male (N=27</w:t>
            </w:r>
            <w:r w:rsidRPr="00E6528C">
              <w:rPr>
                <w:rFonts w:ascii="Arial" w:hAnsi="Arial" w:cs="Arial"/>
                <w:szCs w:val="21"/>
                <w:vertAlign w:val="superscript"/>
              </w:rPr>
              <w:t>c</w:t>
            </w:r>
            <w:r w:rsidRPr="00E6528C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162" w:type="dxa"/>
            <w:vAlign w:val="center"/>
          </w:tcPr>
          <w:p w14:paraId="3DBCF1A2" w14:textId="77777777" w:rsidR="008251A0" w:rsidRPr="00E6528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E6528C">
              <w:rPr>
                <w:rFonts w:ascii="Arial" w:hAnsi="Arial" w:cs="Arial"/>
                <w:szCs w:val="21"/>
              </w:rPr>
              <w:t>Female (N=12)</w:t>
            </w:r>
          </w:p>
        </w:tc>
        <w:tc>
          <w:tcPr>
            <w:tcW w:w="952" w:type="dxa"/>
            <w:vAlign w:val="center"/>
          </w:tcPr>
          <w:p w14:paraId="148EAE11" w14:textId="77777777" w:rsidR="008251A0" w:rsidRPr="00AC63D0" w:rsidRDefault="008251A0" w:rsidP="004B12A2">
            <w:pPr>
              <w:jc w:val="center"/>
              <w:rPr>
                <w:rFonts w:ascii="Arial" w:hAnsi="Arial" w:cs="Arial"/>
                <w:i/>
                <w:iCs/>
                <w:szCs w:val="21"/>
              </w:rPr>
            </w:pPr>
            <w:r w:rsidRPr="00AC63D0">
              <w:rPr>
                <w:rFonts w:ascii="Arial" w:hAnsi="Arial" w:cs="Arial"/>
                <w:i/>
                <w:iCs/>
                <w:szCs w:val="21"/>
              </w:rPr>
              <w:t>P</w:t>
            </w:r>
          </w:p>
        </w:tc>
        <w:tc>
          <w:tcPr>
            <w:tcW w:w="1162" w:type="dxa"/>
            <w:vAlign w:val="center"/>
          </w:tcPr>
          <w:p w14:paraId="40B89054" w14:textId="77777777" w:rsidR="008251A0" w:rsidRPr="00E6528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E6528C">
              <w:rPr>
                <w:rFonts w:ascii="Arial" w:hAnsi="Arial" w:cs="Arial"/>
                <w:szCs w:val="21"/>
              </w:rPr>
              <w:t>Male (N=28)</w:t>
            </w:r>
          </w:p>
        </w:tc>
        <w:tc>
          <w:tcPr>
            <w:tcW w:w="1162" w:type="dxa"/>
            <w:vAlign w:val="center"/>
          </w:tcPr>
          <w:p w14:paraId="0385AB4E" w14:textId="77777777" w:rsidR="008251A0" w:rsidRPr="00E6528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E6528C">
              <w:rPr>
                <w:rFonts w:ascii="Arial" w:hAnsi="Arial" w:cs="Arial"/>
                <w:szCs w:val="21"/>
              </w:rPr>
              <w:t>Female (N=12)</w:t>
            </w:r>
          </w:p>
        </w:tc>
        <w:tc>
          <w:tcPr>
            <w:tcW w:w="952" w:type="dxa"/>
            <w:vAlign w:val="center"/>
          </w:tcPr>
          <w:p w14:paraId="3A097912" w14:textId="77777777" w:rsidR="008251A0" w:rsidRPr="00AC63D0" w:rsidRDefault="008251A0" w:rsidP="004B12A2">
            <w:pPr>
              <w:jc w:val="center"/>
              <w:rPr>
                <w:rFonts w:ascii="Arial" w:hAnsi="Arial" w:cs="Arial"/>
                <w:i/>
                <w:iCs/>
                <w:szCs w:val="21"/>
              </w:rPr>
            </w:pPr>
            <w:r w:rsidRPr="00AC63D0">
              <w:rPr>
                <w:rFonts w:ascii="Arial" w:hAnsi="Arial" w:cs="Arial"/>
                <w:i/>
                <w:iCs/>
                <w:szCs w:val="21"/>
              </w:rPr>
              <w:t>P</w:t>
            </w:r>
          </w:p>
        </w:tc>
        <w:tc>
          <w:tcPr>
            <w:tcW w:w="1162" w:type="dxa"/>
            <w:vAlign w:val="center"/>
          </w:tcPr>
          <w:p w14:paraId="1876880D" w14:textId="77777777" w:rsidR="008251A0" w:rsidRPr="00E6528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E6528C">
              <w:rPr>
                <w:rFonts w:ascii="Arial" w:hAnsi="Arial" w:cs="Arial"/>
                <w:szCs w:val="21"/>
              </w:rPr>
              <w:t>Male (N=28)</w:t>
            </w:r>
          </w:p>
        </w:tc>
        <w:tc>
          <w:tcPr>
            <w:tcW w:w="1162" w:type="dxa"/>
            <w:vAlign w:val="center"/>
          </w:tcPr>
          <w:p w14:paraId="164E0C67" w14:textId="77777777" w:rsidR="008251A0" w:rsidRPr="00E6528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E6528C">
              <w:rPr>
                <w:rFonts w:ascii="Arial" w:hAnsi="Arial" w:cs="Arial"/>
                <w:szCs w:val="21"/>
              </w:rPr>
              <w:t>Female (N=12)</w:t>
            </w:r>
          </w:p>
        </w:tc>
        <w:tc>
          <w:tcPr>
            <w:tcW w:w="952" w:type="dxa"/>
            <w:vAlign w:val="center"/>
          </w:tcPr>
          <w:p w14:paraId="4B3E8F4D" w14:textId="77777777" w:rsidR="008251A0" w:rsidRPr="00AC63D0" w:rsidRDefault="008251A0" w:rsidP="004B12A2">
            <w:pPr>
              <w:jc w:val="center"/>
              <w:rPr>
                <w:rFonts w:ascii="Arial" w:hAnsi="Arial" w:cs="Arial"/>
                <w:i/>
                <w:iCs/>
                <w:szCs w:val="21"/>
              </w:rPr>
            </w:pPr>
            <w:r w:rsidRPr="00AC63D0">
              <w:rPr>
                <w:rFonts w:ascii="Arial" w:hAnsi="Arial" w:cs="Arial"/>
                <w:i/>
                <w:iCs/>
                <w:szCs w:val="21"/>
              </w:rPr>
              <w:t>P</w:t>
            </w:r>
          </w:p>
        </w:tc>
      </w:tr>
      <w:tr w:rsidR="008251A0" w:rsidRPr="00E6528C" w14:paraId="16E319EC" w14:textId="77777777" w:rsidTr="004B12A2">
        <w:trPr>
          <w:trHeight w:val="241"/>
        </w:trPr>
        <w:tc>
          <w:tcPr>
            <w:tcW w:w="1304" w:type="dxa"/>
            <w:vAlign w:val="center"/>
          </w:tcPr>
          <w:p w14:paraId="09ACD5BC" w14:textId="77777777" w:rsidR="008251A0" w:rsidRPr="00E6528C" w:rsidRDefault="008251A0" w:rsidP="004B12A2">
            <w:pPr>
              <w:jc w:val="center"/>
              <w:rPr>
                <w:rFonts w:ascii="Arial" w:eastAsia="SimSun" w:hAnsi="Arial" w:cs="Arial"/>
                <w:szCs w:val="21"/>
              </w:rPr>
            </w:pPr>
            <w:r w:rsidRPr="00E6528C">
              <w:rPr>
                <w:rFonts w:ascii="Arial" w:eastAsia="SimSun" w:hAnsi="Arial" w:cs="Arial"/>
                <w:szCs w:val="21"/>
              </w:rPr>
              <w:t>AUC</w:t>
            </w:r>
            <w:r w:rsidRPr="00E6528C">
              <w:rPr>
                <w:rFonts w:ascii="Arial" w:eastAsia="SimSun" w:hAnsi="Arial" w:cs="Arial"/>
                <w:szCs w:val="21"/>
                <w:vertAlign w:val="subscript"/>
              </w:rPr>
              <w:t>0-t</w:t>
            </w:r>
            <w:r w:rsidRPr="00E6528C">
              <w:rPr>
                <w:rFonts w:ascii="Arial" w:eastAsia="SimSun" w:hAnsi="Arial" w:cs="Arial"/>
                <w:szCs w:val="21"/>
              </w:rPr>
              <w:t>, h*ng/</w:t>
            </w:r>
            <w:proofErr w:type="spellStart"/>
            <w:r w:rsidRPr="00E6528C">
              <w:rPr>
                <w:rFonts w:ascii="Arial" w:eastAsia="SimSun" w:hAnsi="Arial" w:cs="Arial"/>
                <w:szCs w:val="21"/>
              </w:rPr>
              <w:t>ml</w:t>
            </w:r>
            <w:r w:rsidRPr="00E6528C">
              <w:rPr>
                <w:rFonts w:ascii="Arial" w:eastAsia="SimSun" w:hAnsi="Arial" w:cs="Arial"/>
                <w:szCs w:val="21"/>
                <w:vertAlign w:val="superscript"/>
              </w:rPr>
              <w:t>a</w:t>
            </w:r>
            <w:proofErr w:type="spellEnd"/>
          </w:p>
        </w:tc>
        <w:tc>
          <w:tcPr>
            <w:tcW w:w="1162" w:type="dxa"/>
            <w:shd w:val="clear" w:color="auto" w:fill="auto"/>
            <w:vAlign w:val="center"/>
          </w:tcPr>
          <w:p w14:paraId="46903A7B" w14:textId="77777777" w:rsidR="008251A0" w:rsidRPr="00E6528C" w:rsidRDefault="008251A0" w:rsidP="004B12A2">
            <w:pPr>
              <w:widowControl/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3327.36±1066.04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6204878" w14:textId="77777777" w:rsidR="008251A0" w:rsidRPr="00E6528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3894.34±1433.38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3F88D785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0.234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FC0DE6E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1487.23±317.51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5222F5A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2139.60±410.96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2B7F603F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＜</w:t>
            </w: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0.001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09C0E7A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3660.06±995.14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DE44400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4243.34±1699.57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09117A23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0.325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E8744C9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1108.95±261.34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666DC71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1351.20±274.58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5323939F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0.02</w:t>
            </w:r>
          </w:p>
        </w:tc>
      </w:tr>
      <w:tr w:rsidR="008251A0" w:rsidRPr="00E6528C" w14:paraId="3D007726" w14:textId="77777777" w:rsidTr="004B12A2">
        <w:trPr>
          <w:trHeight w:val="241"/>
        </w:trPr>
        <w:tc>
          <w:tcPr>
            <w:tcW w:w="1304" w:type="dxa"/>
            <w:vAlign w:val="center"/>
          </w:tcPr>
          <w:p w14:paraId="21664070" w14:textId="77777777" w:rsidR="008251A0" w:rsidRPr="00E6528C" w:rsidRDefault="008251A0" w:rsidP="004B12A2">
            <w:pPr>
              <w:jc w:val="center"/>
              <w:rPr>
                <w:rFonts w:ascii="Arial" w:eastAsia="SimSun" w:hAnsi="Arial" w:cs="Arial"/>
                <w:szCs w:val="21"/>
              </w:rPr>
            </w:pPr>
            <w:r w:rsidRPr="00E6528C">
              <w:rPr>
                <w:rFonts w:ascii="Arial" w:eastAsia="SimSun" w:hAnsi="Arial" w:cs="Arial"/>
                <w:szCs w:val="21"/>
              </w:rPr>
              <w:t>AUC</w:t>
            </w:r>
            <w:r w:rsidRPr="00E6528C">
              <w:rPr>
                <w:rFonts w:ascii="Arial" w:eastAsia="SimSun" w:hAnsi="Arial" w:cs="Arial"/>
                <w:szCs w:val="21"/>
                <w:vertAlign w:val="subscript"/>
              </w:rPr>
              <w:t>0-∞</w:t>
            </w:r>
            <w:r w:rsidRPr="00E6528C">
              <w:rPr>
                <w:rFonts w:ascii="Arial" w:eastAsia="SimSun" w:hAnsi="Arial" w:cs="Arial"/>
                <w:szCs w:val="21"/>
              </w:rPr>
              <w:t>, h*ng/</w:t>
            </w:r>
            <w:proofErr w:type="spellStart"/>
            <w:r w:rsidRPr="00E6528C">
              <w:rPr>
                <w:rFonts w:ascii="Arial" w:eastAsia="SimSun" w:hAnsi="Arial" w:cs="Arial"/>
                <w:szCs w:val="21"/>
              </w:rPr>
              <w:t>ml</w:t>
            </w:r>
            <w:r w:rsidRPr="00E6528C">
              <w:rPr>
                <w:rFonts w:ascii="Arial" w:eastAsia="SimSun" w:hAnsi="Arial" w:cs="Arial"/>
                <w:szCs w:val="21"/>
                <w:vertAlign w:val="superscript"/>
              </w:rPr>
              <w:t>a</w:t>
            </w:r>
            <w:proofErr w:type="spellEnd"/>
          </w:p>
        </w:tc>
        <w:tc>
          <w:tcPr>
            <w:tcW w:w="1162" w:type="dxa"/>
            <w:shd w:val="clear" w:color="auto" w:fill="auto"/>
            <w:vAlign w:val="center"/>
          </w:tcPr>
          <w:p w14:paraId="6AC2CA06" w14:textId="77777777" w:rsidR="008251A0" w:rsidRPr="00E6528C" w:rsidRDefault="008251A0" w:rsidP="004B12A2">
            <w:pPr>
              <w:widowControl/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3399.73±1116.89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DCD3101" w14:textId="77777777" w:rsidR="008251A0" w:rsidRPr="00E6528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3985.30±1503.69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53DDD19F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0.244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FBFADEE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1543.42±338.08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780763F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2219.70±429.80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16455995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＜</w:t>
            </w: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0.001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D8A64FE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3741.21±1033.84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151697F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4354.81±1799.13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6B49057A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0.329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B63F914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1161.35±279.82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557537F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1425.54±293.97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322B2A3F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0.018</w:t>
            </w:r>
          </w:p>
        </w:tc>
      </w:tr>
      <w:tr w:rsidR="008251A0" w:rsidRPr="00E6528C" w14:paraId="67570B00" w14:textId="77777777" w:rsidTr="004B12A2">
        <w:trPr>
          <w:trHeight w:val="241"/>
        </w:trPr>
        <w:tc>
          <w:tcPr>
            <w:tcW w:w="1304" w:type="dxa"/>
            <w:vAlign w:val="center"/>
          </w:tcPr>
          <w:p w14:paraId="55E7B27D" w14:textId="77777777" w:rsidR="008251A0" w:rsidRPr="00E6528C" w:rsidRDefault="008251A0" w:rsidP="004B12A2">
            <w:pPr>
              <w:jc w:val="center"/>
              <w:rPr>
                <w:rFonts w:ascii="Arial" w:eastAsia="SimSun" w:hAnsi="Arial" w:cs="Arial"/>
                <w:szCs w:val="21"/>
              </w:rPr>
            </w:pPr>
            <w:proofErr w:type="spellStart"/>
            <w:r w:rsidRPr="00E6528C">
              <w:rPr>
                <w:rFonts w:ascii="Arial" w:eastAsia="SimSun" w:hAnsi="Arial" w:cs="Arial"/>
                <w:szCs w:val="21"/>
              </w:rPr>
              <w:t>C</w:t>
            </w:r>
            <w:r w:rsidRPr="00E6528C">
              <w:rPr>
                <w:rFonts w:ascii="Arial" w:eastAsia="SimSun" w:hAnsi="Arial" w:cs="Arial"/>
                <w:szCs w:val="21"/>
                <w:vertAlign w:val="subscript"/>
              </w:rPr>
              <w:t>max</w:t>
            </w:r>
            <w:proofErr w:type="spellEnd"/>
            <w:r w:rsidRPr="00E6528C">
              <w:rPr>
                <w:rFonts w:ascii="Arial" w:eastAsia="SimSun" w:hAnsi="Arial" w:cs="Arial"/>
                <w:szCs w:val="21"/>
              </w:rPr>
              <w:t>, ng/</w:t>
            </w:r>
            <w:proofErr w:type="spellStart"/>
            <w:r w:rsidRPr="00E6528C">
              <w:rPr>
                <w:rFonts w:ascii="Arial" w:eastAsia="SimSun" w:hAnsi="Arial" w:cs="Arial"/>
                <w:szCs w:val="21"/>
              </w:rPr>
              <w:t>ml</w:t>
            </w:r>
            <w:r w:rsidRPr="00E6528C">
              <w:rPr>
                <w:rFonts w:ascii="Arial" w:eastAsia="SimSun" w:hAnsi="Arial" w:cs="Arial"/>
                <w:szCs w:val="21"/>
                <w:vertAlign w:val="superscript"/>
              </w:rPr>
              <w:t>a</w:t>
            </w:r>
            <w:proofErr w:type="spellEnd"/>
          </w:p>
        </w:tc>
        <w:tc>
          <w:tcPr>
            <w:tcW w:w="1162" w:type="dxa"/>
            <w:shd w:val="clear" w:color="auto" w:fill="auto"/>
            <w:vAlign w:val="center"/>
          </w:tcPr>
          <w:p w14:paraId="34B73C67" w14:textId="77777777" w:rsidR="008251A0" w:rsidRPr="00E6528C" w:rsidRDefault="008251A0" w:rsidP="004B12A2">
            <w:pPr>
              <w:widowControl/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496.04±137.27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49510D5" w14:textId="77777777" w:rsidR="008251A0" w:rsidRPr="00E6528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677.00±232.56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15B3BE48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0.008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B979039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167.59±37.03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08499CB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225.00±58.97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2A0CFEB4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0.003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F93FFE7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430.50±89.93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BCD29D0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456.92±164.64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08CA1C28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0.862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CA6ED4B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94.10±23.69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AEA2A04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97.99±26.23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445AB824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0.672</w:t>
            </w:r>
          </w:p>
        </w:tc>
      </w:tr>
      <w:tr w:rsidR="008251A0" w:rsidRPr="00E6528C" w14:paraId="142AA4DE" w14:textId="77777777" w:rsidTr="004B12A2">
        <w:trPr>
          <w:trHeight w:val="241"/>
        </w:trPr>
        <w:tc>
          <w:tcPr>
            <w:tcW w:w="1304" w:type="dxa"/>
            <w:vAlign w:val="center"/>
          </w:tcPr>
          <w:p w14:paraId="114DFB9C" w14:textId="77777777" w:rsidR="008251A0" w:rsidRPr="00E6528C" w:rsidRDefault="008251A0" w:rsidP="004B12A2">
            <w:pPr>
              <w:jc w:val="center"/>
              <w:rPr>
                <w:rFonts w:ascii="Arial" w:eastAsia="SimSun" w:hAnsi="Arial" w:cs="Arial"/>
                <w:szCs w:val="21"/>
              </w:rPr>
            </w:pPr>
            <w:proofErr w:type="spellStart"/>
            <w:r w:rsidRPr="00E6528C">
              <w:rPr>
                <w:rFonts w:ascii="Arial" w:eastAsia="SimSun" w:hAnsi="Arial" w:cs="Arial"/>
                <w:szCs w:val="21"/>
              </w:rPr>
              <w:t>T</w:t>
            </w:r>
            <w:r w:rsidRPr="00E6528C">
              <w:rPr>
                <w:rFonts w:ascii="Arial" w:eastAsia="SimSun" w:hAnsi="Arial" w:cs="Arial"/>
                <w:szCs w:val="21"/>
                <w:vertAlign w:val="subscript"/>
              </w:rPr>
              <w:t>max</w:t>
            </w:r>
            <w:proofErr w:type="spellEnd"/>
            <w:r w:rsidRPr="00E6528C">
              <w:rPr>
                <w:rFonts w:ascii="Arial" w:eastAsia="SimSun" w:hAnsi="Arial" w:cs="Arial"/>
                <w:szCs w:val="21"/>
                <w:vertAlign w:val="subscript"/>
              </w:rPr>
              <w:t>,</w:t>
            </w:r>
            <w:r w:rsidRPr="00E6528C">
              <w:rPr>
                <w:rFonts w:ascii="Arial" w:eastAsia="SimSun" w:hAnsi="Arial" w:cs="Arial"/>
                <w:szCs w:val="21"/>
              </w:rPr>
              <w:t xml:space="preserve"> </w:t>
            </w:r>
            <w:proofErr w:type="spellStart"/>
            <w:r w:rsidRPr="00E6528C">
              <w:rPr>
                <w:rFonts w:ascii="Arial" w:eastAsia="SimSun" w:hAnsi="Arial" w:cs="Arial"/>
                <w:szCs w:val="21"/>
              </w:rPr>
              <w:t>h</w:t>
            </w:r>
            <w:r w:rsidRPr="00E6528C">
              <w:rPr>
                <w:rFonts w:ascii="Arial" w:eastAsia="SimSun" w:hAnsi="Arial" w:cs="Arial"/>
                <w:szCs w:val="21"/>
                <w:vertAlign w:val="superscript"/>
              </w:rPr>
              <w:t>b</w:t>
            </w:r>
            <w:proofErr w:type="spellEnd"/>
          </w:p>
        </w:tc>
        <w:tc>
          <w:tcPr>
            <w:tcW w:w="1162" w:type="dxa"/>
            <w:shd w:val="clear" w:color="auto" w:fill="auto"/>
            <w:vAlign w:val="center"/>
          </w:tcPr>
          <w:p w14:paraId="77BA45C4" w14:textId="77777777" w:rsidR="008251A0" w:rsidRPr="00E6528C" w:rsidRDefault="008251A0" w:rsidP="004B12A2">
            <w:pPr>
              <w:widowControl/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2.00(1.00, 4.50)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01375F3" w14:textId="77777777" w:rsidR="008251A0" w:rsidRPr="00E6528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1.75(1.50, 4.50)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45A0CDF5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0.538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50A124F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2.5(1.50, 4.50)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E6D4687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2.5(2.00, 6.00)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31377D1D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0.776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8C793BB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4.00(1.00, 6.00)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B7B50BD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4.25(2.00, 4.50)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24D53A67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0.439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32E4FCC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4.5(1.75, 6.00)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2B7F86F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4.50(4.00, 8.00)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26C2A46D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0.57</w:t>
            </w:r>
          </w:p>
        </w:tc>
      </w:tr>
      <w:tr w:rsidR="008251A0" w:rsidRPr="00E6528C" w14:paraId="41AE52BC" w14:textId="77777777" w:rsidTr="004B12A2">
        <w:trPr>
          <w:trHeight w:val="241"/>
        </w:trPr>
        <w:tc>
          <w:tcPr>
            <w:tcW w:w="1304" w:type="dxa"/>
            <w:vAlign w:val="center"/>
          </w:tcPr>
          <w:p w14:paraId="4303A620" w14:textId="77777777" w:rsidR="008251A0" w:rsidRPr="00E6528C" w:rsidRDefault="008251A0" w:rsidP="004B12A2">
            <w:pPr>
              <w:jc w:val="center"/>
              <w:rPr>
                <w:rFonts w:ascii="Arial" w:eastAsia="SimSun" w:hAnsi="Arial" w:cs="Arial"/>
                <w:szCs w:val="21"/>
              </w:rPr>
            </w:pPr>
            <w:r w:rsidRPr="00E6528C">
              <w:rPr>
                <w:rFonts w:ascii="Arial" w:eastAsia="SimSun" w:hAnsi="Arial" w:cs="Arial"/>
                <w:szCs w:val="21"/>
              </w:rPr>
              <w:t>t</w:t>
            </w:r>
            <w:r w:rsidRPr="00E6528C">
              <w:rPr>
                <w:rFonts w:ascii="Arial" w:eastAsia="SimSun" w:hAnsi="Arial" w:cs="Arial"/>
                <w:szCs w:val="21"/>
                <w:vertAlign w:val="subscript"/>
              </w:rPr>
              <w:t>1/2</w:t>
            </w:r>
            <w:r w:rsidRPr="00E6528C">
              <w:rPr>
                <w:rFonts w:ascii="Arial" w:eastAsia="SimSun" w:hAnsi="Arial" w:cs="Arial"/>
                <w:szCs w:val="21"/>
              </w:rPr>
              <w:t>, h</w:t>
            </w:r>
            <w:r w:rsidRPr="00E6528C">
              <w:rPr>
                <w:rFonts w:ascii="Arial" w:eastAsia="SimSun" w:hAnsi="Arial" w:cs="Arial"/>
                <w:szCs w:val="21"/>
                <w:vertAlign w:val="superscript"/>
              </w:rPr>
              <w:t>a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E08EC6B" w14:textId="77777777" w:rsidR="008251A0" w:rsidRPr="00E6528C" w:rsidRDefault="008251A0" w:rsidP="004B12A2">
            <w:pPr>
              <w:widowControl/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8.46±1.27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762BA0F" w14:textId="77777777" w:rsidR="008251A0" w:rsidRPr="00E6528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8.35±1.55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6188AE95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0.822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39E81DD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9.56±1.67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2E8DF2B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9.18±1.81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3AC62CF8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0.558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FB7F059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8.72±0.96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E8C7766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8.31±1.51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5DCD6190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0.236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B24C587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9.94±1.33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CBA9B51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9.96±1.94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5DE55302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0.896</w:t>
            </w:r>
          </w:p>
        </w:tc>
      </w:tr>
      <w:tr w:rsidR="008251A0" w:rsidRPr="00E6528C" w14:paraId="29B21792" w14:textId="77777777" w:rsidTr="00D72CCC">
        <w:trPr>
          <w:trHeight w:val="60"/>
        </w:trPr>
        <w:tc>
          <w:tcPr>
            <w:tcW w:w="1304" w:type="dxa"/>
            <w:vAlign w:val="center"/>
          </w:tcPr>
          <w:p w14:paraId="57A8DC6C" w14:textId="77777777" w:rsidR="008251A0" w:rsidRPr="00E6528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proofErr w:type="spellStart"/>
            <w:r w:rsidRPr="00E6528C">
              <w:rPr>
                <w:rFonts w:ascii="Arial" w:eastAsia="SimSun" w:hAnsi="Arial" w:cs="Arial"/>
                <w:szCs w:val="21"/>
              </w:rPr>
              <w:t>λ</w:t>
            </w:r>
            <w:r w:rsidRPr="00E6528C">
              <w:rPr>
                <w:rFonts w:ascii="Arial" w:eastAsia="SimSun" w:hAnsi="Arial" w:cs="Arial"/>
                <w:szCs w:val="21"/>
                <w:vertAlign w:val="subscript"/>
              </w:rPr>
              <w:t>z</w:t>
            </w:r>
            <w:proofErr w:type="spellEnd"/>
            <w:r w:rsidRPr="00E6528C">
              <w:rPr>
                <w:rFonts w:ascii="Arial" w:eastAsia="SimSun" w:hAnsi="Arial" w:cs="Arial"/>
                <w:szCs w:val="21"/>
                <w:vertAlign w:val="subscript"/>
              </w:rPr>
              <w:t xml:space="preserve">, </w:t>
            </w:r>
            <w:r w:rsidRPr="00E6528C">
              <w:rPr>
                <w:rFonts w:ascii="Arial" w:eastAsia="SimSun" w:hAnsi="Arial" w:cs="Arial"/>
                <w:szCs w:val="21"/>
              </w:rPr>
              <w:t>1/h</w:t>
            </w:r>
            <w:r w:rsidRPr="00E6528C">
              <w:rPr>
                <w:rFonts w:ascii="Arial" w:eastAsia="SimSun" w:hAnsi="Arial" w:cs="Arial"/>
                <w:szCs w:val="21"/>
                <w:vertAlign w:val="superscript"/>
              </w:rPr>
              <w:t>a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41D0B2E" w14:textId="77777777" w:rsidR="008251A0" w:rsidRPr="00E6528C" w:rsidRDefault="008251A0" w:rsidP="004B12A2">
            <w:pPr>
              <w:widowControl/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0.08±0.01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942A56C" w14:textId="77777777" w:rsidR="008251A0" w:rsidRPr="00E6528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E6528C">
              <w:rPr>
                <w:rFonts w:ascii="Arial" w:hAnsi="Arial" w:cs="Arial"/>
                <w:szCs w:val="21"/>
              </w:rPr>
              <w:t>0.09</w:t>
            </w: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±0.02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3CD1058A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0.700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9CE48CA" w14:textId="77777777" w:rsidR="008251A0" w:rsidRPr="00E6528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0.07±0.01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9CB3610" w14:textId="77777777" w:rsidR="008251A0" w:rsidRPr="00E6528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0.08±0.02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43E5E4FF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0.412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58ED4AA" w14:textId="77777777" w:rsidR="008251A0" w:rsidRPr="00E6528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0.08±0.01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3816948" w14:textId="77777777" w:rsidR="008251A0" w:rsidRPr="00E6528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0.09±0.02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06B0BBBD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0.174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51EE733" w14:textId="77777777" w:rsidR="008251A0" w:rsidRPr="00E6528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0.07±0.01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D986971" w14:textId="77777777" w:rsidR="008251A0" w:rsidRPr="00E6528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0.07±0.01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6B11ECB0" w14:textId="77777777" w:rsidR="008251A0" w:rsidRPr="00E6528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6528C">
              <w:rPr>
                <w:rFonts w:ascii="Arial" w:eastAsia="DengXian" w:hAnsi="Arial" w:cs="Arial"/>
                <w:color w:val="000000"/>
                <w:szCs w:val="21"/>
              </w:rPr>
              <w:t>0.778</w:t>
            </w:r>
          </w:p>
        </w:tc>
      </w:tr>
    </w:tbl>
    <w:p w14:paraId="198042A2" w14:textId="77777777" w:rsidR="008A536A" w:rsidRPr="006C16F5" w:rsidRDefault="008A536A" w:rsidP="008A536A">
      <w:pPr>
        <w:spacing w:line="360" w:lineRule="auto"/>
        <w:rPr>
          <w:rFonts w:ascii="Arial" w:eastAsia="Arial Unicode MS" w:hAnsi="Arial" w:cs="Arial"/>
          <w:sz w:val="24"/>
        </w:rPr>
      </w:pPr>
      <w:bookmarkStart w:id="0" w:name="_Hlk63407570"/>
      <w:r w:rsidRPr="006C16F5">
        <w:rPr>
          <w:rFonts w:ascii="Arial" w:eastAsia="Arial Unicode MS" w:hAnsi="Arial" w:cs="Arial"/>
          <w:b/>
          <w:sz w:val="24"/>
        </w:rPr>
        <w:t>Notes:</w:t>
      </w:r>
      <w:r w:rsidRPr="006C16F5">
        <w:rPr>
          <w:rFonts w:ascii="Arial" w:eastAsia="Arial Unicode MS" w:hAnsi="Arial" w:cs="Arial"/>
          <w:sz w:val="24"/>
          <w:vertAlign w:val="superscript"/>
        </w:rPr>
        <w:t xml:space="preserve"> </w:t>
      </w:r>
      <w:r w:rsidRPr="006C16F5">
        <w:rPr>
          <w:rFonts w:ascii="Arial" w:eastAsia="Arial Unicode MS" w:hAnsi="Arial" w:cs="Arial"/>
          <w:i/>
          <w:sz w:val="24"/>
        </w:rPr>
        <w:t>P</w:t>
      </w:r>
      <w:r>
        <w:rPr>
          <w:rFonts w:ascii="Arial" w:eastAsia="Arial Unicode MS" w:hAnsi="Arial" w:cs="Arial"/>
          <w:sz w:val="24"/>
        </w:rPr>
        <w:sym w:font="Symbol" w:char="F03C"/>
      </w:r>
      <w:r w:rsidRPr="006C16F5">
        <w:rPr>
          <w:rFonts w:ascii="Arial" w:eastAsia="Arial Unicode MS" w:hAnsi="Arial" w:cs="Arial"/>
          <w:sz w:val="24"/>
        </w:rPr>
        <w:t>0.05 indicated statistical</w:t>
      </w:r>
      <w:r>
        <w:rPr>
          <w:rFonts w:ascii="Arial" w:eastAsia="Arial Unicode MS" w:hAnsi="Arial" w:cs="Arial"/>
          <w:sz w:val="24"/>
        </w:rPr>
        <w:t>ly significant</w:t>
      </w:r>
      <w:r w:rsidRPr="006C16F5">
        <w:rPr>
          <w:rFonts w:ascii="Arial" w:hAnsi="Arial" w:cs="Arial"/>
          <w:iCs/>
          <w:sz w:val="24"/>
        </w:rPr>
        <w:t xml:space="preserve">, where Student's t-test was applied to calculate </w:t>
      </w:r>
      <w:r w:rsidRPr="006C16F5">
        <w:rPr>
          <w:rFonts w:ascii="Arial" w:hAnsi="Arial" w:cs="Arial"/>
          <w:i/>
          <w:iCs/>
          <w:sz w:val="24"/>
        </w:rPr>
        <w:t xml:space="preserve">P </w:t>
      </w:r>
      <w:r w:rsidRPr="006C16F5">
        <w:rPr>
          <w:rFonts w:ascii="Arial" w:hAnsi="Arial" w:cs="Arial"/>
          <w:iCs/>
          <w:sz w:val="24"/>
        </w:rPr>
        <w:t xml:space="preserve">values of </w:t>
      </w:r>
      <w:proofErr w:type="spellStart"/>
      <w:r w:rsidRPr="006C16F5">
        <w:rPr>
          <w:rFonts w:ascii="Arial" w:hAnsi="Arial" w:cs="Arial"/>
          <w:iCs/>
          <w:sz w:val="24"/>
        </w:rPr>
        <w:t>C</w:t>
      </w:r>
      <w:r w:rsidRPr="006C16F5">
        <w:rPr>
          <w:rFonts w:ascii="Arial" w:hAnsi="Arial" w:cs="Arial"/>
          <w:iCs/>
          <w:sz w:val="24"/>
          <w:vertAlign w:val="subscript"/>
        </w:rPr>
        <w:t>max</w:t>
      </w:r>
      <w:proofErr w:type="spellEnd"/>
      <w:r w:rsidRPr="006C16F5">
        <w:rPr>
          <w:rFonts w:ascii="Arial" w:hAnsi="Arial" w:cs="Arial"/>
          <w:iCs/>
          <w:sz w:val="24"/>
        </w:rPr>
        <w:t xml:space="preserve">, AUC and </w:t>
      </w:r>
      <w:proofErr w:type="spellStart"/>
      <w:r w:rsidRPr="006C16F5">
        <w:rPr>
          <w:rFonts w:ascii="Arial" w:hAnsi="Arial" w:cs="Arial"/>
          <w:sz w:val="24"/>
        </w:rPr>
        <w:t>λ</w:t>
      </w:r>
      <w:r w:rsidRPr="006C16F5">
        <w:rPr>
          <w:rFonts w:ascii="Arial" w:hAnsi="Arial" w:cs="Arial"/>
          <w:sz w:val="24"/>
          <w:vertAlign w:val="subscript"/>
        </w:rPr>
        <w:t>z</w:t>
      </w:r>
      <w:proofErr w:type="spellEnd"/>
      <w:r w:rsidRPr="006C16F5">
        <w:rPr>
          <w:rFonts w:ascii="Arial" w:hAnsi="Arial" w:cs="Arial"/>
          <w:iCs/>
          <w:sz w:val="24"/>
        </w:rPr>
        <w:t xml:space="preserve"> between gender groups, with Wilcoxon rank-sum test for t</w:t>
      </w:r>
      <w:r w:rsidRPr="006C16F5">
        <w:rPr>
          <w:rFonts w:ascii="Arial" w:hAnsi="Arial" w:cs="Arial"/>
          <w:iCs/>
          <w:sz w:val="24"/>
          <w:vertAlign w:val="subscript"/>
        </w:rPr>
        <w:t>1/2</w:t>
      </w:r>
      <w:r w:rsidRPr="006C16F5">
        <w:rPr>
          <w:rFonts w:ascii="Arial" w:hAnsi="Arial" w:cs="Arial"/>
          <w:iCs/>
          <w:sz w:val="24"/>
        </w:rPr>
        <w:t xml:space="preserve"> and </w:t>
      </w:r>
      <w:proofErr w:type="spellStart"/>
      <w:r w:rsidRPr="006C16F5">
        <w:rPr>
          <w:rFonts w:ascii="Arial" w:hAnsi="Arial" w:cs="Arial"/>
          <w:iCs/>
          <w:sz w:val="24"/>
        </w:rPr>
        <w:t>t</w:t>
      </w:r>
      <w:r w:rsidRPr="006C16F5">
        <w:rPr>
          <w:rFonts w:ascii="Arial" w:hAnsi="Arial" w:cs="Arial"/>
          <w:iCs/>
          <w:sz w:val="24"/>
          <w:vertAlign w:val="subscript"/>
        </w:rPr>
        <w:t>max</w:t>
      </w:r>
      <w:proofErr w:type="spellEnd"/>
      <w:r w:rsidRPr="006C16F5">
        <w:rPr>
          <w:rFonts w:ascii="Arial" w:hAnsi="Arial" w:cs="Arial"/>
          <w:iCs/>
          <w:sz w:val="24"/>
        </w:rPr>
        <w:t>.</w:t>
      </w:r>
      <w:r w:rsidRPr="006C16F5">
        <w:rPr>
          <w:rFonts w:ascii="Arial" w:hAnsi="Arial" w:cs="Arial"/>
          <w:iCs/>
          <w:sz w:val="24"/>
          <w:vertAlign w:val="subscript"/>
        </w:rPr>
        <w:t xml:space="preserve"> </w:t>
      </w:r>
      <w:proofErr w:type="spellStart"/>
      <w:r w:rsidRPr="006C16F5">
        <w:rPr>
          <w:rFonts w:ascii="Arial" w:eastAsia="Arial Unicode MS" w:hAnsi="Arial" w:cs="Arial"/>
          <w:sz w:val="24"/>
          <w:vertAlign w:val="superscript"/>
        </w:rPr>
        <w:t>a</w:t>
      </w:r>
      <w:r w:rsidRPr="006C16F5">
        <w:rPr>
          <w:rFonts w:ascii="Arial" w:eastAsia="Arial Unicode MS" w:hAnsi="Arial" w:cs="Arial"/>
          <w:sz w:val="24"/>
        </w:rPr>
        <w:t>Values</w:t>
      </w:r>
      <w:proofErr w:type="spellEnd"/>
      <w:r w:rsidRPr="006C16F5">
        <w:rPr>
          <w:rFonts w:ascii="Arial" w:eastAsia="Arial Unicode MS" w:hAnsi="Arial" w:cs="Arial"/>
          <w:sz w:val="24"/>
        </w:rPr>
        <w:t xml:space="preserve"> were presented as mean ± SD; </w:t>
      </w:r>
      <w:proofErr w:type="spellStart"/>
      <w:r w:rsidRPr="006C16F5">
        <w:rPr>
          <w:rFonts w:ascii="Arial" w:eastAsia="Arial Unicode MS" w:hAnsi="Arial" w:cs="Arial"/>
          <w:sz w:val="24"/>
          <w:vertAlign w:val="superscript"/>
        </w:rPr>
        <w:t>b</w:t>
      </w:r>
      <w:r w:rsidRPr="006C16F5">
        <w:rPr>
          <w:rFonts w:ascii="Arial" w:eastAsia="Arial Unicode MS" w:hAnsi="Arial" w:cs="Arial"/>
          <w:sz w:val="24"/>
        </w:rPr>
        <w:t>Values</w:t>
      </w:r>
      <w:proofErr w:type="spellEnd"/>
      <w:r w:rsidRPr="006C16F5">
        <w:rPr>
          <w:rFonts w:ascii="Arial" w:eastAsia="Arial Unicode MS" w:hAnsi="Arial" w:cs="Arial"/>
          <w:sz w:val="24"/>
        </w:rPr>
        <w:t xml:space="preserve"> were presented as median (minimum, maximum);</w:t>
      </w:r>
      <w:r w:rsidRPr="006C16F5">
        <w:rPr>
          <w:rFonts w:ascii="Arial" w:eastAsia="Arial Unicode MS" w:hAnsi="Arial" w:cs="Arial"/>
          <w:sz w:val="24"/>
          <w:vertAlign w:val="superscript"/>
        </w:rPr>
        <w:t xml:space="preserve"> </w:t>
      </w:r>
      <w:proofErr w:type="spellStart"/>
      <w:r w:rsidRPr="006C16F5">
        <w:rPr>
          <w:rFonts w:ascii="Arial" w:eastAsia="Arial Unicode MS" w:hAnsi="Arial" w:cs="Arial"/>
          <w:sz w:val="24"/>
          <w:vertAlign w:val="superscript"/>
        </w:rPr>
        <w:t>c</w:t>
      </w:r>
      <w:r w:rsidRPr="006C16F5">
        <w:rPr>
          <w:rFonts w:ascii="Arial" w:eastAsia="Arial Unicode MS" w:hAnsi="Arial" w:cs="Arial"/>
          <w:sz w:val="24"/>
        </w:rPr>
        <w:t>One</w:t>
      </w:r>
      <w:proofErr w:type="spellEnd"/>
      <w:r w:rsidRPr="006C16F5">
        <w:rPr>
          <w:rFonts w:ascii="Arial" w:eastAsia="Arial Unicode MS" w:hAnsi="Arial" w:cs="Arial"/>
          <w:sz w:val="24"/>
        </w:rPr>
        <w:t xml:space="preserve"> male subject was excluded from PKPS </w:t>
      </w:r>
      <w:r>
        <w:rPr>
          <w:rFonts w:ascii="Arial" w:eastAsia="Arial Unicode MS" w:hAnsi="Arial" w:cs="Arial"/>
          <w:sz w:val="24"/>
        </w:rPr>
        <w:t xml:space="preserve">because of </w:t>
      </w:r>
      <w:r w:rsidRPr="006C16F5">
        <w:rPr>
          <w:rFonts w:ascii="Arial" w:eastAsia="Arial Unicode MS" w:hAnsi="Arial" w:cs="Arial"/>
          <w:sz w:val="24"/>
        </w:rPr>
        <w:t>low plasma concentration less than the LLOQ (1.00 ng/ml).</w:t>
      </w:r>
    </w:p>
    <w:p w14:paraId="4571B667" w14:textId="0F8742B9" w:rsidR="00800D5F" w:rsidRDefault="008A536A" w:rsidP="00BB086F">
      <w:pPr>
        <w:widowControl/>
        <w:snapToGrid w:val="0"/>
        <w:spacing w:line="360" w:lineRule="auto"/>
        <w:rPr>
          <w:rFonts w:ascii="Arial" w:eastAsia="Arial Unicode MS" w:hAnsi="Arial" w:cs="Arial"/>
          <w:sz w:val="24"/>
        </w:rPr>
      </w:pPr>
      <w:r w:rsidRPr="006C16F5">
        <w:rPr>
          <w:rFonts w:ascii="Arial" w:eastAsia="Arial Unicode MS" w:hAnsi="Arial" w:cs="Arial"/>
          <w:b/>
          <w:sz w:val="24"/>
        </w:rPr>
        <w:t>Abbreviations:</w:t>
      </w:r>
      <w:r w:rsidRPr="006C16F5">
        <w:rPr>
          <w:rFonts w:ascii="Arial" w:eastAsia="Arial Unicode MS" w:hAnsi="Arial" w:cs="Arial"/>
          <w:sz w:val="24"/>
        </w:rPr>
        <w:t xml:space="preserve"> PK, pharmacokinetics; T, test drug of ticagrelor; PKPS, Pharmacokinetics Analysis Parameter Set;</w:t>
      </w:r>
      <w:r w:rsidRPr="006C16F5">
        <w:rPr>
          <w:rFonts w:ascii="Arial" w:eastAsia="Arial Unicode MS" w:hAnsi="Arial" w:cs="Arial"/>
          <w:color w:val="231F20"/>
          <w:sz w:val="24"/>
        </w:rPr>
        <w:t xml:space="preserve"> AUC</w:t>
      </w:r>
      <w:r w:rsidRPr="006C16F5">
        <w:rPr>
          <w:rFonts w:ascii="Arial" w:eastAsia="Arial Unicode MS" w:hAnsi="Arial" w:cs="Arial"/>
          <w:color w:val="231F20"/>
          <w:sz w:val="24"/>
          <w:vertAlign w:val="subscript"/>
        </w:rPr>
        <w:t>0-t</w:t>
      </w:r>
      <w:r w:rsidRPr="006C16F5">
        <w:rPr>
          <w:rFonts w:ascii="Arial" w:eastAsia="Arial Unicode MS" w:hAnsi="Arial" w:cs="Arial"/>
          <w:color w:val="231F20"/>
          <w:sz w:val="24"/>
        </w:rPr>
        <w:t xml:space="preserve">, </w:t>
      </w:r>
      <w:r w:rsidRPr="006C16F5">
        <w:rPr>
          <w:rFonts w:ascii="Arial" w:eastAsia="Arial Unicode MS" w:hAnsi="Arial" w:cs="Arial"/>
          <w:iCs/>
          <w:sz w:val="24"/>
        </w:rPr>
        <w:t>area under the curve (AUC) from zero t</w:t>
      </w:r>
      <w:r w:rsidRPr="006C16F5">
        <w:rPr>
          <w:rFonts w:ascii="Arial" w:eastAsia="Arial Unicode MS" w:hAnsi="Arial" w:cs="Arial"/>
          <w:color w:val="231F20"/>
          <w:sz w:val="24"/>
        </w:rPr>
        <w:t>o last quantifiable concentration point; AUC</w:t>
      </w:r>
      <w:r w:rsidRPr="006C16F5">
        <w:rPr>
          <w:rFonts w:ascii="Arial" w:eastAsia="Arial Unicode MS" w:hAnsi="Arial" w:cs="Arial"/>
          <w:color w:val="231F20"/>
          <w:sz w:val="24"/>
          <w:vertAlign w:val="subscript"/>
        </w:rPr>
        <w:t>0-∞</w:t>
      </w:r>
      <w:r w:rsidRPr="006C16F5">
        <w:rPr>
          <w:rFonts w:ascii="Arial" w:eastAsia="Arial Unicode MS" w:hAnsi="Arial" w:cs="Arial"/>
          <w:color w:val="231F20"/>
          <w:sz w:val="24"/>
        </w:rPr>
        <w:t xml:space="preserve">, AUC from zero to infinity; </w:t>
      </w:r>
      <w:proofErr w:type="spellStart"/>
      <w:r w:rsidRPr="006C16F5">
        <w:rPr>
          <w:rFonts w:ascii="Arial" w:eastAsia="Arial Unicode MS" w:hAnsi="Arial" w:cs="Arial"/>
          <w:color w:val="231F20"/>
          <w:sz w:val="24"/>
        </w:rPr>
        <w:t>C</w:t>
      </w:r>
      <w:r w:rsidRPr="006C16F5">
        <w:rPr>
          <w:rFonts w:ascii="Arial" w:eastAsia="Arial Unicode MS" w:hAnsi="Arial" w:cs="Arial"/>
          <w:color w:val="231F20"/>
          <w:sz w:val="24"/>
          <w:vertAlign w:val="subscript"/>
        </w:rPr>
        <w:t>max</w:t>
      </w:r>
      <w:proofErr w:type="spellEnd"/>
      <w:r w:rsidRPr="006C16F5">
        <w:rPr>
          <w:rFonts w:ascii="Arial" w:eastAsia="Arial Unicode MS" w:hAnsi="Arial" w:cs="Arial"/>
          <w:color w:val="231F20"/>
          <w:sz w:val="24"/>
        </w:rPr>
        <w:t xml:space="preserve">, the peak concentration; </w:t>
      </w:r>
      <w:proofErr w:type="spellStart"/>
      <w:r w:rsidRPr="006C16F5">
        <w:rPr>
          <w:rFonts w:ascii="Arial" w:eastAsia="Arial Unicode MS" w:hAnsi="Arial" w:cs="Arial"/>
          <w:sz w:val="24"/>
        </w:rPr>
        <w:lastRenderedPageBreak/>
        <w:t>T</w:t>
      </w:r>
      <w:r w:rsidRPr="006C16F5">
        <w:rPr>
          <w:rFonts w:ascii="Arial" w:eastAsia="Arial Unicode MS" w:hAnsi="Arial" w:cs="Arial"/>
          <w:sz w:val="24"/>
          <w:vertAlign w:val="subscript"/>
        </w:rPr>
        <w:t>max</w:t>
      </w:r>
      <w:proofErr w:type="spellEnd"/>
      <w:r w:rsidRPr="006C16F5">
        <w:rPr>
          <w:rFonts w:ascii="Arial" w:eastAsia="Arial Unicode MS" w:hAnsi="Arial" w:cs="Arial"/>
          <w:sz w:val="24"/>
        </w:rPr>
        <w:t xml:space="preserve">, time to </w:t>
      </w:r>
      <w:proofErr w:type="spellStart"/>
      <w:r w:rsidRPr="006C16F5">
        <w:rPr>
          <w:rFonts w:ascii="Arial" w:eastAsia="Arial Unicode MS" w:hAnsi="Arial" w:cs="Arial"/>
          <w:color w:val="231F20"/>
          <w:sz w:val="24"/>
        </w:rPr>
        <w:t>C</w:t>
      </w:r>
      <w:r w:rsidRPr="006C16F5">
        <w:rPr>
          <w:rFonts w:ascii="Arial" w:eastAsia="Arial Unicode MS" w:hAnsi="Arial" w:cs="Arial"/>
          <w:color w:val="231F20"/>
          <w:sz w:val="24"/>
          <w:vertAlign w:val="subscript"/>
        </w:rPr>
        <w:t>max</w:t>
      </w:r>
      <w:proofErr w:type="spellEnd"/>
      <w:r w:rsidRPr="006C16F5">
        <w:rPr>
          <w:rFonts w:ascii="Arial" w:eastAsia="Arial Unicode MS" w:hAnsi="Arial" w:cs="Arial"/>
          <w:color w:val="231F20"/>
          <w:sz w:val="24"/>
        </w:rPr>
        <w:t xml:space="preserve">; </w:t>
      </w:r>
      <w:r w:rsidRPr="006C16F5">
        <w:rPr>
          <w:rFonts w:ascii="Arial" w:eastAsia="Arial Unicode MS" w:hAnsi="Arial" w:cs="Arial"/>
          <w:sz w:val="24"/>
        </w:rPr>
        <w:t>t</w:t>
      </w:r>
      <w:r w:rsidRPr="006C16F5">
        <w:rPr>
          <w:rFonts w:ascii="Arial" w:eastAsia="Arial Unicode MS" w:hAnsi="Arial" w:cs="Arial"/>
          <w:sz w:val="24"/>
          <w:vertAlign w:val="subscript"/>
        </w:rPr>
        <w:t>1/2</w:t>
      </w:r>
      <w:r w:rsidRPr="006C16F5">
        <w:rPr>
          <w:rFonts w:ascii="Arial" w:eastAsia="Arial Unicode MS" w:hAnsi="Arial" w:cs="Arial"/>
          <w:sz w:val="24"/>
        </w:rPr>
        <w:t xml:space="preserve">, the elimination half-life; </w:t>
      </w:r>
      <w:proofErr w:type="spellStart"/>
      <w:r w:rsidRPr="006C16F5">
        <w:rPr>
          <w:rFonts w:ascii="Arial" w:eastAsia="Arial Unicode MS" w:hAnsi="Arial" w:cs="Arial"/>
          <w:sz w:val="24"/>
        </w:rPr>
        <w:t>λ</w:t>
      </w:r>
      <w:r w:rsidRPr="006C16F5">
        <w:rPr>
          <w:rFonts w:ascii="Arial" w:eastAsia="Arial Unicode MS" w:hAnsi="Arial" w:cs="Arial"/>
          <w:sz w:val="24"/>
          <w:vertAlign w:val="subscript"/>
        </w:rPr>
        <w:t>z</w:t>
      </w:r>
      <w:proofErr w:type="spellEnd"/>
      <w:r w:rsidRPr="006C16F5">
        <w:rPr>
          <w:rFonts w:ascii="Arial" w:eastAsia="Arial Unicode MS" w:hAnsi="Arial" w:cs="Arial"/>
          <w:sz w:val="24"/>
          <w:vertAlign w:val="subscript"/>
        </w:rPr>
        <w:t>,</w:t>
      </w:r>
      <w:r w:rsidRPr="006C16F5">
        <w:rPr>
          <w:rFonts w:ascii="Arial" w:eastAsia="Arial Unicode MS" w:hAnsi="Arial" w:cs="Arial"/>
          <w:color w:val="000000"/>
          <w:sz w:val="24"/>
          <w:shd w:val="clear" w:color="auto" w:fill="F6F6F6"/>
        </w:rPr>
        <w:t xml:space="preserve"> t</w:t>
      </w:r>
      <w:r w:rsidRPr="006C16F5">
        <w:rPr>
          <w:rFonts w:ascii="Arial" w:eastAsia="Arial Unicode MS" w:hAnsi="Arial" w:cs="Arial"/>
          <w:color w:val="231F20"/>
          <w:sz w:val="24"/>
        </w:rPr>
        <w:t>he elimination rate constant;</w:t>
      </w:r>
      <w:r w:rsidRPr="006C16F5">
        <w:rPr>
          <w:rFonts w:ascii="Arial" w:eastAsia="Arial Unicode MS" w:hAnsi="Arial" w:cs="Arial"/>
          <w:sz w:val="24"/>
        </w:rPr>
        <w:t xml:space="preserve"> </w:t>
      </w:r>
      <w:r w:rsidRPr="006C16F5">
        <w:rPr>
          <w:rFonts w:ascii="Arial" w:eastAsia="Arial Unicode MS" w:hAnsi="Arial" w:cs="Arial"/>
          <w:color w:val="231F20"/>
          <w:sz w:val="24"/>
        </w:rPr>
        <w:t xml:space="preserve">SD, standard deviation; LLOQ, </w:t>
      </w:r>
      <w:r w:rsidRPr="006C16F5">
        <w:rPr>
          <w:rFonts w:ascii="Arial" w:hAnsi="Arial" w:cs="Arial"/>
          <w:sz w:val="24"/>
        </w:rPr>
        <w:t>lowest limit of quantitation.</w:t>
      </w:r>
      <w:bookmarkEnd w:id="0"/>
    </w:p>
    <w:p w14:paraId="53176E8D" w14:textId="77777777" w:rsidR="00BB086F" w:rsidRPr="00BB086F" w:rsidRDefault="00BB086F" w:rsidP="00BB086F">
      <w:pPr>
        <w:widowControl/>
        <w:snapToGrid w:val="0"/>
        <w:spacing w:line="360" w:lineRule="auto"/>
        <w:rPr>
          <w:rFonts w:ascii="Arial" w:eastAsia="Arial Unicode MS" w:hAnsi="Arial" w:cs="Arial"/>
          <w:sz w:val="24"/>
        </w:rPr>
      </w:pPr>
    </w:p>
    <w:p w14:paraId="23F0ECA1" w14:textId="77777777" w:rsidR="009D03B4" w:rsidRDefault="009D03B4" w:rsidP="008251A0">
      <w:pPr>
        <w:rPr>
          <w:rFonts w:ascii="Arial" w:hAnsi="Arial" w:cs="Arial"/>
          <w:szCs w:val="21"/>
        </w:rPr>
      </w:pPr>
    </w:p>
    <w:p w14:paraId="55490FA6" w14:textId="27473DDE" w:rsidR="008251A0" w:rsidRPr="00800D5F" w:rsidRDefault="008251A0" w:rsidP="00800D5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A25C06">
        <w:rPr>
          <w:rFonts w:ascii="Arial" w:hAnsi="Arial" w:cs="Arial" w:hint="eastAsia"/>
          <w:b/>
          <w:bCs/>
          <w:sz w:val="24"/>
          <w:szCs w:val="24"/>
        </w:rPr>
        <w:t>S</w:t>
      </w:r>
      <w:r w:rsidRPr="00A25C06">
        <w:rPr>
          <w:rFonts w:ascii="Arial" w:hAnsi="Arial" w:cs="Arial"/>
          <w:b/>
          <w:bCs/>
          <w:sz w:val="24"/>
          <w:szCs w:val="24"/>
        </w:rPr>
        <w:t>upplement Table S</w:t>
      </w:r>
      <w:r>
        <w:rPr>
          <w:rFonts w:ascii="Arial" w:hAnsi="Arial" w:cs="Arial"/>
          <w:b/>
          <w:bCs/>
          <w:sz w:val="24"/>
          <w:szCs w:val="24"/>
        </w:rPr>
        <w:t xml:space="preserve">4. </w:t>
      </w:r>
      <w:r w:rsidRPr="00A25C06">
        <w:rPr>
          <w:rFonts w:ascii="Arial" w:hAnsi="Arial" w:cs="Arial"/>
          <w:sz w:val="24"/>
          <w:szCs w:val="24"/>
        </w:rPr>
        <w:t xml:space="preserve">Summary of PK parameters of ticagrelor and AR-C124910XX in the male and female subjects after administration of </w:t>
      </w:r>
      <w:r>
        <w:rPr>
          <w:rFonts w:ascii="Arial" w:hAnsi="Arial" w:cs="Arial"/>
          <w:sz w:val="24"/>
          <w:szCs w:val="24"/>
        </w:rPr>
        <w:t>R</w:t>
      </w:r>
      <w:r w:rsidRPr="00A25C06">
        <w:rPr>
          <w:rFonts w:ascii="Arial" w:hAnsi="Arial" w:cs="Arial"/>
          <w:sz w:val="24"/>
          <w:szCs w:val="24"/>
        </w:rPr>
        <w:t xml:space="preserve"> under fasting and fed conditions-PKPS</w:t>
      </w:r>
    </w:p>
    <w:tbl>
      <w:tblPr>
        <w:tblStyle w:val="TableGrid"/>
        <w:tblW w:w="14408" w:type="dxa"/>
        <w:jc w:val="center"/>
        <w:tblLayout w:type="fixed"/>
        <w:tblLook w:val="04A0" w:firstRow="1" w:lastRow="0" w:firstColumn="1" w:lastColumn="0" w:noHBand="0" w:noVBand="1"/>
      </w:tblPr>
      <w:tblGrid>
        <w:gridCol w:w="1304"/>
        <w:gridCol w:w="1162"/>
        <w:gridCol w:w="1162"/>
        <w:gridCol w:w="952"/>
        <w:gridCol w:w="1162"/>
        <w:gridCol w:w="1162"/>
        <w:gridCol w:w="952"/>
        <w:gridCol w:w="1162"/>
        <w:gridCol w:w="1162"/>
        <w:gridCol w:w="952"/>
        <w:gridCol w:w="1162"/>
        <w:gridCol w:w="1162"/>
        <w:gridCol w:w="952"/>
      </w:tblGrid>
      <w:tr w:rsidR="008251A0" w:rsidRPr="008A575C" w14:paraId="0D1D8780" w14:textId="77777777" w:rsidTr="004B12A2">
        <w:trPr>
          <w:trHeight w:val="241"/>
          <w:jc w:val="center"/>
        </w:trPr>
        <w:tc>
          <w:tcPr>
            <w:tcW w:w="1304" w:type="dxa"/>
            <w:vMerge w:val="restart"/>
            <w:vAlign w:val="center"/>
          </w:tcPr>
          <w:p w14:paraId="6EEA2E0A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Parameters</w:t>
            </w:r>
          </w:p>
        </w:tc>
        <w:tc>
          <w:tcPr>
            <w:tcW w:w="6552" w:type="dxa"/>
            <w:gridSpan w:val="6"/>
            <w:vAlign w:val="center"/>
          </w:tcPr>
          <w:p w14:paraId="28F53490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Fasting</w:t>
            </w:r>
          </w:p>
        </w:tc>
        <w:tc>
          <w:tcPr>
            <w:tcW w:w="6552" w:type="dxa"/>
            <w:gridSpan w:val="6"/>
            <w:vAlign w:val="center"/>
          </w:tcPr>
          <w:p w14:paraId="61EE46C3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Fed</w:t>
            </w:r>
          </w:p>
        </w:tc>
      </w:tr>
      <w:tr w:rsidR="008251A0" w:rsidRPr="008A575C" w14:paraId="2F08474B" w14:textId="77777777" w:rsidTr="004B12A2">
        <w:trPr>
          <w:trHeight w:val="241"/>
          <w:jc w:val="center"/>
        </w:trPr>
        <w:tc>
          <w:tcPr>
            <w:tcW w:w="1304" w:type="dxa"/>
            <w:vMerge/>
            <w:vAlign w:val="center"/>
          </w:tcPr>
          <w:p w14:paraId="40E3F91D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276" w:type="dxa"/>
            <w:gridSpan w:val="3"/>
            <w:vAlign w:val="center"/>
          </w:tcPr>
          <w:p w14:paraId="04D8AF8C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Ticagrelor</w:t>
            </w:r>
          </w:p>
        </w:tc>
        <w:tc>
          <w:tcPr>
            <w:tcW w:w="3276" w:type="dxa"/>
            <w:gridSpan w:val="3"/>
            <w:vAlign w:val="center"/>
          </w:tcPr>
          <w:p w14:paraId="07D33174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AR-C124910XX</w:t>
            </w:r>
          </w:p>
        </w:tc>
        <w:tc>
          <w:tcPr>
            <w:tcW w:w="3276" w:type="dxa"/>
            <w:gridSpan w:val="3"/>
            <w:vAlign w:val="center"/>
          </w:tcPr>
          <w:p w14:paraId="4C1CED55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Ticagrelor</w:t>
            </w:r>
          </w:p>
        </w:tc>
        <w:tc>
          <w:tcPr>
            <w:tcW w:w="3276" w:type="dxa"/>
            <w:gridSpan w:val="3"/>
            <w:vAlign w:val="center"/>
          </w:tcPr>
          <w:p w14:paraId="0CC9A695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AR-C124910XX</w:t>
            </w:r>
          </w:p>
        </w:tc>
      </w:tr>
      <w:tr w:rsidR="008251A0" w:rsidRPr="008A575C" w14:paraId="449C2D20" w14:textId="77777777" w:rsidTr="004B12A2">
        <w:trPr>
          <w:trHeight w:val="241"/>
          <w:jc w:val="center"/>
        </w:trPr>
        <w:tc>
          <w:tcPr>
            <w:tcW w:w="1304" w:type="dxa"/>
            <w:vMerge/>
            <w:vAlign w:val="center"/>
          </w:tcPr>
          <w:p w14:paraId="6BA3E5AE" w14:textId="77777777" w:rsidR="008251A0" w:rsidRPr="008A575C" w:rsidRDefault="008251A0" w:rsidP="004B12A2">
            <w:pPr>
              <w:jc w:val="center"/>
              <w:rPr>
                <w:rFonts w:ascii="Arial" w:eastAsia="SimSun" w:hAnsi="Arial" w:cs="Arial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09AF3176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Male (</w:t>
            </w:r>
            <w:r>
              <w:rPr>
                <w:rFonts w:ascii="Arial" w:hAnsi="Arial" w:cs="Arial"/>
                <w:szCs w:val="21"/>
              </w:rPr>
              <w:t>N=</w:t>
            </w:r>
            <w:r w:rsidRPr="008A575C">
              <w:rPr>
                <w:rFonts w:ascii="Arial" w:hAnsi="Arial" w:cs="Arial"/>
                <w:szCs w:val="21"/>
              </w:rPr>
              <w:t>27</w:t>
            </w:r>
            <w:r w:rsidRPr="007E7B4F">
              <w:rPr>
                <w:rFonts w:ascii="Arial" w:hAnsi="Arial" w:cs="Arial"/>
                <w:szCs w:val="21"/>
                <w:vertAlign w:val="superscript"/>
              </w:rPr>
              <w:t>c</w:t>
            </w:r>
            <w:r w:rsidRPr="008A575C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162" w:type="dxa"/>
            <w:vAlign w:val="center"/>
          </w:tcPr>
          <w:p w14:paraId="2109290D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Female (</w:t>
            </w:r>
            <w:r>
              <w:rPr>
                <w:rFonts w:ascii="Arial" w:hAnsi="Arial" w:cs="Arial"/>
                <w:szCs w:val="21"/>
              </w:rPr>
              <w:t>N=</w:t>
            </w:r>
            <w:r w:rsidRPr="008A575C">
              <w:rPr>
                <w:rFonts w:ascii="Arial" w:hAnsi="Arial" w:cs="Arial"/>
                <w:szCs w:val="21"/>
              </w:rPr>
              <w:t>12)</w:t>
            </w:r>
          </w:p>
        </w:tc>
        <w:tc>
          <w:tcPr>
            <w:tcW w:w="952" w:type="dxa"/>
            <w:vAlign w:val="center"/>
          </w:tcPr>
          <w:p w14:paraId="77789F80" w14:textId="77777777" w:rsidR="008251A0" w:rsidRPr="00D44851" w:rsidRDefault="008251A0" w:rsidP="004B12A2">
            <w:pPr>
              <w:jc w:val="center"/>
              <w:rPr>
                <w:rFonts w:ascii="Arial" w:hAnsi="Arial" w:cs="Arial"/>
                <w:i/>
                <w:iCs/>
                <w:szCs w:val="21"/>
              </w:rPr>
            </w:pPr>
            <w:r w:rsidRPr="00D44851">
              <w:rPr>
                <w:rFonts w:ascii="Arial" w:hAnsi="Arial" w:cs="Arial"/>
                <w:i/>
                <w:iCs/>
                <w:szCs w:val="21"/>
              </w:rPr>
              <w:t>P</w:t>
            </w:r>
          </w:p>
        </w:tc>
        <w:tc>
          <w:tcPr>
            <w:tcW w:w="1162" w:type="dxa"/>
            <w:vAlign w:val="center"/>
          </w:tcPr>
          <w:p w14:paraId="698BF226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Male (</w:t>
            </w:r>
            <w:r>
              <w:rPr>
                <w:rFonts w:ascii="Arial" w:hAnsi="Arial" w:cs="Arial"/>
                <w:szCs w:val="21"/>
              </w:rPr>
              <w:t>N=</w:t>
            </w:r>
            <w:r w:rsidRPr="008A575C">
              <w:rPr>
                <w:rFonts w:ascii="Arial" w:hAnsi="Arial" w:cs="Arial"/>
                <w:szCs w:val="21"/>
              </w:rPr>
              <w:t>27</w:t>
            </w:r>
            <w:r w:rsidRPr="007E7B4F">
              <w:rPr>
                <w:rFonts w:ascii="Arial" w:hAnsi="Arial" w:cs="Arial"/>
                <w:szCs w:val="21"/>
                <w:vertAlign w:val="superscript"/>
              </w:rPr>
              <w:t>c</w:t>
            </w:r>
            <w:r w:rsidRPr="008A575C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162" w:type="dxa"/>
            <w:vAlign w:val="center"/>
          </w:tcPr>
          <w:p w14:paraId="38D5975D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Female (</w:t>
            </w:r>
            <w:r>
              <w:rPr>
                <w:rFonts w:ascii="Arial" w:hAnsi="Arial" w:cs="Arial"/>
                <w:szCs w:val="21"/>
              </w:rPr>
              <w:t>N=</w:t>
            </w:r>
            <w:r w:rsidRPr="008A575C">
              <w:rPr>
                <w:rFonts w:ascii="Arial" w:hAnsi="Arial" w:cs="Arial"/>
                <w:szCs w:val="21"/>
              </w:rPr>
              <w:t>12)</w:t>
            </w:r>
          </w:p>
        </w:tc>
        <w:tc>
          <w:tcPr>
            <w:tcW w:w="952" w:type="dxa"/>
            <w:vAlign w:val="center"/>
          </w:tcPr>
          <w:p w14:paraId="751C926A" w14:textId="77777777" w:rsidR="008251A0" w:rsidRPr="00D44851" w:rsidRDefault="008251A0" w:rsidP="004B12A2">
            <w:pPr>
              <w:jc w:val="center"/>
              <w:rPr>
                <w:rFonts w:ascii="Arial" w:hAnsi="Arial" w:cs="Arial"/>
                <w:i/>
                <w:iCs/>
                <w:szCs w:val="21"/>
              </w:rPr>
            </w:pPr>
            <w:r w:rsidRPr="00D44851">
              <w:rPr>
                <w:rFonts w:ascii="Arial" w:hAnsi="Arial" w:cs="Arial"/>
                <w:i/>
                <w:iCs/>
                <w:szCs w:val="21"/>
              </w:rPr>
              <w:t>P</w:t>
            </w:r>
          </w:p>
        </w:tc>
        <w:tc>
          <w:tcPr>
            <w:tcW w:w="1162" w:type="dxa"/>
            <w:vAlign w:val="center"/>
          </w:tcPr>
          <w:p w14:paraId="6429DF39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Male (</w:t>
            </w:r>
            <w:r>
              <w:rPr>
                <w:rFonts w:ascii="Arial" w:hAnsi="Arial" w:cs="Arial"/>
                <w:szCs w:val="21"/>
              </w:rPr>
              <w:t>N=</w:t>
            </w:r>
            <w:r w:rsidRPr="008A575C">
              <w:rPr>
                <w:rFonts w:ascii="Arial" w:hAnsi="Arial" w:cs="Arial"/>
                <w:szCs w:val="21"/>
              </w:rPr>
              <w:t>28)</w:t>
            </w:r>
          </w:p>
        </w:tc>
        <w:tc>
          <w:tcPr>
            <w:tcW w:w="1162" w:type="dxa"/>
            <w:vAlign w:val="center"/>
          </w:tcPr>
          <w:p w14:paraId="35656B25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Female (</w:t>
            </w:r>
            <w:r>
              <w:rPr>
                <w:rFonts w:ascii="Arial" w:hAnsi="Arial" w:cs="Arial"/>
                <w:szCs w:val="21"/>
              </w:rPr>
              <w:t>N=</w:t>
            </w:r>
            <w:r w:rsidRPr="008A575C">
              <w:rPr>
                <w:rFonts w:ascii="Arial" w:hAnsi="Arial" w:cs="Arial"/>
                <w:szCs w:val="21"/>
              </w:rPr>
              <w:t>11</w:t>
            </w:r>
            <w:r w:rsidRPr="007E7B4F">
              <w:rPr>
                <w:rFonts w:ascii="Arial" w:hAnsi="Arial" w:cs="Arial"/>
                <w:szCs w:val="21"/>
                <w:vertAlign w:val="superscript"/>
              </w:rPr>
              <w:t>d</w:t>
            </w:r>
            <w:r w:rsidRPr="008A575C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952" w:type="dxa"/>
            <w:vAlign w:val="center"/>
          </w:tcPr>
          <w:p w14:paraId="0ECC3154" w14:textId="77777777" w:rsidR="008251A0" w:rsidRPr="00D44851" w:rsidRDefault="008251A0" w:rsidP="004B12A2">
            <w:pPr>
              <w:jc w:val="center"/>
              <w:rPr>
                <w:rFonts w:ascii="Arial" w:hAnsi="Arial" w:cs="Arial"/>
                <w:i/>
                <w:iCs/>
                <w:szCs w:val="21"/>
              </w:rPr>
            </w:pPr>
            <w:r w:rsidRPr="00D44851">
              <w:rPr>
                <w:rFonts w:ascii="Arial" w:hAnsi="Arial" w:cs="Arial"/>
                <w:i/>
                <w:iCs/>
                <w:szCs w:val="21"/>
              </w:rPr>
              <w:t>P</w:t>
            </w:r>
          </w:p>
        </w:tc>
        <w:tc>
          <w:tcPr>
            <w:tcW w:w="1162" w:type="dxa"/>
            <w:vAlign w:val="center"/>
          </w:tcPr>
          <w:p w14:paraId="4A8D108C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Male (</w:t>
            </w:r>
            <w:r>
              <w:rPr>
                <w:rFonts w:ascii="Arial" w:hAnsi="Arial" w:cs="Arial"/>
                <w:szCs w:val="21"/>
              </w:rPr>
              <w:t>N=</w:t>
            </w:r>
            <w:r w:rsidRPr="008A575C">
              <w:rPr>
                <w:rFonts w:ascii="Arial" w:hAnsi="Arial" w:cs="Arial"/>
                <w:szCs w:val="21"/>
              </w:rPr>
              <w:t>28)</w:t>
            </w:r>
          </w:p>
        </w:tc>
        <w:tc>
          <w:tcPr>
            <w:tcW w:w="1162" w:type="dxa"/>
            <w:vAlign w:val="center"/>
          </w:tcPr>
          <w:p w14:paraId="20C0AB12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Female (</w:t>
            </w:r>
            <w:r>
              <w:rPr>
                <w:rFonts w:ascii="Arial" w:hAnsi="Arial" w:cs="Arial"/>
                <w:szCs w:val="21"/>
              </w:rPr>
              <w:t>N=</w:t>
            </w:r>
            <w:r w:rsidRPr="008A575C">
              <w:rPr>
                <w:rFonts w:ascii="Arial" w:hAnsi="Arial" w:cs="Arial"/>
                <w:szCs w:val="21"/>
              </w:rPr>
              <w:t>11</w:t>
            </w:r>
            <w:r w:rsidRPr="007E7B4F">
              <w:rPr>
                <w:rFonts w:ascii="Arial" w:hAnsi="Arial" w:cs="Arial"/>
                <w:szCs w:val="21"/>
                <w:vertAlign w:val="superscript"/>
              </w:rPr>
              <w:t>d</w:t>
            </w:r>
            <w:r w:rsidRPr="008A575C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952" w:type="dxa"/>
            <w:vAlign w:val="center"/>
          </w:tcPr>
          <w:p w14:paraId="1A6F8DB6" w14:textId="77777777" w:rsidR="008251A0" w:rsidRPr="00D44851" w:rsidRDefault="008251A0" w:rsidP="004B12A2">
            <w:pPr>
              <w:jc w:val="center"/>
              <w:rPr>
                <w:rFonts w:ascii="Arial" w:hAnsi="Arial" w:cs="Arial"/>
                <w:i/>
                <w:iCs/>
                <w:szCs w:val="21"/>
              </w:rPr>
            </w:pPr>
            <w:r w:rsidRPr="00D44851">
              <w:rPr>
                <w:rFonts w:ascii="Arial" w:hAnsi="Arial" w:cs="Arial"/>
                <w:i/>
                <w:iCs/>
                <w:szCs w:val="21"/>
              </w:rPr>
              <w:t>P</w:t>
            </w:r>
          </w:p>
        </w:tc>
      </w:tr>
      <w:tr w:rsidR="008251A0" w:rsidRPr="008A575C" w14:paraId="74C7C51E" w14:textId="77777777" w:rsidTr="004B12A2">
        <w:trPr>
          <w:trHeight w:val="241"/>
          <w:jc w:val="center"/>
        </w:trPr>
        <w:tc>
          <w:tcPr>
            <w:tcW w:w="1304" w:type="dxa"/>
            <w:vAlign w:val="center"/>
          </w:tcPr>
          <w:p w14:paraId="367BEC55" w14:textId="77777777" w:rsidR="008251A0" w:rsidRPr="008A575C" w:rsidRDefault="008251A0" w:rsidP="004B12A2">
            <w:pPr>
              <w:jc w:val="center"/>
              <w:rPr>
                <w:rFonts w:ascii="Arial" w:eastAsia="SimSun" w:hAnsi="Arial" w:cs="Arial"/>
                <w:szCs w:val="21"/>
              </w:rPr>
            </w:pPr>
            <w:r w:rsidRPr="008A575C">
              <w:rPr>
                <w:rFonts w:ascii="Arial" w:eastAsia="SimSun" w:hAnsi="Arial" w:cs="Arial"/>
                <w:szCs w:val="21"/>
              </w:rPr>
              <w:t>AUC</w:t>
            </w:r>
            <w:r w:rsidRPr="008A575C">
              <w:rPr>
                <w:rFonts w:ascii="Arial" w:eastAsia="SimSun" w:hAnsi="Arial" w:cs="Arial"/>
                <w:szCs w:val="21"/>
                <w:vertAlign w:val="subscript"/>
              </w:rPr>
              <w:t>0-t</w:t>
            </w:r>
            <w:r w:rsidRPr="008A575C">
              <w:rPr>
                <w:rFonts w:ascii="Arial" w:eastAsia="SimSun" w:hAnsi="Arial" w:cs="Arial"/>
                <w:szCs w:val="21"/>
              </w:rPr>
              <w:t>, h*ng/</w:t>
            </w:r>
            <w:proofErr w:type="spellStart"/>
            <w:r w:rsidRPr="008A575C">
              <w:rPr>
                <w:rFonts w:ascii="Arial" w:eastAsia="SimSun" w:hAnsi="Arial" w:cs="Arial"/>
                <w:szCs w:val="21"/>
              </w:rPr>
              <w:t>ml</w:t>
            </w:r>
            <w:r w:rsidRPr="008A575C">
              <w:rPr>
                <w:rFonts w:ascii="Arial" w:eastAsia="SimSun" w:hAnsi="Arial" w:cs="Arial"/>
                <w:szCs w:val="21"/>
                <w:vertAlign w:val="superscript"/>
              </w:rPr>
              <w:t>a</w:t>
            </w:r>
            <w:proofErr w:type="spellEnd"/>
          </w:p>
        </w:tc>
        <w:tc>
          <w:tcPr>
            <w:tcW w:w="1162" w:type="dxa"/>
            <w:shd w:val="clear" w:color="auto" w:fill="auto"/>
            <w:vAlign w:val="center"/>
          </w:tcPr>
          <w:p w14:paraId="4B264C33" w14:textId="77777777" w:rsidR="008251A0" w:rsidRPr="008A575C" w:rsidRDefault="008251A0" w:rsidP="004B12A2">
            <w:pPr>
              <w:widowControl/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3286.80±1064.53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74619C5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3836.06±1378.96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77575ADA" w14:textId="77777777" w:rsidR="008251A0" w:rsidRPr="008A575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8A575C">
              <w:rPr>
                <w:rFonts w:ascii="Arial" w:eastAsia="DengXian" w:hAnsi="Arial" w:cs="Arial"/>
                <w:color w:val="000000"/>
                <w:szCs w:val="21"/>
              </w:rPr>
              <w:t>0.226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D45578D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1467.07±317.20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83CADE4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2279.12±461.88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6AE7CC6E" w14:textId="77777777" w:rsidR="008251A0" w:rsidRPr="008A575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07BE7">
              <w:rPr>
                <w:rFonts w:ascii="Arial" w:eastAsia="DengXian" w:hAnsi="Arial" w:cs="Arial" w:hint="eastAsia"/>
                <w:color w:val="000000"/>
                <w:szCs w:val="21"/>
              </w:rPr>
              <w:t>＜</w:t>
            </w:r>
            <w:r w:rsidRPr="00E07BE7">
              <w:rPr>
                <w:rFonts w:ascii="Arial" w:eastAsia="DengXian" w:hAnsi="Arial" w:cs="Arial"/>
                <w:color w:val="000000"/>
                <w:szCs w:val="21"/>
              </w:rPr>
              <w:t>0.001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99A9889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3565.95±904.00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ADAB449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3935.25±1620.16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5343194E" w14:textId="77777777" w:rsidR="008251A0" w:rsidRPr="008A575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8A575C">
              <w:rPr>
                <w:rFonts w:ascii="Arial" w:eastAsia="DengXian" w:hAnsi="Arial" w:cs="Arial"/>
                <w:color w:val="000000"/>
                <w:szCs w:val="21"/>
              </w:rPr>
              <w:t>0.62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02E956F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1087.89±258.31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627A3D5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1310.38±321.48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59C4FA6B" w14:textId="77777777" w:rsidR="008251A0" w:rsidRPr="008A575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8A575C">
              <w:rPr>
                <w:rFonts w:ascii="Arial" w:eastAsia="DengXian" w:hAnsi="Arial" w:cs="Arial"/>
                <w:color w:val="000000"/>
                <w:szCs w:val="21"/>
              </w:rPr>
              <w:t>0.047</w:t>
            </w:r>
          </w:p>
        </w:tc>
      </w:tr>
      <w:tr w:rsidR="008251A0" w:rsidRPr="008A575C" w14:paraId="1F114397" w14:textId="77777777" w:rsidTr="004B12A2">
        <w:trPr>
          <w:trHeight w:val="241"/>
          <w:jc w:val="center"/>
        </w:trPr>
        <w:tc>
          <w:tcPr>
            <w:tcW w:w="1304" w:type="dxa"/>
            <w:vAlign w:val="center"/>
          </w:tcPr>
          <w:p w14:paraId="2EE1FF78" w14:textId="77777777" w:rsidR="008251A0" w:rsidRPr="008A575C" w:rsidRDefault="008251A0" w:rsidP="004B12A2">
            <w:pPr>
              <w:jc w:val="center"/>
              <w:rPr>
                <w:rFonts w:ascii="Arial" w:eastAsia="SimSun" w:hAnsi="Arial" w:cs="Arial"/>
                <w:szCs w:val="21"/>
              </w:rPr>
            </w:pPr>
            <w:r w:rsidRPr="008A575C">
              <w:rPr>
                <w:rFonts w:ascii="Arial" w:eastAsia="SimSun" w:hAnsi="Arial" w:cs="Arial"/>
                <w:szCs w:val="21"/>
              </w:rPr>
              <w:t>AUC</w:t>
            </w:r>
            <w:r w:rsidRPr="008A575C">
              <w:rPr>
                <w:rFonts w:ascii="Arial" w:eastAsia="SimSun" w:hAnsi="Arial" w:cs="Arial"/>
                <w:szCs w:val="21"/>
                <w:vertAlign w:val="subscript"/>
              </w:rPr>
              <w:t>0-∞</w:t>
            </w:r>
            <w:r w:rsidRPr="008A575C">
              <w:rPr>
                <w:rFonts w:ascii="Arial" w:eastAsia="SimSun" w:hAnsi="Arial" w:cs="Arial"/>
                <w:szCs w:val="21"/>
              </w:rPr>
              <w:t>, h*ng/</w:t>
            </w:r>
            <w:proofErr w:type="spellStart"/>
            <w:r w:rsidRPr="008A575C">
              <w:rPr>
                <w:rFonts w:ascii="Arial" w:eastAsia="SimSun" w:hAnsi="Arial" w:cs="Arial"/>
                <w:szCs w:val="21"/>
              </w:rPr>
              <w:t>ml</w:t>
            </w:r>
            <w:r w:rsidRPr="008A575C">
              <w:rPr>
                <w:rFonts w:ascii="Arial" w:eastAsia="SimSun" w:hAnsi="Arial" w:cs="Arial"/>
                <w:szCs w:val="21"/>
                <w:vertAlign w:val="superscript"/>
              </w:rPr>
              <w:t>a</w:t>
            </w:r>
            <w:proofErr w:type="spellEnd"/>
          </w:p>
        </w:tc>
        <w:tc>
          <w:tcPr>
            <w:tcW w:w="1162" w:type="dxa"/>
            <w:shd w:val="clear" w:color="auto" w:fill="auto"/>
            <w:vAlign w:val="center"/>
          </w:tcPr>
          <w:p w14:paraId="2F1263E7" w14:textId="77777777" w:rsidR="008251A0" w:rsidRPr="008A575C" w:rsidRDefault="008251A0" w:rsidP="004B12A2">
            <w:pPr>
              <w:widowControl/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3366.34±1132.86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F8F6F6E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3923.10±1455.14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6CB2B8FB" w14:textId="77777777" w:rsidR="008251A0" w:rsidRPr="008A575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8A575C">
              <w:rPr>
                <w:rFonts w:ascii="Arial" w:eastAsia="DengXian" w:hAnsi="Arial" w:cs="Arial"/>
                <w:color w:val="000000"/>
                <w:szCs w:val="21"/>
              </w:rPr>
              <w:t>0.247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F6F764A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1526.89±338.16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219A72A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2363.86±484.14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7D2EA529" w14:textId="77777777" w:rsidR="008251A0" w:rsidRPr="008A575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E07BE7">
              <w:rPr>
                <w:rFonts w:ascii="Arial" w:eastAsia="DengXian" w:hAnsi="Arial" w:cs="Arial" w:hint="eastAsia"/>
                <w:color w:val="000000"/>
                <w:szCs w:val="21"/>
              </w:rPr>
              <w:t>＜</w:t>
            </w:r>
            <w:r w:rsidRPr="00E07BE7">
              <w:rPr>
                <w:rFonts w:ascii="Arial" w:eastAsia="DengXian" w:hAnsi="Arial" w:cs="Arial"/>
                <w:color w:val="000000"/>
                <w:szCs w:val="21"/>
              </w:rPr>
              <w:t>0.001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1830ADD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3640.99±940.60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B44623B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4073.76±1775.86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29792FC7" w14:textId="77777777" w:rsidR="008251A0" w:rsidRPr="008A575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8A575C">
              <w:rPr>
                <w:rFonts w:ascii="Arial" w:eastAsia="DengXian" w:hAnsi="Arial" w:cs="Arial"/>
                <w:color w:val="000000"/>
                <w:szCs w:val="21"/>
              </w:rPr>
              <w:t>0.583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92AA911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1138.54±279.80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4A4C31C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1396.01±355.26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1FDDE7C5" w14:textId="77777777" w:rsidR="008251A0" w:rsidRPr="008A575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8A575C">
              <w:rPr>
                <w:rFonts w:ascii="Arial" w:eastAsia="DengXian" w:hAnsi="Arial" w:cs="Arial"/>
                <w:color w:val="000000"/>
                <w:szCs w:val="21"/>
              </w:rPr>
              <w:t>0.037</w:t>
            </w:r>
          </w:p>
        </w:tc>
      </w:tr>
      <w:tr w:rsidR="008251A0" w:rsidRPr="008A575C" w14:paraId="7F22886C" w14:textId="77777777" w:rsidTr="004B12A2">
        <w:trPr>
          <w:trHeight w:val="241"/>
          <w:jc w:val="center"/>
        </w:trPr>
        <w:tc>
          <w:tcPr>
            <w:tcW w:w="1304" w:type="dxa"/>
            <w:vAlign w:val="center"/>
          </w:tcPr>
          <w:p w14:paraId="745AB538" w14:textId="77777777" w:rsidR="008251A0" w:rsidRPr="008A575C" w:rsidRDefault="008251A0" w:rsidP="004B12A2">
            <w:pPr>
              <w:jc w:val="center"/>
              <w:rPr>
                <w:rFonts w:ascii="Arial" w:eastAsia="SimSun" w:hAnsi="Arial" w:cs="Arial"/>
                <w:szCs w:val="21"/>
              </w:rPr>
            </w:pPr>
            <w:proofErr w:type="spellStart"/>
            <w:r w:rsidRPr="008A575C">
              <w:rPr>
                <w:rFonts w:ascii="Arial" w:eastAsia="SimSun" w:hAnsi="Arial" w:cs="Arial"/>
                <w:szCs w:val="21"/>
              </w:rPr>
              <w:t>C</w:t>
            </w:r>
            <w:r w:rsidRPr="008A575C">
              <w:rPr>
                <w:rFonts w:ascii="Arial" w:eastAsia="SimSun" w:hAnsi="Arial" w:cs="Arial"/>
                <w:szCs w:val="21"/>
                <w:vertAlign w:val="subscript"/>
              </w:rPr>
              <w:t>max</w:t>
            </w:r>
            <w:proofErr w:type="spellEnd"/>
            <w:r w:rsidRPr="008A575C">
              <w:rPr>
                <w:rFonts w:ascii="Arial" w:eastAsia="SimSun" w:hAnsi="Arial" w:cs="Arial"/>
                <w:szCs w:val="21"/>
              </w:rPr>
              <w:t>, ng/</w:t>
            </w:r>
            <w:proofErr w:type="spellStart"/>
            <w:r w:rsidRPr="008A575C">
              <w:rPr>
                <w:rFonts w:ascii="Arial" w:eastAsia="SimSun" w:hAnsi="Arial" w:cs="Arial"/>
                <w:szCs w:val="21"/>
              </w:rPr>
              <w:t>ml</w:t>
            </w:r>
            <w:r w:rsidRPr="008A575C">
              <w:rPr>
                <w:rFonts w:ascii="Arial" w:eastAsia="SimSun" w:hAnsi="Arial" w:cs="Arial"/>
                <w:szCs w:val="21"/>
                <w:vertAlign w:val="superscript"/>
              </w:rPr>
              <w:t>a</w:t>
            </w:r>
            <w:proofErr w:type="spellEnd"/>
          </w:p>
        </w:tc>
        <w:tc>
          <w:tcPr>
            <w:tcW w:w="1162" w:type="dxa"/>
            <w:shd w:val="clear" w:color="auto" w:fill="auto"/>
            <w:vAlign w:val="center"/>
          </w:tcPr>
          <w:p w14:paraId="56E71C7B" w14:textId="77777777" w:rsidR="008251A0" w:rsidRPr="008A575C" w:rsidRDefault="008251A0" w:rsidP="004B12A2">
            <w:pPr>
              <w:widowControl/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453.52±77.34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B3C6D54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688.50±173.11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583B16C4" w14:textId="77777777" w:rsidR="008251A0" w:rsidRPr="008A575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>
              <w:rPr>
                <w:rFonts w:ascii="Arial" w:eastAsia="DengXian" w:hAnsi="Arial" w:cs="Arial" w:hint="eastAsia"/>
                <w:color w:val="000000"/>
                <w:szCs w:val="21"/>
              </w:rPr>
              <w:t>＜</w:t>
            </w:r>
            <w:r w:rsidRPr="008A575C">
              <w:rPr>
                <w:rFonts w:ascii="Arial" w:eastAsia="DengXian" w:hAnsi="Arial" w:cs="Arial"/>
                <w:color w:val="000000"/>
                <w:szCs w:val="21"/>
              </w:rPr>
              <w:t>0.00</w:t>
            </w:r>
            <w:r>
              <w:rPr>
                <w:rFonts w:ascii="Arial" w:eastAsia="DengXian" w:hAnsi="Arial" w:cs="Arial"/>
                <w:color w:val="000000"/>
                <w:szCs w:val="21"/>
              </w:rPr>
              <w:t>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DE542BA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157.25±41.62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F3DDE7F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246.58±49.56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538D6A9A" w14:textId="77777777" w:rsidR="008251A0" w:rsidRPr="008A575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>
              <w:rPr>
                <w:rFonts w:ascii="Arial" w:eastAsia="DengXian" w:hAnsi="Arial" w:cs="Arial" w:hint="eastAsia"/>
                <w:color w:val="000000"/>
                <w:szCs w:val="21"/>
              </w:rPr>
              <w:t>＜</w:t>
            </w:r>
            <w:r w:rsidRPr="008A575C">
              <w:rPr>
                <w:rFonts w:ascii="Arial" w:eastAsia="DengXian" w:hAnsi="Arial" w:cs="Arial"/>
                <w:color w:val="000000"/>
                <w:szCs w:val="21"/>
              </w:rPr>
              <w:t>0.00</w:t>
            </w:r>
            <w:r>
              <w:rPr>
                <w:rFonts w:ascii="Arial" w:eastAsia="DengXian" w:hAnsi="Arial" w:cs="Arial"/>
                <w:color w:val="000000"/>
                <w:szCs w:val="21"/>
              </w:rPr>
              <w:t>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33F862F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415.21±95.33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70BBD05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405.55±115.09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485F6413" w14:textId="77777777" w:rsidR="008251A0" w:rsidRPr="008A575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8A575C">
              <w:rPr>
                <w:rFonts w:ascii="Arial" w:eastAsia="DengXian" w:hAnsi="Arial" w:cs="Arial"/>
                <w:color w:val="000000"/>
                <w:szCs w:val="21"/>
              </w:rPr>
              <w:t>0.696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E8EFF07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92.37±25.24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EDA6605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88.21±23.47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3B888351" w14:textId="77777777" w:rsidR="008251A0" w:rsidRPr="008A575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8A575C">
              <w:rPr>
                <w:rFonts w:ascii="Arial" w:eastAsia="DengXian" w:hAnsi="Arial" w:cs="Arial"/>
                <w:color w:val="000000"/>
                <w:szCs w:val="21"/>
              </w:rPr>
              <w:t>0.696</w:t>
            </w:r>
          </w:p>
        </w:tc>
      </w:tr>
      <w:tr w:rsidR="008251A0" w:rsidRPr="008A575C" w14:paraId="2537BA17" w14:textId="77777777" w:rsidTr="004B12A2">
        <w:trPr>
          <w:trHeight w:val="241"/>
          <w:jc w:val="center"/>
        </w:trPr>
        <w:tc>
          <w:tcPr>
            <w:tcW w:w="1304" w:type="dxa"/>
            <w:vAlign w:val="center"/>
          </w:tcPr>
          <w:p w14:paraId="6AD89ACE" w14:textId="77777777" w:rsidR="008251A0" w:rsidRPr="008A575C" w:rsidRDefault="008251A0" w:rsidP="004B12A2">
            <w:pPr>
              <w:jc w:val="center"/>
              <w:rPr>
                <w:rFonts w:ascii="Arial" w:eastAsia="SimSun" w:hAnsi="Arial" w:cs="Arial"/>
                <w:szCs w:val="21"/>
              </w:rPr>
            </w:pPr>
            <w:proofErr w:type="spellStart"/>
            <w:r w:rsidRPr="008A575C">
              <w:rPr>
                <w:rFonts w:ascii="Arial" w:eastAsia="SimSun" w:hAnsi="Arial" w:cs="Arial"/>
                <w:szCs w:val="21"/>
              </w:rPr>
              <w:t>T</w:t>
            </w:r>
            <w:r w:rsidRPr="008A575C">
              <w:rPr>
                <w:rFonts w:ascii="Arial" w:eastAsia="SimSun" w:hAnsi="Arial" w:cs="Arial"/>
                <w:szCs w:val="21"/>
                <w:vertAlign w:val="subscript"/>
              </w:rPr>
              <w:t>max</w:t>
            </w:r>
            <w:proofErr w:type="spellEnd"/>
            <w:r w:rsidRPr="008A575C">
              <w:rPr>
                <w:rFonts w:ascii="Arial" w:eastAsia="SimSun" w:hAnsi="Arial" w:cs="Arial"/>
                <w:szCs w:val="21"/>
                <w:vertAlign w:val="subscript"/>
              </w:rPr>
              <w:t>,</w:t>
            </w:r>
            <w:r w:rsidRPr="008A575C">
              <w:rPr>
                <w:rFonts w:ascii="Arial" w:eastAsia="SimSun" w:hAnsi="Arial" w:cs="Arial"/>
                <w:szCs w:val="21"/>
              </w:rPr>
              <w:t xml:space="preserve"> </w:t>
            </w:r>
            <w:proofErr w:type="spellStart"/>
            <w:r w:rsidRPr="008A575C">
              <w:rPr>
                <w:rFonts w:ascii="Arial" w:eastAsia="SimSun" w:hAnsi="Arial" w:cs="Arial"/>
                <w:szCs w:val="21"/>
              </w:rPr>
              <w:t>h</w:t>
            </w:r>
            <w:r w:rsidRPr="008A575C">
              <w:rPr>
                <w:rFonts w:ascii="Arial" w:eastAsia="SimSun" w:hAnsi="Arial" w:cs="Arial"/>
                <w:szCs w:val="21"/>
                <w:vertAlign w:val="superscript"/>
              </w:rPr>
              <w:t>b</w:t>
            </w:r>
            <w:proofErr w:type="spellEnd"/>
          </w:p>
        </w:tc>
        <w:tc>
          <w:tcPr>
            <w:tcW w:w="1162" w:type="dxa"/>
            <w:shd w:val="clear" w:color="auto" w:fill="auto"/>
            <w:vAlign w:val="center"/>
          </w:tcPr>
          <w:p w14:paraId="12B7CF8B" w14:textId="77777777" w:rsidR="008251A0" w:rsidRPr="008A575C" w:rsidRDefault="008251A0" w:rsidP="004B12A2">
            <w:pPr>
              <w:widowControl/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1.75(1.00, 6.00)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0A1C0F8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1.63(1.25, 2.00)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4874A9C8" w14:textId="77777777" w:rsidR="008251A0" w:rsidRPr="008A575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8A575C">
              <w:rPr>
                <w:rFonts w:ascii="Arial" w:eastAsia="DengXian" w:hAnsi="Arial" w:cs="Arial"/>
                <w:color w:val="000000"/>
                <w:szCs w:val="21"/>
              </w:rPr>
              <w:t>0.298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EA246A2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2.00(1.75, 6.00)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27C7AAF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2.50(1.50, 3.00)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2C7B7081" w14:textId="77777777" w:rsidR="008251A0" w:rsidRPr="008A575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8A575C">
              <w:rPr>
                <w:rFonts w:ascii="Arial" w:eastAsia="DengXian" w:hAnsi="Arial" w:cs="Arial"/>
                <w:color w:val="000000"/>
                <w:szCs w:val="21"/>
              </w:rPr>
              <w:t>0.642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697D21E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3.25(1.00, 4.50)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96486CA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4.00(2.00, 4.50)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0093CE93" w14:textId="77777777" w:rsidR="008251A0" w:rsidRPr="008A575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8A575C">
              <w:rPr>
                <w:rFonts w:ascii="Arial" w:eastAsia="DengXian" w:hAnsi="Arial" w:cs="Arial"/>
                <w:color w:val="000000"/>
                <w:szCs w:val="21"/>
              </w:rPr>
              <w:t>0.109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168930D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4.50(1.50, 8.00)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3DE35A9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4.50(3.50, 10.00)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5EBD74D3" w14:textId="77777777" w:rsidR="008251A0" w:rsidRPr="008A575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8A575C">
              <w:rPr>
                <w:rFonts w:ascii="Arial" w:eastAsia="DengXian" w:hAnsi="Arial" w:cs="Arial"/>
                <w:color w:val="000000"/>
                <w:szCs w:val="21"/>
              </w:rPr>
              <w:t>0.59</w:t>
            </w:r>
          </w:p>
        </w:tc>
      </w:tr>
      <w:tr w:rsidR="008251A0" w:rsidRPr="008A575C" w14:paraId="27CF6363" w14:textId="77777777" w:rsidTr="004B12A2">
        <w:trPr>
          <w:trHeight w:val="241"/>
          <w:jc w:val="center"/>
        </w:trPr>
        <w:tc>
          <w:tcPr>
            <w:tcW w:w="1304" w:type="dxa"/>
            <w:vAlign w:val="center"/>
          </w:tcPr>
          <w:p w14:paraId="65EACC5C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eastAsia="SimSun" w:hAnsi="Arial" w:cs="Arial"/>
                <w:szCs w:val="21"/>
              </w:rPr>
              <w:t>t</w:t>
            </w:r>
            <w:r w:rsidRPr="008A575C">
              <w:rPr>
                <w:rFonts w:ascii="Arial" w:eastAsia="SimSun" w:hAnsi="Arial" w:cs="Arial"/>
                <w:szCs w:val="21"/>
                <w:vertAlign w:val="subscript"/>
              </w:rPr>
              <w:t>1/2</w:t>
            </w:r>
            <w:r w:rsidRPr="008A575C">
              <w:rPr>
                <w:rFonts w:ascii="Arial" w:eastAsia="SimSun" w:hAnsi="Arial" w:cs="Arial"/>
                <w:szCs w:val="21"/>
              </w:rPr>
              <w:t>, h</w:t>
            </w:r>
            <w:r w:rsidRPr="008A575C">
              <w:rPr>
                <w:rFonts w:ascii="Arial" w:eastAsia="SimSun" w:hAnsi="Arial" w:cs="Arial"/>
                <w:szCs w:val="21"/>
                <w:vertAlign w:val="superscript"/>
              </w:rPr>
              <w:t>a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BAED49D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8.77±1.46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D1F7A27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8.50±1.93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3B9E1265" w14:textId="77777777" w:rsidR="008251A0" w:rsidRPr="008A575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8A575C">
              <w:rPr>
                <w:rFonts w:ascii="Arial" w:eastAsia="DengXian" w:hAnsi="Arial" w:cs="Arial"/>
                <w:color w:val="000000"/>
                <w:szCs w:val="21"/>
              </w:rPr>
              <w:t>0.443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A3479A5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10.06±1.77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A2B7753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9.24±2.10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408D7076" w14:textId="77777777" w:rsidR="008251A0" w:rsidRPr="008A575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8A575C">
              <w:rPr>
                <w:rFonts w:ascii="Arial" w:eastAsia="DengXian" w:hAnsi="Arial" w:cs="Arial"/>
                <w:color w:val="000000"/>
                <w:szCs w:val="21"/>
              </w:rPr>
              <w:t>0.168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D203962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8.41±1.35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8462843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8.29±1.99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26836D01" w14:textId="77777777" w:rsidR="008251A0" w:rsidRPr="008A575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8A575C">
              <w:rPr>
                <w:rFonts w:ascii="Arial" w:eastAsia="DengXian" w:hAnsi="Arial" w:cs="Arial"/>
                <w:color w:val="000000"/>
                <w:szCs w:val="21"/>
              </w:rPr>
              <w:t>0.701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AF990F6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9.84±1.24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33AFFC9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10.33±2.24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3973BABB" w14:textId="77777777" w:rsidR="008251A0" w:rsidRPr="008A575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8A575C">
              <w:rPr>
                <w:rFonts w:ascii="Arial" w:eastAsia="DengXian" w:hAnsi="Arial" w:cs="Arial"/>
                <w:color w:val="000000"/>
                <w:szCs w:val="21"/>
              </w:rPr>
              <w:t>0.678</w:t>
            </w:r>
          </w:p>
        </w:tc>
      </w:tr>
      <w:tr w:rsidR="008251A0" w:rsidRPr="008A575C" w14:paraId="79312089" w14:textId="77777777" w:rsidTr="004B12A2">
        <w:trPr>
          <w:trHeight w:val="241"/>
          <w:jc w:val="center"/>
        </w:trPr>
        <w:tc>
          <w:tcPr>
            <w:tcW w:w="1304" w:type="dxa"/>
            <w:vAlign w:val="center"/>
          </w:tcPr>
          <w:p w14:paraId="5A24A36E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proofErr w:type="spellStart"/>
            <w:r w:rsidRPr="008A575C">
              <w:rPr>
                <w:rFonts w:ascii="Arial" w:eastAsia="SimSun" w:hAnsi="Arial" w:cs="Arial"/>
                <w:szCs w:val="21"/>
              </w:rPr>
              <w:t>λ</w:t>
            </w:r>
            <w:r w:rsidRPr="008A575C">
              <w:rPr>
                <w:rFonts w:ascii="Arial" w:eastAsia="SimSun" w:hAnsi="Arial" w:cs="Arial"/>
                <w:szCs w:val="21"/>
                <w:vertAlign w:val="subscript"/>
              </w:rPr>
              <w:t>z</w:t>
            </w:r>
            <w:proofErr w:type="spellEnd"/>
            <w:r w:rsidRPr="008A575C">
              <w:rPr>
                <w:rFonts w:ascii="Arial" w:eastAsia="SimSun" w:hAnsi="Arial" w:cs="Arial"/>
                <w:szCs w:val="21"/>
                <w:vertAlign w:val="subscript"/>
              </w:rPr>
              <w:t xml:space="preserve">, </w:t>
            </w:r>
            <w:r w:rsidRPr="008A575C">
              <w:rPr>
                <w:rFonts w:ascii="Arial" w:eastAsia="SimSun" w:hAnsi="Arial" w:cs="Arial"/>
                <w:szCs w:val="21"/>
              </w:rPr>
              <w:t>1/h</w:t>
            </w:r>
            <w:r w:rsidRPr="008A575C">
              <w:rPr>
                <w:rFonts w:ascii="Arial" w:eastAsia="SimSun" w:hAnsi="Arial" w:cs="Arial"/>
                <w:szCs w:val="21"/>
                <w:vertAlign w:val="superscript"/>
              </w:rPr>
              <w:t>a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A9EA454" w14:textId="77777777" w:rsidR="008251A0" w:rsidRPr="008A575C" w:rsidRDefault="008251A0" w:rsidP="004B12A2">
            <w:pPr>
              <w:widowControl/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0.08±0.01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312FD89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0.09±0.02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4A955480" w14:textId="77777777" w:rsidR="008251A0" w:rsidRPr="008A575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8A575C">
              <w:rPr>
                <w:rFonts w:ascii="Arial" w:eastAsia="DengXian" w:hAnsi="Arial" w:cs="Arial"/>
                <w:color w:val="000000"/>
                <w:szCs w:val="21"/>
              </w:rPr>
              <w:t>0.454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DD78345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0.07±0.01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FD3E6ED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0.08±0.02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6F4EEB69" w14:textId="77777777" w:rsidR="008251A0" w:rsidRPr="008A575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8A575C">
              <w:rPr>
                <w:rFonts w:ascii="Arial" w:eastAsia="DengXian" w:hAnsi="Arial" w:cs="Arial"/>
                <w:color w:val="000000"/>
                <w:szCs w:val="21"/>
              </w:rPr>
              <w:t>0.102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1AA08C4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0.08±0.01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31F1727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0.09±0.02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4AC805BD" w14:textId="77777777" w:rsidR="008251A0" w:rsidRPr="008A575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8A575C">
              <w:rPr>
                <w:rFonts w:ascii="Arial" w:eastAsia="DengXian" w:hAnsi="Arial" w:cs="Arial"/>
                <w:color w:val="000000"/>
                <w:szCs w:val="21"/>
              </w:rPr>
              <w:t>0.505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69103F1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0.07±0.01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4511E0D" w14:textId="77777777" w:rsidR="008251A0" w:rsidRPr="008A575C" w:rsidRDefault="008251A0" w:rsidP="004B12A2">
            <w:pPr>
              <w:jc w:val="center"/>
              <w:rPr>
                <w:rFonts w:ascii="Arial" w:hAnsi="Arial" w:cs="Arial"/>
                <w:szCs w:val="21"/>
              </w:rPr>
            </w:pPr>
            <w:r w:rsidRPr="008A575C">
              <w:rPr>
                <w:rFonts w:ascii="Arial" w:hAnsi="Arial" w:cs="Arial"/>
                <w:szCs w:val="21"/>
              </w:rPr>
              <w:t>0.07±0.01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26FAA8F9" w14:textId="77777777" w:rsidR="008251A0" w:rsidRPr="008A575C" w:rsidRDefault="008251A0" w:rsidP="004B12A2">
            <w:pPr>
              <w:jc w:val="center"/>
              <w:rPr>
                <w:rFonts w:ascii="Arial" w:eastAsia="DengXian" w:hAnsi="Arial" w:cs="Arial"/>
                <w:color w:val="000000"/>
                <w:szCs w:val="21"/>
              </w:rPr>
            </w:pPr>
            <w:r w:rsidRPr="008A575C">
              <w:rPr>
                <w:rFonts w:ascii="Arial" w:eastAsia="DengXian" w:hAnsi="Arial" w:cs="Arial"/>
                <w:color w:val="000000"/>
                <w:szCs w:val="21"/>
              </w:rPr>
              <w:t>0.629</w:t>
            </w:r>
          </w:p>
        </w:tc>
      </w:tr>
    </w:tbl>
    <w:p w14:paraId="34F6E4C5" w14:textId="77777777" w:rsidR="008A536A" w:rsidRPr="006C16F5" w:rsidRDefault="008A536A" w:rsidP="008A536A">
      <w:pPr>
        <w:snapToGrid w:val="0"/>
        <w:spacing w:line="360" w:lineRule="auto"/>
        <w:rPr>
          <w:rFonts w:ascii="Arial" w:eastAsia="Arial Unicode MS" w:hAnsi="Arial" w:cs="Arial"/>
          <w:sz w:val="24"/>
        </w:rPr>
      </w:pPr>
      <w:r w:rsidRPr="006C16F5">
        <w:rPr>
          <w:rFonts w:ascii="Arial" w:eastAsia="Arial Unicode MS" w:hAnsi="Arial" w:cs="Arial"/>
          <w:b/>
          <w:sz w:val="24"/>
        </w:rPr>
        <w:t>Notes:</w:t>
      </w:r>
      <w:r w:rsidRPr="006C16F5">
        <w:rPr>
          <w:rFonts w:ascii="Arial" w:eastAsia="Arial Unicode MS" w:hAnsi="Arial" w:cs="Arial"/>
          <w:i/>
          <w:sz w:val="24"/>
        </w:rPr>
        <w:t xml:space="preserve"> P</w:t>
      </w:r>
      <w:r>
        <w:rPr>
          <w:rFonts w:ascii="Arial" w:eastAsia="Arial Unicode MS" w:hAnsi="Arial" w:cs="Arial"/>
          <w:sz w:val="24"/>
        </w:rPr>
        <w:sym w:font="Symbol" w:char="F03C"/>
      </w:r>
      <w:r w:rsidRPr="006C16F5">
        <w:rPr>
          <w:rFonts w:ascii="Arial" w:eastAsia="Arial Unicode MS" w:hAnsi="Arial" w:cs="Arial"/>
          <w:sz w:val="24"/>
        </w:rPr>
        <w:t>0.05 indicated statistical</w:t>
      </w:r>
      <w:r>
        <w:rPr>
          <w:rFonts w:ascii="Arial" w:eastAsia="Arial Unicode MS" w:hAnsi="Arial" w:cs="Arial"/>
          <w:sz w:val="24"/>
        </w:rPr>
        <w:t>ly significant</w:t>
      </w:r>
      <w:r w:rsidRPr="006C16F5">
        <w:rPr>
          <w:rFonts w:ascii="Arial" w:hAnsi="Arial" w:cs="Arial"/>
          <w:iCs/>
          <w:sz w:val="24"/>
        </w:rPr>
        <w:t xml:space="preserve">, where Student's t-test was applied to calculate </w:t>
      </w:r>
      <w:r w:rsidRPr="006C16F5">
        <w:rPr>
          <w:rFonts w:ascii="Arial" w:hAnsi="Arial" w:cs="Arial"/>
          <w:i/>
          <w:iCs/>
          <w:sz w:val="24"/>
        </w:rPr>
        <w:t xml:space="preserve">P </w:t>
      </w:r>
      <w:r w:rsidRPr="006C16F5">
        <w:rPr>
          <w:rFonts w:ascii="Arial" w:hAnsi="Arial" w:cs="Arial"/>
          <w:iCs/>
          <w:sz w:val="24"/>
        </w:rPr>
        <w:t xml:space="preserve">values of </w:t>
      </w:r>
      <w:proofErr w:type="spellStart"/>
      <w:r w:rsidRPr="006C16F5">
        <w:rPr>
          <w:rFonts w:ascii="Arial" w:hAnsi="Arial" w:cs="Arial"/>
          <w:iCs/>
          <w:sz w:val="24"/>
        </w:rPr>
        <w:t>C</w:t>
      </w:r>
      <w:r w:rsidRPr="006C16F5">
        <w:rPr>
          <w:rFonts w:ascii="Arial" w:hAnsi="Arial" w:cs="Arial"/>
          <w:iCs/>
          <w:sz w:val="24"/>
          <w:vertAlign w:val="subscript"/>
        </w:rPr>
        <w:t>max</w:t>
      </w:r>
      <w:proofErr w:type="spellEnd"/>
      <w:r w:rsidRPr="006C16F5">
        <w:rPr>
          <w:rFonts w:ascii="Arial" w:hAnsi="Arial" w:cs="Arial"/>
          <w:iCs/>
          <w:sz w:val="24"/>
        </w:rPr>
        <w:t xml:space="preserve">, AUC and </w:t>
      </w:r>
      <w:proofErr w:type="spellStart"/>
      <w:r w:rsidRPr="006C16F5">
        <w:rPr>
          <w:rFonts w:ascii="Arial" w:hAnsi="Arial" w:cs="Arial"/>
          <w:sz w:val="24"/>
        </w:rPr>
        <w:t>λ</w:t>
      </w:r>
      <w:r w:rsidRPr="006C16F5">
        <w:rPr>
          <w:rFonts w:ascii="Arial" w:hAnsi="Arial" w:cs="Arial"/>
          <w:sz w:val="24"/>
          <w:vertAlign w:val="subscript"/>
        </w:rPr>
        <w:t>z</w:t>
      </w:r>
      <w:proofErr w:type="spellEnd"/>
      <w:r w:rsidRPr="006C16F5">
        <w:rPr>
          <w:rFonts w:ascii="Arial" w:hAnsi="Arial" w:cs="Arial"/>
          <w:iCs/>
          <w:sz w:val="24"/>
        </w:rPr>
        <w:t xml:space="preserve"> between gender groups, with Wilcoxon rank-sum test for t</w:t>
      </w:r>
      <w:r w:rsidRPr="006C16F5">
        <w:rPr>
          <w:rFonts w:ascii="Arial" w:hAnsi="Arial" w:cs="Arial"/>
          <w:iCs/>
          <w:sz w:val="24"/>
          <w:vertAlign w:val="subscript"/>
        </w:rPr>
        <w:t>1/2</w:t>
      </w:r>
      <w:r w:rsidRPr="006C16F5">
        <w:rPr>
          <w:rFonts w:ascii="Arial" w:hAnsi="Arial" w:cs="Arial"/>
          <w:iCs/>
          <w:sz w:val="24"/>
        </w:rPr>
        <w:t xml:space="preserve"> and </w:t>
      </w:r>
      <w:proofErr w:type="spellStart"/>
      <w:r w:rsidRPr="006C16F5">
        <w:rPr>
          <w:rFonts w:ascii="Arial" w:hAnsi="Arial" w:cs="Arial"/>
          <w:iCs/>
          <w:sz w:val="24"/>
        </w:rPr>
        <w:t>t</w:t>
      </w:r>
      <w:r w:rsidRPr="006C16F5">
        <w:rPr>
          <w:rFonts w:ascii="Arial" w:hAnsi="Arial" w:cs="Arial"/>
          <w:iCs/>
          <w:sz w:val="24"/>
          <w:vertAlign w:val="subscript"/>
        </w:rPr>
        <w:t>max</w:t>
      </w:r>
      <w:proofErr w:type="spellEnd"/>
      <w:r w:rsidRPr="006C16F5">
        <w:rPr>
          <w:rFonts w:ascii="Arial" w:hAnsi="Arial" w:cs="Arial"/>
          <w:iCs/>
          <w:sz w:val="24"/>
        </w:rPr>
        <w:t xml:space="preserve">. </w:t>
      </w:r>
      <w:proofErr w:type="spellStart"/>
      <w:r w:rsidRPr="006C16F5">
        <w:rPr>
          <w:rFonts w:ascii="Arial" w:eastAsia="Arial Unicode MS" w:hAnsi="Arial" w:cs="Arial"/>
          <w:sz w:val="24"/>
          <w:vertAlign w:val="superscript"/>
        </w:rPr>
        <w:t>a</w:t>
      </w:r>
      <w:r w:rsidRPr="006C16F5">
        <w:rPr>
          <w:rFonts w:ascii="Arial" w:eastAsia="Arial Unicode MS" w:hAnsi="Arial" w:cs="Arial"/>
          <w:sz w:val="24"/>
        </w:rPr>
        <w:t>Values</w:t>
      </w:r>
      <w:proofErr w:type="spellEnd"/>
      <w:r w:rsidRPr="006C16F5">
        <w:rPr>
          <w:rFonts w:ascii="Arial" w:eastAsia="Arial Unicode MS" w:hAnsi="Arial" w:cs="Arial"/>
          <w:sz w:val="24"/>
        </w:rPr>
        <w:t xml:space="preserve"> were presented as mean ± SD; </w:t>
      </w:r>
      <w:proofErr w:type="spellStart"/>
      <w:r w:rsidRPr="006C16F5">
        <w:rPr>
          <w:rFonts w:ascii="Arial" w:eastAsia="Arial Unicode MS" w:hAnsi="Arial" w:cs="Arial"/>
          <w:sz w:val="24"/>
          <w:vertAlign w:val="superscript"/>
        </w:rPr>
        <w:t>b</w:t>
      </w:r>
      <w:r w:rsidRPr="006C16F5">
        <w:rPr>
          <w:rFonts w:ascii="Arial" w:eastAsia="Arial Unicode MS" w:hAnsi="Arial" w:cs="Arial"/>
          <w:sz w:val="24"/>
        </w:rPr>
        <w:t>Values</w:t>
      </w:r>
      <w:proofErr w:type="spellEnd"/>
      <w:r w:rsidRPr="006C16F5">
        <w:rPr>
          <w:rFonts w:ascii="Arial" w:eastAsia="Arial Unicode MS" w:hAnsi="Arial" w:cs="Arial"/>
          <w:sz w:val="24"/>
        </w:rPr>
        <w:t xml:space="preserve"> were presented as </w:t>
      </w:r>
      <w:r w:rsidRPr="006C16F5">
        <w:rPr>
          <w:rFonts w:ascii="Arial" w:eastAsia="Arial Unicode MS" w:hAnsi="Arial" w:cs="Arial"/>
          <w:sz w:val="24"/>
        </w:rPr>
        <w:lastRenderedPageBreak/>
        <w:t>median (minimum, maximum);</w:t>
      </w:r>
      <w:r w:rsidRPr="006C16F5">
        <w:rPr>
          <w:rFonts w:ascii="Arial" w:eastAsia="Arial Unicode MS" w:hAnsi="Arial" w:cs="Arial"/>
          <w:sz w:val="24"/>
          <w:vertAlign w:val="superscript"/>
        </w:rPr>
        <w:t xml:space="preserve"> c</w:t>
      </w:r>
      <w:r w:rsidRPr="006C16F5">
        <w:rPr>
          <w:rFonts w:ascii="Arial" w:eastAsia="Arial Unicode MS" w:hAnsi="Arial" w:cs="Arial"/>
          <w:sz w:val="24"/>
        </w:rPr>
        <w:t xml:space="preserve"> One male subject withdrew from the study for personal reason; </w:t>
      </w:r>
      <w:proofErr w:type="spellStart"/>
      <w:r w:rsidRPr="006C16F5">
        <w:rPr>
          <w:rFonts w:ascii="Arial" w:eastAsia="Arial Unicode MS" w:hAnsi="Arial" w:cs="Arial"/>
          <w:sz w:val="24"/>
          <w:vertAlign w:val="superscript"/>
        </w:rPr>
        <w:t>d</w:t>
      </w:r>
      <w:r w:rsidRPr="006C16F5">
        <w:rPr>
          <w:rFonts w:ascii="Arial" w:eastAsia="Arial Unicode MS" w:hAnsi="Arial" w:cs="Arial"/>
          <w:sz w:val="24"/>
        </w:rPr>
        <w:t>One</w:t>
      </w:r>
      <w:proofErr w:type="spellEnd"/>
      <w:r w:rsidRPr="006C16F5">
        <w:rPr>
          <w:rFonts w:ascii="Arial" w:eastAsia="Arial Unicode MS" w:hAnsi="Arial" w:cs="Arial"/>
          <w:sz w:val="24"/>
        </w:rPr>
        <w:t xml:space="preserve"> female subject withdrew from the study at the baseline of the second period, without taking R </w:t>
      </w:r>
      <w:r>
        <w:rPr>
          <w:rFonts w:ascii="Arial" w:eastAsia="Arial Unicode MS" w:hAnsi="Arial" w:cs="Arial"/>
          <w:sz w:val="24"/>
        </w:rPr>
        <w:t xml:space="preserve">due to </w:t>
      </w:r>
      <w:r w:rsidRPr="006C16F5">
        <w:rPr>
          <w:rFonts w:ascii="Arial" w:eastAsia="Arial Unicode MS" w:hAnsi="Arial" w:cs="Arial"/>
          <w:sz w:val="24"/>
        </w:rPr>
        <w:t>advanced menstruation.</w:t>
      </w:r>
    </w:p>
    <w:p w14:paraId="35CC5A70" w14:textId="6B34B2E0" w:rsidR="008251A0" w:rsidRDefault="008A536A" w:rsidP="008A536A">
      <w:pPr>
        <w:widowControl/>
        <w:snapToGrid w:val="0"/>
        <w:spacing w:line="360" w:lineRule="auto"/>
        <w:rPr>
          <w:rFonts w:ascii="Arial" w:eastAsia="Arial Unicode MS" w:hAnsi="Arial" w:cs="Arial"/>
          <w:color w:val="231F20"/>
          <w:sz w:val="24"/>
        </w:rPr>
      </w:pPr>
      <w:r w:rsidRPr="006C16F5">
        <w:rPr>
          <w:rFonts w:ascii="Arial" w:eastAsia="Arial Unicode MS" w:hAnsi="Arial" w:cs="Arial"/>
          <w:b/>
          <w:sz w:val="24"/>
        </w:rPr>
        <w:t>Abbreviations:</w:t>
      </w:r>
      <w:r w:rsidRPr="006C16F5">
        <w:rPr>
          <w:rFonts w:ascii="Arial" w:eastAsia="Arial Unicode MS" w:hAnsi="Arial" w:cs="Arial"/>
          <w:sz w:val="24"/>
        </w:rPr>
        <w:t xml:space="preserve"> PK, pharmacokinetics; R, reference drug of ticagrelor; PKPS, Pharmacokinetics Analysis Parameter Set;</w:t>
      </w:r>
      <w:r w:rsidRPr="006C16F5">
        <w:rPr>
          <w:rFonts w:ascii="Arial" w:eastAsia="Arial Unicode MS" w:hAnsi="Arial" w:cs="Arial"/>
          <w:color w:val="231F20"/>
          <w:sz w:val="24"/>
        </w:rPr>
        <w:t xml:space="preserve"> AUC</w:t>
      </w:r>
      <w:r w:rsidRPr="006C16F5">
        <w:rPr>
          <w:rFonts w:ascii="Arial" w:eastAsia="Arial Unicode MS" w:hAnsi="Arial" w:cs="Arial"/>
          <w:color w:val="231F20"/>
          <w:sz w:val="24"/>
          <w:vertAlign w:val="subscript"/>
        </w:rPr>
        <w:t>0-t</w:t>
      </w:r>
      <w:r w:rsidRPr="006C16F5">
        <w:rPr>
          <w:rFonts w:ascii="Arial" w:eastAsia="Arial Unicode MS" w:hAnsi="Arial" w:cs="Arial"/>
          <w:color w:val="231F20"/>
          <w:sz w:val="24"/>
        </w:rPr>
        <w:t xml:space="preserve">, </w:t>
      </w:r>
      <w:r w:rsidRPr="006C16F5">
        <w:rPr>
          <w:rFonts w:ascii="Arial" w:eastAsia="Arial Unicode MS" w:hAnsi="Arial" w:cs="Arial"/>
          <w:iCs/>
          <w:sz w:val="24"/>
        </w:rPr>
        <w:t>area under the curve (AUC) from zero t</w:t>
      </w:r>
      <w:r w:rsidRPr="006C16F5">
        <w:rPr>
          <w:rFonts w:ascii="Arial" w:eastAsia="Arial Unicode MS" w:hAnsi="Arial" w:cs="Arial"/>
          <w:color w:val="231F20"/>
          <w:sz w:val="24"/>
        </w:rPr>
        <w:t>o last quantifiable concentration point; AUC</w:t>
      </w:r>
      <w:r w:rsidRPr="006C16F5">
        <w:rPr>
          <w:rFonts w:ascii="Arial" w:eastAsia="Arial Unicode MS" w:hAnsi="Arial" w:cs="Arial"/>
          <w:color w:val="231F20"/>
          <w:sz w:val="24"/>
          <w:vertAlign w:val="subscript"/>
        </w:rPr>
        <w:t>0-∞</w:t>
      </w:r>
      <w:r w:rsidRPr="006C16F5">
        <w:rPr>
          <w:rFonts w:ascii="Arial" w:eastAsia="Arial Unicode MS" w:hAnsi="Arial" w:cs="Arial"/>
          <w:color w:val="231F20"/>
          <w:sz w:val="24"/>
        </w:rPr>
        <w:t xml:space="preserve">, AUC from zero to infinity; </w:t>
      </w:r>
      <w:proofErr w:type="spellStart"/>
      <w:r w:rsidRPr="006C16F5">
        <w:rPr>
          <w:rFonts w:ascii="Arial" w:eastAsia="Arial Unicode MS" w:hAnsi="Arial" w:cs="Arial"/>
          <w:color w:val="231F20"/>
          <w:sz w:val="24"/>
        </w:rPr>
        <w:t>C</w:t>
      </w:r>
      <w:r w:rsidRPr="006C16F5">
        <w:rPr>
          <w:rFonts w:ascii="Arial" w:eastAsia="Arial Unicode MS" w:hAnsi="Arial" w:cs="Arial"/>
          <w:color w:val="231F20"/>
          <w:sz w:val="24"/>
          <w:vertAlign w:val="subscript"/>
        </w:rPr>
        <w:t>max</w:t>
      </w:r>
      <w:proofErr w:type="spellEnd"/>
      <w:r w:rsidRPr="006C16F5">
        <w:rPr>
          <w:rFonts w:ascii="Arial" w:eastAsia="Arial Unicode MS" w:hAnsi="Arial" w:cs="Arial"/>
          <w:color w:val="231F20"/>
          <w:sz w:val="24"/>
        </w:rPr>
        <w:t xml:space="preserve">, the peak concentration; </w:t>
      </w:r>
      <w:proofErr w:type="spellStart"/>
      <w:r w:rsidRPr="006C16F5">
        <w:rPr>
          <w:rFonts w:ascii="Arial" w:eastAsia="Arial Unicode MS" w:hAnsi="Arial" w:cs="Arial"/>
          <w:sz w:val="24"/>
        </w:rPr>
        <w:t>T</w:t>
      </w:r>
      <w:r w:rsidRPr="006C16F5">
        <w:rPr>
          <w:rFonts w:ascii="Arial" w:eastAsia="Arial Unicode MS" w:hAnsi="Arial" w:cs="Arial"/>
          <w:sz w:val="24"/>
          <w:vertAlign w:val="subscript"/>
        </w:rPr>
        <w:t>max</w:t>
      </w:r>
      <w:proofErr w:type="spellEnd"/>
      <w:r w:rsidRPr="006C16F5">
        <w:rPr>
          <w:rFonts w:ascii="Arial" w:eastAsia="Arial Unicode MS" w:hAnsi="Arial" w:cs="Arial"/>
          <w:sz w:val="24"/>
        </w:rPr>
        <w:t xml:space="preserve">, time to </w:t>
      </w:r>
      <w:proofErr w:type="spellStart"/>
      <w:r w:rsidRPr="006C16F5">
        <w:rPr>
          <w:rFonts w:ascii="Arial" w:eastAsia="Arial Unicode MS" w:hAnsi="Arial" w:cs="Arial"/>
          <w:color w:val="231F20"/>
          <w:sz w:val="24"/>
        </w:rPr>
        <w:t>C</w:t>
      </w:r>
      <w:r w:rsidRPr="006C16F5">
        <w:rPr>
          <w:rFonts w:ascii="Arial" w:eastAsia="Arial Unicode MS" w:hAnsi="Arial" w:cs="Arial"/>
          <w:color w:val="231F20"/>
          <w:sz w:val="24"/>
          <w:vertAlign w:val="subscript"/>
        </w:rPr>
        <w:t>max</w:t>
      </w:r>
      <w:proofErr w:type="spellEnd"/>
      <w:r w:rsidRPr="006C16F5">
        <w:rPr>
          <w:rFonts w:ascii="Arial" w:eastAsia="Arial Unicode MS" w:hAnsi="Arial" w:cs="Arial"/>
          <w:color w:val="231F20"/>
          <w:sz w:val="24"/>
        </w:rPr>
        <w:t xml:space="preserve">; </w:t>
      </w:r>
      <w:r w:rsidRPr="006C16F5">
        <w:rPr>
          <w:rFonts w:ascii="Arial" w:eastAsia="Arial Unicode MS" w:hAnsi="Arial" w:cs="Arial"/>
          <w:sz w:val="24"/>
        </w:rPr>
        <w:t>t</w:t>
      </w:r>
      <w:r w:rsidRPr="006C16F5">
        <w:rPr>
          <w:rFonts w:ascii="Arial" w:eastAsia="Arial Unicode MS" w:hAnsi="Arial" w:cs="Arial"/>
          <w:sz w:val="24"/>
          <w:vertAlign w:val="subscript"/>
        </w:rPr>
        <w:t>1/2</w:t>
      </w:r>
      <w:r w:rsidRPr="006C16F5">
        <w:rPr>
          <w:rFonts w:ascii="Arial" w:eastAsia="Arial Unicode MS" w:hAnsi="Arial" w:cs="Arial"/>
          <w:sz w:val="24"/>
        </w:rPr>
        <w:t xml:space="preserve">, the elimination half-life; </w:t>
      </w:r>
      <w:proofErr w:type="spellStart"/>
      <w:r w:rsidRPr="006C16F5">
        <w:rPr>
          <w:rFonts w:ascii="Arial" w:eastAsia="Arial Unicode MS" w:hAnsi="Arial" w:cs="Arial"/>
          <w:sz w:val="24"/>
        </w:rPr>
        <w:t>λ</w:t>
      </w:r>
      <w:r w:rsidRPr="006C16F5">
        <w:rPr>
          <w:rFonts w:ascii="Arial" w:eastAsia="Arial Unicode MS" w:hAnsi="Arial" w:cs="Arial"/>
          <w:sz w:val="24"/>
          <w:vertAlign w:val="subscript"/>
        </w:rPr>
        <w:t>z</w:t>
      </w:r>
      <w:proofErr w:type="spellEnd"/>
      <w:r w:rsidRPr="006C16F5">
        <w:rPr>
          <w:rFonts w:ascii="Arial" w:eastAsia="Arial Unicode MS" w:hAnsi="Arial" w:cs="Arial"/>
          <w:sz w:val="24"/>
          <w:vertAlign w:val="subscript"/>
        </w:rPr>
        <w:t>,</w:t>
      </w:r>
      <w:r w:rsidRPr="006C16F5">
        <w:rPr>
          <w:rFonts w:ascii="Arial" w:eastAsia="Arial Unicode MS" w:hAnsi="Arial" w:cs="Arial"/>
          <w:color w:val="000000"/>
          <w:sz w:val="24"/>
          <w:shd w:val="clear" w:color="auto" w:fill="F6F6F6"/>
        </w:rPr>
        <w:t xml:space="preserve"> t</w:t>
      </w:r>
      <w:r w:rsidRPr="006C16F5">
        <w:rPr>
          <w:rFonts w:ascii="Arial" w:eastAsia="Arial Unicode MS" w:hAnsi="Arial" w:cs="Arial"/>
          <w:color w:val="231F20"/>
          <w:sz w:val="24"/>
        </w:rPr>
        <w:t>he elimination rate constant;</w:t>
      </w:r>
      <w:r w:rsidRPr="006C16F5">
        <w:rPr>
          <w:rFonts w:ascii="Arial" w:eastAsia="Arial Unicode MS" w:hAnsi="Arial" w:cs="Arial"/>
          <w:sz w:val="24"/>
        </w:rPr>
        <w:t xml:space="preserve"> </w:t>
      </w:r>
      <w:r w:rsidRPr="006C16F5">
        <w:rPr>
          <w:rFonts w:ascii="Arial" w:eastAsia="Arial Unicode MS" w:hAnsi="Arial" w:cs="Arial"/>
          <w:color w:val="231F20"/>
          <w:sz w:val="24"/>
        </w:rPr>
        <w:t>SD, standard deviatio</w:t>
      </w:r>
      <w:r>
        <w:rPr>
          <w:rFonts w:ascii="Arial" w:eastAsia="Arial Unicode MS" w:hAnsi="Arial" w:cs="Arial" w:hint="eastAsia"/>
          <w:color w:val="231F20"/>
          <w:sz w:val="24"/>
        </w:rPr>
        <w:t>n</w:t>
      </w:r>
      <w:r w:rsidR="00094E06" w:rsidRPr="006C16F5">
        <w:rPr>
          <w:rFonts w:ascii="Arial" w:eastAsia="Arial Unicode MS" w:hAnsi="Arial" w:cs="Arial"/>
          <w:color w:val="231F20"/>
          <w:sz w:val="24"/>
        </w:rPr>
        <w:t>.</w:t>
      </w:r>
    </w:p>
    <w:p w14:paraId="5FBF19DC" w14:textId="3F89854E" w:rsidR="005B695D" w:rsidRDefault="005B695D" w:rsidP="008A536A">
      <w:pPr>
        <w:widowControl/>
        <w:snapToGrid w:val="0"/>
        <w:spacing w:line="360" w:lineRule="auto"/>
        <w:rPr>
          <w:rFonts w:ascii="Arial" w:eastAsia="Arial Unicode MS" w:hAnsi="Arial" w:cs="Arial"/>
          <w:color w:val="231F20"/>
          <w:sz w:val="24"/>
        </w:rPr>
      </w:pPr>
    </w:p>
    <w:p w14:paraId="19CBD868" w14:textId="36ABC719" w:rsidR="005B695D" w:rsidRDefault="005B695D" w:rsidP="008A536A">
      <w:pPr>
        <w:widowControl/>
        <w:snapToGrid w:val="0"/>
        <w:spacing w:line="360" w:lineRule="auto"/>
        <w:rPr>
          <w:rFonts w:ascii="Arial" w:eastAsia="Arial Unicode MS" w:hAnsi="Arial" w:cs="Arial"/>
          <w:color w:val="231F20"/>
          <w:sz w:val="24"/>
        </w:rPr>
      </w:pPr>
      <w:r w:rsidRPr="005B695D">
        <w:rPr>
          <w:rFonts w:ascii="Arial" w:eastAsia="Arial Unicode MS" w:hAnsi="Arial" w:cs="Arial"/>
          <w:color w:val="231F20"/>
          <w:sz w:val="24"/>
        </w:rPr>
        <w:lastRenderedPageBreak/>
        <w:drawing>
          <wp:inline distT="0" distB="0" distL="0" distR="0" wp14:anchorId="7701D442" wp14:editId="04FDAA31">
            <wp:extent cx="6737350" cy="4323272"/>
            <wp:effectExtent l="0" t="0" r="635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59184" cy="433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27423" w14:textId="77777777" w:rsidR="005B695D" w:rsidRPr="00CB71AF" w:rsidRDefault="005B695D" w:rsidP="005B695D">
      <w:pPr>
        <w:widowControl/>
        <w:spacing w:afterLines="50" w:after="156" w:line="480" w:lineRule="auto"/>
        <w:rPr>
          <w:rFonts w:ascii="Arial" w:eastAsia="Arial Unicode MS" w:hAnsi="Arial" w:cs="Arial"/>
          <w:kern w:val="0"/>
          <w:sz w:val="24"/>
        </w:rPr>
      </w:pPr>
      <w:r>
        <w:rPr>
          <w:rFonts w:ascii="Arial" w:eastAsia="Arial Unicode MS" w:hAnsi="Arial" w:cs="Arial"/>
          <w:b/>
          <w:kern w:val="0"/>
          <w:sz w:val="24"/>
        </w:rPr>
        <w:t>S</w:t>
      </w:r>
      <w:r>
        <w:rPr>
          <w:rFonts w:ascii="Arial" w:eastAsia="Arial Unicode MS" w:hAnsi="Arial" w:cs="Arial" w:hint="eastAsia"/>
          <w:b/>
          <w:kern w:val="0"/>
          <w:sz w:val="24"/>
        </w:rPr>
        <w:t>u</w:t>
      </w:r>
      <w:r>
        <w:rPr>
          <w:rFonts w:ascii="Arial" w:eastAsia="Arial Unicode MS" w:hAnsi="Arial" w:cs="Arial"/>
          <w:b/>
          <w:kern w:val="0"/>
          <w:sz w:val="24"/>
        </w:rPr>
        <w:t xml:space="preserve">pplement </w:t>
      </w:r>
      <w:r w:rsidRPr="00CB71AF">
        <w:rPr>
          <w:rFonts w:ascii="Arial" w:eastAsia="Arial Unicode MS" w:hAnsi="Arial" w:cs="Arial"/>
          <w:b/>
          <w:kern w:val="0"/>
          <w:sz w:val="24"/>
        </w:rPr>
        <w:t xml:space="preserve">Figure </w:t>
      </w:r>
      <w:r>
        <w:rPr>
          <w:rFonts w:ascii="Arial" w:eastAsia="Arial Unicode MS" w:hAnsi="Arial" w:cs="Arial"/>
          <w:b/>
          <w:kern w:val="0"/>
          <w:sz w:val="24"/>
        </w:rPr>
        <w:t>S1</w:t>
      </w:r>
      <w:r w:rsidRPr="00CB71AF">
        <w:rPr>
          <w:rFonts w:ascii="Arial" w:eastAsia="Arial Unicode MS" w:hAnsi="Arial" w:cs="Arial"/>
          <w:b/>
          <w:kern w:val="0"/>
          <w:sz w:val="24"/>
        </w:rPr>
        <w:t xml:space="preserve">. </w:t>
      </w:r>
      <w:r w:rsidRPr="00CB71AF">
        <w:rPr>
          <w:rFonts w:ascii="Arial" w:eastAsia="Arial Unicode MS" w:hAnsi="Arial" w:cs="Arial"/>
          <w:kern w:val="0"/>
          <w:sz w:val="24"/>
        </w:rPr>
        <w:t>Mean plasma concentration-time c</w:t>
      </w:r>
      <w:r>
        <w:rPr>
          <w:rFonts w:ascii="Arial" w:eastAsia="Arial Unicode MS" w:hAnsi="Arial" w:cs="Arial" w:hint="eastAsia"/>
          <w:kern w:val="0"/>
          <w:sz w:val="24"/>
        </w:rPr>
        <w:t>u</w:t>
      </w:r>
      <w:r w:rsidRPr="00CB71AF">
        <w:rPr>
          <w:rFonts w:ascii="Arial" w:eastAsia="Arial Unicode MS" w:hAnsi="Arial" w:cs="Arial"/>
          <w:kern w:val="0"/>
          <w:sz w:val="24"/>
        </w:rPr>
        <w:t xml:space="preserve">rves of </w:t>
      </w:r>
      <w:r>
        <w:rPr>
          <w:rFonts w:ascii="Arial" w:eastAsia="Arial Unicode MS" w:hAnsi="Arial" w:cs="Arial"/>
          <w:kern w:val="0"/>
          <w:sz w:val="24"/>
        </w:rPr>
        <w:t>AR-C124910XX</w:t>
      </w:r>
      <w:r w:rsidRPr="00CB71AF">
        <w:rPr>
          <w:rFonts w:ascii="Arial" w:eastAsia="Arial Unicode MS" w:hAnsi="Arial" w:cs="Arial"/>
          <w:kern w:val="0"/>
          <w:sz w:val="24"/>
        </w:rPr>
        <w:t xml:space="preserve"> under fasting condition–Pharmacokinetics Analysis Concentration Set (PKCS).</w:t>
      </w:r>
    </w:p>
    <w:p w14:paraId="700D4CB9" w14:textId="0BF40FC0" w:rsidR="005B695D" w:rsidRDefault="005B695D" w:rsidP="005B695D">
      <w:pPr>
        <w:spacing w:afterLines="50" w:after="156" w:line="480" w:lineRule="auto"/>
        <w:rPr>
          <w:rFonts w:ascii="Arial" w:eastAsia="Arial Unicode MS" w:hAnsi="Arial" w:cs="Arial"/>
          <w:b/>
          <w:kern w:val="0"/>
          <w:sz w:val="24"/>
        </w:rPr>
      </w:pPr>
      <w:r w:rsidRPr="005B695D">
        <w:rPr>
          <w:rFonts w:ascii="Arial" w:eastAsia="Arial Unicode MS" w:hAnsi="Arial" w:cs="Arial"/>
          <w:b/>
          <w:kern w:val="0"/>
          <w:sz w:val="24"/>
        </w:rPr>
        <w:lastRenderedPageBreak/>
        <w:drawing>
          <wp:inline distT="0" distB="0" distL="0" distR="0" wp14:anchorId="2D0CFD50" wp14:editId="0358E11E">
            <wp:extent cx="6514787" cy="4306894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28647" cy="431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F5527" w14:textId="03C0F8D2" w:rsidR="005B695D" w:rsidRPr="005B695D" w:rsidRDefault="005B695D" w:rsidP="005B695D">
      <w:pPr>
        <w:spacing w:afterLines="50" w:after="156" w:line="480" w:lineRule="auto"/>
        <w:rPr>
          <w:rFonts w:ascii="Arial" w:eastAsia="Arial Unicode MS" w:hAnsi="Arial" w:cs="Arial"/>
          <w:b/>
          <w:kern w:val="0"/>
          <w:sz w:val="24"/>
        </w:rPr>
      </w:pPr>
      <w:r>
        <w:rPr>
          <w:rFonts w:ascii="Arial" w:eastAsia="Arial Unicode MS" w:hAnsi="Arial" w:cs="Arial"/>
          <w:b/>
          <w:kern w:val="0"/>
          <w:sz w:val="24"/>
        </w:rPr>
        <w:t>S</w:t>
      </w:r>
      <w:r>
        <w:rPr>
          <w:rFonts w:ascii="Arial" w:eastAsia="Arial Unicode MS" w:hAnsi="Arial" w:cs="Arial" w:hint="eastAsia"/>
          <w:b/>
          <w:kern w:val="0"/>
          <w:sz w:val="24"/>
        </w:rPr>
        <w:t>u</w:t>
      </w:r>
      <w:r>
        <w:rPr>
          <w:rFonts w:ascii="Arial" w:eastAsia="Arial Unicode MS" w:hAnsi="Arial" w:cs="Arial"/>
          <w:b/>
          <w:kern w:val="0"/>
          <w:sz w:val="24"/>
        </w:rPr>
        <w:t xml:space="preserve">pplement </w:t>
      </w:r>
      <w:r w:rsidRPr="00CB71AF">
        <w:rPr>
          <w:rFonts w:ascii="Arial" w:eastAsia="Arial Unicode MS" w:hAnsi="Arial" w:cs="Arial"/>
          <w:b/>
          <w:kern w:val="0"/>
          <w:sz w:val="24"/>
        </w:rPr>
        <w:t xml:space="preserve">Figure </w:t>
      </w:r>
      <w:r>
        <w:rPr>
          <w:rFonts w:ascii="Arial" w:eastAsia="Arial Unicode MS" w:hAnsi="Arial" w:cs="Arial"/>
          <w:b/>
          <w:kern w:val="0"/>
          <w:sz w:val="24"/>
        </w:rPr>
        <w:t xml:space="preserve">S2. </w:t>
      </w:r>
      <w:r w:rsidRPr="00CB71AF">
        <w:rPr>
          <w:rFonts w:ascii="Arial" w:eastAsia="Arial Unicode MS" w:hAnsi="Arial" w:cs="Arial"/>
          <w:sz w:val="24"/>
        </w:rPr>
        <w:t xml:space="preserve">Mean plasma concentration-time </w:t>
      </w:r>
      <w:r w:rsidRPr="00CB71AF">
        <w:rPr>
          <w:rFonts w:ascii="Arial" w:eastAsia="Arial Unicode MS" w:hAnsi="Arial" w:cs="Arial"/>
          <w:kern w:val="0"/>
          <w:sz w:val="24"/>
        </w:rPr>
        <w:t>c</w:t>
      </w:r>
      <w:r>
        <w:rPr>
          <w:rFonts w:ascii="Arial" w:eastAsia="Arial Unicode MS" w:hAnsi="Arial" w:cs="Arial" w:hint="eastAsia"/>
          <w:kern w:val="0"/>
          <w:sz w:val="24"/>
        </w:rPr>
        <w:t>u</w:t>
      </w:r>
      <w:r w:rsidRPr="00CB71AF">
        <w:rPr>
          <w:rFonts w:ascii="Arial" w:eastAsia="Arial Unicode MS" w:hAnsi="Arial" w:cs="Arial"/>
          <w:kern w:val="0"/>
          <w:sz w:val="24"/>
        </w:rPr>
        <w:t>rves</w:t>
      </w:r>
      <w:r w:rsidRPr="00CB71AF">
        <w:rPr>
          <w:rFonts w:ascii="Arial" w:eastAsia="Arial Unicode MS" w:hAnsi="Arial" w:cs="Arial"/>
          <w:sz w:val="24"/>
        </w:rPr>
        <w:t xml:space="preserve"> of </w:t>
      </w:r>
      <w:r>
        <w:rPr>
          <w:rFonts w:ascii="Arial" w:eastAsia="Arial Unicode MS" w:hAnsi="Arial" w:cs="Arial"/>
          <w:kern w:val="0"/>
          <w:sz w:val="24"/>
        </w:rPr>
        <w:t>AR-C124910XX</w:t>
      </w:r>
      <w:r w:rsidRPr="00CB71AF">
        <w:rPr>
          <w:rFonts w:ascii="Arial" w:eastAsia="Arial Unicode MS" w:hAnsi="Arial" w:cs="Arial"/>
          <w:sz w:val="24"/>
        </w:rPr>
        <w:t xml:space="preserve"> under fed condition–Pharmacokinetics Analysis Concentration Set (PKCS).</w:t>
      </w:r>
    </w:p>
    <w:sectPr w:rsidR="005B695D" w:rsidRPr="005B695D" w:rsidSect="0092517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176D16" w14:textId="77777777" w:rsidR="00E115C3" w:rsidRDefault="00E115C3" w:rsidP="006F2A4B">
      <w:r>
        <w:separator/>
      </w:r>
    </w:p>
  </w:endnote>
  <w:endnote w:type="continuationSeparator" w:id="0">
    <w:p w14:paraId="6A5ED2BD" w14:textId="77777777" w:rsidR="00E115C3" w:rsidRDefault="00E115C3" w:rsidP="006F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illSansMT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9237F" w14:textId="77777777" w:rsidR="00E115C3" w:rsidRDefault="00E115C3" w:rsidP="006F2A4B">
      <w:r>
        <w:separator/>
      </w:r>
    </w:p>
  </w:footnote>
  <w:footnote w:type="continuationSeparator" w:id="0">
    <w:p w14:paraId="1A8E8FEE" w14:textId="77777777" w:rsidR="00E115C3" w:rsidRDefault="00E115C3" w:rsidP="006F2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A30AF4"/>
    <w:multiLevelType w:val="multilevel"/>
    <w:tmpl w:val="CA6C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8E"/>
    <w:rsid w:val="000451D6"/>
    <w:rsid w:val="00094E06"/>
    <w:rsid w:val="000A567A"/>
    <w:rsid w:val="00126710"/>
    <w:rsid w:val="00151D5F"/>
    <w:rsid w:val="00154DC1"/>
    <w:rsid w:val="00162BBD"/>
    <w:rsid w:val="001A30A8"/>
    <w:rsid w:val="00294815"/>
    <w:rsid w:val="003E0AE9"/>
    <w:rsid w:val="004451B8"/>
    <w:rsid w:val="004B1D3E"/>
    <w:rsid w:val="00523825"/>
    <w:rsid w:val="005850D9"/>
    <w:rsid w:val="00595979"/>
    <w:rsid w:val="005B695D"/>
    <w:rsid w:val="006C16F5"/>
    <w:rsid w:val="006C53ED"/>
    <w:rsid w:val="006D0A6B"/>
    <w:rsid w:val="006E5CBB"/>
    <w:rsid w:val="006F2A4B"/>
    <w:rsid w:val="007139D1"/>
    <w:rsid w:val="0076418E"/>
    <w:rsid w:val="0077585D"/>
    <w:rsid w:val="00776B49"/>
    <w:rsid w:val="007E52A2"/>
    <w:rsid w:val="007F28C4"/>
    <w:rsid w:val="007F3557"/>
    <w:rsid w:val="00800D5F"/>
    <w:rsid w:val="008251A0"/>
    <w:rsid w:val="00896104"/>
    <w:rsid w:val="00897253"/>
    <w:rsid w:val="008A536A"/>
    <w:rsid w:val="008C209C"/>
    <w:rsid w:val="008D13B0"/>
    <w:rsid w:val="0090507C"/>
    <w:rsid w:val="009137D7"/>
    <w:rsid w:val="0092517F"/>
    <w:rsid w:val="00945704"/>
    <w:rsid w:val="009D03B4"/>
    <w:rsid w:val="009F6E9E"/>
    <w:rsid w:val="00AC63D0"/>
    <w:rsid w:val="00AE38EF"/>
    <w:rsid w:val="00B32FF7"/>
    <w:rsid w:val="00B52A41"/>
    <w:rsid w:val="00B63D51"/>
    <w:rsid w:val="00BB086F"/>
    <w:rsid w:val="00BB2998"/>
    <w:rsid w:val="00BC2841"/>
    <w:rsid w:val="00C02F1B"/>
    <w:rsid w:val="00C33ED7"/>
    <w:rsid w:val="00CD1ED8"/>
    <w:rsid w:val="00CD2C0E"/>
    <w:rsid w:val="00D44851"/>
    <w:rsid w:val="00D72CCC"/>
    <w:rsid w:val="00DC09E6"/>
    <w:rsid w:val="00E115C3"/>
    <w:rsid w:val="00E6528C"/>
    <w:rsid w:val="00E943A6"/>
    <w:rsid w:val="00F14F6E"/>
    <w:rsid w:val="00F30548"/>
    <w:rsid w:val="00F60AB1"/>
    <w:rsid w:val="00FB588E"/>
    <w:rsid w:val="00FC2D99"/>
    <w:rsid w:val="00FD2DD4"/>
    <w:rsid w:val="00FF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CF7D38"/>
  <w15:chartTrackingRefBased/>
  <w15:docId w15:val="{114CFB76-B766-4418-ADEC-2B9E167C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qFormat/>
    <w:rsid w:val="0092517F"/>
    <w:rPr>
      <w:rFonts w:ascii="GillSansMT" w:hAnsi="GillSansMT" w:hint="default"/>
      <w:b w:val="0"/>
      <w:bCs w:val="0"/>
      <w:i w:val="0"/>
      <w:iCs w:val="0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713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FC2D99"/>
    <w:rPr>
      <w:rFonts w:ascii="Symbol" w:hAnsi="Symbo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src">
    <w:name w:val="src"/>
    <w:basedOn w:val="Normal"/>
    <w:rsid w:val="00F60AB1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2A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F2A4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F2A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F2A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9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B8A27-F790-4058-9B3B-6C5E9BD53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1035</Words>
  <Characters>5905</Characters>
  <Application>Microsoft Office Word</Application>
  <DocSecurity>0</DocSecurity>
  <Lines>49</Lines>
  <Paragraphs>13</Paragraphs>
  <ScaleCrop>false</ScaleCrop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Huan</dc:creator>
  <cp:keywords/>
  <dc:description/>
  <cp:lastModifiedBy>Boon Lee</cp:lastModifiedBy>
  <cp:revision>2</cp:revision>
  <dcterms:created xsi:type="dcterms:W3CDTF">2021-03-03T22:38:00Z</dcterms:created>
  <dcterms:modified xsi:type="dcterms:W3CDTF">2021-03-03T22:38:00Z</dcterms:modified>
</cp:coreProperties>
</file>