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B44CB" w14:textId="77777777" w:rsidR="00382454" w:rsidRPr="00382454" w:rsidRDefault="00B7494D" w:rsidP="00B7494D">
      <w:pPr>
        <w:pStyle w:val="Titel"/>
        <w:rPr>
          <w:b/>
          <w:bCs/>
          <w:sz w:val="32"/>
          <w:szCs w:val="44"/>
          <w:lang w:val="en-US"/>
        </w:rPr>
      </w:pPr>
      <w:bookmarkStart w:id="0" w:name="_GoBack"/>
      <w:bookmarkEnd w:id="0"/>
      <w:r w:rsidRPr="00382454">
        <w:rPr>
          <w:b/>
          <w:bCs/>
          <w:sz w:val="32"/>
          <w:szCs w:val="44"/>
          <w:lang w:val="en-US"/>
        </w:rPr>
        <w:t xml:space="preserve">Appendix </w:t>
      </w:r>
      <w:r w:rsidR="00884210" w:rsidRPr="00382454">
        <w:rPr>
          <w:b/>
          <w:bCs/>
          <w:sz w:val="32"/>
          <w:szCs w:val="44"/>
          <w:lang w:val="en-US"/>
        </w:rPr>
        <w:t>1</w:t>
      </w:r>
      <w:r w:rsidRPr="00382454">
        <w:rPr>
          <w:b/>
          <w:bCs/>
          <w:sz w:val="32"/>
          <w:szCs w:val="44"/>
          <w:lang w:val="en-US"/>
        </w:rPr>
        <w:t xml:space="preserve">: </w:t>
      </w:r>
    </w:p>
    <w:p w14:paraId="06EE4406" w14:textId="6A190CC1" w:rsidR="00B7494D" w:rsidRPr="00215FA7" w:rsidRDefault="00B7494D" w:rsidP="00B7494D">
      <w:pPr>
        <w:pStyle w:val="Titel"/>
        <w:rPr>
          <w:sz w:val="28"/>
          <w:szCs w:val="40"/>
          <w:lang w:val="en-US"/>
        </w:rPr>
      </w:pPr>
      <w:r w:rsidRPr="00215FA7">
        <w:rPr>
          <w:sz w:val="28"/>
          <w:szCs w:val="40"/>
          <w:lang w:val="en-US"/>
        </w:rPr>
        <w:t>Full list of ATC codes (chemical codes) for medication prescriptions:</w:t>
      </w:r>
    </w:p>
    <w:p w14:paraId="7DB43D51" w14:textId="77777777" w:rsidR="00B7494D" w:rsidRDefault="00B7494D" w:rsidP="00B7494D">
      <w:pPr>
        <w:rPr>
          <w:lang w:val="en-US"/>
        </w:rPr>
      </w:pPr>
    </w:p>
    <w:tbl>
      <w:tblPr>
        <w:tblStyle w:val="Almindeligtabel1"/>
        <w:tblW w:w="9614" w:type="dxa"/>
        <w:tblLook w:val="04A0" w:firstRow="1" w:lastRow="0" w:firstColumn="1" w:lastColumn="0" w:noHBand="0" w:noVBand="1"/>
      </w:tblPr>
      <w:tblGrid>
        <w:gridCol w:w="4807"/>
        <w:gridCol w:w="4807"/>
      </w:tblGrid>
      <w:tr w:rsidR="00215FA7" w:rsidRPr="007E2E16" w14:paraId="39D9B3AE" w14:textId="77777777" w:rsidTr="00215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14CE497E" w14:textId="5A9B45AB" w:rsidR="00215FA7" w:rsidRPr="007E2E16" w:rsidRDefault="00215FA7" w:rsidP="00215FA7">
            <w:pPr>
              <w:spacing w:before="60" w:after="40"/>
              <w:jc w:val="center"/>
              <w:rPr>
                <w:color w:val="1F3864" w:themeColor="accent1" w:themeShade="80"/>
                <w:sz w:val="20"/>
                <w:szCs w:val="18"/>
                <w:lang w:val="en-US"/>
              </w:rPr>
            </w:pPr>
            <w:r w:rsidRPr="007E2E16">
              <w:rPr>
                <w:color w:val="1F3864" w:themeColor="accent1" w:themeShade="80"/>
                <w:sz w:val="20"/>
                <w:szCs w:val="18"/>
                <w:lang w:val="en-US"/>
              </w:rPr>
              <w:t>Medications:</w:t>
            </w:r>
          </w:p>
        </w:tc>
        <w:tc>
          <w:tcPr>
            <w:tcW w:w="4807" w:type="dxa"/>
            <w:vAlign w:val="center"/>
          </w:tcPr>
          <w:p w14:paraId="06A153E6" w14:textId="31408F82" w:rsidR="00215FA7" w:rsidRPr="007E2E16" w:rsidRDefault="00215FA7" w:rsidP="00215FA7">
            <w:pPr>
              <w:spacing w:before="6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20"/>
                <w:szCs w:val="18"/>
                <w:lang w:val="en-US"/>
              </w:rPr>
            </w:pPr>
            <w:r w:rsidRPr="007E2E16">
              <w:rPr>
                <w:color w:val="1F3864" w:themeColor="accent1" w:themeShade="80"/>
                <w:sz w:val="20"/>
                <w:szCs w:val="18"/>
                <w:lang w:val="en-US"/>
              </w:rPr>
              <w:t>ATC codes:</w:t>
            </w:r>
          </w:p>
        </w:tc>
      </w:tr>
      <w:tr w:rsidR="00215FA7" w:rsidRPr="007E2E16" w14:paraId="36B04FEA" w14:textId="77777777" w:rsidTr="0021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3FE88B25" w14:textId="11CCA93C" w:rsidR="00215FA7" w:rsidRPr="007E2E16" w:rsidRDefault="00215FA7" w:rsidP="00215FA7">
            <w:pPr>
              <w:spacing w:before="40" w:after="40"/>
              <w:jc w:val="center"/>
              <w:rPr>
                <w:sz w:val="20"/>
                <w:szCs w:val="18"/>
                <w:lang w:val="en-US"/>
              </w:rPr>
            </w:pPr>
            <w:r w:rsidRPr="007E2E16">
              <w:rPr>
                <w:sz w:val="20"/>
                <w:szCs w:val="18"/>
                <w:lang w:val="en-US"/>
              </w:rPr>
              <w:t>Statins</w:t>
            </w:r>
          </w:p>
        </w:tc>
        <w:tc>
          <w:tcPr>
            <w:tcW w:w="4807" w:type="dxa"/>
          </w:tcPr>
          <w:p w14:paraId="6FCEE68F" w14:textId="5597EF23" w:rsidR="00215FA7" w:rsidRPr="007E2E16" w:rsidRDefault="00215FA7" w:rsidP="00215FA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  <w:lang w:val="en-US"/>
              </w:rPr>
            </w:pPr>
            <w:r w:rsidRPr="007E2E16">
              <w:rPr>
                <w:sz w:val="20"/>
                <w:szCs w:val="18"/>
                <w:lang w:val="en-US"/>
              </w:rPr>
              <w:t>C10</w:t>
            </w:r>
            <w:r>
              <w:rPr>
                <w:sz w:val="20"/>
                <w:szCs w:val="18"/>
                <w:lang w:val="en-US"/>
              </w:rPr>
              <w:t>X</w:t>
            </w:r>
          </w:p>
        </w:tc>
      </w:tr>
      <w:tr w:rsidR="00215FA7" w:rsidRPr="007E2E16" w14:paraId="15FB702E" w14:textId="77777777" w:rsidTr="00215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3C4BF797" w14:textId="73851CCA" w:rsidR="00215FA7" w:rsidRPr="007E2E16" w:rsidRDefault="00215FA7" w:rsidP="00215FA7">
            <w:pPr>
              <w:spacing w:before="40" w:after="40"/>
              <w:jc w:val="center"/>
              <w:rPr>
                <w:sz w:val="20"/>
                <w:szCs w:val="18"/>
                <w:lang w:val="en-US"/>
              </w:rPr>
            </w:pPr>
            <w:r w:rsidRPr="007E2E16">
              <w:rPr>
                <w:sz w:val="20"/>
                <w:szCs w:val="18"/>
                <w:lang w:val="en-US"/>
              </w:rPr>
              <w:t>Oral glucocorticoids</w:t>
            </w:r>
          </w:p>
        </w:tc>
        <w:tc>
          <w:tcPr>
            <w:tcW w:w="4807" w:type="dxa"/>
          </w:tcPr>
          <w:p w14:paraId="24F6832D" w14:textId="572EDFC9" w:rsidR="00215FA7" w:rsidRPr="00BF200A" w:rsidRDefault="00215FA7" w:rsidP="00215FA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lang w:val="en-US"/>
              </w:rPr>
            </w:pPr>
            <w:r w:rsidRPr="007E2E16">
              <w:rPr>
                <w:sz w:val="20"/>
                <w:szCs w:val="18"/>
                <w:lang w:val="en-US"/>
              </w:rPr>
              <w:t>H02A</w:t>
            </w:r>
          </w:p>
        </w:tc>
      </w:tr>
      <w:tr w:rsidR="00215FA7" w:rsidRPr="001D6BA7" w14:paraId="441F666B" w14:textId="77777777" w:rsidTr="0021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6DE524D7" w14:textId="54AE61D9" w:rsidR="00215FA7" w:rsidRDefault="00215FA7" w:rsidP="00215FA7">
            <w:pPr>
              <w:spacing w:before="40" w:after="4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LABA</w:t>
            </w:r>
          </w:p>
        </w:tc>
        <w:tc>
          <w:tcPr>
            <w:tcW w:w="4807" w:type="dxa"/>
          </w:tcPr>
          <w:p w14:paraId="3DC2C334" w14:textId="312C1B2D" w:rsidR="00215FA7" w:rsidRPr="007E2E16" w:rsidRDefault="00215FA7" w:rsidP="00215FA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R03AC12, R03AC13, R03AC18, R03AC19, R03CC12</w:t>
            </w:r>
          </w:p>
        </w:tc>
      </w:tr>
      <w:tr w:rsidR="00215FA7" w:rsidRPr="007E2E16" w14:paraId="4850525E" w14:textId="77777777" w:rsidTr="00215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7C627D59" w14:textId="40ECB466" w:rsidR="00215FA7" w:rsidRDefault="00215FA7" w:rsidP="00215FA7">
            <w:pPr>
              <w:spacing w:before="40" w:after="4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LAMA</w:t>
            </w:r>
          </w:p>
        </w:tc>
        <w:tc>
          <w:tcPr>
            <w:tcW w:w="4807" w:type="dxa"/>
          </w:tcPr>
          <w:p w14:paraId="33CD545A" w14:textId="76896BD0" w:rsidR="00215FA7" w:rsidRDefault="00215FA7" w:rsidP="00215FA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R03BB04, R03BB05, R03BB06, R03BB07</w:t>
            </w:r>
          </w:p>
        </w:tc>
      </w:tr>
      <w:tr w:rsidR="00215FA7" w:rsidRPr="007E2E16" w14:paraId="3FFD6269" w14:textId="77777777" w:rsidTr="0021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7BD501F7" w14:textId="53D17C7A" w:rsidR="00215FA7" w:rsidRDefault="00215FA7" w:rsidP="00215FA7">
            <w:pPr>
              <w:spacing w:before="40" w:after="4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LABA + ICS combination</w:t>
            </w:r>
          </w:p>
        </w:tc>
        <w:tc>
          <w:tcPr>
            <w:tcW w:w="4807" w:type="dxa"/>
          </w:tcPr>
          <w:p w14:paraId="723BD9FA" w14:textId="2AFE7B24" w:rsidR="00215FA7" w:rsidRPr="00215FA7" w:rsidRDefault="00215FA7" w:rsidP="00215FA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15FA7">
              <w:rPr>
                <w:sz w:val="20"/>
                <w:szCs w:val="18"/>
              </w:rPr>
              <w:t>R03AK06, R03AK07, R03AK08, R03AK10, R03AK11</w:t>
            </w:r>
          </w:p>
        </w:tc>
      </w:tr>
      <w:tr w:rsidR="00215FA7" w:rsidRPr="007E2E16" w14:paraId="1F76EE10" w14:textId="77777777" w:rsidTr="00215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20504A9C" w14:textId="26A142D7" w:rsidR="00215FA7" w:rsidRDefault="00215FA7" w:rsidP="00215FA7">
            <w:pPr>
              <w:spacing w:before="40" w:after="4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LABA + LAMA combination</w:t>
            </w:r>
          </w:p>
        </w:tc>
        <w:tc>
          <w:tcPr>
            <w:tcW w:w="4807" w:type="dxa"/>
          </w:tcPr>
          <w:p w14:paraId="52630122" w14:textId="177DBF84" w:rsidR="00215FA7" w:rsidRDefault="00215FA7" w:rsidP="00215FA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R03AL03, R03AL04, R03AL05, R03AL06</w:t>
            </w:r>
          </w:p>
        </w:tc>
      </w:tr>
      <w:tr w:rsidR="00215FA7" w:rsidRPr="007E2E16" w14:paraId="6AAA0D12" w14:textId="77777777" w:rsidTr="0021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0B7188ED" w14:textId="25CA5184" w:rsidR="00215FA7" w:rsidRDefault="00215FA7" w:rsidP="00215FA7">
            <w:pPr>
              <w:spacing w:before="40" w:after="4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ICS</w:t>
            </w:r>
          </w:p>
        </w:tc>
        <w:tc>
          <w:tcPr>
            <w:tcW w:w="4807" w:type="dxa"/>
          </w:tcPr>
          <w:p w14:paraId="1D9EA844" w14:textId="577B2E9A" w:rsidR="00215FA7" w:rsidRDefault="00215FA7" w:rsidP="00215FA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R03BA</w:t>
            </w:r>
          </w:p>
        </w:tc>
      </w:tr>
    </w:tbl>
    <w:p w14:paraId="46ACE663" w14:textId="77777777" w:rsidR="00B7494D" w:rsidRPr="00082E1E" w:rsidRDefault="00B7494D" w:rsidP="00B7494D">
      <w:pPr>
        <w:rPr>
          <w:lang w:val="en-US"/>
        </w:rPr>
      </w:pPr>
    </w:p>
    <w:p w14:paraId="7E0064FE" w14:textId="77777777" w:rsidR="001A63DD" w:rsidRPr="00285065" w:rsidRDefault="001A63DD">
      <w:pPr>
        <w:rPr>
          <w:lang w:val="en-US"/>
        </w:rPr>
      </w:pPr>
    </w:p>
    <w:sectPr w:rsidR="001A63DD" w:rsidRPr="0028506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F3C69" w14:textId="77777777" w:rsidR="002D13EC" w:rsidRDefault="002D13EC">
      <w:pPr>
        <w:spacing w:after="0" w:line="240" w:lineRule="auto"/>
      </w:pPr>
      <w:r>
        <w:separator/>
      </w:r>
    </w:p>
  </w:endnote>
  <w:endnote w:type="continuationSeparator" w:id="0">
    <w:p w14:paraId="022352AF" w14:textId="77777777" w:rsidR="002D13EC" w:rsidRDefault="002D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213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D19C4" w14:textId="77777777" w:rsidR="00720D8B" w:rsidRDefault="00B7494D">
            <w:pPr>
              <w:pStyle w:val="Sidefod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9255D5" w14:textId="77777777" w:rsidR="00720D8B" w:rsidRDefault="001D6B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AC680" w14:textId="77777777" w:rsidR="002D13EC" w:rsidRDefault="002D13EC">
      <w:pPr>
        <w:spacing w:after="0" w:line="240" w:lineRule="auto"/>
      </w:pPr>
      <w:r>
        <w:separator/>
      </w:r>
    </w:p>
  </w:footnote>
  <w:footnote w:type="continuationSeparator" w:id="0">
    <w:p w14:paraId="1024376B" w14:textId="77777777" w:rsidR="002D13EC" w:rsidRDefault="002D1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E3"/>
    <w:rsid w:val="00041106"/>
    <w:rsid w:val="000C1E8E"/>
    <w:rsid w:val="001A63DD"/>
    <w:rsid w:val="001D6BA7"/>
    <w:rsid w:val="00215FA7"/>
    <w:rsid w:val="00263286"/>
    <w:rsid w:val="00285065"/>
    <w:rsid w:val="002D13EC"/>
    <w:rsid w:val="002E63E3"/>
    <w:rsid w:val="00382454"/>
    <w:rsid w:val="003C258A"/>
    <w:rsid w:val="005348A8"/>
    <w:rsid w:val="00715143"/>
    <w:rsid w:val="007D3A78"/>
    <w:rsid w:val="00884210"/>
    <w:rsid w:val="00B7494D"/>
    <w:rsid w:val="00BD118D"/>
    <w:rsid w:val="00BF200A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21AA"/>
  <w15:chartTrackingRefBased/>
  <w15:docId w15:val="{1643C262-7529-4840-A6CB-2856392B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4D"/>
    <w:pPr>
      <w:spacing w:after="200" w:line="360" w:lineRule="auto"/>
    </w:pPr>
    <w:rPr>
      <w:rFonts w:ascii="Times New Roman" w:hAnsi="Times New Roman"/>
      <w:sz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494D"/>
    <w:pPr>
      <w:keepNext/>
      <w:keepLines/>
      <w:spacing w:before="120" w:after="12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7494D"/>
    <w:rPr>
      <w:rFonts w:ascii="Times New Roman" w:eastAsiaTheme="majorEastAsia" w:hAnsi="Times New Roman" w:cstheme="majorBidi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B749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494D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749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49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7494D"/>
    <w:rPr>
      <w:rFonts w:ascii="Times New Roman" w:hAnsi="Times New Roman"/>
      <w:sz w:val="20"/>
      <w:szCs w:val="20"/>
    </w:rPr>
  </w:style>
  <w:style w:type="table" w:styleId="Almindeligtabel1">
    <w:name w:val="Plain Table 1"/>
    <w:basedOn w:val="Tabel-Normal"/>
    <w:uiPriority w:val="41"/>
    <w:rsid w:val="00B749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fod">
    <w:name w:val="footer"/>
    <w:basedOn w:val="Normal"/>
    <w:link w:val="SidefodTegn"/>
    <w:uiPriority w:val="99"/>
    <w:unhideWhenUsed/>
    <w:rsid w:val="00B74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494D"/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4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Weis Damkjaer</dc:creator>
  <cp:keywords/>
  <dc:description/>
  <cp:lastModifiedBy>Nina Skavlan Godtfredsen</cp:lastModifiedBy>
  <cp:revision>2</cp:revision>
  <dcterms:created xsi:type="dcterms:W3CDTF">2020-12-06T13:01:00Z</dcterms:created>
  <dcterms:modified xsi:type="dcterms:W3CDTF">2020-12-06T13:01:00Z</dcterms:modified>
</cp:coreProperties>
</file>