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DCEF4DB" w14:textId="77777777" w:rsidR="00993794" w:rsidRPr="00D56D50" w:rsidRDefault="00664599" w:rsidP="00993794">
      <w:pPr>
        <w:spacing w:line="360" w:lineRule="auto"/>
        <w:rPr>
          <w:rFonts w:ascii="Times New Roman" w:hAnsi="Times New Roman" w:cs="Times New Roman"/>
          <w:b/>
          <w:i/>
          <w:sz w:val="20"/>
          <w:szCs w:val="20"/>
        </w:rPr>
      </w:pPr>
      <w:r w:rsidRPr="00D56D50">
        <w:rPr>
          <w:rFonts w:ascii="Times New Roman" w:hAnsi="Times New Roman" w:cs="Times New Roman"/>
          <w:b/>
          <w:i/>
          <w:sz w:val="20"/>
          <w:szCs w:val="20"/>
        </w:rPr>
        <w:t>Supplementary file</w:t>
      </w:r>
    </w:p>
    <w:p w14:paraId="34A5CEEE" w14:textId="74C2D99B" w:rsidR="00464878" w:rsidRPr="00477F43" w:rsidRDefault="00464878" w:rsidP="00464878">
      <w:pPr>
        <w:pStyle w:val="1"/>
        <w:contextualSpacing w:val="0"/>
        <w:rPr>
          <w:rFonts w:ascii="Times New Roman" w:hAnsi="Times New Roman" w:cs="Times New Roman"/>
          <w:b/>
          <w:bCs/>
          <w:sz w:val="20"/>
          <w:szCs w:val="20"/>
        </w:rPr>
      </w:pPr>
      <w:bookmarkStart w:id="0" w:name="OLE_LINK21"/>
      <w:r w:rsidRPr="00477F43">
        <w:rPr>
          <w:rFonts w:ascii="Times New Roman" w:hAnsi="Times New Roman" w:cs="Times New Roman"/>
          <w:b/>
          <w:bCs/>
          <w:sz w:val="20"/>
          <w:szCs w:val="20"/>
        </w:rPr>
        <w:t xml:space="preserve">Overexpression of </w:t>
      </w:r>
      <w:proofErr w:type="spellStart"/>
      <w:r w:rsidRPr="00344DE4">
        <w:rPr>
          <w:rFonts w:ascii="Times New Roman" w:eastAsia="OpenSans-Light,Italic" w:hAnsi="Times New Roman" w:cs="Times New Roman"/>
          <w:b/>
          <w:bCs/>
          <w:color w:val="323232"/>
          <w:sz w:val="20"/>
          <w:szCs w:val="20"/>
          <w:lang w:eastAsia="zh-CN"/>
        </w:rPr>
        <w:t>Taspase</w:t>
      </w:r>
      <w:proofErr w:type="spellEnd"/>
      <w:r w:rsidRPr="00344DE4">
        <w:rPr>
          <w:rFonts w:ascii="Times New Roman" w:eastAsia="OpenSans-Light,Italic" w:hAnsi="Times New Roman" w:cs="Times New Roman"/>
          <w:b/>
          <w:bCs/>
          <w:color w:val="323232"/>
          <w:sz w:val="20"/>
          <w:szCs w:val="20"/>
          <w:lang w:eastAsia="zh-CN"/>
        </w:rPr>
        <w:t xml:space="preserve"> 1</w:t>
      </w:r>
      <w:r w:rsidRPr="00344DE4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Pr="00477F43">
        <w:rPr>
          <w:rFonts w:ascii="Times New Roman" w:hAnsi="Times New Roman" w:cs="Times New Roman"/>
          <w:b/>
          <w:bCs/>
          <w:sz w:val="20"/>
          <w:szCs w:val="20"/>
        </w:rPr>
        <w:t>Predicts Poor Prognosis in Patients</w:t>
      </w:r>
      <w:r w:rsidR="003C7034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="003C7034">
        <w:rPr>
          <w:rFonts w:ascii="Times New Roman" w:hAnsi="Times New Roman" w:cs="Times New Roman" w:hint="eastAsia"/>
          <w:b/>
          <w:bCs/>
          <w:sz w:val="20"/>
          <w:szCs w:val="20"/>
          <w:lang w:eastAsia="zh-CN"/>
        </w:rPr>
        <w:t>with</w:t>
      </w:r>
      <w:r w:rsidRPr="00477F43">
        <w:rPr>
          <w:rFonts w:ascii="Times New Roman" w:hAnsi="Times New Roman" w:cs="Times New Roman"/>
          <w:b/>
          <w:bCs/>
          <w:sz w:val="20"/>
          <w:szCs w:val="20"/>
        </w:rPr>
        <w:t xml:space="preserve"> Hepatocellular Carcinoma </w:t>
      </w:r>
    </w:p>
    <w:p w14:paraId="58004A30" w14:textId="77777777" w:rsidR="00464878" w:rsidRPr="00477F43" w:rsidRDefault="00464878" w:rsidP="00464878">
      <w:pPr>
        <w:pStyle w:val="1"/>
        <w:contextualSpacing w:val="0"/>
        <w:rPr>
          <w:rFonts w:ascii="Times New Roman" w:hAnsi="Times New Roman" w:cs="Times New Roman"/>
          <w:bCs/>
          <w:sz w:val="20"/>
          <w:szCs w:val="20"/>
        </w:rPr>
      </w:pPr>
      <w:bookmarkStart w:id="1" w:name="_Hlk40135484"/>
      <w:bookmarkEnd w:id="0"/>
      <w:r w:rsidRPr="00477F43">
        <w:rPr>
          <w:rFonts w:ascii="Times New Roman" w:hAnsi="Times New Roman" w:cs="Times New Roman"/>
          <w:bCs/>
          <w:sz w:val="20"/>
          <w:szCs w:val="20"/>
        </w:rPr>
        <w:t>Jie Jiang</w:t>
      </w:r>
      <w:r w:rsidRPr="00477F43">
        <w:rPr>
          <w:rFonts w:ascii="Times New Roman" w:hAnsi="Times New Roman" w:cs="Times New Roman"/>
          <w:bCs/>
          <w:sz w:val="20"/>
          <w:szCs w:val="20"/>
          <w:vertAlign w:val="superscript"/>
        </w:rPr>
        <w:t>1</w:t>
      </w:r>
      <w:r w:rsidRPr="00477F43">
        <w:rPr>
          <w:rFonts w:ascii="Times New Roman" w:hAnsi="Times New Roman" w:cs="Times New Roman"/>
          <w:bCs/>
          <w:sz w:val="20"/>
          <w:szCs w:val="20"/>
        </w:rPr>
        <w:t xml:space="preserve"> </w:t>
      </w:r>
    </w:p>
    <w:p w14:paraId="1E2B0974" w14:textId="77777777" w:rsidR="00464878" w:rsidRPr="00477F43" w:rsidRDefault="00464878" w:rsidP="00464878">
      <w:pPr>
        <w:pStyle w:val="1"/>
        <w:contextualSpacing w:val="0"/>
        <w:rPr>
          <w:rFonts w:ascii="Times New Roman" w:hAnsi="Times New Roman" w:cs="Times New Roman"/>
          <w:bCs/>
          <w:sz w:val="20"/>
          <w:szCs w:val="20"/>
          <w:vertAlign w:val="superscript"/>
        </w:rPr>
      </w:pPr>
      <w:r w:rsidRPr="00477F43">
        <w:rPr>
          <w:rFonts w:ascii="Times New Roman" w:hAnsi="Times New Roman" w:cs="Times New Roman"/>
          <w:bCs/>
          <w:sz w:val="20"/>
          <w:szCs w:val="20"/>
        </w:rPr>
        <w:t>Bin Liu</w:t>
      </w:r>
      <w:r w:rsidRPr="00477F43">
        <w:rPr>
          <w:rFonts w:ascii="Times New Roman" w:hAnsi="Times New Roman" w:cs="Times New Roman"/>
          <w:bCs/>
          <w:sz w:val="20"/>
          <w:szCs w:val="20"/>
          <w:vertAlign w:val="superscript"/>
        </w:rPr>
        <w:t>3</w:t>
      </w:r>
    </w:p>
    <w:p w14:paraId="74165DD6" w14:textId="77777777" w:rsidR="00464878" w:rsidRPr="00477F43" w:rsidRDefault="00464878" w:rsidP="00464878">
      <w:pPr>
        <w:pStyle w:val="1"/>
        <w:contextualSpacing w:val="0"/>
        <w:rPr>
          <w:rFonts w:ascii="Times New Roman" w:hAnsi="Times New Roman" w:cs="Times New Roman"/>
          <w:bCs/>
          <w:sz w:val="20"/>
          <w:szCs w:val="20"/>
        </w:rPr>
      </w:pPr>
      <w:proofErr w:type="spellStart"/>
      <w:r w:rsidRPr="00477F43">
        <w:rPr>
          <w:rFonts w:ascii="Times New Roman" w:hAnsi="Times New Roman" w:cs="Times New Roman"/>
          <w:bCs/>
          <w:sz w:val="20"/>
          <w:szCs w:val="20"/>
        </w:rPr>
        <w:t>Ruilin</w:t>
      </w:r>
      <w:proofErr w:type="spellEnd"/>
      <w:r w:rsidRPr="00477F43">
        <w:rPr>
          <w:rFonts w:ascii="Times New Roman" w:hAnsi="Times New Roman" w:cs="Times New Roman"/>
          <w:bCs/>
          <w:sz w:val="20"/>
          <w:szCs w:val="20"/>
        </w:rPr>
        <w:t xml:space="preserve"> Liu</w:t>
      </w:r>
      <w:r w:rsidRPr="00477F43">
        <w:rPr>
          <w:rFonts w:ascii="Times New Roman" w:hAnsi="Times New Roman" w:cs="Times New Roman"/>
          <w:bCs/>
          <w:sz w:val="20"/>
          <w:szCs w:val="20"/>
          <w:vertAlign w:val="superscript"/>
        </w:rPr>
        <w:t>2</w:t>
      </w:r>
    </w:p>
    <w:p w14:paraId="191ACB83" w14:textId="77777777" w:rsidR="00464878" w:rsidRPr="00477F43" w:rsidRDefault="00464878" w:rsidP="00464878">
      <w:pPr>
        <w:pStyle w:val="1"/>
        <w:contextualSpacing w:val="0"/>
        <w:rPr>
          <w:rFonts w:ascii="Times New Roman" w:hAnsi="Times New Roman" w:cs="Times New Roman"/>
          <w:bCs/>
          <w:sz w:val="20"/>
          <w:szCs w:val="20"/>
        </w:rPr>
      </w:pPr>
      <w:proofErr w:type="spellStart"/>
      <w:r w:rsidRPr="00477F43">
        <w:rPr>
          <w:rFonts w:ascii="Times New Roman" w:hAnsi="Times New Roman" w:cs="Times New Roman"/>
          <w:bCs/>
          <w:sz w:val="20"/>
          <w:szCs w:val="20"/>
        </w:rPr>
        <w:t>Wenzhuo</w:t>
      </w:r>
      <w:proofErr w:type="spellEnd"/>
      <w:r w:rsidRPr="00477F43">
        <w:rPr>
          <w:rFonts w:ascii="Times New Roman" w:hAnsi="Times New Roman" w:cs="Times New Roman"/>
          <w:bCs/>
          <w:sz w:val="20"/>
          <w:szCs w:val="20"/>
        </w:rPr>
        <w:t xml:space="preserve"> Yang</w:t>
      </w:r>
      <w:r w:rsidRPr="00477F43">
        <w:rPr>
          <w:rFonts w:ascii="Times New Roman" w:hAnsi="Times New Roman" w:cs="Times New Roman"/>
          <w:bCs/>
          <w:sz w:val="20"/>
          <w:szCs w:val="20"/>
          <w:vertAlign w:val="superscript"/>
        </w:rPr>
        <w:t>1</w:t>
      </w:r>
    </w:p>
    <w:bookmarkEnd w:id="1"/>
    <w:p w14:paraId="33FE224E" w14:textId="77777777" w:rsidR="00464878" w:rsidRPr="00477F43" w:rsidRDefault="00464878" w:rsidP="00464878">
      <w:pPr>
        <w:pStyle w:val="1"/>
        <w:contextualSpacing w:val="0"/>
        <w:rPr>
          <w:rFonts w:ascii="Times New Roman" w:hAnsi="Times New Roman" w:cs="Times New Roman"/>
          <w:sz w:val="20"/>
          <w:szCs w:val="20"/>
          <w:vertAlign w:val="superscript"/>
        </w:rPr>
      </w:pPr>
    </w:p>
    <w:p w14:paraId="3776C947" w14:textId="77777777" w:rsidR="00464878" w:rsidRPr="00477F43" w:rsidRDefault="00464878" w:rsidP="00464878">
      <w:pPr>
        <w:pStyle w:val="1"/>
        <w:contextualSpacing w:val="0"/>
        <w:rPr>
          <w:rFonts w:ascii="Times New Roman" w:hAnsi="Times New Roman" w:cs="Times New Roman"/>
          <w:sz w:val="20"/>
          <w:szCs w:val="20"/>
        </w:rPr>
      </w:pPr>
      <w:bookmarkStart w:id="2" w:name="_Hlk40651925"/>
      <w:r w:rsidRPr="00477F43">
        <w:rPr>
          <w:rFonts w:ascii="Times New Roman" w:hAnsi="Times New Roman" w:cs="Times New Roman"/>
          <w:sz w:val="20"/>
          <w:szCs w:val="20"/>
          <w:vertAlign w:val="superscript"/>
        </w:rPr>
        <w:t xml:space="preserve">1 </w:t>
      </w:r>
      <w:r w:rsidRPr="00477F43">
        <w:rPr>
          <w:rFonts w:ascii="Times New Roman" w:hAnsi="Times New Roman" w:cs="Times New Roman"/>
          <w:sz w:val="20"/>
          <w:szCs w:val="20"/>
        </w:rPr>
        <w:t>Department of Gastroenterology and Hepatology, S</w:t>
      </w:r>
      <w:r w:rsidRPr="00477F43">
        <w:rPr>
          <w:rFonts w:ascii="Times New Roman" w:hAnsi="Times New Roman" w:cs="Times New Roman"/>
          <w:sz w:val="20"/>
          <w:szCs w:val="20"/>
          <w:lang w:eastAsia="zh-CN"/>
        </w:rPr>
        <w:t>ha</w:t>
      </w:r>
      <w:r w:rsidRPr="00477F43">
        <w:rPr>
          <w:rFonts w:ascii="Times New Roman" w:hAnsi="Times New Roman" w:cs="Times New Roman"/>
          <w:sz w:val="20"/>
          <w:szCs w:val="20"/>
        </w:rPr>
        <w:t>nghai Tongji Hospital, Tongji University School of Medicine, Shanghai, People’s Republic of China;</w:t>
      </w:r>
      <w:r w:rsidRPr="00477F43">
        <w:rPr>
          <w:rFonts w:ascii="Times New Roman" w:hAnsi="Times New Roman" w:cs="Times New Roman" w:hint="eastAsia"/>
          <w:sz w:val="20"/>
          <w:szCs w:val="20"/>
          <w:lang w:eastAsia="zh-CN"/>
        </w:rPr>
        <w:t xml:space="preserve"> </w:t>
      </w:r>
      <w:r w:rsidRPr="00477F43">
        <w:rPr>
          <w:rFonts w:ascii="Times New Roman" w:hAnsi="Times New Roman" w:cs="Times New Roman"/>
          <w:sz w:val="20"/>
          <w:szCs w:val="20"/>
          <w:vertAlign w:val="superscript"/>
        </w:rPr>
        <w:t xml:space="preserve">2 </w:t>
      </w:r>
      <w:r w:rsidRPr="00477F43">
        <w:rPr>
          <w:rFonts w:ascii="Times New Roman" w:hAnsi="Times New Roman" w:cs="Times New Roman"/>
          <w:sz w:val="20"/>
          <w:szCs w:val="20"/>
        </w:rPr>
        <w:t>Department of Pulmonary, S</w:t>
      </w:r>
      <w:r w:rsidRPr="00477F43">
        <w:rPr>
          <w:rFonts w:ascii="Times New Roman" w:hAnsi="Times New Roman" w:cs="Times New Roman"/>
          <w:sz w:val="20"/>
          <w:szCs w:val="20"/>
          <w:lang w:eastAsia="zh-CN"/>
        </w:rPr>
        <w:t>ha</w:t>
      </w:r>
      <w:r w:rsidRPr="00477F43">
        <w:rPr>
          <w:rFonts w:ascii="Times New Roman" w:hAnsi="Times New Roman" w:cs="Times New Roman"/>
          <w:sz w:val="20"/>
          <w:szCs w:val="20"/>
        </w:rPr>
        <w:t>nghai Tongji Hospital, Tongji University School of Medicine, Shanghai, People’s Republic of China;</w:t>
      </w:r>
      <w:r w:rsidRPr="00477F43">
        <w:rPr>
          <w:rFonts w:ascii="Times New Roman" w:hAnsi="Times New Roman" w:cs="Times New Roman" w:hint="eastAsia"/>
          <w:sz w:val="20"/>
          <w:szCs w:val="20"/>
          <w:lang w:eastAsia="zh-CN"/>
        </w:rPr>
        <w:t xml:space="preserve"> </w:t>
      </w:r>
      <w:r w:rsidRPr="00477F43">
        <w:rPr>
          <w:rFonts w:ascii="Times New Roman" w:hAnsi="Times New Roman" w:cs="Times New Roman"/>
          <w:sz w:val="20"/>
          <w:szCs w:val="20"/>
          <w:vertAlign w:val="superscript"/>
        </w:rPr>
        <w:t xml:space="preserve">3 </w:t>
      </w:r>
      <w:r w:rsidRPr="00477F43">
        <w:rPr>
          <w:rFonts w:ascii="Times New Roman" w:hAnsi="Times New Roman" w:cs="Times New Roman"/>
          <w:sz w:val="20"/>
          <w:szCs w:val="20"/>
        </w:rPr>
        <w:t>Department of Gastroenterology, The Fifth Affiliated Hospital of Zhengzhou University, Zhengzhou, Henan, People’s Republic of China</w:t>
      </w:r>
    </w:p>
    <w:bookmarkEnd w:id="2"/>
    <w:p w14:paraId="63147272" w14:textId="77777777" w:rsidR="00464878" w:rsidRPr="00477F43" w:rsidRDefault="00464878" w:rsidP="00464878">
      <w:pPr>
        <w:pStyle w:val="1"/>
        <w:contextualSpacing w:val="0"/>
        <w:rPr>
          <w:rFonts w:ascii="Times New Roman" w:hAnsi="Times New Roman" w:cs="Times New Roman"/>
          <w:sz w:val="20"/>
          <w:szCs w:val="20"/>
        </w:rPr>
      </w:pPr>
    </w:p>
    <w:p w14:paraId="22776E76" w14:textId="77777777" w:rsidR="00464878" w:rsidRPr="00477F43" w:rsidRDefault="00464878" w:rsidP="00464878">
      <w:pPr>
        <w:pStyle w:val="1"/>
        <w:contextualSpacing w:val="0"/>
        <w:rPr>
          <w:rFonts w:ascii="Times New Roman" w:hAnsi="Times New Roman" w:cs="Times New Roman"/>
          <w:sz w:val="20"/>
          <w:szCs w:val="20"/>
        </w:rPr>
      </w:pPr>
      <w:r w:rsidRPr="00477F43">
        <w:rPr>
          <w:rFonts w:ascii="Times New Roman" w:hAnsi="Times New Roman" w:cs="Times New Roman"/>
          <w:sz w:val="20"/>
          <w:szCs w:val="20"/>
        </w:rPr>
        <w:t>Corresponding Author:</w:t>
      </w:r>
      <w:r w:rsidRPr="00477F43">
        <w:rPr>
          <w:rFonts w:ascii="Times New Roman" w:hAnsi="Times New Roman" w:cs="Times New Roman" w:hint="eastAsia"/>
          <w:sz w:val="20"/>
          <w:szCs w:val="20"/>
          <w:lang w:eastAsia="zh-CN"/>
        </w:rPr>
        <w:t xml:space="preserve"> </w:t>
      </w:r>
      <w:proofErr w:type="spellStart"/>
      <w:r w:rsidRPr="00477F43">
        <w:rPr>
          <w:rFonts w:ascii="Times New Roman" w:hAnsi="Times New Roman" w:cs="Times New Roman"/>
          <w:sz w:val="20"/>
          <w:szCs w:val="20"/>
          <w:lang w:val="en"/>
        </w:rPr>
        <w:t>Ruilin</w:t>
      </w:r>
      <w:proofErr w:type="spellEnd"/>
      <w:r w:rsidRPr="00477F43">
        <w:rPr>
          <w:rFonts w:ascii="Times New Roman" w:hAnsi="Times New Roman" w:cs="Times New Roman"/>
          <w:sz w:val="20"/>
          <w:szCs w:val="20"/>
          <w:lang w:val="en"/>
        </w:rPr>
        <w:t xml:space="preserve"> Liu</w:t>
      </w:r>
    </w:p>
    <w:p w14:paraId="5AD55FAF" w14:textId="77777777" w:rsidR="00464878" w:rsidRPr="00477F43" w:rsidRDefault="00464878" w:rsidP="00464878">
      <w:pPr>
        <w:pStyle w:val="1"/>
        <w:contextualSpacing w:val="0"/>
        <w:rPr>
          <w:rFonts w:ascii="Times New Roman" w:hAnsi="Times New Roman" w:cs="Times New Roman"/>
          <w:sz w:val="20"/>
          <w:szCs w:val="20"/>
        </w:rPr>
      </w:pPr>
      <w:r w:rsidRPr="00477F43">
        <w:rPr>
          <w:rFonts w:ascii="Times New Roman" w:hAnsi="Times New Roman" w:cs="Times New Roman"/>
          <w:sz w:val="20"/>
          <w:szCs w:val="20"/>
          <w:lang w:val="en"/>
        </w:rPr>
        <w:t xml:space="preserve">389 </w:t>
      </w:r>
      <w:proofErr w:type="spellStart"/>
      <w:r w:rsidRPr="00477F43">
        <w:rPr>
          <w:rFonts w:ascii="Times New Roman" w:hAnsi="Times New Roman" w:cs="Times New Roman"/>
          <w:sz w:val="20"/>
          <w:szCs w:val="20"/>
          <w:lang w:val="en"/>
        </w:rPr>
        <w:t>Xincun</w:t>
      </w:r>
      <w:proofErr w:type="spellEnd"/>
      <w:r w:rsidRPr="00477F43">
        <w:rPr>
          <w:rFonts w:ascii="Times New Roman" w:hAnsi="Times New Roman" w:cs="Times New Roman"/>
          <w:sz w:val="20"/>
          <w:szCs w:val="20"/>
          <w:lang w:val="en"/>
        </w:rPr>
        <w:t xml:space="preserve"> Road, Shanghai, 200065, </w:t>
      </w:r>
      <w:r w:rsidRPr="00477F43">
        <w:rPr>
          <w:rFonts w:ascii="Times New Roman" w:hAnsi="Times New Roman" w:cs="Times New Roman"/>
          <w:sz w:val="20"/>
          <w:szCs w:val="20"/>
        </w:rPr>
        <w:t>People’s Republic of China</w:t>
      </w:r>
    </w:p>
    <w:p w14:paraId="46C4ACF7" w14:textId="77777777" w:rsidR="00464878" w:rsidRPr="00477F43" w:rsidRDefault="00464878" w:rsidP="00464878">
      <w:pPr>
        <w:pStyle w:val="1"/>
        <w:contextualSpacing w:val="0"/>
        <w:rPr>
          <w:rFonts w:ascii="Times New Roman" w:hAnsi="Times New Roman" w:cs="Times New Roman"/>
          <w:sz w:val="20"/>
          <w:szCs w:val="20"/>
        </w:rPr>
      </w:pPr>
      <w:r w:rsidRPr="00477F43">
        <w:rPr>
          <w:rFonts w:ascii="Times New Roman" w:hAnsi="Times New Roman" w:cs="Times New Roman"/>
          <w:sz w:val="20"/>
          <w:szCs w:val="20"/>
        </w:rPr>
        <w:t>Email address: 18721881628@163.com</w:t>
      </w:r>
      <w:hyperlink r:id="rId6" w:history="1"/>
    </w:p>
    <w:p w14:paraId="022C6B42" w14:textId="77777777" w:rsidR="00464878" w:rsidRPr="00477F43" w:rsidRDefault="00464878" w:rsidP="00464878">
      <w:pPr>
        <w:pStyle w:val="1"/>
        <w:contextualSpacing w:val="0"/>
        <w:rPr>
          <w:rFonts w:ascii="Times New Roman" w:hAnsi="Times New Roman" w:cs="Times New Roman"/>
          <w:sz w:val="20"/>
          <w:szCs w:val="20"/>
          <w:lang w:val="en"/>
        </w:rPr>
      </w:pPr>
    </w:p>
    <w:p w14:paraId="7D1B6930" w14:textId="77777777" w:rsidR="00464878" w:rsidRPr="00477F43" w:rsidRDefault="00464878" w:rsidP="00464878">
      <w:pPr>
        <w:pStyle w:val="1"/>
        <w:contextualSpacing w:val="0"/>
        <w:rPr>
          <w:rFonts w:ascii="Times New Roman" w:hAnsi="Times New Roman" w:cs="Times New Roman"/>
          <w:sz w:val="20"/>
          <w:szCs w:val="20"/>
        </w:rPr>
      </w:pPr>
      <w:proofErr w:type="spellStart"/>
      <w:r w:rsidRPr="00477F43">
        <w:rPr>
          <w:rFonts w:ascii="Times New Roman" w:hAnsi="Times New Roman" w:cs="Times New Roman"/>
          <w:sz w:val="20"/>
          <w:szCs w:val="20"/>
        </w:rPr>
        <w:t>Wenzhuo</w:t>
      </w:r>
      <w:proofErr w:type="spellEnd"/>
      <w:r w:rsidRPr="00477F43">
        <w:rPr>
          <w:rFonts w:ascii="Times New Roman" w:hAnsi="Times New Roman" w:cs="Times New Roman"/>
          <w:sz w:val="20"/>
          <w:szCs w:val="20"/>
        </w:rPr>
        <w:t xml:space="preserve"> Yang</w:t>
      </w:r>
    </w:p>
    <w:p w14:paraId="1F9F48B5" w14:textId="77777777" w:rsidR="00464878" w:rsidRPr="00477F43" w:rsidRDefault="00464878" w:rsidP="00464878">
      <w:pPr>
        <w:pStyle w:val="1"/>
        <w:contextualSpacing w:val="0"/>
        <w:rPr>
          <w:rFonts w:ascii="Times New Roman" w:hAnsi="Times New Roman" w:cs="Times New Roman"/>
          <w:sz w:val="20"/>
          <w:szCs w:val="20"/>
        </w:rPr>
      </w:pPr>
      <w:bookmarkStart w:id="3" w:name="OLE_LINK15"/>
      <w:bookmarkStart w:id="4" w:name="OLE_LINK22"/>
      <w:r w:rsidRPr="00477F43">
        <w:rPr>
          <w:rFonts w:ascii="Times New Roman" w:hAnsi="Times New Roman" w:cs="Times New Roman"/>
          <w:sz w:val="20"/>
          <w:szCs w:val="20"/>
          <w:lang w:val="en"/>
        </w:rPr>
        <w:t xml:space="preserve">389 </w:t>
      </w:r>
      <w:proofErr w:type="spellStart"/>
      <w:r w:rsidRPr="00477F43">
        <w:rPr>
          <w:rFonts w:ascii="Times New Roman" w:hAnsi="Times New Roman" w:cs="Times New Roman"/>
          <w:sz w:val="20"/>
          <w:szCs w:val="20"/>
          <w:lang w:val="en"/>
        </w:rPr>
        <w:t>Xincun</w:t>
      </w:r>
      <w:proofErr w:type="spellEnd"/>
      <w:r w:rsidRPr="00477F43">
        <w:rPr>
          <w:rFonts w:ascii="Times New Roman" w:hAnsi="Times New Roman" w:cs="Times New Roman"/>
          <w:sz w:val="20"/>
          <w:szCs w:val="20"/>
          <w:lang w:val="en"/>
        </w:rPr>
        <w:t xml:space="preserve"> Road, Shanghai, 200065, </w:t>
      </w:r>
      <w:bookmarkEnd w:id="3"/>
      <w:bookmarkEnd w:id="4"/>
      <w:r w:rsidRPr="00477F43">
        <w:rPr>
          <w:rFonts w:ascii="Times New Roman" w:hAnsi="Times New Roman" w:cs="Times New Roman"/>
          <w:sz w:val="20"/>
          <w:szCs w:val="20"/>
        </w:rPr>
        <w:t>People’s Republic of China</w:t>
      </w:r>
    </w:p>
    <w:p w14:paraId="3CB5124F" w14:textId="77777777" w:rsidR="00464878" w:rsidRPr="00477F43" w:rsidRDefault="00464878" w:rsidP="00464878">
      <w:pPr>
        <w:pStyle w:val="1"/>
        <w:contextualSpacing w:val="0"/>
        <w:rPr>
          <w:rFonts w:ascii="Times New Roman" w:hAnsi="Times New Roman" w:cs="Times New Roman"/>
          <w:sz w:val="20"/>
          <w:szCs w:val="20"/>
        </w:rPr>
      </w:pPr>
      <w:r w:rsidRPr="00477F43">
        <w:rPr>
          <w:rFonts w:ascii="Times New Roman" w:hAnsi="Times New Roman" w:cs="Times New Roman"/>
          <w:sz w:val="20"/>
          <w:szCs w:val="20"/>
        </w:rPr>
        <w:t xml:space="preserve">Email address: </w:t>
      </w:r>
      <w:hyperlink r:id="rId7" w:history="1">
        <w:r w:rsidRPr="00477F43">
          <w:rPr>
            <w:rFonts w:ascii="Times New Roman" w:hAnsi="Times New Roman" w:cs="Times New Roman"/>
            <w:sz w:val="20"/>
            <w:szCs w:val="20"/>
          </w:rPr>
          <w:t>yangwenzhuo2002@163.com</w:t>
        </w:r>
      </w:hyperlink>
    </w:p>
    <w:p w14:paraId="6BEF6E68" w14:textId="5B6B79A0" w:rsidR="00993794" w:rsidRPr="00D56D50" w:rsidRDefault="00993794" w:rsidP="00993794">
      <w:pPr>
        <w:pStyle w:val="1"/>
        <w:rPr>
          <w:rFonts w:ascii="Times New Roman" w:hAnsi="Times New Roman" w:cs="Times New Roman"/>
          <w:sz w:val="20"/>
          <w:szCs w:val="20"/>
        </w:rPr>
      </w:pPr>
    </w:p>
    <w:p w14:paraId="4525D40E" w14:textId="5744EA43" w:rsidR="00993794" w:rsidRPr="00D56D50" w:rsidRDefault="00993794" w:rsidP="00993794">
      <w:pPr>
        <w:pStyle w:val="1"/>
        <w:rPr>
          <w:rFonts w:ascii="Times New Roman" w:hAnsi="Times New Roman" w:cs="Times New Roman"/>
          <w:sz w:val="20"/>
          <w:szCs w:val="20"/>
        </w:rPr>
      </w:pPr>
    </w:p>
    <w:p w14:paraId="09DBE9A1" w14:textId="549E7E6F" w:rsidR="00993794" w:rsidRPr="00D56D50" w:rsidRDefault="00993794" w:rsidP="00993794">
      <w:pPr>
        <w:pStyle w:val="1"/>
        <w:rPr>
          <w:rFonts w:ascii="Times New Roman" w:hAnsi="Times New Roman" w:cs="Times New Roman"/>
          <w:sz w:val="20"/>
          <w:szCs w:val="20"/>
        </w:rPr>
      </w:pPr>
    </w:p>
    <w:p w14:paraId="5F6543F6" w14:textId="4AED13D3" w:rsidR="00993794" w:rsidRPr="00D56D50" w:rsidRDefault="00993794" w:rsidP="00993794">
      <w:pPr>
        <w:pStyle w:val="1"/>
        <w:rPr>
          <w:rFonts w:ascii="Times New Roman" w:hAnsi="Times New Roman" w:cs="Times New Roman"/>
          <w:sz w:val="20"/>
          <w:szCs w:val="20"/>
        </w:rPr>
      </w:pPr>
    </w:p>
    <w:p w14:paraId="041E6F3B" w14:textId="1E9DDB4A" w:rsidR="00993794" w:rsidRPr="00D56D50" w:rsidRDefault="00993794" w:rsidP="00993794">
      <w:pPr>
        <w:pStyle w:val="1"/>
        <w:rPr>
          <w:rFonts w:ascii="Times New Roman" w:hAnsi="Times New Roman" w:cs="Times New Roman"/>
          <w:sz w:val="20"/>
          <w:szCs w:val="20"/>
        </w:rPr>
      </w:pPr>
    </w:p>
    <w:p w14:paraId="28F269D8" w14:textId="76D353A4" w:rsidR="00993794" w:rsidRPr="00D56D50" w:rsidRDefault="00993794" w:rsidP="00993794">
      <w:pPr>
        <w:pStyle w:val="1"/>
        <w:rPr>
          <w:rFonts w:ascii="Times New Roman" w:hAnsi="Times New Roman" w:cs="Times New Roman"/>
          <w:sz w:val="20"/>
          <w:szCs w:val="20"/>
        </w:rPr>
      </w:pPr>
    </w:p>
    <w:p w14:paraId="243CA20E" w14:textId="4521C715" w:rsidR="00993794" w:rsidRPr="00D56D50" w:rsidRDefault="00993794" w:rsidP="00993794">
      <w:pPr>
        <w:pStyle w:val="1"/>
        <w:rPr>
          <w:rFonts w:ascii="Times New Roman" w:hAnsi="Times New Roman" w:cs="Times New Roman"/>
          <w:sz w:val="20"/>
          <w:szCs w:val="20"/>
        </w:rPr>
      </w:pPr>
    </w:p>
    <w:p w14:paraId="3BDF3BDC" w14:textId="7E08287B" w:rsidR="00993794" w:rsidRPr="00D56D50" w:rsidRDefault="00993794" w:rsidP="00993794">
      <w:pPr>
        <w:pStyle w:val="1"/>
        <w:rPr>
          <w:rFonts w:ascii="Times New Roman" w:hAnsi="Times New Roman" w:cs="Times New Roman"/>
          <w:sz w:val="20"/>
          <w:szCs w:val="20"/>
        </w:rPr>
      </w:pPr>
    </w:p>
    <w:p w14:paraId="1A05F46A" w14:textId="717E588D" w:rsidR="00993794" w:rsidRPr="00D56D50" w:rsidRDefault="00993794" w:rsidP="00993794">
      <w:pPr>
        <w:pStyle w:val="1"/>
        <w:rPr>
          <w:rFonts w:ascii="Times New Roman" w:hAnsi="Times New Roman" w:cs="Times New Roman"/>
          <w:sz w:val="20"/>
          <w:szCs w:val="20"/>
        </w:rPr>
      </w:pPr>
    </w:p>
    <w:p w14:paraId="17181575" w14:textId="11FBE347" w:rsidR="00993794" w:rsidRPr="00D56D50" w:rsidRDefault="00993794" w:rsidP="00993794">
      <w:pPr>
        <w:pStyle w:val="1"/>
        <w:rPr>
          <w:rFonts w:ascii="Times New Roman" w:hAnsi="Times New Roman" w:cs="Times New Roman"/>
          <w:sz w:val="20"/>
          <w:szCs w:val="20"/>
        </w:rPr>
      </w:pPr>
    </w:p>
    <w:p w14:paraId="074ACFFF" w14:textId="77777777" w:rsidR="00993794" w:rsidRPr="00D56D50" w:rsidRDefault="00993794" w:rsidP="00993794">
      <w:pPr>
        <w:pStyle w:val="1"/>
        <w:rPr>
          <w:rFonts w:ascii="Times New Roman" w:hAnsi="Times New Roman" w:cs="Times New Roman"/>
          <w:sz w:val="20"/>
          <w:szCs w:val="20"/>
          <w:lang w:val="en"/>
        </w:rPr>
      </w:pPr>
    </w:p>
    <w:p w14:paraId="6BDDADDB" w14:textId="77777777" w:rsidR="00993794" w:rsidRPr="00D56D50" w:rsidRDefault="00993794">
      <w:pPr>
        <w:rPr>
          <w:rFonts w:ascii="Times New Roman" w:hAnsi="Times New Roman" w:cs="Times New Roman"/>
          <w:b/>
          <w:bCs/>
          <w:sz w:val="20"/>
          <w:szCs w:val="20"/>
        </w:rPr>
      </w:pPr>
    </w:p>
    <w:p w14:paraId="29AC0047" w14:textId="46935B17" w:rsidR="00993794" w:rsidRPr="00D56D50" w:rsidRDefault="00993794">
      <w:pPr>
        <w:rPr>
          <w:rFonts w:ascii="Times New Roman" w:hAnsi="Times New Roman" w:cs="Times New Roman"/>
          <w:b/>
          <w:bCs/>
          <w:sz w:val="20"/>
          <w:szCs w:val="20"/>
        </w:rPr>
      </w:pPr>
    </w:p>
    <w:p w14:paraId="3EFE172E" w14:textId="77FCB6A0" w:rsidR="0018480A" w:rsidRDefault="0018480A" w:rsidP="00993794">
      <w:pPr>
        <w:ind w:firstLineChars="600" w:firstLine="1200"/>
        <w:rPr>
          <w:rFonts w:ascii="Times New Roman" w:hAnsi="Times New Roman" w:cs="Times New Roman"/>
          <w:sz w:val="20"/>
          <w:szCs w:val="20"/>
        </w:rPr>
      </w:pPr>
    </w:p>
    <w:p w14:paraId="34F70C6A" w14:textId="04A414C1" w:rsidR="0018480A" w:rsidRDefault="0018480A" w:rsidP="00993794">
      <w:pPr>
        <w:ind w:firstLineChars="600" w:firstLine="1200"/>
        <w:rPr>
          <w:rFonts w:ascii="Times New Roman" w:hAnsi="Times New Roman" w:cs="Times New Roman"/>
          <w:sz w:val="20"/>
          <w:szCs w:val="20"/>
        </w:rPr>
      </w:pPr>
    </w:p>
    <w:p w14:paraId="25BCE637" w14:textId="5AD88500" w:rsidR="0018480A" w:rsidRDefault="0018480A" w:rsidP="00993794">
      <w:pPr>
        <w:ind w:firstLineChars="600" w:firstLine="1200"/>
        <w:rPr>
          <w:rFonts w:ascii="Times New Roman" w:hAnsi="Times New Roman" w:cs="Times New Roman"/>
          <w:sz w:val="20"/>
          <w:szCs w:val="20"/>
        </w:rPr>
      </w:pPr>
    </w:p>
    <w:p w14:paraId="3F73339B" w14:textId="418F9CA5" w:rsidR="0018480A" w:rsidRDefault="0018480A" w:rsidP="00993794">
      <w:pPr>
        <w:ind w:firstLineChars="600" w:firstLine="1200"/>
        <w:rPr>
          <w:rFonts w:ascii="Times New Roman" w:hAnsi="Times New Roman" w:cs="Times New Roman"/>
          <w:sz w:val="20"/>
          <w:szCs w:val="20"/>
        </w:rPr>
      </w:pPr>
    </w:p>
    <w:p w14:paraId="3D794FE4" w14:textId="71FAB185" w:rsidR="0018480A" w:rsidRDefault="0018480A" w:rsidP="00993794">
      <w:pPr>
        <w:ind w:firstLineChars="600" w:firstLine="1200"/>
        <w:rPr>
          <w:rFonts w:ascii="Times New Roman" w:hAnsi="Times New Roman" w:cs="Times New Roman"/>
          <w:sz w:val="20"/>
          <w:szCs w:val="20"/>
        </w:rPr>
      </w:pPr>
    </w:p>
    <w:p w14:paraId="39793766" w14:textId="7A4F1619" w:rsidR="0018480A" w:rsidRDefault="0018480A" w:rsidP="00993794">
      <w:pPr>
        <w:ind w:firstLineChars="600" w:firstLine="1200"/>
        <w:rPr>
          <w:rFonts w:ascii="Times New Roman" w:hAnsi="Times New Roman" w:cs="Times New Roman"/>
          <w:sz w:val="20"/>
          <w:szCs w:val="20"/>
        </w:rPr>
      </w:pPr>
    </w:p>
    <w:p w14:paraId="3D09AB66" w14:textId="77777777" w:rsidR="00E77BDA" w:rsidRDefault="00E77BDA" w:rsidP="00E77BDA">
      <w:pPr>
        <w:rPr>
          <w:rFonts w:ascii="Times New Roman" w:hAnsi="Times New Roman" w:cs="Times New Roman"/>
          <w:b/>
          <w:bCs/>
          <w:sz w:val="20"/>
          <w:szCs w:val="20"/>
        </w:rPr>
      </w:pPr>
      <w:r w:rsidRPr="004C34AD">
        <w:rPr>
          <w:rFonts w:ascii="Times New Roman" w:hAnsi="Times New Roman" w:cs="Times New Roman"/>
          <w:b/>
          <w:bCs/>
          <w:sz w:val="20"/>
          <w:szCs w:val="20"/>
        </w:rPr>
        <w:lastRenderedPageBreak/>
        <w:t>Supplementary Table Legends</w:t>
      </w:r>
    </w:p>
    <w:p w14:paraId="37013A7A" w14:textId="77777777" w:rsidR="00E77BDA" w:rsidRPr="004C34AD" w:rsidRDefault="00E77BDA" w:rsidP="00E77BDA">
      <w:pPr>
        <w:rPr>
          <w:rFonts w:ascii="Times New Roman" w:hAnsi="Times New Roman" w:cs="Times New Roman"/>
          <w:b/>
          <w:bCs/>
          <w:sz w:val="20"/>
          <w:szCs w:val="20"/>
        </w:rPr>
      </w:pPr>
    </w:p>
    <w:p w14:paraId="452D2CAB" w14:textId="7F2B2138" w:rsidR="00E77BDA" w:rsidRPr="00977135" w:rsidRDefault="00E77BDA" w:rsidP="00E77BDA">
      <w:pPr>
        <w:rPr>
          <w:rFonts w:ascii="Times New Roman" w:hAnsi="Times New Roman" w:cs="Times New Roman"/>
          <w:sz w:val="20"/>
          <w:szCs w:val="20"/>
        </w:rPr>
      </w:pPr>
      <w:r w:rsidRPr="00977135">
        <w:rPr>
          <w:rFonts w:ascii="Times New Roman" w:hAnsi="Times New Roman" w:cs="Times New Roman"/>
          <w:b/>
          <w:bCs/>
          <w:sz w:val="20"/>
          <w:szCs w:val="20"/>
        </w:rPr>
        <w:t xml:space="preserve">Table </w:t>
      </w:r>
      <w:r w:rsidR="00AD43A7">
        <w:rPr>
          <w:rFonts w:ascii="Times New Roman" w:hAnsi="Times New Roman" w:cs="Times New Roman"/>
          <w:b/>
          <w:bCs/>
          <w:sz w:val="20"/>
          <w:szCs w:val="20"/>
        </w:rPr>
        <w:t>S</w:t>
      </w:r>
      <w:r w:rsidRPr="00977135">
        <w:rPr>
          <w:rFonts w:ascii="Times New Roman" w:hAnsi="Times New Roman" w:cs="Times New Roman"/>
          <w:b/>
          <w:bCs/>
          <w:sz w:val="20"/>
          <w:szCs w:val="20"/>
        </w:rPr>
        <w:t xml:space="preserve">1 </w:t>
      </w:r>
      <w:r>
        <w:rPr>
          <w:rFonts w:ascii="Times New Roman" w:hAnsi="Times New Roman" w:cs="Times New Roman"/>
          <w:sz w:val="20"/>
          <w:szCs w:val="20"/>
        </w:rPr>
        <w:t>TASP1</w:t>
      </w:r>
      <w:r w:rsidRPr="00977135">
        <w:rPr>
          <w:rFonts w:ascii="Times New Roman" w:hAnsi="Times New Roman" w:cs="Times New Roman"/>
          <w:sz w:val="20"/>
          <w:szCs w:val="20"/>
        </w:rPr>
        <w:t xml:space="preserve"> co-expressed genes</w:t>
      </w:r>
    </w:p>
    <w:p w14:paraId="7117677F" w14:textId="40CD37B6" w:rsidR="00E77BDA" w:rsidRPr="00977135" w:rsidRDefault="00E77BDA" w:rsidP="00E77BDA">
      <w:pPr>
        <w:rPr>
          <w:rFonts w:ascii="Times New Roman" w:hAnsi="Times New Roman" w:cs="Times New Roman"/>
          <w:sz w:val="20"/>
          <w:szCs w:val="20"/>
        </w:rPr>
      </w:pPr>
      <w:r w:rsidRPr="00977135">
        <w:rPr>
          <w:rFonts w:ascii="Times New Roman" w:hAnsi="Times New Roman" w:cs="Times New Roman"/>
          <w:b/>
          <w:bCs/>
          <w:sz w:val="20"/>
          <w:szCs w:val="20"/>
        </w:rPr>
        <w:t xml:space="preserve">Table </w:t>
      </w:r>
      <w:r w:rsidR="00AD43A7">
        <w:rPr>
          <w:rFonts w:ascii="Times New Roman" w:hAnsi="Times New Roman" w:cs="Times New Roman"/>
          <w:b/>
          <w:bCs/>
          <w:sz w:val="20"/>
          <w:szCs w:val="20"/>
        </w:rPr>
        <w:t>S</w:t>
      </w:r>
      <w:r w:rsidRPr="00977135">
        <w:rPr>
          <w:rFonts w:ascii="Times New Roman" w:hAnsi="Times New Roman" w:cs="Times New Roman"/>
          <w:b/>
          <w:bCs/>
          <w:sz w:val="20"/>
          <w:szCs w:val="20"/>
        </w:rPr>
        <w:t xml:space="preserve">2 </w:t>
      </w:r>
      <w:bookmarkStart w:id="5" w:name="OLE_LINK2"/>
      <w:r w:rsidRPr="00977135">
        <w:rPr>
          <w:rFonts w:ascii="Times New Roman" w:hAnsi="Times New Roman" w:cs="Times New Roman"/>
          <w:sz w:val="20"/>
          <w:szCs w:val="20"/>
        </w:rPr>
        <w:t xml:space="preserve">GO (biological process) term annotation of </w:t>
      </w:r>
      <w:r>
        <w:rPr>
          <w:rFonts w:ascii="Times New Roman" w:hAnsi="Times New Roman" w:cs="Times New Roman"/>
          <w:sz w:val="20"/>
          <w:szCs w:val="20"/>
        </w:rPr>
        <w:t>TASP1</w:t>
      </w:r>
      <w:r w:rsidRPr="00977135">
        <w:rPr>
          <w:rFonts w:ascii="Times New Roman" w:hAnsi="Times New Roman" w:cs="Times New Roman"/>
          <w:sz w:val="20"/>
          <w:szCs w:val="20"/>
        </w:rPr>
        <w:t xml:space="preserve"> co-expressed genes</w:t>
      </w:r>
      <w:bookmarkEnd w:id="5"/>
    </w:p>
    <w:p w14:paraId="29EA6900" w14:textId="1BDF0993" w:rsidR="00E77BDA" w:rsidRPr="00977135" w:rsidRDefault="00E77BDA" w:rsidP="00E77BDA">
      <w:pPr>
        <w:rPr>
          <w:rFonts w:ascii="Times New Roman" w:hAnsi="Times New Roman" w:cs="Times New Roman"/>
          <w:sz w:val="20"/>
          <w:szCs w:val="20"/>
        </w:rPr>
      </w:pPr>
      <w:r w:rsidRPr="00977135">
        <w:rPr>
          <w:rFonts w:ascii="Times New Roman" w:hAnsi="Times New Roman" w:cs="Times New Roman"/>
          <w:b/>
          <w:bCs/>
          <w:sz w:val="20"/>
          <w:szCs w:val="20"/>
        </w:rPr>
        <w:t xml:space="preserve">Table </w:t>
      </w:r>
      <w:r w:rsidR="00AD43A7">
        <w:rPr>
          <w:rFonts w:ascii="Times New Roman" w:hAnsi="Times New Roman" w:cs="Times New Roman"/>
          <w:b/>
          <w:bCs/>
          <w:sz w:val="20"/>
          <w:szCs w:val="20"/>
        </w:rPr>
        <w:t>S</w:t>
      </w:r>
      <w:r w:rsidRPr="00977135">
        <w:rPr>
          <w:rFonts w:ascii="Times New Roman" w:hAnsi="Times New Roman" w:cs="Times New Roman"/>
          <w:b/>
          <w:bCs/>
          <w:sz w:val="20"/>
          <w:szCs w:val="20"/>
        </w:rPr>
        <w:t xml:space="preserve">3 </w:t>
      </w:r>
      <w:r w:rsidRPr="00977135">
        <w:rPr>
          <w:rFonts w:ascii="Times New Roman" w:hAnsi="Times New Roman" w:cs="Times New Roman"/>
          <w:sz w:val="20"/>
          <w:szCs w:val="20"/>
        </w:rPr>
        <w:t xml:space="preserve">GO (cellular component) term annotation of </w:t>
      </w:r>
      <w:r>
        <w:rPr>
          <w:rFonts w:ascii="Times New Roman" w:hAnsi="Times New Roman" w:cs="Times New Roman"/>
          <w:sz w:val="20"/>
          <w:szCs w:val="20"/>
        </w:rPr>
        <w:t>TASP1</w:t>
      </w:r>
      <w:r w:rsidRPr="00977135">
        <w:rPr>
          <w:rFonts w:ascii="Times New Roman" w:hAnsi="Times New Roman" w:cs="Times New Roman"/>
          <w:sz w:val="20"/>
          <w:szCs w:val="20"/>
        </w:rPr>
        <w:t xml:space="preserve"> co-expressed genes</w:t>
      </w:r>
    </w:p>
    <w:p w14:paraId="20CAF434" w14:textId="567F18AE" w:rsidR="00E77BDA" w:rsidRPr="00977135" w:rsidRDefault="00E77BDA" w:rsidP="00E77BDA">
      <w:pPr>
        <w:rPr>
          <w:rFonts w:ascii="Times New Roman" w:hAnsi="Times New Roman" w:cs="Times New Roman"/>
          <w:sz w:val="20"/>
          <w:szCs w:val="20"/>
        </w:rPr>
      </w:pPr>
      <w:r w:rsidRPr="00977135">
        <w:rPr>
          <w:rFonts w:ascii="Times New Roman" w:hAnsi="Times New Roman" w:cs="Times New Roman"/>
          <w:b/>
          <w:bCs/>
          <w:sz w:val="20"/>
          <w:szCs w:val="20"/>
        </w:rPr>
        <w:t xml:space="preserve">Table </w:t>
      </w:r>
      <w:r w:rsidR="00AD43A7">
        <w:rPr>
          <w:rFonts w:ascii="Times New Roman" w:hAnsi="Times New Roman" w:cs="Times New Roman"/>
          <w:b/>
          <w:bCs/>
          <w:sz w:val="20"/>
          <w:szCs w:val="20"/>
        </w:rPr>
        <w:t>S</w:t>
      </w:r>
      <w:r w:rsidRPr="00977135">
        <w:rPr>
          <w:rFonts w:ascii="Times New Roman" w:hAnsi="Times New Roman" w:cs="Times New Roman"/>
          <w:b/>
          <w:bCs/>
          <w:sz w:val="20"/>
          <w:szCs w:val="20"/>
        </w:rPr>
        <w:t xml:space="preserve">4 </w:t>
      </w:r>
      <w:bookmarkStart w:id="6" w:name="OLE_LINK3"/>
      <w:r w:rsidRPr="00977135">
        <w:rPr>
          <w:rFonts w:ascii="Times New Roman" w:hAnsi="Times New Roman" w:cs="Times New Roman"/>
          <w:sz w:val="20"/>
          <w:szCs w:val="20"/>
        </w:rPr>
        <w:t xml:space="preserve">GO (molecular function) term annotation of </w:t>
      </w:r>
      <w:r>
        <w:rPr>
          <w:rFonts w:ascii="Times New Roman" w:hAnsi="Times New Roman" w:cs="Times New Roman"/>
          <w:sz w:val="20"/>
          <w:szCs w:val="20"/>
        </w:rPr>
        <w:t>TASP1</w:t>
      </w:r>
      <w:r w:rsidRPr="00977135">
        <w:rPr>
          <w:rFonts w:ascii="Times New Roman" w:hAnsi="Times New Roman" w:cs="Times New Roman"/>
          <w:sz w:val="20"/>
          <w:szCs w:val="20"/>
        </w:rPr>
        <w:t xml:space="preserve"> co-expressed genes</w:t>
      </w:r>
    </w:p>
    <w:bookmarkEnd w:id="6"/>
    <w:p w14:paraId="25072225" w14:textId="64E2A19A" w:rsidR="00E77BDA" w:rsidRPr="00977135" w:rsidRDefault="00E77BDA" w:rsidP="00E77BDA">
      <w:pPr>
        <w:rPr>
          <w:rFonts w:ascii="Times New Roman" w:hAnsi="Times New Roman" w:cs="Times New Roman"/>
          <w:sz w:val="20"/>
          <w:szCs w:val="20"/>
        </w:rPr>
      </w:pPr>
      <w:r w:rsidRPr="00977135">
        <w:rPr>
          <w:rFonts w:ascii="Times New Roman" w:hAnsi="Times New Roman" w:cs="Times New Roman"/>
          <w:b/>
          <w:bCs/>
          <w:sz w:val="20"/>
          <w:szCs w:val="20"/>
        </w:rPr>
        <w:t xml:space="preserve">Table </w:t>
      </w:r>
      <w:r w:rsidR="00AD43A7">
        <w:rPr>
          <w:rFonts w:ascii="Times New Roman" w:hAnsi="Times New Roman" w:cs="Times New Roman"/>
          <w:b/>
          <w:bCs/>
          <w:sz w:val="20"/>
          <w:szCs w:val="20"/>
        </w:rPr>
        <w:t>S</w:t>
      </w:r>
      <w:r w:rsidRPr="00977135">
        <w:rPr>
          <w:rFonts w:ascii="Times New Roman" w:hAnsi="Times New Roman" w:cs="Times New Roman"/>
          <w:b/>
          <w:bCs/>
          <w:sz w:val="20"/>
          <w:szCs w:val="20"/>
        </w:rPr>
        <w:t xml:space="preserve">5 </w:t>
      </w:r>
      <w:r w:rsidRPr="00977135">
        <w:rPr>
          <w:rFonts w:ascii="Times New Roman" w:hAnsi="Times New Roman" w:cs="Times New Roman"/>
          <w:sz w:val="20"/>
          <w:szCs w:val="20"/>
        </w:rPr>
        <w:t xml:space="preserve">KEGG annotation of </w:t>
      </w:r>
      <w:r>
        <w:rPr>
          <w:rFonts w:ascii="Times New Roman" w:hAnsi="Times New Roman" w:cs="Times New Roman"/>
          <w:sz w:val="20"/>
          <w:szCs w:val="20"/>
        </w:rPr>
        <w:t>TASP1</w:t>
      </w:r>
      <w:r w:rsidRPr="00977135">
        <w:rPr>
          <w:rFonts w:ascii="Times New Roman" w:hAnsi="Times New Roman" w:cs="Times New Roman"/>
          <w:sz w:val="20"/>
          <w:szCs w:val="20"/>
        </w:rPr>
        <w:t xml:space="preserve"> co-expressed genes</w:t>
      </w:r>
    </w:p>
    <w:p w14:paraId="1DB5A236" w14:textId="655E7B57" w:rsidR="00E77BDA" w:rsidRPr="00977135" w:rsidRDefault="00E77BDA" w:rsidP="00E77BDA">
      <w:pPr>
        <w:rPr>
          <w:rFonts w:ascii="Times New Roman" w:hAnsi="Times New Roman" w:cs="Times New Roman"/>
          <w:sz w:val="20"/>
          <w:szCs w:val="20"/>
        </w:rPr>
      </w:pPr>
      <w:r w:rsidRPr="00977135">
        <w:rPr>
          <w:rFonts w:ascii="Times New Roman" w:hAnsi="Times New Roman" w:cs="Times New Roman"/>
          <w:b/>
          <w:bCs/>
          <w:sz w:val="20"/>
          <w:szCs w:val="20"/>
        </w:rPr>
        <w:t xml:space="preserve">Table </w:t>
      </w:r>
      <w:r w:rsidR="00AD43A7">
        <w:rPr>
          <w:rFonts w:ascii="Times New Roman" w:hAnsi="Times New Roman" w:cs="Times New Roman"/>
          <w:b/>
          <w:bCs/>
          <w:sz w:val="20"/>
          <w:szCs w:val="20"/>
        </w:rPr>
        <w:t>S</w:t>
      </w:r>
      <w:r w:rsidRPr="00977135">
        <w:rPr>
          <w:rFonts w:ascii="Times New Roman" w:hAnsi="Times New Roman" w:cs="Times New Roman"/>
          <w:b/>
          <w:bCs/>
          <w:sz w:val="20"/>
          <w:szCs w:val="20"/>
        </w:rPr>
        <w:t xml:space="preserve">6 </w:t>
      </w:r>
      <w:r w:rsidRPr="00977135">
        <w:rPr>
          <w:rFonts w:ascii="Times New Roman" w:hAnsi="Times New Roman" w:cs="Times New Roman"/>
          <w:sz w:val="20"/>
          <w:szCs w:val="20"/>
        </w:rPr>
        <w:t xml:space="preserve">Kinases enrichment of </w:t>
      </w:r>
      <w:r>
        <w:rPr>
          <w:rFonts w:ascii="Times New Roman" w:hAnsi="Times New Roman" w:cs="Times New Roman"/>
          <w:sz w:val="20"/>
          <w:szCs w:val="20"/>
        </w:rPr>
        <w:t>TASP1</w:t>
      </w:r>
      <w:r w:rsidRPr="00977135">
        <w:rPr>
          <w:rFonts w:ascii="Times New Roman" w:hAnsi="Times New Roman" w:cs="Times New Roman"/>
          <w:sz w:val="20"/>
          <w:szCs w:val="20"/>
        </w:rPr>
        <w:t xml:space="preserve"> co-expressed genes</w:t>
      </w:r>
    </w:p>
    <w:p w14:paraId="5C1CB101" w14:textId="74AEB61C" w:rsidR="00E77BDA" w:rsidRPr="00977135" w:rsidRDefault="00E77BDA" w:rsidP="00E77BDA">
      <w:pPr>
        <w:rPr>
          <w:rFonts w:ascii="Times New Roman" w:hAnsi="Times New Roman" w:cs="Times New Roman"/>
          <w:sz w:val="20"/>
          <w:szCs w:val="20"/>
        </w:rPr>
      </w:pPr>
      <w:r w:rsidRPr="00977135">
        <w:rPr>
          <w:rFonts w:ascii="Times New Roman" w:hAnsi="Times New Roman" w:cs="Times New Roman"/>
          <w:b/>
          <w:bCs/>
          <w:sz w:val="20"/>
          <w:szCs w:val="20"/>
        </w:rPr>
        <w:t xml:space="preserve">Table </w:t>
      </w:r>
      <w:r w:rsidR="00AD43A7">
        <w:rPr>
          <w:rFonts w:ascii="Times New Roman" w:hAnsi="Times New Roman" w:cs="Times New Roman"/>
          <w:b/>
          <w:bCs/>
          <w:sz w:val="20"/>
          <w:szCs w:val="20"/>
        </w:rPr>
        <w:t>S</w:t>
      </w:r>
      <w:r w:rsidRPr="00977135">
        <w:rPr>
          <w:rFonts w:ascii="Times New Roman" w:hAnsi="Times New Roman" w:cs="Times New Roman"/>
          <w:b/>
          <w:bCs/>
          <w:sz w:val="20"/>
          <w:szCs w:val="20"/>
        </w:rPr>
        <w:t xml:space="preserve">7 </w:t>
      </w:r>
      <w:r w:rsidRPr="00977135">
        <w:rPr>
          <w:rFonts w:ascii="Times New Roman" w:hAnsi="Times New Roman" w:cs="Times New Roman"/>
          <w:sz w:val="20"/>
          <w:szCs w:val="20"/>
        </w:rPr>
        <w:t xml:space="preserve">miRNA enrichment of </w:t>
      </w:r>
      <w:r>
        <w:rPr>
          <w:rFonts w:ascii="Times New Roman" w:hAnsi="Times New Roman" w:cs="Times New Roman"/>
          <w:sz w:val="20"/>
          <w:szCs w:val="20"/>
        </w:rPr>
        <w:t>TASP1</w:t>
      </w:r>
      <w:r w:rsidRPr="00977135">
        <w:rPr>
          <w:rFonts w:ascii="Times New Roman" w:hAnsi="Times New Roman" w:cs="Times New Roman"/>
          <w:sz w:val="20"/>
          <w:szCs w:val="20"/>
        </w:rPr>
        <w:t xml:space="preserve"> co-expressed genes</w:t>
      </w:r>
    </w:p>
    <w:p w14:paraId="53BF66D4" w14:textId="6D8D3386" w:rsidR="00E77BDA" w:rsidRPr="00977135" w:rsidRDefault="00E77BDA" w:rsidP="00E77BDA">
      <w:pPr>
        <w:rPr>
          <w:rFonts w:ascii="Times New Roman" w:hAnsi="Times New Roman" w:cs="Times New Roman"/>
          <w:sz w:val="20"/>
          <w:szCs w:val="20"/>
        </w:rPr>
      </w:pPr>
      <w:r w:rsidRPr="00977135">
        <w:rPr>
          <w:rFonts w:ascii="Times New Roman" w:hAnsi="Times New Roman" w:cs="Times New Roman"/>
          <w:b/>
          <w:bCs/>
          <w:sz w:val="20"/>
          <w:szCs w:val="20"/>
        </w:rPr>
        <w:t xml:space="preserve">Table </w:t>
      </w:r>
      <w:r w:rsidR="00AD43A7">
        <w:rPr>
          <w:rFonts w:ascii="Times New Roman" w:hAnsi="Times New Roman" w:cs="Times New Roman"/>
          <w:b/>
          <w:bCs/>
          <w:sz w:val="20"/>
          <w:szCs w:val="20"/>
        </w:rPr>
        <w:t>S</w:t>
      </w:r>
      <w:r w:rsidRPr="00977135">
        <w:rPr>
          <w:rFonts w:ascii="Times New Roman" w:hAnsi="Times New Roman" w:cs="Times New Roman"/>
          <w:b/>
          <w:bCs/>
          <w:sz w:val="20"/>
          <w:szCs w:val="20"/>
        </w:rPr>
        <w:t xml:space="preserve">8 </w:t>
      </w:r>
      <w:r w:rsidRPr="00977135">
        <w:rPr>
          <w:rFonts w:ascii="Times New Roman" w:hAnsi="Times New Roman" w:cs="Times New Roman"/>
          <w:sz w:val="20"/>
          <w:szCs w:val="20"/>
        </w:rPr>
        <w:t xml:space="preserve">Transcription factor enrichment of </w:t>
      </w:r>
      <w:r>
        <w:rPr>
          <w:rFonts w:ascii="Times New Roman" w:hAnsi="Times New Roman" w:cs="Times New Roman"/>
          <w:sz w:val="20"/>
          <w:szCs w:val="20"/>
        </w:rPr>
        <w:t>TASP1</w:t>
      </w:r>
      <w:r w:rsidRPr="00977135">
        <w:rPr>
          <w:rFonts w:ascii="Times New Roman" w:hAnsi="Times New Roman" w:cs="Times New Roman"/>
          <w:sz w:val="20"/>
          <w:szCs w:val="20"/>
        </w:rPr>
        <w:t xml:space="preserve"> co-expressed genes</w:t>
      </w:r>
    </w:p>
    <w:p w14:paraId="1EB32512" w14:textId="77777777" w:rsidR="00E77BDA" w:rsidRPr="00E77BDA" w:rsidRDefault="00E77BDA" w:rsidP="0018480A">
      <w:pPr>
        <w:rPr>
          <w:rFonts w:ascii="Times New Roman" w:hAnsi="Times New Roman" w:cs="Times New Roman"/>
          <w:b/>
          <w:bCs/>
          <w:sz w:val="20"/>
          <w:szCs w:val="20"/>
        </w:rPr>
      </w:pPr>
    </w:p>
    <w:p w14:paraId="332F6A31" w14:textId="77777777" w:rsidR="00E77BDA" w:rsidRDefault="00E77BDA" w:rsidP="0018480A">
      <w:pPr>
        <w:rPr>
          <w:rFonts w:ascii="Times New Roman" w:hAnsi="Times New Roman" w:cs="Times New Roman"/>
          <w:b/>
          <w:bCs/>
          <w:sz w:val="20"/>
          <w:szCs w:val="20"/>
        </w:rPr>
      </w:pPr>
    </w:p>
    <w:p w14:paraId="0C299449" w14:textId="57B462D0" w:rsidR="006774FB" w:rsidRDefault="006774FB" w:rsidP="0018480A">
      <w:pPr>
        <w:rPr>
          <w:rFonts w:ascii="Times New Roman" w:hAnsi="Times New Roman" w:cs="Times New Roman"/>
          <w:b/>
          <w:bCs/>
          <w:sz w:val="20"/>
          <w:szCs w:val="20"/>
        </w:rPr>
      </w:pPr>
      <w:r w:rsidRPr="00CB61E0">
        <w:rPr>
          <w:rFonts w:ascii="Times New Roman" w:hAnsi="Times New Roman" w:cs="Times New Roman"/>
          <w:b/>
          <w:bCs/>
          <w:sz w:val="20"/>
          <w:szCs w:val="20"/>
        </w:rPr>
        <w:t>Supplementary Figure Legends</w:t>
      </w:r>
    </w:p>
    <w:p w14:paraId="503801E6" w14:textId="77777777" w:rsidR="00A4116A" w:rsidRDefault="00A4116A" w:rsidP="0018480A">
      <w:pPr>
        <w:rPr>
          <w:rFonts w:ascii="Times New Roman" w:hAnsi="Times New Roman" w:cs="Times New Roman"/>
          <w:b/>
          <w:bCs/>
          <w:sz w:val="20"/>
          <w:szCs w:val="20"/>
        </w:rPr>
      </w:pPr>
    </w:p>
    <w:p w14:paraId="470FB950" w14:textId="47867454" w:rsidR="0018480A" w:rsidRPr="0018480A" w:rsidRDefault="0018480A" w:rsidP="0018480A">
      <w:pPr>
        <w:rPr>
          <w:rFonts w:ascii="Times New Roman" w:hAnsi="Times New Roman" w:cs="Times New Roman"/>
          <w:sz w:val="20"/>
          <w:szCs w:val="20"/>
        </w:rPr>
      </w:pPr>
      <w:r w:rsidRPr="00D56D50">
        <w:rPr>
          <w:rFonts w:ascii="Times New Roman" w:hAnsi="Times New Roman" w:cs="Times New Roman"/>
          <w:b/>
          <w:bCs/>
          <w:sz w:val="20"/>
          <w:szCs w:val="20"/>
        </w:rPr>
        <w:t>Figure S1</w:t>
      </w:r>
      <w:r w:rsidRPr="00D56D50">
        <w:rPr>
          <w:rFonts w:ascii="Times New Roman" w:hAnsi="Times New Roman" w:cs="Times New Roman"/>
          <w:sz w:val="20"/>
          <w:szCs w:val="20"/>
        </w:rPr>
        <w:t xml:space="preserve"> High expression TASP1 is related with the poor survival in HCCDB database.</w:t>
      </w:r>
    </w:p>
    <w:p w14:paraId="345B6D9A" w14:textId="53185FC9" w:rsidR="00993794" w:rsidRDefault="00D9067A" w:rsidP="00993794">
      <w:pPr>
        <w:ind w:firstLineChars="600" w:firstLine="1260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1C95F90D" wp14:editId="7C76CB29">
            <wp:extent cx="3505200" cy="140017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1F7F4E" w14:textId="77777777" w:rsidR="00BC1B6B" w:rsidRDefault="00BC1B6B" w:rsidP="00993794">
      <w:pPr>
        <w:ind w:firstLineChars="600" w:firstLine="1200"/>
        <w:rPr>
          <w:rFonts w:ascii="Times New Roman" w:hAnsi="Times New Roman" w:cs="Times New Roman"/>
          <w:sz w:val="20"/>
          <w:szCs w:val="20"/>
        </w:rPr>
      </w:pPr>
    </w:p>
    <w:p w14:paraId="33DC435F" w14:textId="77777777" w:rsidR="0018480A" w:rsidRDefault="0018480A" w:rsidP="00993794">
      <w:pPr>
        <w:ind w:firstLineChars="600" w:firstLine="1200"/>
        <w:rPr>
          <w:rFonts w:ascii="Times New Roman" w:hAnsi="Times New Roman" w:cs="Times New Roman"/>
          <w:sz w:val="20"/>
          <w:szCs w:val="20"/>
        </w:rPr>
      </w:pPr>
    </w:p>
    <w:p w14:paraId="46424025" w14:textId="3A84F247" w:rsidR="0018480A" w:rsidRPr="0018480A" w:rsidRDefault="0018480A" w:rsidP="0018480A">
      <w:pPr>
        <w:rPr>
          <w:rFonts w:ascii="Times New Roman" w:hAnsi="Times New Roman" w:cs="Times New Roman"/>
          <w:sz w:val="20"/>
          <w:szCs w:val="20"/>
        </w:rPr>
      </w:pPr>
      <w:r w:rsidRPr="00D56D50">
        <w:rPr>
          <w:rFonts w:ascii="Times New Roman" w:hAnsi="Times New Roman" w:cs="Times New Roman"/>
          <w:b/>
          <w:bCs/>
          <w:sz w:val="20"/>
          <w:szCs w:val="20"/>
        </w:rPr>
        <w:t>Figure S2</w:t>
      </w:r>
      <w:r w:rsidRPr="00D56D50">
        <w:rPr>
          <w:rFonts w:ascii="Times New Roman" w:hAnsi="Times New Roman" w:cs="Times New Roman"/>
          <w:sz w:val="20"/>
          <w:szCs w:val="20"/>
        </w:rPr>
        <w:t xml:space="preserve"> Overall survival of the top 3 positive or negative genes correlated with TASP1. (</w:t>
      </w:r>
      <w:r w:rsidRPr="00514441">
        <w:rPr>
          <w:rFonts w:ascii="Times New Roman" w:hAnsi="Times New Roman" w:cs="Times New Roman"/>
          <w:b/>
          <w:bCs/>
          <w:sz w:val="20"/>
          <w:szCs w:val="20"/>
        </w:rPr>
        <w:t>A-F</w:t>
      </w:r>
      <w:r w:rsidRPr="00D56D50">
        <w:rPr>
          <w:rFonts w:ascii="Times New Roman" w:hAnsi="Times New Roman" w:cs="Times New Roman"/>
          <w:sz w:val="20"/>
          <w:szCs w:val="20"/>
        </w:rPr>
        <w:t>) All of these genes were significantly correlated with OS in HCC.</w:t>
      </w:r>
    </w:p>
    <w:p w14:paraId="60CEECC4" w14:textId="493745DC" w:rsidR="00993794" w:rsidRDefault="005F355E" w:rsidP="00993794">
      <w:pPr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6DDFEE95" wp14:editId="141D75A7">
            <wp:extent cx="5043805" cy="3357880"/>
            <wp:effectExtent l="0" t="0" r="444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3805" cy="335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CEFD1" w14:textId="62763279" w:rsidR="0018480A" w:rsidRPr="0018480A" w:rsidRDefault="0018480A" w:rsidP="00993794">
      <w:pPr>
        <w:rPr>
          <w:rFonts w:ascii="Times New Roman" w:hAnsi="Times New Roman" w:cs="Times New Roman"/>
          <w:sz w:val="20"/>
          <w:szCs w:val="20"/>
        </w:rPr>
      </w:pPr>
      <w:r w:rsidRPr="00D56D50">
        <w:rPr>
          <w:rFonts w:ascii="Times New Roman" w:hAnsi="Times New Roman" w:cs="Times New Roman"/>
          <w:b/>
          <w:bCs/>
          <w:sz w:val="20"/>
          <w:szCs w:val="20"/>
        </w:rPr>
        <w:lastRenderedPageBreak/>
        <w:t>Figure S3</w:t>
      </w:r>
      <w:r w:rsidRPr="00D56D50">
        <w:rPr>
          <w:rFonts w:ascii="Times New Roman" w:hAnsi="Times New Roman" w:cs="Times New Roman"/>
          <w:sz w:val="20"/>
          <w:szCs w:val="20"/>
        </w:rPr>
        <w:t xml:space="preserve"> Expression of the top 5 TASP1-related kinases. (</w:t>
      </w:r>
      <w:r w:rsidRPr="00514441">
        <w:rPr>
          <w:rFonts w:ascii="Times New Roman" w:hAnsi="Times New Roman" w:cs="Times New Roman"/>
          <w:b/>
          <w:bCs/>
          <w:sz w:val="20"/>
          <w:szCs w:val="20"/>
        </w:rPr>
        <w:t>A-</w:t>
      </w:r>
      <w:r w:rsidR="00EB1859">
        <w:rPr>
          <w:rFonts w:ascii="Times New Roman" w:hAnsi="Times New Roman" w:cs="Times New Roman"/>
          <w:b/>
          <w:bCs/>
          <w:sz w:val="20"/>
          <w:szCs w:val="20"/>
        </w:rPr>
        <w:t>E</w:t>
      </w:r>
      <w:r w:rsidRPr="00D56D50">
        <w:rPr>
          <w:rFonts w:ascii="Times New Roman" w:hAnsi="Times New Roman" w:cs="Times New Roman"/>
          <w:sz w:val="20"/>
          <w:szCs w:val="20"/>
        </w:rPr>
        <w:t>) The mRNA levels of these kinases were increased.</w:t>
      </w:r>
    </w:p>
    <w:p w14:paraId="73236BE0" w14:textId="2FBC4B6A" w:rsidR="00993794" w:rsidRDefault="009C117E" w:rsidP="00993794">
      <w:pPr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533E3B07" wp14:editId="0A5285ED">
            <wp:extent cx="5043805" cy="2857500"/>
            <wp:effectExtent l="0" t="0" r="444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380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A5EE75" w14:textId="29B9ED40" w:rsidR="009714D4" w:rsidRDefault="009714D4" w:rsidP="00993794">
      <w:pPr>
        <w:rPr>
          <w:rFonts w:ascii="Times New Roman" w:hAnsi="Times New Roman" w:cs="Times New Roman"/>
          <w:sz w:val="20"/>
          <w:szCs w:val="20"/>
        </w:rPr>
      </w:pPr>
    </w:p>
    <w:p w14:paraId="5CCF758F" w14:textId="1DDDC977" w:rsidR="009714D4" w:rsidRDefault="009714D4" w:rsidP="00993794">
      <w:pPr>
        <w:rPr>
          <w:rFonts w:ascii="Times New Roman" w:hAnsi="Times New Roman" w:cs="Times New Roman"/>
          <w:sz w:val="20"/>
          <w:szCs w:val="20"/>
        </w:rPr>
      </w:pPr>
    </w:p>
    <w:p w14:paraId="60869DE4" w14:textId="77777777" w:rsidR="009714D4" w:rsidRDefault="009714D4" w:rsidP="00993794">
      <w:pPr>
        <w:rPr>
          <w:rFonts w:ascii="Times New Roman" w:hAnsi="Times New Roman" w:cs="Times New Roman"/>
          <w:sz w:val="20"/>
          <w:szCs w:val="20"/>
        </w:rPr>
      </w:pPr>
    </w:p>
    <w:p w14:paraId="4660BB45" w14:textId="1636444D" w:rsidR="0018480A" w:rsidRPr="0018480A" w:rsidRDefault="0018480A" w:rsidP="00993794">
      <w:pPr>
        <w:rPr>
          <w:rFonts w:ascii="Times New Roman" w:hAnsi="Times New Roman" w:cs="Times New Roman"/>
          <w:sz w:val="20"/>
          <w:szCs w:val="20"/>
        </w:rPr>
      </w:pPr>
      <w:r w:rsidRPr="00D56D50">
        <w:rPr>
          <w:rFonts w:ascii="Times New Roman" w:hAnsi="Times New Roman" w:cs="Times New Roman"/>
          <w:b/>
          <w:bCs/>
          <w:sz w:val="20"/>
          <w:szCs w:val="20"/>
        </w:rPr>
        <w:t>Figure S4</w:t>
      </w:r>
      <w:r w:rsidRPr="00D56D50">
        <w:rPr>
          <w:rFonts w:ascii="Times New Roman" w:hAnsi="Times New Roman" w:cs="Times New Roman"/>
          <w:sz w:val="20"/>
          <w:szCs w:val="20"/>
        </w:rPr>
        <w:t xml:space="preserve"> Overall survival of the top 5 kinases correlated with TASP1. (</w:t>
      </w:r>
      <w:r w:rsidRPr="00514441">
        <w:rPr>
          <w:rFonts w:ascii="Times New Roman" w:hAnsi="Times New Roman" w:cs="Times New Roman"/>
          <w:b/>
          <w:bCs/>
          <w:sz w:val="20"/>
          <w:szCs w:val="20"/>
        </w:rPr>
        <w:t>A-F</w:t>
      </w:r>
      <w:r w:rsidRPr="00D56D50">
        <w:rPr>
          <w:rFonts w:ascii="Times New Roman" w:hAnsi="Times New Roman" w:cs="Times New Roman"/>
          <w:sz w:val="20"/>
          <w:szCs w:val="20"/>
        </w:rPr>
        <w:t>) All of these kinases, except ATM, were significantly correlated with OS in HCC.</w:t>
      </w:r>
    </w:p>
    <w:p w14:paraId="622E8DAF" w14:textId="4D8400DA" w:rsidR="00993794" w:rsidRDefault="00B43340" w:rsidP="00993794">
      <w:pPr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2ECB202F" wp14:editId="11679321">
            <wp:extent cx="5043805" cy="3619500"/>
            <wp:effectExtent l="0" t="0" r="444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3805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57133" w14:textId="3C24957B" w:rsidR="0018480A" w:rsidRDefault="0018480A" w:rsidP="00993794">
      <w:pPr>
        <w:rPr>
          <w:rFonts w:ascii="Times New Roman" w:hAnsi="Times New Roman" w:cs="Times New Roman"/>
          <w:sz w:val="20"/>
          <w:szCs w:val="20"/>
        </w:rPr>
      </w:pPr>
    </w:p>
    <w:p w14:paraId="62877582" w14:textId="0FADA6C1" w:rsidR="0018480A" w:rsidRDefault="0018480A" w:rsidP="00993794">
      <w:pPr>
        <w:rPr>
          <w:rFonts w:ascii="Times New Roman" w:hAnsi="Times New Roman" w:cs="Times New Roman"/>
          <w:sz w:val="20"/>
          <w:szCs w:val="20"/>
        </w:rPr>
      </w:pPr>
    </w:p>
    <w:p w14:paraId="13E2F78F" w14:textId="77777777" w:rsidR="00A4116A" w:rsidRDefault="00A4116A" w:rsidP="00993794">
      <w:pPr>
        <w:rPr>
          <w:rFonts w:ascii="Times New Roman" w:hAnsi="Times New Roman" w:cs="Times New Roman"/>
          <w:sz w:val="20"/>
          <w:szCs w:val="20"/>
        </w:rPr>
      </w:pPr>
    </w:p>
    <w:p w14:paraId="700A8397" w14:textId="3AE709BA" w:rsidR="0018480A" w:rsidRPr="0018480A" w:rsidRDefault="0018480A" w:rsidP="00993794">
      <w:pPr>
        <w:rPr>
          <w:rFonts w:ascii="Times New Roman" w:hAnsi="Times New Roman" w:cs="Times New Roman"/>
          <w:sz w:val="20"/>
          <w:szCs w:val="20"/>
        </w:rPr>
      </w:pPr>
      <w:r w:rsidRPr="00D56D50">
        <w:rPr>
          <w:rFonts w:ascii="Times New Roman" w:hAnsi="Times New Roman" w:cs="Times New Roman"/>
          <w:b/>
          <w:bCs/>
          <w:sz w:val="20"/>
          <w:szCs w:val="20"/>
        </w:rPr>
        <w:lastRenderedPageBreak/>
        <w:t xml:space="preserve">Figure S5 </w:t>
      </w:r>
      <w:proofErr w:type="gramStart"/>
      <w:r w:rsidRPr="00D56D50">
        <w:rPr>
          <w:rFonts w:ascii="Times New Roman" w:hAnsi="Times New Roman" w:cs="Times New Roman"/>
          <w:sz w:val="20"/>
          <w:szCs w:val="20"/>
        </w:rPr>
        <w:t>The</w:t>
      </w:r>
      <w:proofErr w:type="gramEnd"/>
      <w:r w:rsidRPr="00D56D50">
        <w:rPr>
          <w:rFonts w:ascii="Times New Roman" w:hAnsi="Times New Roman" w:cs="Times New Roman"/>
          <w:sz w:val="20"/>
          <w:szCs w:val="20"/>
        </w:rPr>
        <w:t xml:space="preserve"> infiltration of immune cells of top 3 positive or negative genes correlated with TASP1. (</w:t>
      </w:r>
      <w:r w:rsidRPr="00514441">
        <w:rPr>
          <w:rFonts w:ascii="Times New Roman" w:hAnsi="Times New Roman" w:cs="Times New Roman"/>
          <w:b/>
          <w:bCs/>
          <w:sz w:val="20"/>
          <w:szCs w:val="20"/>
        </w:rPr>
        <w:t>A-F</w:t>
      </w:r>
      <w:r w:rsidRPr="00D56D50">
        <w:rPr>
          <w:rFonts w:ascii="Times New Roman" w:hAnsi="Times New Roman" w:cs="Times New Roman"/>
          <w:sz w:val="20"/>
          <w:szCs w:val="20"/>
        </w:rPr>
        <w:t>) Tumor purity and immune cell infiltration levels of these genes.</w:t>
      </w:r>
    </w:p>
    <w:p w14:paraId="51DE0C9F" w14:textId="0189F8DC" w:rsidR="00993794" w:rsidRDefault="00916369" w:rsidP="00993794">
      <w:pPr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0DE79FA1" wp14:editId="68D9AB35">
            <wp:extent cx="5043805" cy="6181725"/>
            <wp:effectExtent l="0" t="0" r="444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3805" cy="618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6274FD" w14:textId="77777777" w:rsidR="001467B0" w:rsidRPr="001467B0" w:rsidRDefault="001467B0" w:rsidP="00993794">
      <w:pPr>
        <w:rPr>
          <w:rFonts w:ascii="Times New Roman" w:hAnsi="Times New Roman" w:cs="Times New Roman"/>
          <w:sz w:val="20"/>
          <w:szCs w:val="20"/>
        </w:rPr>
      </w:pPr>
    </w:p>
    <w:sectPr w:rsidR="001467B0" w:rsidRPr="001467B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8D552AA" w14:textId="77777777" w:rsidR="0075783B" w:rsidRDefault="0075783B" w:rsidP="0033586D">
      <w:r>
        <w:separator/>
      </w:r>
    </w:p>
  </w:endnote>
  <w:endnote w:type="continuationSeparator" w:id="0">
    <w:p w14:paraId="749FBA49" w14:textId="77777777" w:rsidR="0075783B" w:rsidRDefault="0075783B" w:rsidP="003358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OpenSans-Light,Italic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4EC4F3E" w14:textId="77777777" w:rsidR="0075783B" w:rsidRDefault="0075783B" w:rsidP="0033586D">
      <w:r>
        <w:separator/>
      </w:r>
    </w:p>
  </w:footnote>
  <w:footnote w:type="continuationSeparator" w:id="0">
    <w:p w14:paraId="2C7E08F2" w14:textId="77777777" w:rsidR="0075783B" w:rsidRDefault="0075783B" w:rsidP="0033586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47DD"/>
    <w:rsid w:val="00035BDA"/>
    <w:rsid w:val="0009619C"/>
    <w:rsid w:val="001028B5"/>
    <w:rsid w:val="0013709B"/>
    <w:rsid w:val="001467B0"/>
    <w:rsid w:val="0016787D"/>
    <w:rsid w:val="0018480A"/>
    <w:rsid w:val="001A4BD1"/>
    <w:rsid w:val="001B3951"/>
    <w:rsid w:val="0025706B"/>
    <w:rsid w:val="00264901"/>
    <w:rsid w:val="00271904"/>
    <w:rsid w:val="00282EA7"/>
    <w:rsid w:val="002E4753"/>
    <w:rsid w:val="002F4F9A"/>
    <w:rsid w:val="003020D1"/>
    <w:rsid w:val="003038E6"/>
    <w:rsid w:val="003141A2"/>
    <w:rsid w:val="00322307"/>
    <w:rsid w:val="0032383B"/>
    <w:rsid w:val="0033586D"/>
    <w:rsid w:val="00337A65"/>
    <w:rsid w:val="00344584"/>
    <w:rsid w:val="00344DE4"/>
    <w:rsid w:val="00344DF7"/>
    <w:rsid w:val="00357C4E"/>
    <w:rsid w:val="00390517"/>
    <w:rsid w:val="003C46CC"/>
    <w:rsid w:val="003C7034"/>
    <w:rsid w:val="00413ED8"/>
    <w:rsid w:val="00464878"/>
    <w:rsid w:val="004848C4"/>
    <w:rsid w:val="00490A03"/>
    <w:rsid w:val="004B6C4A"/>
    <w:rsid w:val="004C34AD"/>
    <w:rsid w:val="004D0471"/>
    <w:rsid w:val="00514441"/>
    <w:rsid w:val="00554D94"/>
    <w:rsid w:val="005673FB"/>
    <w:rsid w:val="00573699"/>
    <w:rsid w:val="00576912"/>
    <w:rsid w:val="00580517"/>
    <w:rsid w:val="005F355E"/>
    <w:rsid w:val="00601145"/>
    <w:rsid w:val="0062728D"/>
    <w:rsid w:val="00664599"/>
    <w:rsid w:val="006774FB"/>
    <w:rsid w:val="006969BB"/>
    <w:rsid w:val="006C1990"/>
    <w:rsid w:val="006D256D"/>
    <w:rsid w:val="006D709A"/>
    <w:rsid w:val="007142B9"/>
    <w:rsid w:val="00717CAF"/>
    <w:rsid w:val="00725401"/>
    <w:rsid w:val="00727206"/>
    <w:rsid w:val="007408B2"/>
    <w:rsid w:val="007567D8"/>
    <w:rsid w:val="0075783B"/>
    <w:rsid w:val="00763ECA"/>
    <w:rsid w:val="00777279"/>
    <w:rsid w:val="00785D72"/>
    <w:rsid w:val="00787D19"/>
    <w:rsid w:val="00832AE7"/>
    <w:rsid w:val="0085493F"/>
    <w:rsid w:val="008654EC"/>
    <w:rsid w:val="008B3FEB"/>
    <w:rsid w:val="008D4B9D"/>
    <w:rsid w:val="008E23C5"/>
    <w:rsid w:val="008F52AD"/>
    <w:rsid w:val="0090465E"/>
    <w:rsid w:val="00916369"/>
    <w:rsid w:val="009353B9"/>
    <w:rsid w:val="00952E7B"/>
    <w:rsid w:val="009714D4"/>
    <w:rsid w:val="00977135"/>
    <w:rsid w:val="00993794"/>
    <w:rsid w:val="009C117E"/>
    <w:rsid w:val="00A4116A"/>
    <w:rsid w:val="00A46BA0"/>
    <w:rsid w:val="00A72864"/>
    <w:rsid w:val="00A97F19"/>
    <w:rsid w:val="00AD43A7"/>
    <w:rsid w:val="00AF03E9"/>
    <w:rsid w:val="00B12187"/>
    <w:rsid w:val="00B34A58"/>
    <w:rsid w:val="00B43340"/>
    <w:rsid w:val="00BC1B6B"/>
    <w:rsid w:val="00BE0DA2"/>
    <w:rsid w:val="00BF012C"/>
    <w:rsid w:val="00C2245E"/>
    <w:rsid w:val="00C53546"/>
    <w:rsid w:val="00C80E92"/>
    <w:rsid w:val="00C84BFF"/>
    <w:rsid w:val="00C94D15"/>
    <w:rsid w:val="00CA0342"/>
    <w:rsid w:val="00CB172C"/>
    <w:rsid w:val="00CB61E0"/>
    <w:rsid w:val="00CE47DD"/>
    <w:rsid w:val="00CE6015"/>
    <w:rsid w:val="00D02EFA"/>
    <w:rsid w:val="00D034E4"/>
    <w:rsid w:val="00D100B4"/>
    <w:rsid w:val="00D47CFC"/>
    <w:rsid w:val="00D56D50"/>
    <w:rsid w:val="00D76CAA"/>
    <w:rsid w:val="00D879AC"/>
    <w:rsid w:val="00D9067A"/>
    <w:rsid w:val="00DA1F70"/>
    <w:rsid w:val="00E75603"/>
    <w:rsid w:val="00E77BDA"/>
    <w:rsid w:val="00EA1D7A"/>
    <w:rsid w:val="00EB1859"/>
    <w:rsid w:val="00EB77C4"/>
    <w:rsid w:val="00EE40A7"/>
    <w:rsid w:val="00F05B6E"/>
    <w:rsid w:val="00F44531"/>
    <w:rsid w:val="00F56DDF"/>
    <w:rsid w:val="00FB13F9"/>
    <w:rsid w:val="00FB68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091467C"/>
  <w15:chartTrackingRefBased/>
  <w15:docId w15:val="{5C8C2602-296D-40FD-8CC5-2DAE5EFD6C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jc w:val="both"/>
    </w:pPr>
  </w:style>
  <w:style w:type="paragraph" w:styleId="Heading1">
    <w:name w:val="heading 1"/>
    <w:aliases w:val="Article title"/>
    <w:basedOn w:val="Normal"/>
    <w:next w:val="Normal"/>
    <w:link w:val="Heading1Char"/>
    <w:autoRedefine/>
    <w:uiPriority w:val="9"/>
    <w:qFormat/>
    <w:rsid w:val="0062728D"/>
    <w:pPr>
      <w:keepNext/>
      <w:keepLines/>
      <w:widowControl/>
      <w:spacing w:before="100" w:beforeAutospacing="1" w:after="100" w:afterAutospacing="1" w:line="360" w:lineRule="auto"/>
      <w:jc w:val="left"/>
      <w:outlineLvl w:val="0"/>
    </w:pPr>
    <w:rPr>
      <w:rFonts w:ascii="Times New Roman" w:eastAsiaTheme="majorEastAsia" w:hAnsi="Times New Roman" w:cs="Times New Roman"/>
      <w:b/>
      <w:color w:val="000000" w:themeColor="text1"/>
      <w:kern w:val="0"/>
      <w:sz w:val="32"/>
      <w:szCs w:val="32"/>
      <w:lang w:val="en-GB"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3586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33586D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33586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33586D"/>
    <w:rPr>
      <w:sz w:val="18"/>
      <w:szCs w:val="18"/>
    </w:rPr>
  </w:style>
  <w:style w:type="paragraph" w:customStyle="1" w:styleId="AuthorList">
    <w:name w:val="Author List"/>
    <w:aliases w:val="Keywords,Abstract"/>
    <w:basedOn w:val="Subtitle"/>
    <w:next w:val="Normal"/>
    <w:uiPriority w:val="1"/>
    <w:qFormat/>
    <w:rsid w:val="00664599"/>
    <w:pPr>
      <w:widowControl/>
      <w:spacing w:after="240" w:line="240" w:lineRule="auto"/>
      <w:jc w:val="left"/>
      <w:outlineLvl w:val="9"/>
    </w:pPr>
    <w:rPr>
      <w:rFonts w:ascii="Times New Roman" w:hAnsi="Times New Roman" w:cs="Times New Roman"/>
      <w:bCs w:val="0"/>
      <w:kern w:val="0"/>
      <w:sz w:val="24"/>
      <w:szCs w:val="24"/>
      <w:lang w:eastAsia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664599"/>
    <w:pPr>
      <w:spacing w:before="240" w:after="60" w:line="312" w:lineRule="auto"/>
      <w:jc w:val="center"/>
      <w:outlineLvl w:val="1"/>
    </w:pPr>
    <w:rPr>
      <w:b/>
      <w:bCs/>
      <w:kern w:val="28"/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664599"/>
    <w:rPr>
      <w:b/>
      <w:bCs/>
      <w:kern w:val="28"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664599"/>
    <w:rPr>
      <w:color w:val="0000FF"/>
      <w:u w:val="single"/>
    </w:rPr>
  </w:style>
  <w:style w:type="paragraph" w:customStyle="1" w:styleId="1">
    <w:name w:val="正文1"/>
    <w:rsid w:val="00664599"/>
    <w:pPr>
      <w:spacing w:line="276" w:lineRule="auto"/>
      <w:contextualSpacing/>
    </w:pPr>
    <w:rPr>
      <w:rFonts w:ascii="Arial" w:eastAsia="SimSun" w:hAnsi="Arial" w:cs="Arial"/>
      <w:kern w:val="0"/>
      <w:sz w:val="22"/>
      <w:lang w:eastAsia="en-US"/>
    </w:rPr>
  </w:style>
  <w:style w:type="character" w:customStyle="1" w:styleId="Heading1Char">
    <w:name w:val="Heading 1 Char"/>
    <w:aliases w:val="Article title Char"/>
    <w:basedOn w:val="DefaultParagraphFont"/>
    <w:link w:val="Heading1"/>
    <w:uiPriority w:val="9"/>
    <w:rsid w:val="0062728D"/>
    <w:rPr>
      <w:rFonts w:ascii="Times New Roman" w:eastAsiaTheme="majorEastAsia" w:hAnsi="Times New Roman" w:cs="Times New Roman"/>
      <w:b/>
      <w:color w:val="000000" w:themeColor="text1"/>
      <w:kern w:val="0"/>
      <w:sz w:val="32"/>
      <w:szCs w:val="32"/>
      <w:lang w:val="en-GB" w:eastAsia="en-GB"/>
    </w:rPr>
  </w:style>
  <w:style w:type="character" w:customStyle="1" w:styleId="tlid-translation">
    <w:name w:val="tlid-translation"/>
    <w:basedOn w:val="DefaultParagraphFont"/>
    <w:rsid w:val="00832AE7"/>
  </w:style>
  <w:style w:type="character" w:styleId="UnresolvedMention">
    <w:name w:val="Unresolved Mention"/>
    <w:basedOn w:val="DefaultParagraphFont"/>
    <w:uiPriority w:val="99"/>
    <w:semiHidden/>
    <w:unhideWhenUsed/>
    <w:rsid w:val="00993794"/>
    <w:rPr>
      <w:color w:val="605E5C"/>
      <w:shd w:val="clear" w:color="auto" w:fill="E1DFDD"/>
    </w:rPr>
  </w:style>
  <w:style w:type="character" w:styleId="LineNumber">
    <w:name w:val="line number"/>
    <w:basedOn w:val="DefaultParagraphFont"/>
    <w:rsid w:val="0090465E"/>
  </w:style>
  <w:style w:type="paragraph" w:styleId="BalloonText">
    <w:name w:val="Balloon Text"/>
    <w:basedOn w:val="Normal"/>
    <w:link w:val="BalloonTextChar"/>
    <w:uiPriority w:val="99"/>
    <w:semiHidden/>
    <w:unhideWhenUsed/>
    <w:rsid w:val="005F355E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F355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9174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mailto:yangwenzhuo2002@163.com" TargetMode="External"/><Relationship Id="rId12" Type="http://schemas.openxmlformats.org/officeDocument/2006/relationships/image" Target="media/image5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02890@tongji.edu.cn" TargetMode="External"/><Relationship Id="rId11" Type="http://schemas.openxmlformats.org/officeDocument/2006/relationships/image" Target="media/image4.tiff"/><Relationship Id="rId5" Type="http://schemas.openxmlformats.org/officeDocument/2006/relationships/endnotes" Target="endnotes.xml"/><Relationship Id="rId10" Type="http://schemas.openxmlformats.org/officeDocument/2006/relationships/image" Target="media/image3.tiff"/><Relationship Id="rId4" Type="http://schemas.openxmlformats.org/officeDocument/2006/relationships/footnotes" Target="footnotes.xml"/><Relationship Id="rId9" Type="http://schemas.openxmlformats.org/officeDocument/2006/relationships/image" Target="media/image2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327</Words>
  <Characters>1869</Characters>
  <Application>Microsoft Office Word</Application>
  <DocSecurity>0</DocSecurity>
  <Lines>15</Lines>
  <Paragraphs>4</Paragraphs>
  <ScaleCrop>false</ScaleCrop>
  <Company/>
  <LinksUpToDate>false</LinksUpToDate>
  <CharactersWithSpaces>2192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jiangjie</dc:creator>
  <cp:keywords/>
  <dc:description/>
  <cp:lastModifiedBy>Olliver, Tania</cp:lastModifiedBy>
  <cp:revision>2</cp:revision>
  <dcterms:created xsi:type="dcterms:W3CDTF">2021-03-11T19:15:00Z</dcterms:created>
  <dcterms:modified xsi:type="dcterms:W3CDTF">2021-03-11T19:15:00Z</dcterms:modified>
</cp:coreProperties>
</file>