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28F1" w:rsidRDefault="00C37A56" w:rsidP="00C37A56">
      <w:pPr>
        <w:widowControl/>
        <w:jc w:val="center"/>
        <w:rPr>
          <w:noProof/>
        </w:rPr>
      </w:pPr>
      <w:r w:rsidRPr="00F46028">
        <w:rPr>
          <w:rFonts w:ascii="Times New Roman" w:hAnsi="Times New Roman" w:cs="Times New Roman"/>
          <w:b/>
          <w:sz w:val="24"/>
          <w:szCs w:val="24"/>
        </w:rPr>
        <w:t>Supplementary S</w:t>
      </w:r>
      <w:r>
        <w:rPr>
          <w:rFonts w:ascii="Times New Roman" w:hAnsi="Times New Roman" w:cs="Times New Roman" w:hint="eastAsia"/>
          <w:b/>
          <w:sz w:val="24"/>
          <w:szCs w:val="24"/>
        </w:rPr>
        <w:t xml:space="preserve">1 </w:t>
      </w:r>
      <w:r w:rsidRPr="00C37A56">
        <w:rPr>
          <w:rFonts w:ascii="Times New Roman" w:hAnsi="Times New Roman" w:cs="Times New Roman" w:hint="eastAsia"/>
          <w:sz w:val="24"/>
          <w:szCs w:val="24"/>
        </w:rPr>
        <w:t xml:space="preserve">Chemical composition identification of XRF </w:t>
      </w:r>
      <w:r w:rsidRPr="00C37A56">
        <w:rPr>
          <w:noProof/>
        </w:rPr>
        <w:t xml:space="preserve"> </w:t>
      </w:r>
    </w:p>
    <w:p w:rsidR="008028F1" w:rsidRDefault="008028F1" w:rsidP="00C37A56">
      <w:pPr>
        <w:widowControl/>
        <w:jc w:val="center"/>
        <w:rPr>
          <w:noProof/>
        </w:rPr>
      </w:pPr>
      <w:r>
        <w:rPr>
          <w:noProof/>
        </w:rPr>
        <w:drawing>
          <wp:inline distT="0" distB="0" distL="0" distR="0" wp14:anchorId="5311433B" wp14:editId="584D183B">
            <wp:extent cx="5274310" cy="2638376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8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1F4" w:rsidRDefault="008028F1" w:rsidP="009E01F4">
      <w:pPr>
        <w:widowControl/>
        <w:jc w:val="center"/>
        <w:rPr>
          <w:rFonts w:ascii="Times New Roman" w:hAnsi="Times New Roman" w:cs="Times New Roman"/>
          <w:sz w:val="24"/>
          <w:szCs w:val="24"/>
        </w:rPr>
      </w:pPr>
      <w:r w:rsidRPr="008028F1">
        <w:rPr>
          <w:rFonts w:ascii="Times New Roman" w:hAnsi="Times New Roman" w:cs="Times New Roman" w:hint="eastAsia"/>
          <w:sz w:val="24"/>
          <w:szCs w:val="24"/>
        </w:rPr>
        <w:t>T</w:t>
      </w:r>
      <w:r w:rsidRPr="008028F1">
        <w:rPr>
          <w:rFonts w:ascii="Times New Roman" w:hAnsi="Times New Roman" w:cs="Times New Roman"/>
          <w:sz w:val="24"/>
          <w:szCs w:val="24"/>
        </w:rPr>
        <w:t>otal ions chromatogram</w:t>
      </w:r>
      <w:r w:rsidRPr="008028F1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8028F1">
        <w:rPr>
          <w:rFonts w:ascii="Times New Roman" w:hAnsi="Times New Roman" w:cs="Times New Roman"/>
          <w:sz w:val="24"/>
          <w:szCs w:val="24"/>
        </w:rPr>
        <w:t>of</w:t>
      </w:r>
      <w:r w:rsidRPr="008028F1">
        <w:rPr>
          <w:rFonts w:ascii="Times New Roman" w:hAnsi="Times New Roman" w:cs="Times New Roman" w:hint="eastAsia"/>
          <w:sz w:val="24"/>
          <w:szCs w:val="24"/>
        </w:rPr>
        <w:t xml:space="preserve"> XRF detected under </w:t>
      </w:r>
      <w:proofErr w:type="spellStart"/>
      <w:r w:rsidRPr="008028F1">
        <w:rPr>
          <w:rFonts w:ascii="Times New Roman" w:hAnsi="Times New Roman" w:cs="Times New Roman" w:hint="eastAsia"/>
          <w:sz w:val="24"/>
          <w:szCs w:val="24"/>
        </w:rPr>
        <w:t>postive</w:t>
      </w:r>
      <w:proofErr w:type="spellEnd"/>
      <w:r w:rsidRPr="008028F1">
        <w:rPr>
          <w:rFonts w:ascii="Times New Roman" w:hAnsi="Times New Roman" w:cs="Times New Roman" w:hint="eastAsia"/>
          <w:sz w:val="24"/>
          <w:szCs w:val="24"/>
        </w:rPr>
        <w:t xml:space="preserve"> ion mode</w:t>
      </w:r>
    </w:p>
    <w:p w:rsidR="009E01F4" w:rsidRDefault="009E01F4" w:rsidP="009E01F4">
      <w:pPr>
        <w:widowControl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8558" w:type="dxa"/>
        <w:tblLayout w:type="fixed"/>
        <w:tblLook w:val="04A0" w:firstRow="1" w:lastRow="0" w:firstColumn="1" w:lastColumn="0" w:noHBand="0" w:noVBand="1"/>
      </w:tblPr>
      <w:tblGrid>
        <w:gridCol w:w="5070"/>
        <w:gridCol w:w="1134"/>
        <w:gridCol w:w="1134"/>
        <w:gridCol w:w="1220"/>
      </w:tblGrid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NameEN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mzmed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rtmed</w:t>
            </w:r>
            <w:proofErr w:type="spellEnd"/>
          </w:p>
        </w:tc>
        <w:tc>
          <w:tcPr>
            <w:tcW w:w="122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Area.pos</w:t>
            </w:r>
            <w:proofErr w:type="spellEnd"/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Pr="009E01F4" w:rsidRDefault="009E01F4">
            <w:pPr>
              <w:rPr>
                <w:rFonts w:ascii="Calibri" w:eastAsia="宋体" w:hAnsi="Calibri" w:cs="Calibri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sz w:val="22"/>
                <w:highlight w:val="yellow"/>
              </w:rPr>
              <w:t>1,7-dihydroxy-3,4-dimethoxyxanthone</w:t>
            </w:r>
          </w:p>
        </w:tc>
        <w:tc>
          <w:tcPr>
            <w:tcW w:w="1134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sz w:val="22"/>
                <w:highlight w:val="yellow"/>
              </w:rPr>
              <w:t>289.0707</w:t>
            </w:r>
          </w:p>
        </w:tc>
        <w:tc>
          <w:tcPr>
            <w:tcW w:w="1134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sz w:val="22"/>
                <w:highlight w:val="yellow"/>
              </w:rPr>
              <w:t>557.828</w:t>
            </w:r>
          </w:p>
        </w:tc>
        <w:tc>
          <w:tcPr>
            <w:tcW w:w="1220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sz w:val="22"/>
                <w:highlight w:val="yellow"/>
              </w:rPr>
              <w:t>5.53E+09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Pr="009E01F4" w:rsidRDefault="009E01F4">
            <w:pPr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1,7-dihydroxyxanthone</w:t>
            </w:r>
          </w:p>
        </w:tc>
        <w:tc>
          <w:tcPr>
            <w:tcW w:w="1134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229.0501</w:t>
            </w:r>
          </w:p>
        </w:tc>
        <w:tc>
          <w:tcPr>
            <w:tcW w:w="1134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628.716</w:t>
            </w:r>
          </w:p>
        </w:tc>
        <w:tc>
          <w:tcPr>
            <w:tcW w:w="1220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4.7E+09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Pr="009E01F4" w:rsidRDefault="009E01F4">
            <w:pPr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2-hydroxy-1,7-dimethoxyxanthone</w:t>
            </w:r>
          </w:p>
        </w:tc>
        <w:tc>
          <w:tcPr>
            <w:tcW w:w="1134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273.076</w:t>
            </w:r>
          </w:p>
        </w:tc>
        <w:tc>
          <w:tcPr>
            <w:tcW w:w="1134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544.894</w:t>
            </w:r>
          </w:p>
        </w:tc>
        <w:tc>
          <w:tcPr>
            <w:tcW w:w="1220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4.27E+09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Pr="009E01F4" w:rsidRDefault="009E01F4">
            <w:pPr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1,3,6-trihydroxy-2,7-dimethoxyxanthone</w:t>
            </w:r>
          </w:p>
        </w:tc>
        <w:tc>
          <w:tcPr>
            <w:tcW w:w="1134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305.0663</w:t>
            </w:r>
          </w:p>
        </w:tc>
        <w:tc>
          <w:tcPr>
            <w:tcW w:w="1134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528.914</w:t>
            </w:r>
          </w:p>
        </w:tc>
        <w:tc>
          <w:tcPr>
            <w:tcW w:w="1220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3.48E+09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Pr="009E01F4" w:rsidRDefault="009E01F4">
            <w:pPr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1,3,7-trihydroxy-2-methoxyxanthone</w:t>
            </w:r>
          </w:p>
        </w:tc>
        <w:tc>
          <w:tcPr>
            <w:tcW w:w="1134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275.0555</w:t>
            </w:r>
          </w:p>
        </w:tc>
        <w:tc>
          <w:tcPr>
            <w:tcW w:w="1134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512.519</w:t>
            </w:r>
          </w:p>
        </w:tc>
        <w:tc>
          <w:tcPr>
            <w:tcW w:w="1220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3.15E+09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3,5-Dimethoxy-4-hydroxybenzaldehyde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183.0655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330.52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2.72E+09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Vanillin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153.055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302.181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2.69E+09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Dihydrocapsaicin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308.2227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500.603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2.34E+09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Ferulic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195.0654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350.404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1.85E+09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2-Chloro-DL-Phenylalanine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200.0477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171.156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1.81E+09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aloenin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411.1298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447.182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1.54E+09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Pr="009E01F4" w:rsidRDefault="009E01F4">
            <w:pPr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3,8-dihydroxy-1,4-dimethoxyanthone</w:t>
            </w:r>
          </w:p>
        </w:tc>
        <w:tc>
          <w:tcPr>
            <w:tcW w:w="1134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289.0707</w:t>
            </w:r>
          </w:p>
        </w:tc>
        <w:tc>
          <w:tcPr>
            <w:tcW w:w="1134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594.927</w:t>
            </w:r>
          </w:p>
        </w:tc>
        <w:tc>
          <w:tcPr>
            <w:tcW w:w="1220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1.26E+09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2-methylidene-4-[(2R,3R,4S,5S,6R)-3,4,5-trihydroxy-6-(hydroxymethyl)oxan-2-yl]oxybutanoic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296.1341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80.1349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9.66E+08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Sinapic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225.0761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354.373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7.42E+08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p-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Coumaric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165.055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314.969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6.87E+08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Hexylamine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102.1283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40.9126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6.72E+08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Androsin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329.1207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280.604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6.28E+08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Ferulaldehyde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179.0707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394.316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5.72E+08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Cearoin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245.0816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627.712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5.69E+08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Pr="009E01F4" w:rsidRDefault="009E01F4">
            <w:pPr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1, 3, 7-trihydroxyxanthone</w:t>
            </w:r>
          </w:p>
        </w:tc>
        <w:tc>
          <w:tcPr>
            <w:tcW w:w="1134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245.0452</w:t>
            </w:r>
          </w:p>
        </w:tc>
        <w:tc>
          <w:tcPr>
            <w:tcW w:w="1134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507.081</w:t>
            </w:r>
          </w:p>
        </w:tc>
        <w:tc>
          <w:tcPr>
            <w:tcW w:w="1220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4.92E+08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Erucamide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338.3421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1140.34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4.43E+08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gamma-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Linolenic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279.2323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873.113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4.32E+08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3'-Hydroxypsilotin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391.1035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467.065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4.28E+08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Cantharidin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197.081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245.172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4.23E+08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 xml:space="preserve">Ethyl 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ferulate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223.0968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578.801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3.99E+08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Senkyunolide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193.1225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768.331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2.91E+08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o-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Anisic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153.055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357.355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2.9E+08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Isovanillic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169.0498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235.157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2.81E+08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Naringenin-7-O-glucoside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435.1295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422.312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2.75E+08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khelloside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409.1113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306.29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2.73E+08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Coumaric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147.0444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513.015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2.72E+08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alpha-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Linolenic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279.2322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920.411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2.7E+08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Taxifolin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7-rhamnoside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451.1213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349.414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2.52E+08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3,4,5-Trihydroxystilbene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229.0863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616.496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2.51E+08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Cafestol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317.209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825.314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2.45E+08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Phthalic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anhydride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149.0236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833.162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2.41E+08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Benzoic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123.0445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251.479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2.31E+08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DEET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192.1386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581.303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2.2E+08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(2S,3R,4S,5S,6R)-2-[4-[(3S,3aR,6S,6aR)-3-(4-hydroxy-3,5-dimethoxyphenyl)-1,3,3a,4,6,6a-hexahydrofuro[3,4-c]furan-6-yl]-2,6-dimethoxyphenoxy]-6-(hydroxymethyl)oxane-3,4,5-triol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598.2518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398.284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2.18E+08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3-hydroxy-4-methoxyxanthen-9-one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243.0661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526.416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2.16E+08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Pr="009E01F4" w:rsidRDefault="009E01F4">
            <w:pPr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1,3,7-trihydroxy-2,8-dimethoxyxanthone</w:t>
            </w:r>
          </w:p>
        </w:tc>
        <w:tc>
          <w:tcPr>
            <w:tcW w:w="1134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305.0663</w:t>
            </w:r>
          </w:p>
        </w:tc>
        <w:tc>
          <w:tcPr>
            <w:tcW w:w="1134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507.576</w:t>
            </w:r>
          </w:p>
        </w:tc>
        <w:tc>
          <w:tcPr>
            <w:tcW w:w="1220" w:type="dxa"/>
            <w:vAlign w:val="bottom"/>
          </w:tcPr>
          <w:p w:rsidR="009E01F4" w:rsidRP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  <w:highlight w:val="yellow"/>
              </w:rPr>
            </w:pPr>
            <w:r w:rsidRPr="009E01F4">
              <w:rPr>
                <w:rFonts w:ascii="Calibri" w:hAnsi="Calibri" w:cs="Calibri"/>
                <w:color w:val="000000"/>
                <w:sz w:val="22"/>
                <w:highlight w:val="yellow"/>
              </w:rPr>
              <w:t>2.13E+08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4-O-Methylphloracetophenone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183.0655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150.612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2.11E+08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Sinapoyl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aldehyde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209.0813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398.284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2.1E+08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5'-(furan-3-yl)-4a-hydroxy-4,7-dimethylspiro[5,6,7,8a-tetrahydro-1H-naphthalene-8,3'-oxolane]-2,2'-dione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331.1547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462.605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2.06E+08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3,4-Dimethoxybenzaldehyde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167.0705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344.316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2.01E+08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geniposide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389.1452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384.301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1.93E+08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Apigenin-7-O-glucoside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433.1144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564.822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1.85E+08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1,5,8-trihydroxy-3-methoxyxanthen-9-one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275.0554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537.416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1.78E+08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305.0663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548.869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1.72E+08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6,7,8-trimethoxychromen-2-one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237.0762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380.234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1.64E+08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Cinnamic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149.06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413.789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1.59E+08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[(5R,6S,7S,8aR)-8a-ethenyl-5-hydroxy-6-(3-methoxy-3-oxoprop-1-en-2-yl)-4-methylidene-3-oxo-1,4a,5,6,7,8-hexahydroisochromen-7-yl] 2-(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hydroxymethyl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>)prop-2-enoate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415.1379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383.2795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1.59E+08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2-Toluenesulfonamide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172.0428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204.321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1.55E+08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Digitoxigenin143-62-4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375.254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830.2785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1.45E+08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5-Hydroxymethylfurfural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127.0395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99.0894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1.37E+08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Limonin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471.1996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628.213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1.31E+08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Cinnamamide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148.0762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423.3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1.2E+08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 xml:space="preserve">Ethyl 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gallate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199.0605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256.121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1.18E+08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12-oxo-phytodienoic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293.2121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545.3845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1.16E+08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Sauchinone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357.1345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450.65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1.16E+08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monoolein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357.3008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895.104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1.13E+08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p-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Hydroxybenzaldehyde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123.0446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330.52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1.03E+08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Hesperetin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303.0865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451.642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1.03E+08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Docosahexaenoic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329.2481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826.33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99494787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TYROSINE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182.0816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358.836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99124255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Isosteviol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319.2253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859.461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89890908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Ethylparaben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167.0706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488.682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88754884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Spiro[7H-cyclohepta[b]furan-7,2'(5'H)-furan]-2,5'(3H)-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dione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>, octahydro-8-hydroxy-6,8-dimethyl-3-methylene-, (3aS,6S,7R,8aR)-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263.1281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503.58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88657380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Isoginkgetin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567.1286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544.392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85705640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(2S,3R,4S,5S,6R)-2-[3-hydroxy-5-[(Z)-2-(4-hydroxyphenyl)ethenyl]phenoxy]-6-(hydroxymethyl)oxane-3,4,5-triol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413.1215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431.314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82460842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asperuloside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415.122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293.013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82005804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2-Hydroxyacetophenone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137.06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623.6215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79836095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11,22-dimethyl (6E,17E)-3,14-dioxo-8,19-bis({[(2S,3R,4S,5S,6R)-3,4,5-trihydroxy-6-(hydroxymethyl)oxan-2-yl]oxy})-4,9,15,20-tetraoxatricyclo[16.4.0.0⁷,¹²]docosa-6,10,17,21-tetraene-11,22-dicarboxylate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293.1003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294.007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78799616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Ligustilide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191.1071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420.321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76791139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(2R,3R,4S,5S,6R)-2-[(Z)-hex-3-enoxy]-6-(hydroxymethyl)oxane-3,4,5-triol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285.1316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395.798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76064932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judaicin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(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eudesmane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naphthofuran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>)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265.1435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283.212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74489277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retronecine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156.1022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181.177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74376090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16-Oxo-19-beyeranoic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319.2279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736.493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69289494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(1S,4aR,6aS,6bR,9R,10R,11R,12aR,14bS)-1,10,11-trihydroxy-9-(hydroxymethyl)-2,2,6a,6b,9,12a-hexamethyl-1,3,4,5,6,6a,7,8,8a,10,11,12,13,14b-tetradecahydropicene-4a-carboxylic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505.3502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1061.29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68282186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Pseudolaric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 B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450.2136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491.698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67981818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Kaempferol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287.056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352.89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66799365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2,6-Dimethylpyridine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108.0814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1605.97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66634008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Iso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>-gamma-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fagarine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230.0794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317.014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66330064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Maltol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127.0394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1652.89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65310021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Flavokawain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B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285.1123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383.5305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63921288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(2R,3R)-3,5-dihydroxy-2-(4-hydroxyphenyl)-7-methoxy-2,3-dihydrochromen-4-one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303.0873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566.798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63752037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Lysionotin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345.0949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280.604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63563779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bilobol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341.2478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877.757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62749937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2',4'-Dihydroxychalcone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241.0862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706.472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62034525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7-hydroxy-2-[4-[(2S,3R,4S,5S,6R)-3,4,5-trihydroxy-6-(hydroxymethyl)oxan-2-yl]oxyphenyl]-2,3-dihydrochromen-4-one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441.1167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448.665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57684573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Nicotinic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124.0397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47.3093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56930542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6-Hydroxyindole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134.0603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302.181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56679594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Cyclopenta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>[c]pyran-4-carboxylic acid, 7-[(acetyloxy)methyl]-1-(beta-D-glucopyranosyloxy)-1,4a,5,7a-tetrahydro-5-hydroxy-, methyl ester, (1S,4aS,5S,7aS)-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469.133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297.555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56064389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picein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299.1133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340.333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55967918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7-hydroxy-1,4a-dimethyl-9-oxo-7-propan-2-yl-2,3,4,4b,5,6,10,10a-octahydrophenanthrene-1-carboxylic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335.2225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748.7345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55327536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[(2R,3S,4S,5R,6R)-3,4,5-trihydroxy-6-[(2S,3S,4R,5R)-4-hydroxy-3-[(E)-3-(4-hydroxy-3,5-dimethoxyphenyl)prop-2-enoyl]oxy-2,5-bis(hydroxymethyl)oxolan-2-yl]oxyoxan-2-yl]methyl (E)-3-(4-hydroxy-3,5-dimethoxyphenyl)prop-2-enoate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772.2683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429.307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54763155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Dehydrodiisoeugenol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327.1601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424.787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54643524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Columbin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359.1498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486.117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54300669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Pseudolaric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 C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391.1756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535.41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52227410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Fortunellin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593.1843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354.876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51317295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7-methoxy-6-(1,2,3-trihydroxy-3-methylbutyl)chromen-2-one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295.1156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498.131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51171311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(4Z,7Z)-5,9,9-Trimethyl-11-oxabicyclo[8.2.1]trideca-1(13),4,7-triene-6,12-dione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247.1333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464.579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49741138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Nicotinamide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123.0557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52.2107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49449798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syringaresinol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419.1708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479.592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49098047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trans-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Piceid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391.1388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444.214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48321483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L-Phenylalanine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166.0867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452.639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47269039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Artemisinic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235.1695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790.913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46733646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Dihydrokaempferol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289.0714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740.115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45723524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Vanillic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169.0501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361.322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45071753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Pimpinellin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247.0605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386.807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44726396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Quebrachitol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217.0688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40.419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44288417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Camphor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153.1279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446.689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43647887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Geranic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169.1225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845.739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43629092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3-Formylindole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146.0603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171.69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42935364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Noreugenin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193.0501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304.231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42281901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Cinnamaldehyde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133.0652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531.389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40827417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 xml:space="preserve">2,3-dihydroxypropyl 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hexadecanoate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313.2737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1061.29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40675497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Isomeranzin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261.1124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771.233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40596585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Cimigenol-3-O-beta-D-xylpyranoside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621.3995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1098.72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40529522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Rhaponticin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421.1499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511.7805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40366204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1-Monostearin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359.3158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977.601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39531656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Sec-O-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Glucosylhamaudol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439.1615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378.753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39117651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LPC 16:0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496.3411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808.651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38912698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sclareol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331.2631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930.96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38750322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rhodioloside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323.1108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341.835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37626645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Methylxanthoxylin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211.0972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394.316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37318916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Scopoletin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193.0501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343.32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37274731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4-Hydroxy-3,5-dimethoxyphenyl 6-O-[(2S,3R,4R)-3,4-dihydroxy-4-(hydroxymethyl)tetrahydro-2-furanyl]-beta-D-glucopyranoside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487.1369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571.258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36872891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Pinoresinol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4-O-glucoside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538.2303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392.806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36744491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aucubin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347.1347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234.125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36591385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phenylglucoside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274.1287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442.73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35980395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Baccatin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III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609.235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696.724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35281411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8-(2-hydroxy-1-methoxy-3-methylbut-3-enyl)-7-methoxychromen-2-one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291.1234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478.604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35126785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Caffeic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181.0499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576.8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34972925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Silibinin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483.1292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539.397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34945410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Diosgenin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glucoside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577.3722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996.172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34604043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Linolenic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 ethyl ester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307.2638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1053.54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34010830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Nobiletin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403.1381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346.342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33987607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Bilobalide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327.1055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298.585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33969879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Nardosinone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251.1643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437.271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33681069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Dichotomitin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359.0741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217.652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32437910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Azuleno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>[5,6-c]furan-1(3H)-one, 4,4a,5,6,7,7a,8,9-octahydro-4,8-dihydroxy-6,6,8-trimethyl-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249.1492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562.794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32069862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Austricine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263.1283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614.964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31795291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2-Adamantanone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151.112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634.701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31538496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3,19-Dihydroxyurs-12-ene-23,28-dioic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503.3384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820.9065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31341317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Anisic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aldehyde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137.0601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196.931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31114010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(+)-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Catechin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291.0868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501.599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31077202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Allocholic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409.2936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817.471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31020242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Schisandrin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C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385.1657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907.255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30677794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methyl (2S,3R,4S)-3-ethenyl-4-[2-(3,4,5-trihydroxybenzoyl)oxyethyl]-2-[3,4,5-trihydroxy-6-(hydroxymethyl)oxan-2-yl]oxy-3,4-dihydro-2H-pyran-5-carboxylate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543.171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308.886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30047470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4-hydroxy-benzoate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139.0392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187.4495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29952490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Dopamine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154.0866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154.312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29749795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Coniferyl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aldehyde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179.0707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306.827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29569201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Isoalantolactone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233.1542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735.999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29212059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 xml:space="preserve">methyl </w:t>
            </w:r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(1S)-7-hydroxy-7-methyl-1-[(2S,3R,4S,5S,6R)-3,4,5-trihydroxy-6-(hydroxymethyl)oxan-2-yl]oxy-4a,5,6,7a-tetrahydro-1H-cyclopenta[c]pyran-4-carboxylate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413.1436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493.679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29063158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kaempferol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7-O-glucoside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449.1082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451.889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28324708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Deoxyandrographolide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335.2226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900.926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28315802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Estr-5-ene-3,11-dione, 17-[(1R,3E)-1,5-dihydroxy-1,5-dimethyl-2-oxo-3-hexen-1-yl]-2-(beta-D-glucopyranosyloxy)-16-hydroxy-4,4,9,14-tetramethyl-, (2beta,9beta,10alpha,16alpha,17beta)-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679.3644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1033.89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28295941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rutamarin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379.1505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75.8954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28105584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4-[2-[(1R,4aS,5R,6R,8aS)-6-hydroxy-5-(hydroxymethyl)-5,8a-dimethyl-2-methylidene-3,4,4a,6,7,8-hexahydro-1H-naphthalen-1-yl]-1-hydroxyethyl]-2H-furan-5-one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351.2155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586.815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27473311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(1S,3R,4S,5R)-1,3,5-Trihydroxy-4-{[(2E)-3-(4-hydroxyphenyl)-2-propenoyl]oxy}cyclohexanecarboxylic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339.1084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980.227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27209966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Ginkgolic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 C17-1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375.2881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1082.54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27148831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Scoparone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207.0656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1037.35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26870835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 xml:space="preserve">1-O-b-D-glucopyranosyl 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sinapate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387.1293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209.612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26714211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(+/-)-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Jasmonic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211.1335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520.972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26590951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3,8-dihydroxy-3,8-dimethyl-5-propan-2-ylidene-1,2,3a,4,7,8a-hexahydroazulen-6-one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253.1801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692.615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26238283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(1R,3R,4S,5R)-1,3,4-trihydroxy-5-[(E)-3-(4-hydroxyphenyl)prop-2-enoyl]oxycyclohexane-1-carboxylic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339.1084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896.9685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26158566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Melibiose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365.1057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38.9303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26111296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[(2R,3S,4S,5R,6R)-6-[(2S,3S,4S,5R)-3,4-dihydroxy-2,5-bis(hydroxymethyl)oxolan-2-yl]oxy-3,4,5-trihydroxyoxan-2-yl]methyl (E)-3-(4-hydroxy-3,5-dimethoxyphenyl)prop-2-enoate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549.1781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520.972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25868650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(1S,3R,6R,7S,8S,9R,10S,13S,16S,17R)-8-tert-butyl-6,9,12,17-tetrahydroxy-16-methyl-2,4,14,19-tetraoxahexacyclo[8.7.2.0¹,¹¹.0³,⁷.0⁷,¹¹.0¹³,¹⁷]nonadecane-5,15,18-trione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463.1219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475.64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25822636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Isophorone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139.1122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742.713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25398028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Alisol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C 23-acetate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529.3519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1110.5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24957594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Clareolide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251.201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741.13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24506858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cuminyl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alcohol 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133.1016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403.755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24400274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Astringin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407.1348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519.47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24374863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Sarracenin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227.0917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342.333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24273856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(1S,2S,3R,4S,7R,10S,12R,15S)-4,12-bis(acetyloxy)-1,9,15-trihydroxy-10,14,17,17-tetramethyl-11-oxo-6-oxatetracyclo[11.3.1.0³,¹⁰.0⁴,⁷]heptadec-13-en-2-yl benzoate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609.2336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732.402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23820932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(2S,3R,5R,10R,13R,14S,17S)-2,3,14-trihydroxy-10,13-dimethyl-17-[(2R,3R)-2,3,6-trihydroxy-6-methylheptan-2-yl]-2,3,4,5,9,11,12,15,16,17-decahydro-1H-cyclopenta[a]phenanthren-6-one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481.3159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998.744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23664280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Isovanillin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153.0549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744.318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22900482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Amphetamine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136.1123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1171.05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22156542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Neoruscogenin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429.2989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1055.625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21821229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Talatisamine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422.2904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835.824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21475063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Linoleic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281.2478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1202.46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21356330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Bis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>(2-ethylhexyl) phthalate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391.2819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1071.32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21164163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Corticosterone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347.2259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627.218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20963891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Harpagoside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495.1866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506.088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20761111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Lamiide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445.1335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259.207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20464022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Khellin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261.0766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243.073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19993706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[6-[3,4-dihydroxy-2,5-bis(hydroxymethyl)oxolan-2-yl]oxy-3,4,5-trihydroxyoxan-2-yl]methyl (E)-3-(4-hydroxy-3-methoxyphenyl)prop-2-enoate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557.1274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231.03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19795520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Perillartine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166.1232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336.1965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19225963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Linderane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261.1122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1117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19204399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3-(4-HYDROXYPHENYL)PYRUVATE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181.0499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635.195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19006049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[(2R)-2-[(E,2S,4R)-4,6-dimethyloct-6-en-2-yl]-6-oxo-2,3-dihydropyran-3-yl] (2E,4E,6S)-8-hydroxy-6-(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hydroxymethyl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>)-4-methylocta-2,4-dienoate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435.2726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956.277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18526444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COSTUNOLIDE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233.1543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651.24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18199614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Allethrin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303.1962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723.076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18172333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ESTRIOL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271.1696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651.24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18094401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Ginsenoside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Rh3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605.4396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1092.76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17821350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Ecgonine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186.113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115.355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17792106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L-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Proline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116.0711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52.7401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17661244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(2S,3S)-2-(3,4-dihydroxyphenyl)-3,7-dihydroxy-2,3-dihydrochromen-4-one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289.0707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872.5945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17459945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Azuleno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>(5,6-c)furan-1(3H)-one, 4,4a,5,6,7,7a,8,9-octahydro-3,4,8-trihydroxy-6,6,8-trimethyl-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283.1545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402.756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17313751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Deoxynivalenol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297.1329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440.0005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17219294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20(S)-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Ginsenoside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Ck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645.4365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962.158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17180598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methyl (1S,4aS,7aS)-7-(hydroxymethyl)-1-[(2S,3R,4S,5S,6R)-3,4,5-trihydroxy-6-[[(2R,3R,4S,5S,6R)-3,4,5-trihydroxy-6-[[(E)-3-(4-hydroxy-3,5-dimethoxyphenyl)prop-2-enoyl]oxymethyl]oxan-2-yl]oxymethyl]oxan-2-yl]oxy-1,4a,5,7a-tetrahydrocyclopenta[c]pyran-4-carboxylate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779.2409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442.478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16882436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Schisandrin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B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401.1969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673.667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16693879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L-2,3-DIAMINOPROPIONIC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105.0706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296.02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16457664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N-Methyl-2-pyrrolidone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100.0764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115.884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16337425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POTASSIUM SORBATE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113.0602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296.02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16205821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Ethanone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>, 1-[4-[(6-O-beta-D-xylopyranosyl-beta-D-glucopyranosyl)oxy]phenyl]-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453.1382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270.755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15821830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Kaempferide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301.0717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642.184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15720044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catalposide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505.1326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234.125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15347457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7-Methoxy-4-methylcoumarin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191.0708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82.2181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14991411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2-(3,4-dihydroxyphenyl)-5,7-dihydroxy-2,3-dihydrochromen-4-one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289.0706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970.694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14677251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3-Hydroxy-5-isopropylidene-3,8-dimethyl-2,3,3a,4,5,8a-hexahydro-6(1H)-azulenone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217.1591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791.438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14523243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Ginkgolic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 C15:1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347.2585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760.509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14463923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Purpurin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257.0447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318.3195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14124335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Voacamine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705.3973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1072.94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13639413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reynosin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266.1754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683.897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13543857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Methylparaben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153.055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223.099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13533659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Gamabufotalin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403.2493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783.025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13454750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20-Hydroxyecdysone 20,22-acetonide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521.3467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955.716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13258759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Norephedrine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152.1072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221.0685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13114366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Paracetamol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152.071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167.468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12986607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2-Cyclohexen-1-one, 4-hydroxy-4-(3-hydroxybutyl)-3,5,5-trimethyl-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209.1536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1032.82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12970690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(4beta,5beta,6beta,22R)-4,27-Dihydroxy-5,6:22,26-diepoxyergosta-2,24-diene-1,26-dione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488.3012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737.523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12868691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[3-hydroxy-4-[(2S,3R,4S,5S,6R)-3,4,5-trihydroxy-6-(hydroxymethyl)oxan-2-yl]oxyphenyl]methyl 3,4-dihydroxybenzoate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439.1223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273.347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12787362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(-)-12-hydroxyjasmonic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227.1282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314.969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12579698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Carveol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135.1172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859.461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12384901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DIGOXIGENIN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413.231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840.024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12374076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(E)-3-[4-[(2S,3R,4S,5S,6R)-3,4,5-trihydroxy-6-(hydroxymethyl)oxan-2-yl]oxyphenyl]prop-2-enoic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349.0905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239.864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11754719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4-[1-(1,3-benzodioxol-5-yl)propan-2-yl]-4,5-dimethoxy-2-prop-2-enylcyclohexa-2,5-dien-1-one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379.1507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42.9015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11668080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Dibutylphthalate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279.1594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91.2154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11618811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Dexamethasone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393.2106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280.604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11434119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Tyramine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121.0652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92.78165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11318048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Benzamide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122.0606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199.577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11061056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Spirostane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-2H, + 1O, O-Pen-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dHex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709.4288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1187.88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10962428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3,6-bis(3,4,5-trimethoxyphenyl)-1,3,3a,4,6,6a-hexahy</w:t>
            </w:r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drofuro[3,4-c]furan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447.2026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656.85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10183485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Aspartic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134.0452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275.926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10137984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Curcumol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237.1851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787.737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10026941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Fmnn-7-Glc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431.1323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385.289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9885843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Phenethylacetate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165.0911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774.668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9737167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Isofraxidin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223.0605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318.521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9284973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Ligustrazine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HCl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137.1076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1605.97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9198268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Naringenin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273.076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1672.16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8872980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5,7-dihydroxy-2-(4-hydroxyphenyl)-8-[3,4,5-trihydroxy-6-(hydroxymethyl)oxan-2-yl]-6-(3,4,5-trihydroxyoxan-2-yl)chromen-4-one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587.1396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244.667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8770418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(2S,4R,9beta,16alpha,23E)-2,16,20,25-Tetrahydroxy-9,10,14-trimethyl-4,9-cyclo-9,10-secocholesta-5,23-diene-1,11,22-trione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499.3037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1076.1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8613578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Piperine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286.1445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1646.62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8380031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Pyroglutamic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 (not validated, isomer of 88)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130.0502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52.2107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8297671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syringin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373.1482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334.912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8154054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Quinoline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130.0655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94.8419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7701335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Azuleno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>[6,5-b]furan-2,6(3H,4H)-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dione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>, 3a,7,7a,8,9,9a-hexahydro-5,8-dimethyl-3-methylene-, (3aR,7aS,8S,9aR)-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247.1333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283.212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7503837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Azelaic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189.1125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974.4035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7418186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2,4,6-trihydroxy-5-[1-(4-hydroxy-1,1,4,7-tetramethyl-1a,2,3,4a,5,6,7a,7b-octahydrocyclopropa[h]azulen-7-yl)-3-methylbutyl]benzene-1,3-dicarbaldehyde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455.2799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842.6235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7193360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Enoxolone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471.3472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787.737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6917372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Rubrofusarin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273.0761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1765.65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6893443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Methyl 3,4,5-trimethoxycinnamate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253.1076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348.913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6889479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Ethyl 4-methoxycinnamate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207.1019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3.06892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6663159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poricoic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 B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485.3644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938.898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6145768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3,4,5-trimethoxycinnamic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256.1181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92.80765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5847573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monolinolein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355.2846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1118.59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5771434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1-O-trans-cinnamoyl-beta-D-glucopyranose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311.1106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100.133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5358333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(1S,2S,3aR,4S,5S,6E,9R,11R,12E,13aS)-4,9,11-Triacetoxy-3a-hydroxy-2,5,8,8,12-pentamethyl-2,3,3a,4,5,8,9,10,11,13a-decahydro-1H-cyclopenta[12]annulen-1-yl benzoate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567.2957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954.128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5313630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Thymol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151.112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966.948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5143843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Pyrrolo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>[1,2-a]pyrazine-1,4-dione, hexahydro-3-[(4-hydroxyphenyl)methyl]-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261.1236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193.772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5009552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(2S,3R,4R,5R,6S)-2-{[(2R,3R,4S,5S,6R)-2-{[(2R,5S,7R,8S,10R,11R,14S,15R,16R)-5,16-dihydroxy-2,6,6,10,11-pentamethyl-14-(6-methylhepta-2,5-dien-2-yl)tetracyclo</w:t>
            </w:r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[8.7.0.0²,⁷.0¹¹,¹⁵]heptadecan-8-yl]oxy}-4,5-dihydroxy-6-(hydroxymethyl)oxan-3-yl]oxy}-6-methyloxane-3,4,5-triol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805.4511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1139.26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4982143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Swertiamarin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375.1268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90.6771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4609070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(8,8-dimethyl-2-oxo-9,10-dihydropyrano[2,3-h]chromen-9-yl) (Z)-2-methylbut-2-enoate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351.1193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52.2107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4489707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Galactosamine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180.087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101.197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4462707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Pantothenic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220.1197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69.0424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3814291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DL-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Pipecolinic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130.0866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28.622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3653947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methyl (1S,4aR,7aR)-4a-hydroxy-7-(hydroxymethyl)-1-[(2S,3R,4S,5S,6R)-3,4,5-trihydroxy-6-(hydroxymethyl)oxan-2-yl]oxy-5,7a-dihydro-1H-cyclopenta[c]pyran-4-carboxylate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427.1226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131.669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3617323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Tetrahydroxyxanthone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261.0376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49.6019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3256218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3,5,7,8-tetramethoxy-2-(3,4,5-trimethoxyphenyl)chromen-4-one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433.1476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172.221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3235820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Azithromycin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749.5181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1237.97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3087842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MUCIC ACID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233.0246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32.2325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2913743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Liquiritigenin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257.0809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14.5394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2873466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N-phenyl-1-naphthylamine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220.1124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1609.12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2662537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Androstane-3,17-diol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293.2476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1520.38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2562978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beta-D-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Fructofuranosyl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 xml:space="preserve"> 6-O-(4-hydroxybenzoyl)-alpha-D-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glucopyranoside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485.127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119.808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1882258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Hecogenin</w:t>
            </w:r>
            <w:proofErr w:type="spellEnd"/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431.3171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884.124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1812399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[(3aR,4S,6E,10Z,11aR)-10-(hydroxymethyl)-6-methyl-3-methylidene-2-oxo-3a,4,5,8,9,11a-hexahydrocyclodeca[b]furan-4-yl] (Z)-4-acetyloxy-2-(</w:t>
            </w: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hydroxymethyl</w:t>
            </w:r>
            <w:proofErr w:type="spellEnd"/>
            <w:r>
              <w:rPr>
                <w:rFonts w:ascii="Calibri" w:hAnsi="Calibri" w:cs="Calibri"/>
                <w:color w:val="000000"/>
                <w:sz w:val="22"/>
              </w:rPr>
              <w:t>)but-2-enoate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443.1673</w:t>
            </w:r>
          </w:p>
        </w:tc>
        <w:tc>
          <w:tcPr>
            <w:tcW w:w="1134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56.4184</w:t>
            </w:r>
          </w:p>
        </w:tc>
        <w:tc>
          <w:tcPr>
            <w:tcW w:w="1220" w:type="dxa"/>
            <w:vAlign w:val="bottom"/>
          </w:tcPr>
          <w:p w:rsidR="009E01F4" w:rsidRDefault="009E01F4">
            <w:pPr>
              <w:jc w:val="right"/>
              <w:rPr>
                <w:rFonts w:ascii="Calibri" w:eastAsia="宋体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1489875</w:t>
            </w:r>
          </w:p>
        </w:tc>
      </w:tr>
      <w:tr w:rsidR="009E01F4" w:rsidTr="009E01F4">
        <w:tc>
          <w:tcPr>
            <w:tcW w:w="5070" w:type="dxa"/>
            <w:vAlign w:val="bottom"/>
          </w:tcPr>
          <w:p w:rsidR="009E01F4" w:rsidRDefault="009E01F4">
            <w:pPr>
              <w:rPr>
                <w:rFonts w:ascii="Calibri" w:eastAsia="宋体" w:hAnsi="Calibri" w:cs="Calibri"/>
                <w:color w:val="000000"/>
                <w:sz w:val="22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NameEN</w:t>
            </w:r>
            <w:proofErr w:type="spellEnd"/>
          </w:p>
        </w:tc>
        <w:tc>
          <w:tcPr>
            <w:tcW w:w="1134" w:type="dxa"/>
          </w:tcPr>
          <w:p w:rsidR="009E01F4" w:rsidRDefault="009E01F4" w:rsidP="009E01F4">
            <w:pPr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9E01F4" w:rsidRDefault="009E01F4" w:rsidP="009E01F4">
            <w:pPr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0" w:type="dxa"/>
          </w:tcPr>
          <w:p w:rsidR="009E01F4" w:rsidRDefault="009E01F4" w:rsidP="009E01F4">
            <w:pPr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7461C" w:rsidRDefault="009E01F4" w:rsidP="009E01F4">
      <w:pPr>
        <w:widowControl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</w:t>
      </w:r>
      <w:r>
        <w:rPr>
          <w:rFonts w:ascii="Times New Roman" w:hAnsi="Times New Roman" w:cs="Times New Roman" w:hint="eastAsia"/>
          <w:sz w:val="24"/>
          <w:szCs w:val="24"/>
        </w:rPr>
        <w:t>ompounds identified in XRF based on LC-MS analysis</w:t>
      </w:r>
    </w:p>
    <w:p w:rsidR="009E01F4" w:rsidRDefault="009E01F4" w:rsidP="009E01F4">
      <w:pPr>
        <w:widowControl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</w:t>
      </w:r>
      <w:r>
        <w:rPr>
          <w:rFonts w:ascii="Times New Roman" w:hAnsi="Times New Roman" w:cs="Times New Roman" w:hint="eastAsia"/>
          <w:sz w:val="24"/>
          <w:szCs w:val="24"/>
        </w:rPr>
        <w:t xml:space="preserve">he compounds were ranked by the intensity of the corresponding signals. </w:t>
      </w:r>
      <w:r>
        <w:rPr>
          <w:rFonts w:ascii="Times New Roman" w:hAnsi="Times New Roman" w:cs="Times New Roman"/>
          <w:sz w:val="24"/>
          <w:szCs w:val="24"/>
        </w:rPr>
        <w:t>T</w:t>
      </w:r>
      <w:r>
        <w:rPr>
          <w:rFonts w:ascii="Times New Roman" w:hAnsi="Times New Roman" w:cs="Times New Roman" w:hint="eastAsia"/>
          <w:sz w:val="24"/>
          <w:szCs w:val="24"/>
        </w:rPr>
        <w:t xml:space="preserve">he </w:t>
      </w:r>
      <w:proofErr w:type="spellStart"/>
      <w:r>
        <w:rPr>
          <w:rFonts w:ascii="Times New Roman" w:hAnsi="Times New Roman" w:cs="Times New Roman" w:hint="eastAsia"/>
          <w:sz w:val="24"/>
          <w:szCs w:val="24"/>
        </w:rPr>
        <w:t>xanthone</w:t>
      </w:r>
      <w:proofErr w:type="spellEnd"/>
      <w:r>
        <w:rPr>
          <w:rFonts w:ascii="Times New Roman" w:hAnsi="Times New Roman" w:cs="Times New Roman" w:hint="eastAsia"/>
          <w:sz w:val="24"/>
          <w:szCs w:val="24"/>
        </w:rPr>
        <w:t xml:space="preserve"> derivatives were highlighted by yellow.</w:t>
      </w:r>
    </w:p>
    <w:p w:rsidR="009E01F4" w:rsidRDefault="009E01F4" w:rsidP="009E01F4">
      <w:pPr>
        <w:widowControl/>
        <w:rPr>
          <w:rFonts w:ascii="Times New Roman" w:hAnsi="Times New Roman" w:cs="Times New Roman"/>
          <w:sz w:val="24"/>
          <w:szCs w:val="24"/>
        </w:rPr>
      </w:pPr>
    </w:p>
    <w:p w:rsidR="009E01F4" w:rsidRDefault="009E01F4" w:rsidP="00C37A56">
      <w:pPr>
        <w:widowControl/>
        <w:jc w:val="center"/>
        <w:rPr>
          <w:rFonts w:ascii="Times New Roman" w:hAnsi="Times New Roman" w:cs="Times New Roman"/>
          <w:sz w:val="24"/>
          <w:szCs w:val="24"/>
        </w:rPr>
      </w:pPr>
    </w:p>
    <w:p w:rsidR="009E01F4" w:rsidRDefault="009E01F4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E142BA" w:rsidRPr="00F46028" w:rsidRDefault="00A83E1F" w:rsidP="00A83E1F">
      <w:pPr>
        <w:jc w:val="center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b/>
          <w:sz w:val="24"/>
          <w:szCs w:val="24"/>
        </w:rPr>
        <w:lastRenderedPageBreak/>
        <w:t xml:space="preserve">Supplementary S2 </w:t>
      </w:r>
      <w:r w:rsidRPr="00F46028">
        <w:rPr>
          <w:rFonts w:ascii="Times New Roman" w:hAnsi="Times New Roman" w:cs="Times New Roman"/>
          <w:sz w:val="24"/>
          <w:szCs w:val="24"/>
        </w:rPr>
        <w:t>Development of XRF-ME</w:t>
      </w:r>
    </w:p>
    <w:p w:rsidR="00BB2466" w:rsidRPr="00F46028" w:rsidRDefault="00E142BA">
      <w:pPr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5503F1B" wp14:editId="1291C61A">
            <wp:extent cx="5274310" cy="5261493"/>
            <wp:effectExtent l="0" t="0" r="2540" b="0"/>
            <wp:docPr id="1" name="图片 1" descr="D:\2020\蝉翼藤微乳机制\ready\S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20\蝉翼藤微乳机制\ready\S1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61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E1F" w:rsidRPr="00F46028" w:rsidRDefault="00A83E1F" w:rsidP="00D741A8">
      <w:pPr>
        <w:jc w:val="center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sz w:val="24"/>
          <w:szCs w:val="24"/>
        </w:rPr>
        <w:t xml:space="preserve">Above, Ternary phase diagram (IPA, isopropanol; IPM, Isopropyl </w:t>
      </w:r>
      <w:proofErr w:type="spellStart"/>
      <w:r w:rsidRPr="00F46028">
        <w:rPr>
          <w:rFonts w:ascii="Times New Roman" w:hAnsi="Times New Roman" w:cs="Times New Roman"/>
          <w:sz w:val="24"/>
          <w:szCs w:val="24"/>
        </w:rPr>
        <w:t>myristate</w:t>
      </w:r>
      <w:proofErr w:type="spellEnd"/>
      <w:r w:rsidRPr="00F46028">
        <w:rPr>
          <w:rFonts w:ascii="Times New Roman" w:hAnsi="Times New Roman" w:cs="Times New Roman"/>
          <w:sz w:val="24"/>
          <w:szCs w:val="24"/>
        </w:rPr>
        <w:t xml:space="preserve">, EL-35, </w:t>
      </w:r>
      <w:proofErr w:type="spellStart"/>
      <w:r w:rsidRPr="00F46028">
        <w:rPr>
          <w:rFonts w:ascii="Times New Roman" w:hAnsi="Times New Roman" w:cs="Times New Roman"/>
          <w:sz w:val="24"/>
          <w:szCs w:val="24"/>
        </w:rPr>
        <w:t>Cremophor</w:t>
      </w:r>
      <w:proofErr w:type="spellEnd"/>
      <w:r w:rsidRPr="00F46028">
        <w:rPr>
          <w:rFonts w:ascii="Times New Roman" w:hAnsi="Times New Roman" w:cs="Times New Roman"/>
          <w:sz w:val="24"/>
          <w:szCs w:val="24"/>
        </w:rPr>
        <w:t xml:space="preserve"> EL 35 and); below, characterization of XRF-ME (left, the shape of particles observed by a </w:t>
      </w:r>
      <w:r w:rsidRPr="00F46028">
        <w:rPr>
          <w:rFonts w:ascii="Times New Roman" w:eastAsia="宋体" w:hAnsi="Times New Roman" w:cs="Times New Roman"/>
          <w:sz w:val="24"/>
          <w:szCs w:val="24"/>
        </w:rPr>
        <w:t xml:space="preserve">transmission electron microscopy; right, the particle size distribution assessed by a Malvern </w:t>
      </w:r>
      <w:proofErr w:type="spellStart"/>
      <w:r w:rsidRPr="00F46028">
        <w:rPr>
          <w:rFonts w:ascii="Times New Roman" w:eastAsia="宋体" w:hAnsi="Times New Roman" w:cs="Times New Roman"/>
          <w:sz w:val="24"/>
          <w:szCs w:val="24"/>
        </w:rPr>
        <w:t>zetasizer</w:t>
      </w:r>
      <w:proofErr w:type="spellEnd"/>
      <w:r w:rsidRPr="00F46028">
        <w:rPr>
          <w:rFonts w:ascii="Times New Roman" w:eastAsia="宋体" w:hAnsi="Times New Roman" w:cs="Times New Roman"/>
          <w:sz w:val="24"/>
          <w:szCs w:val="24"/>
        </w:rPr>
        <w:t xml:space="preserve"> Nano-ZS</w:t>
      </w:r>
      <w:r w:rsidRPr="00F46028">
        <w:rPr>
          <w:rFonts w:ascii="Times New Roman" w:hAnsi="Times New Roman" w:cs="Times New Roman"/>
          <w:sz w:val="24"/>
          <w:szCs w:val="24"/>
        </w:rPr>
        <w:t>)</w:t>
      </w:r>
    </w:p>
    <w:p w:rsidR="00A83E1F" w:rsidRPr="00F46028" w:rsidRDefault="00A83E1F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sz w:val="24"/>
          <w:szCs w:val="24"/>
        </w:rPr>
        <w:br w:type="page"/>
      </w:r>
    </w:p>
    <w:p w:rsidR="00EE3AFE" w:rsidRPr="00F46028" w:rsidRDefault="00A83E1F" w:rsidP="00BE3FBD">
      <w:pPr>
        <w:jc w:val="center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b/>
          <w:sz w:val="24"/>
          <w:szCs w:val="24"/>
        </w:rPr>
        <w:lastRenderedPageBreak/>
        <w:t xml:space="preserve">Supplementary S3 </w:t>
      </w:r>
      <w:r w:rsidR="00BE3FBD" w:rsidRPr="00F46028">
        <w:rPr>
          <w:rFonts w:ascii="Times New Roman" w:hAnsi="Times New Roman" w:cs="Times New Roman"/>
          <w:sz w:val="24"/>
          <w:szCs w:val="24"/>
        </w:rPr>
        <w:t xml:space="preserve">Calculation of </w:t>
      </w:r>
      <w:r w:rsidR="00BE3FBD" w:rsidRPr="00F46028">
        <w:rPr>
          <w:rFonts w:ascii="Times New Roman" w:eastAsia="宋体" w:hAnsi="Times New Roman" w:cs="Times New Roman"/>
          <w:sz w:val="24"/>
          <w:szCs w:val="24"/>
        </w:rPr>
        <w:t xml:space="preserve">encapsulation efﬁciency </w:t>
      </w:r>
      <w:r w:rsidR="00B61EDA" w:rsidRPr="00F46028">
        <w:rPr>
          <w:rFonts w:ascii="Times New Roman" w:eastAsia="宋体" w:hAnsi="Times New Roman" w:cs="Times New Roman"/>
          <w:sz w:val="24"/>
          <w:szCs w:val="24"/>
        </w:rPr>
        <w:t>(EE)</w:t>
      </w:r>
    </w:p>
    <w:p w:rsidR="00EE3AFE" w:rsidRPr="00F46028" w:rsidRDefault="00EE3AFE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:rsidR="00EE3AFE" w:rsidRDefault="00EE3AFE" w:rsidP="00D1525A">
      <w:pPr>
        <w:widowControl/>
        <w:jc w:val="center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D699E5F" wp14:editId="57ED94ED">
            <wp:extent cx="4572000" cy="3529013"/>
            <wp:effectExtent l="0" t="0" r="19050" b="14605"/>
            <wp:docPr id="3" name="图表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D741A8" w:rsidRPr="00F46028" w:rsidRDefault="00D741A8" w:rsidP="00D1525A">
      <w:pPr>
        <w:widowControl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T</w:t>
      </w:r>
      <w:r w:rsidRPr="00F46028">
        <w:rPr>
          <w:rFonts w:ascii="Times New Roman" w:hAnsi="Times New Roman" w:cs="Times New Roman"/>
          <w:sz w:val="24"/>
          <w:szCs w:val="24"/>
        </w:rPr>
        <w:t xml:space="preserve">he quantification curve for polyphenols contents determination developed by using </w:t>
      </w:r>
      <w:proofErr w:type="spellStart"/>
      <w:r w:rsidRPr="00F46028">
        <w:rPr>
          <w:rFonts w:ascii="Times New Roman" w:hAnsi="Times New Roman" w:cs="Times New Roman"/>
          <w:sz w:val="24"/>
          <w:szCs w:val="24"/>
        </w:rPr>
        <w:t>caffeic</w:t>
      </w:r>
      <w:proofErr w:type="spellEnd"/>
      <w:r w:rsidRPr="00F46028">
        <w:rPr>
          <w:rFonts w:ascii="Times New Roman" w:hAnsi="Times New Roman" w:cs="Times New Roman"/>
          <w:sz w:val="24"/>
          <w:szCs w:val="24"/>
        </w:rPr>
        <w:t xml:space="preserve"> acid as the reference</w:t>
      </w:r>
    </w:p>
    <w:p w:rsidR="00EE3AFE" w:rsidRPr="00D741A8" w:rsidRDefault="00EE3AFE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10348" w:type="dxa"/>
        <w:tblInd w:w="-1026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0"/>
        <w:gridCol w:w="1277"/>
        <w:gridCol w:w="1728"/>
        <w:gridCol w:w="2241"/>
        <w:gridCol w:w="2268"/>
        <w:gridCol w:w="1984"/>
      </w:tblGrid>
      <w:tr w:rsidR="00033488" w:rsidRPr="00F46028" w:rsidTr="00E6400B"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033488" w:rsidRPr="00F46028" w:rsidRDefault="00033488" w:rsidP="00D152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6028">
              <w:rPr>
                <w:rFonts w:ascii="Times New Roman" w:hAnsi="Times New Roman" w:cs="Times New Roman"/>
                <w:sz w:val="24"/>
                <w:szCs w:val="24"/>
              </w:rPr>
              <w:t>Batch</w:t>
            </w:r>
          </w:p>
        </w:tc>
        <w:tc>
          <w:tcPr>
            <w:tcW w:w="1277" w:type="dxa"/>
            <w:tcBorders>
              <w:top w:val="single" w:sz="4" w:space="0" w:color="auto"/>
              <w:bottom w:val="single" w:sz="4" w:space="0" w:color="auto"/>
            </w:tcBorders>
          </w:tcPr>
          <w:p w:rsidR="00033488" w:rsidRPr="00F46028" w:rsidRDefault="00033488" w:rsidP="00D152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6028">
              <w:rPr>
                <w:rFonts w:ascii="Times New Roman" w:hAnsi="Times New Roman" w:cs="Times New Roman"/>
                <w:sz w:val="24"/>
                <w:szCs w:val="24"/>
              </w:rPr>
              <w:t>Original (OD)</w:t>
            </w:r>
          </w:p>
        </w:tc>
        <w:tc>
          <w:tcPr>
            <w:tcW w:w="1728" w:type="dxa"/>
            <w:tcBorders>
              <w:top w:val="single" w:sz="4" w:space="0" w:color="auto"/>
              <w:bottom w:val="single" w:sz="4" w:space="0" w:color="auto"/>
            </w:tcBorders>
          </w:tcPr>
          <w:p w:rsidR="00033488" w:rsidRPr="00F46028" w:rsidRDefault="00033488" w:rsidP="00D152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6028">
              <w:rPr>
                <w:rFonts w:ascii="Times New Roman" w:hAnsi="Times New Roman" w:cs="Times New Roman"/>
                <w:sz w:val="24"/>
                <w:szCs w:val="24"/>
              </w:rPr>
              <w:t>Capsulated (OD)</w:t>
            </w:r>
          </w:p>
        </w:tc>
        <w:tc>
          <w:tcPr>
            <w:tcW w:w="2241" w:type="dxa"/>
            <w:tcBorders>
              <w:top w:val="single" w:sz="4" w:space="0" w:color="auto"/>
              <w:bottom w:val="single" w:sz="4" w:space="0" w:color="auto"/>
            </w:tcBorders>
          </w:tcPr>
          <w:p w:rsidR="00033488" w:rsidRPr="00F46028" w:rsidRDefault="00033488" w:rsidP="00D152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6028">
              <w:rPr>
                <w:rFonts w:ascii="Times New Roman" w:hAnsi="Times New Roman" w:cs="Times New Roman"/>
                <w:sz w:val="24"/>
                <w:szCs w:val="24"/>
              </w:rPr>
              <w:t>Original (Calculated concentration, mg/ml)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</w:tcPr>
          <w:p w:rsidR="00033488" w:rsidRPr="00F46028" w:rsidRDefault="00033488" w:rsidP="00D152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6028">
              <w:rPr>
                <w:rFonts w:ascii="Times New Roman" w:hAnsi="Times New Roman" w:cs="Times New Roman"/>
                <w:sz w:val="24"/>
                <w:szCs w:val="24"/>
              </w:rPr>
              <w:t>Capsulated (Calculated concentration, mg/ml)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033488" w:rsidRPr="00F46028" w:rsidRDefault="00033488" w:rsidP="00D152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6028">
              <w:rPr>
                <w:rFonts w:ascii="Times New Roman" w:hAnsi="Times New Roman" w:cs="Times New Roman"/>
                <w:sz w:val="24"/>
                <w:szCs w:val="24"/>
              </w:rPr>
              <w:t>Encapsulation efficiency (%)</w:t>
            </w:r>
          </w:p>
        </w:tc>
      </w:tr>
      <w:tr w:rsidR="00033488" w:rsidRPr="00F46028" w:rsidTr="00E6400B">
        <w:tc>
          <w:tcPr>
            <w:tcW w:w="850" w:type="dxa"/>
            <w:tcBorders>
              <w:top w:val="single" w:sz="4" w:space="0" w:color="auto"/>
            </w:tcBorders>
          </w:tcPr>
          <w:p w:rsidR="00033488" w:rsidRPr="00F46028" w:rsidRDefault="00033488" w:rsidP="00D152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602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top w:val="single" w:sz="4" w:space="0" w:color="auto"/>
            </w:tcBorders>
            <w:vAlign w:val="bottom"/>
          </w:tcPr>
          <w:p w:rsidR="00033488" w:rsidRPr="00F46028" w:rsidRDefault="00033488" w:rsidP="00D1525A">
            <w:pPr>
              <w:jc w:val="center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F46028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0.989</w:t>
            </w:r>
          </w:p>
        </w:tc>
        <w:tc>
          <w:tcPr>
            <w:tcW w:w="1728" w:type="dxa"/>
            <w:tcBorders>
              <w:top w:val="single" w:sz="4" w:space="0" w:color="auto"/>
            </w:tcBorders>
            <w:vAlign w:val="bottom"/>
          </w:tcPr>
          <w:p w:rsidR="00033488" w:rsidRPr="00F46028" w:rsidRDefault="00033488" w:rsidP="00D1525A">
            <w:pPr>
              <w:jc w:val="center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F46028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0.815855</w:t>
            </w:r>
          </w:p>
        </w:tc>
        <w:tc>
          <w:tcPr>
            <w:tcW w:w="2241" w:type="dxa"/>
            <w:tcBorders>
              <w:top w:val="single" w:sz="4" w:space="0" w:color="auto"/>
            </w:tcBorders>
            <w:vAlign w:val="bottom"/>
          </w:tcPr>
          <w:p w:rsidR="00033488" w:rsidRPr="00F46028" w:rsidRDefault="00033488" w:rsidP="00D1525A">
            <w:pPr>
              <w:jc w:val="center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F46028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0.033744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bottom"/>
          </w:tcPr>
          <w:p w:rsidR="00033488" w:rsidRPr="00F46028" w:rsidRDefault="00033488" w:rsidP="00D1525A">
            <w:pPr>
              <w:jc w:val="center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F46028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0.02687</w:t>
            </w:r>
          </w:p>
        </w:tc>
        <w:tc>
          <w:tcPr>
            <w:tcW w:w="1984" w:type="dxa"/>
            <w:tcBorders>
              <w:top w:val="single" w:sz="4" w:space="0" w:color="auto"/>
            </w:tcBorders>
            <w:vAlign w:val="bottom"/>
          </w:tcPr>
          <w:p w:rsidR="00033488" w:rsidRPr="00F46028" w:rsidRDefault="00033488" w:rsidP="00D1525A">
            <w:pPr>
              <w:jc w:val="center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F46028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79.63</w:t>
            </w:r>
          </w:p>
        </w:tc>
      </w:tr>
      <w:tr w:rsidR="00033488" w:rsidRPr="00F46028" w:rsidTr="00E6400B">
        <w:tc>
          <w:tcPr>
            <w:tcW w:w="850" w:type="dxa"/>
          </w:tcPr>
          <w:p w:rsidR="00033488" w:rsidRPr="00F46028" w:rsidRDefault="00033488" w:rsidP="00D152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60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vAlign w:val="bottom"/>
          </w:tcPr>
          <w:p w:rsidR="00033488" w:rsidRPr="00F46028" w:rsidRDefault="00033488" w:rsidP="00D1525A">
            <w:pPr>
              <w:jc w:val="center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F46028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1.026</w:t>
            </w:r>
          </w:p>
        </w:tc>
        <w:tc>
          <w:tcPr>
            <w:tcW w:w="1728" w:type="dxa"/>
            <w:vAlign w:val="bottom"/>
          </w:tcPr>
          <w:p w:rsidR="00033488" w:rsidRPr="00F46028" w:rsidRDefault="00033488" w:rsidP="00D1525A">
            <w:pPr>
              <w:jc w:val="center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F46028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0.860397</w:t>
            </w:r>
          </w:p>
        </w:tc>
        <w:tc>
          <w:tcPr>
            <w:tcW w:w="2241" w:type="dxa"/>
            <w:vAlign w:val="bottom"/>
          </w:tcPr>
          <w:p w:rsidR="00033488" w:rsidRPr="00F46028" w:rsidRDefault="00033488" w:rsidP="00D1525A">
            <w:pPr>
              <w:jc w:val="center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F46028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0.035212</w:t>
            </w:r>
          </w:p>
        </w:tc>
        <w:tc>
          <w:tcPr>
            <w:tcW w:w="2268" w:type="dxa"/>
            <w:vAlign w:val="bottom"/>
          </w:tcPr>
          <w:p w:rsidR="00033488" w:rsidRPr="00F46028" w:rsidRDefault="00033488" w:rsidP="00D1525A">
            <w:pPr>
              <w:jc w:val="center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F46028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0.028638</w:t>
            </w:r>
          </w:p>
        </w:tc>
        <w:tc>
          <w:tcPr>
            <w:tcW w:w="1984" w:type="dxa"/>
            <w:vAlign w:val="bottom"/>
          </w:tcPr>
          <w:p w:rsidR="00033488" w:rsidRPr="00F46028" w:rsidRDefault="00033488" w:rsidP="00D1525A">
            <w:pPr>
              <w:jc w:val="center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F46028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81.33</w:t>
            </w:r>
          </w:p>
        </w:tc>
      </w:tr>
      <w:tr w:rsidR="00033488" w:rsidRPr="00F46028" w:rsidTr="00E6400B">
        <w:tc>
          <w:tcPr>
            <w:tcW w:w="850" w:type="dxa"/>
          </w:tcPr>
          <w:p w:rsidR="00033488" w:rsidRPr="00F46028" w:rsidRDefault="00033488" w:rsidP="00D152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602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vAlign w:val="bottom"/>
          </w:tcPr>
          <w:p w:rsidR="00033488" w:rsidRPr="00F46028" w:rsidRDefault="00033488" w:rsidP="00D1525A">
            <w:pPr>
              <w:jc w:val="center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F46028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1.132</w:t>
            </w:r>
          </w:p>
        </w:tc>
        <w:tc>
          <w:tcPr>
            <w:tcW w:w="1728" w:type="dxa"/>
            <w:vAlign w:val="bottom"/>
          </w:tcPr>
          <w:p w:rsidR="00033488" w:rsidRPr="00F46028" w:rsidRDefault="00033488" w:rsidP="00D1525A">
            <w:pPr>
              <w:jc w:val="center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F46028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0.906688</w:t>
            </w:r>
          </w:p>
        </w:tc>
        <w:tc>
          <w:tcPr>
            <w:tcW w:w="2241" w:type="dxa"/>
            <w:vAlign w:val="bottom"/>
          </w:tcPr>
          <w:p w:rsidR="00033488" w:rsidRPr="00F46028" w:rsidRDefault="00033488" w:rsidP="00D1525A">
            <w:pPr>
              <w:jc w:val="center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F46028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0.03942</w:t>
            </w:r>
          </w:p>
        </w:tc>
        <w:tc>
          <w:tcPr>
            <w:tcW w:w="2268" w:type="dxa"/>
            <w:vAlign w:val="bottom"/>
          </w:tcPr>
          <w:p w:rsidR="00033488" w:rsidRPr="00F46028" w:rsidRDefault="00033488" w:rsidP="00D1525A">
            <w:pPr>
              <w:jc w:val="center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F46028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0.030476</w:t>
            </w:r>
          </w:p>
        </w:tc>
        <w:tc>
          <w:tcPr>
            <w:tcW w:w="1984" w:type="dxa"/>
            <w:vAlign w:val="bottom"/>
          </w:tcPr>
          <w:p w:rsidR="00033488" w:rsidRPr="00F46028" w:rsidRDefault="00033488" w:rsidP="00D1525A">
            <w:pPr>
              <w:jc w:val="center"/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</w:pPr>
            <w:r w:rsidRPr="00F46028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77.31</w:t>
            </w:r>
          </w:p>
        </w:tc>
      </w:tr>
    </w:tbl>
    <w:p w:rsidR="00BE3FBD" w:rsidRPr="00F46028" w:rsidRDefault="007F7910" w:rsidP="00D741A8">
      <w:pPr>
        <w:ind w:firstLineChars="100" w:firstLine="240"/>
        <w:jc w:val="center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sz w:val="24"/>
          <w:szCs w:val="24"/>
        </w:rPr>
        <w:t xml:space="preserve">OD and </w:t>
      </w:r>
      <w:r w:rsidR="00171871" w:rsidRPr="00F46028">
        <w:rPr>
          <w:rFonts w:ascii="Times New Roman" w:hAnsi="Times New Roman" w:cs="Times New Roman"/>
          <w:sz w:val="24"/>
          <w:szCs w:val="24"/>
        </w:rPr>
        <w:t xml:space="preserve">corresponding </w:t>
      </w:r>
      <w:r w:rsidR="00B61EDA" w:rsidRPr="00F46028">
        <w:rPr>
          <w:rFonts w:ascii="Times New Roman" w:hAnsi="Times New Roman" w:cs="Times New Roman"/>
          <w:sz w:val="24"/>
          <w:szCs w:val="24"/>
        </w:rPr>
        <w:t>EE</w:t>
      </w:r>
      <w:r w:rsidR="00DB2AF4" w:rsidRPr="00F46028">
        <w:rPr>
          <w:rFonts w:ascii="Times New Roman" w:hAnsi="Times New Roman" w:cs="Times New Roman"/>
          <w:sz w:val="24"/>
          <w:szCs w:val="24"/>
        </w:rPr>
        <w:t xml:space="preserve"> values</w:t>
      </w:r>
      <w:r w:rsidR="00B61EDA" w:rsidRPr="00F46028">
        <w:rPr>
          <w:rFonts w:ascii="Times New Roman" w:hAnsi="Times New Roman" w:cs="Times New Roman"/>
          <w:sz w:val="24"/>
          <w:szCs w:val="24"/>
        </w:rPr>
        <w:t xml:space="preserve"> </w:t>
      </w:r>
      <w:r w:rsidR="00171871" w:rsidRPr="00F46028">
        <w:rPr>
          <w:rFonts w:ascii="Times New Roman" w:hAnsi="Times New Roman" w:cs="Times New Roman"/>
          <w:sz w:val="24"/>
          <w:szCs w:val="24"/>
        </w:rPr>
        <w:t xml:space="preserve">calculated </w:t>
      </w:r>
      <w:r w:rsidRPr="00F46028">
        <w:rPr>
          <w:rFonts w:ascii="Times New Roman" w:hAnsi="Times New Roman" w:cs="Times New Roman"/>
          <w:sz w:val="24"/>
          <w:szCs w:val="24"/>
        </w:rPr>
        <w:t xml:space="preserve">of </w:t>
      </w:r>
      <w:r w:rsidR="00B61EDA" w:rsidRPr="00F46028">
        <w:rPr>
          <w:rFonts w:ascii="Times New Roman" w:hAnsi="Times New Roman" w:cs="Times New Roman"/>
          <w:sz w:val="24"/>
          <w:szCs w:val="24"/>
        </w:rPr>
        <w:t>3 batches of XRF-ME</w:t>
      </w:r>
    </w:p>
    <w:p w:rsidR="00813DE5" w:rsidRPr="00F46028" w:rsidRDefault="00C0559E" w:rsidP="00813DE5">
      <w:pPr>
        <w:jc w:val="center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sz w:val="24"/>
          <w:szCs w:val="24"/>
        </w:rPr>
        <w:br w:type="page"/>
      </w:r>
      <w:r w:rsidR="00813DE5" w:rsidRPr="00F46028">
        <w:rPr>
          <w:rFonts w:ascii="Times New Roman" w:hAnsi="Times New Roman" w:cs="Times New Roman"/>
          <w:b/>
          <w:sz w:val="24"/>
          <w:szCs w:val="24"/>
        </w:rPr>
        <w:lastRenderedPageBreak/>
        <w:t>Supplementary S</w:t>
      </w:r>
      <w:r w:rsidR="00813DE5">
        <w:rPr>
          <w:rFonts w:ascii="Times New Roman" w:hAnsi="Times New Roman" w:cs="Times New Roman" w:hint="eastAsia"/>
          <w:b/>
          <w:sz w:val="24"/>
          <w:szCs w:val="24"/>
        </w:rPr>
        <w:t>4</w:t>
      </w:r>
      <w:r w:rsidR="00813DE5" w:rsidRPr="00F4602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13DE5" w:rsidRPr="00F46028">
        <w:rPr>
          <w:rFonts w:ascii="Times New Roman" w:hAnsi="Times New Roman" w:cs="Times New Roman"/>
          <w:sz w:val="24"/>
          <w:szCs w:val="24"/>
        </w:rPr>
        <w:t>Primer sequences</w:t>
      </w:r>
    </w:p>
    <w:p w:rsidR="00813DE5" w:rsidRPr="00F46028" w:rsidRDefault="00813DE5" w:rsidP="00813DE5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:rsidR="00813DE5" w:rsidRPr="00F46028" w:rsidRDefault="00813DE5" w:rsidP="00813DE5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pPr w:leftFromText="180" w:rightFromText="180" w:vertAnchor="page" w:horzAnchor="margin" w:tblpY="2087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594"/>
        <w:gridCol w:w="3827"/>
      </w:tblGrid>
      <w:tr w:rsidR="00813DE5" w:rsidRPr="00F46028" w:rsidTr="00B9461F">
        <w:tc>
          <w:tcPr>
            <w:tcW w:w="1101" w:type="dxa"/>
            <w:tcBorders>
              <w:bottom w:val="single" w:sz="4" w:space="0" w:color="auto"/>
            </w:tcBorders>
          </w:tcPr>
          <w:p w:rsidR="00813DE5" w:rsidRPr="00F46028" w:rsidRDefault="00813DE5" w:rsidP="00B946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6028">
              <w:rPr>
                <w:rFonts w:ascii="Times New Roman" w:hAnsi="Times New Roman" w:cs="Times New Roman"/>
                <w:sz w:val="24"/>
                <w:szCs w:val="24"/>
              </w:rPr>
              <w:t>Gene</w:t>
            </w:r>
          </w:p>
        </w:tc>
        <w:tc>
          <w:tcPr>
            <w:tcW w:w="3594" w:type="dxa"/>
            <w:tcBorders>
              <w:bottom w:val="single" w:sz="4" w:space="0" w:color="auto"/>
            </w:tcBorders>
          </w:tcPr>
          <w:p w:rsidR="00813DE5" w:rsidRPr="00F46028" w:rsidRDefault="00813DE5" w:rsidP="00B946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6028">
              <w:rPr>
                <w:rFonts w:ascii="Times New Roman" w:hAnsi="Times New Roman" w:cs="Times New Roman"/>
                <w:sz w:val="24"/>
                <w:szCs w:val="24"/>
              </w:rPr>
              <w:t>Forward</w:t>
            </w:r>
          </w:p>
        </w:tc>
        <w:tc>
          <w:tcPr>
            <w:tcW w:w="3827" w:type="dxa"/>
            <w:tcBorders>
              <w:bottom w:val="single" w:sz="4" w:space="0" w:color="auto"/>
            </w:tcBorders>
          </w:tcPr>
          <w:p w:rsidR="00813DE5" w:rsidRPr="00F46028" w:rsidRDefault="00813DE5" w:rsidP="00B946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6028">
              <w:rPr>
                <w:rFonts w:ascii="Times New Roman" w:hAnsi="Times New Roman" w:cs="Times New Roman"/>
                <w:sz w:val="24"/>
                <w:szCs w:val="24"/>
              </w:rPr>
              <w:t xml:space="preserve">Reverse </w:t>
            </w:r>
          </w:p>
        </w:tc>
      </w:tr>
      <w:tr w:rsidR="00813DE5" w:rsidRPr="00F46028" w:rsidTr="00B9461F">
        <w:tc>
          <w:tcPr>
            <w:tcW w:w="1101" w:type="dxa"/>
            <w:tcBorders>
              <w:top w:val="single" w:sz="4" w:space="0" w:color="auto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39033A">
              <w:rPr>
                <w:rFonts w:ascii="Times New Roman" w:hAnsi="Times New Roman" w:cs="Times New Roman"/>
                <w:szCs w:val="21"/>
              </w:rPr>
              <w:t>β-Actin</w:t>
            </w:r>
          </w:p>
        </w:tc>
        <w:tc>
          <w:tcPr>
            <w:tcW w:w="3594" w:type="dxa"/>
            <w:tcBorders>
              <w:top w:val="single" w:sz="4" w:space="0" w:color="auto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39033A">
              <w:rPr>
                <w:rFonts w:ascii="Times New Roman" w:hAnsi="Times New Roman" w:cs="Times New Roman"/>
                <w:szCs w:val="21"/>
              </w:rPr>
              <w:t>TGTCCACCTTCCAGCAGATGT</w:t>
            </w:r>
          </w:p>
        </w:tc>
        <w:tc>
          <w:tcPr>
            <w:tcW w:w="3827" w:type="dxa"/>
            <w:tcBorders>
              <w:top w:val="single" w:sz="4" w:space="0" w:color="auto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39033A">
              <w:rPr>
                <w:rFonts w:ascii="Times New Roman" w:hAnsi="Times New Roman" w:cs="Times New Roman"/>
                <w:szCs w:val="21"/>
              </w:rPr>
              <w:t>AGCTCAGTAACAGTCCGCCTAGA</w:t>
            </w:r>
          </w:p>
        </w:tc>
      </w:tr>
      <w:tr w:rsidR="00813DE5" w:rsidRPr="00F46028" w:rsidTr="00B9461F">
        <w:tc>
          <w:tcPr>
            <w:tcW w:w="1101" w:type="dxa"/>
            <w:tcBorders>
              <w:top w:val="nil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39033A">
              <w:rPr>
                <w:rFonts w:ascii="Times New Roman" w:hAnsi="Times New Roman" w:cs="Times New Roman"/>
                <w:szCs w:val="21"/>
              </w:rPr>
              <w:t>MMP3</w:t>
            </w:r>
          </w:p>
        </w:tc>
        <w:tc>
          <w:tcPr>
            <w:tcW w:w="3594" w:type="dxa"/>
            <w:tcBorders>
              <w:top w:val="nil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39033A">
              <w:rPr>
                <w:rFonts w:ascii="Times New Roman" w:hAnsi="Times New Roman" w:cs="Times New Roman"/>
                <w:szCs w:val="21"/>
              </w:rPr>
              <w:t>AATCCCCTGATGTCCTCGTGGTA</w:t>
            </w: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39033A">
              <w:rPr>
                <w:rFonts w:ascii="Times New Roman" w:hAnsi="Times New Roman" w:cs="Times New Roman"/>
                <w:szCs w:val="21"/>
              </w:rPr>
              <w:t>GGTCCTGAGAGATTTTCGCCAA</w:t>
            </w:r>
          </w:p>
        </w:tc>
      </w:tr>
      <w:tr w:rsidR="00813DE5" w:rsidRPr="00F46028" w:rsidTr="00B9461F">
        <w:tc>
          <w:tcPr>
            <w:tcW w:w="1101" w:type="dxa"/>
            <w:tcBorders>
              <w:top w:val="nil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39033A">
              <w:rPr>
                <w:rFonts w:ascii="Times New Roman" w:hAnsi="Times New Roman" w:cs="Times New Roman"/>
                <w:szCs w:val="21"/>
              </w:rPr>
              <w:t>SIRT1</w:t>
            </w:r>
          </w:p>
        </w:tc>
        <w:tc>
          <w:tcPr>
            <w:tcW w:w="3594" w:type="dxa"/>
            <w:tcBorders>
              <w:top w:val="nil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39033A">
              <w:rPr>
                <w:rFonts w:ascii="Times New Roman" w:hAnsi="Times New Roman" w:cs="Times New Roman"/>
                <w:szCs w:val="21"/>
              </w:rPr>
              <w:t>GTGTCATAGGTTAGGTGGCGAG</w:t>
            </w: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39033A">
              <w:rPr>
                <w:rFonts w:ascii="Times New Roman" w:hAnsi="Times New Roman" w:cs="Times New Roman"/>
                <w:szCs w:val="21"/>
              </w:rPr>
              <w:t>GAAGAGGTGTTGGTGGCAACTC</w:t>
            </w:r>
          </w:p>
        </w:tc>
      </w:tr>
      <w:tr w:rsidR="00813DE5" w:rsidRPr="00F46028" w:rsidTr="00B9461F">
        <w:tc>
          <w:tcPr>
            <w:tcW w:w="1101" w:type="dxa"/>
            <w:tcBorders>
              <w:top w:val="nil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39033A">
              <w:rPr>
                <w:rFonts w:ascii="Times New Roman" w:hAnsi="Times New Roman" w:cs="Times New Roman"/>
                <w:szCs w:val="21"/>
              </w:rPr>
              <w:t>SCD-1</w:t>
            </w:r>
          </w:p>
        </w:tc>
        <w:tc>
          <w:tcPr>
            <w:tcW w:w="3594" w:type="dxa"/>
            <w:tcBorders>
              <w:top w:val="nil"/>
              <w:bottom w:val="nil"/>
            </w:tcBorders>
          </w:tcPr>
          <w:p w:rsidR="00813DE5" w:rsidRPr="0039033A" w:rsidRDefault="00813DE5" w:rsidP="00B9461F">
            <w:pPr>
              <w:tabs>
                <w:tab w:val="left" w:pos="1234"/>
              </w:tabs>
              <w:rPr>
                <w:rFonts w:ascii="Times New Roman" w:hAnsi="Times New Roman" w:cs="Times New Roman"/>
                <w:szCs w:val="21"/>
              </w:rPr>
            </w:pPr>
            <w:r w:rsidRPr="0039033A">
              <w:rPr>
                <w:rFonts w:ascii="Times New Roman" w:hAnsi="Times New Roman" w:cs="Times New Roman"/>
                <w:szCs w:val="21"/>
              </w:rPr>
              <w:t>TCGTCAGCACCTTCTTGAGATA</w:t>
            </w: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39033A">
              <w:rPr>
                <w:rFonts w:ascii="Times New Roman" w:hAnsi="Times New Roman" w:cs="Times New Roman"/>
                <w:szCs w:val="21"/>
              </w:rPr>
              <w:t>GTTGATGTGCCAGCGGTACT</w:t>
            </w:r>
          </w:p>
        </w:tc>
      </w:tr>
      <w:tr w:rsidR="00813DE5" w:rsidRPr="00F46028" w:rsidTr="00B9461F">
        <w:tc>
          <w:tcPr>
            <w:tcW w:w="1101" w:type="dxa"/>
            <w:tcBorders>
              <w:top w:val="nil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39033A">
              <w:rPr>
                <w:rFonts w:ascii="Times New Roman" w:hAnsi="Times New Roman" w:cs="Times New Roman"/>
                <w:szCs w:val="21"/>
              </w:rPr>
              <w:t>PARR-γ</w:t>
            </w:r>
          </w:p>
        </w:tc>
        <w:tc>
          <w:tcPr>
            <w:tcW w:w="3594" w:type="dxa"/>
            <w:tcBorders>
              <w:top w:val="nil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39033A">
              <w:rPr>
                <w:rFonts w:ascii="Times New Roman" w:hAnsi="Times New Roman" w:cs="Times New Roman"/>
                <w:szCs w:val="21"/>
              </w:rPr>
              <w:t>GGAGATCCTCCTGTTGACCC</w:t>
            </w: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39033A">
              <w:rPr>
                <w:rFonts w:ascii="Times New Roman" w:hAnsi="Times New Roman" w:cs="Times New Roman"/>
                <w:szCs w:val="21"/>
              </w:rPr>
              <w:t>TGGGTCAGCTCTTGTGAACG</w:t>
            </w:r>
          </w:p>
        </w:tc>
      </w:tr>
      <w:tr w:rsidR="00813DE5" w:rsidRPr="00F46028" w:rsidTr="00B9461F">
        <w:tc>
          <w:tcPr>
            <w:tcW w:w="1101" w:type="dxa"/>
            <w:tcBorders>
              <w:top w:val="nil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proofErr w:type="spellStart"/>
            <w:r w:rsidRPr="00C57FF5">
              <w:rPr>
                <w:rFonts w:ascii="Times New Roman" w:hAnsi="Times New Roman" w:cs="Times New Roman"/>
                <w:szCs w:val="21"/>
              </w:rPr>
              <w:t>iNOS</w:t>
            </w:r>
            <w:proofErr w:type="spellEnd"/>
          </w:p>
        </w:tc>
        <w:tc>
          <w:tcPr>
            <w:tcW w:w="3594" w:type="dxa"/>
            <w:tcBorders>
              <w:top w:val="nil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C57FF5">
              <w:rPr>
                <w:rFonts w:ascii="Times New Roman" w:hAnsi="Times New Roman" w:cs="Times New Roman"/>
                <w:szCs w:val="21"/>
              </w:rPr>
              <w:t>TGCCTTTGCTCATGACATCG</w:t>
            </w: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813DE5" w:rsidRPr="0039033A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C57FF5">
              <w:rPr>
                <w:rFonts w:ascii="Times New Roman" w:hAnsi="Times New Roman" w:cs="Times New Roman"/>
                <w:szCs w:val="21"/>
              </w:rPr>
              <w:t>AACACGTTCTTGGCGTGGA</w:t>
            </w:r>
          </w:p>
        </w:tc>
      </w:tr>
      <w:tr w:rsidR="00813DE5" w:rsidRPr="00F46028" w:rsidTr="00B9461F">
        <w:tc>
          <w:tcPr>
            <w:tcW w:w="1101" w:type="dxa"/>
            <w:tcBorders>
              <w:top w:val="nil"/>
              <w:bottom w:val="nil"/>
            </w:tcBorders>
          </w:tcPr>
          <w:p w:rsidR="00813DE5" w:rsidRPr="00C57FF5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C57FF5">
              <w:rPr>
                <w:rFonts w:ascii="Times New Roman" w:hAnsi="Times New Roman" w:cs="Times New Roman"/>
                <w:szCs w:val="21"/>
              </w:rPr>
              <w:t>IL-1β</w:t>
            </w:r>
          </w:p>
        </w:tc>
        <w:tc>
          <w:tcPr>
            <w:tcW w:w="3594" w:type="dxa"/>
            <w:tcBorders>
              <w:top w:val="nil"/>
              <w:bottom w:val="nil"/>
            </w:tcBorders>
          </w:tcPr>
          <w:p w:rsidR="00813DE5" w:rsidRPr="00C57FF5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C57FF5">
              <w:rPr>
                <w:rFonts w:ascii="Times New Roman" w:hAnsi="Times New Roman" w:cs="Times New Roman"/>
                <w:szCs w:val="21"/>
              </w:rPr>
              <w:t>TCCTCTGTGACTCGTGGGAT</w:t>
            </w: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813DE5" w:rsidRPr="00C57FF5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C57FF5">
              <w:rPr>
                <w:rFonts w:ascii="Times New Roman" w:hAnsi="Times New Roman" w:cs="Times New Roman"/>
                <w:szCs w:val="21"/>
              </w:rPr>
              <w:t>TCAGACAGCACGAGGCATTT</w:t>
            </w:r>
          </w:p>
        </w:tc>
      </w:tr>
      <w:tr w:rsidR="00813DE5" w:rsidRPr="00F46028" w:rsidTr="00B9461F">
        <w:tc>
          <w:tcPr>
            <w:tcW w:w="1101" w:type="dxa"/>
            <w:tcBorders>
              <w:top w:val="nil"/>
              <w:bottom w:val="nil"/>
            </w:tcBorders>
          </w:tcPr>
          <w:p w:rsidR="00813DE5" w:rsidRPr="00C57FF5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C57FF5">
              <w:rPr>
                <w:rFonts w:ascii="Times New Roman" w:hAnsi="Times New Roman" w:cs="Times New Roman"/>
                <w:szCs w:val="21"/>
              </w:rPr>
              <w:t>Arg-1</w:t>
            </w:r>
          </w:p>
        </w:tc>
        <w:tc>
          <w:tcPr>
            <w:tcW w:w="3594" w:type="dxa"/>
            <w:tcBorders>
              <w:top w:val="nil"/>
              <w:bottom w:val="nil"/>
            </w:tcBorders>
          </w:tcPr>
          <w:p w:rsidR="00813DE5" w:rsidRPr="00C57FF5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C57FF5">
              <w:rPr>
                <w:rFonts w:ascii="Times New Roman" w:hAnsi="Times New Roman" w:cs="Times New Roman"/>
                <w:szCs w:val="21"/>
              </w:rPr>
              <w:t>ACCCTGACCTATGCGTCATT</w:t>
            </w:r>
          </w:p>
        </w:tc>
        <w:tc>
          <w:tcPr>
            <w:tcW w:w="3827" w:type="dxa"/>
            <w:tcBorders>
              <w:top w:val="nil"/>
              <w:bottom w:val="nil"/>
            </w:tcBorders>
          </w:tcPr>
          <w:p w:rsidR="00813DE5" w:rsidRPr="00C57FF5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C57FF5">
              <w:rPr>
                <w:rFonts w:ascii="Times New Roman" w:hAnsi="Times New Roman" w:cs="Times New Roman"/>
                <w:szCs w:val="21"/>
              </w:rPr>
              <w:t>ATTCCCAGAGCTGGTTGTCA</w:t>
            </w:r>
          </w:p>
        </w:tc>
      </w:tr>
      <w:tr w:rsidR="00813DE5" w:rsidRPr="00F46028" w:rsidTr="00B9461F">
        <w:tc>
          <w:tcPr>
            <w:tcW w:w="1101" w:type="dxa"/>
            <w:tcBorders>
              <w:top w:val="nil"/>
              <w:bottom w:val="single" w:sz="4" w:space="0" w:color="auto"/>
            </w:tcBorders>
          </w:tcPr>
          <w:p w:rsidR="00813DE5" w:rsidRPr="00C57FF5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C57FF5">
              <w:rPr>
                <w:rFonts w:ascii="Times New Roman" w:hAnsi="Times New Roman" w:cs="Times New Roman"/>
                <w:szCs w:val="21"/>
              </w:rPr>
              <w:t>IL-10</w:t>
            </w:r>
          </w:p>
        </w:tc>
        <w:tc>
          <w:tcPr>
            <w:tcW w:w="3594" w:type="dxa"/>
            <w:tcBorders>
              <w:top w:val="nil"/>
              <w:bottom w:val="single" w:sz="4" w:space="0" w:color="auto"/>
            </w:tcBorders>
          </w:tcPr>
          <w:p w:rsidR="00813DE5" w:rsidRPr="00C57FF5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C57FF5">
              <w:rPr>
                <w:rFonts w:ascii="Times New Roman" w:hAnsi="Times New Roman" w:cs="Times New Roman"/>
                <w:szCs w:val="21"/>
              </w:rPr>
              <w:t>AGTGGAGCAGGTGAAGAATGA</w:t>
            </w:r>
          </w:p>
        </w:tc>
        <w:tc>
          <w:tcPr>
            <w:tcW w:w="3827" w:type="dxa"/>
            <w:tcBorders>
              <w:top w:val="nil"/>
              <w:bottom w:val="single" w:sz="4" w:space="0" w:color="auto"/>
            </w:tcBorders>
          </w:tcPr>
          <w:p w:rsidR="00813DE5" w:rsidRPr="00C57FF5" w:rsidRDefault="00813DE5" w:rsidP="00B9461F">
            <w:pPr>
              <w:rPr>
                <w:rFonts w:ascii="Times New Roman" w:hAnsi="Times New Roman" w:cs="Times New Roman"/>
                <w:szCs w:val="21"/>
              </w:rPr>
            </w:pPr>
            <w:r w:rsidRPr="00C57FF5">
              <w:rPr>
                <w:rFonts w:ascii="Times New Roman" w:hAnsi="Times New Roman" w:cs="Times New Roman"/>
                <w:szCs w:val="21"/>
              </w:rPr>
              <w:t>ATTTGCTGGTTCCCACACTC</w:t>
            </w:r>
          </w:p>
        </w:tc>
      </w:tr>
    </w:tbl>
    <w:p w:rsidR="00813DE5" w:rsidRDefault="00813DE5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:rsidR="00813DE5" w:rsidRDefault="00813DE5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0559E" w:rsidRPr="00F46028" w:rsidRDefault="00C0559E" w:rsidP="00C0559E">
      <w:pPr>
        <w:jc w:val="center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b/>
          <w:sz w:val="24"/>
          <w:szCs w:val="24"/>
        </w:rPr>
        <w:lastRenderedPageBreak/>
        <w:t>Supplementary S</w:t>
      </w:r>
      <w:r w:rsidR="00813DE5">
        <w:rPr>
          <w:rFonts w:ascii="Times New Roman" w:hAnsi="Times New Roman" w:cs="Times New Roman" w:hint="eastAsia"/>
          <w:b/>
          <w:sz w:val="24"/>
          <w:szCs w:val="24"/>
        </w:rPr>
        <w:t>5</w:t>
      </w:r>
      <w:r w:rsidRPr="00F4602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46028">
        <w:rPr>
          <w:rFonts w:ascii="Times New Roman" w:hAnsi="Times New Roman" w:cs="Times New Roman"/>
          <w:sz w:val="24"/>
          <w:szCs w:val="24"/>
        </w:rPr>
        <w:t xml:space="preserve">Raw images of genome microarray chips </w:t>
      </w:r>
    </w:p>
    <w:p w:rsidR="00E1036D" w:rsidRDefault="00E142BA" w:rsidP="00654574">
      <w:pPr>
        <w:jc w:val="center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E7F3C2" wp14:editId="2C7F1A11">
            <wp:extent cx="5274310" cy="7459761"/>
            <wp:effectExtent l="0" t="0" r="2540" b="8255"/>
            <wp:docPr id="2" name="图片 2" descr="D:\2020\蝉翼藤微乳机制\ready\S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20\蝉翼藤微乳机制\ready\S2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1036D">
        <w:rPr>
          <w:rFonts w:ascii="Times New Roman" w:hAnsi="Times New Roman" w:cs="Times New Roman"/>
          <w:sz w:val="24"/>
          <w:szCs w:val="24"/>
        </w:rPr>
        <w:br w:type="page"/>
      </w:r>
    </w:p>
    <w:p w:rsidR="007A59F4" w:rsidRPr="00F46028" w:rsidRDefault="007A59F4" w:rsidP="007A59F4">
      <w:pPr>
        <w:jc w:val="center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b/>
          <w:sz w:val="24"/>
          <w:szCs w:val="24"/>
        </w:rPr>
        <w:lastRenderedPageBreak/>
        <w:t>Supplementary S</w:t>
      </w:r>
      <w:r w:rsidR="00813DE5">
        <w:rPr>
          <w:rFonts w:ascii="Times New Roman" w:hAnsi="Times New Roman" w:cs="Times New Roman" w:hint="eastAsia"/>
          <w:b/>
          <w:sz w:val="24"/>
          <w:szCs w:val="24"/>
        </w:rPr>
        <w:t>6</w:t>
      </w:r>
      <w:bookmarkStart w:id="0" w:name="_GoBack"/>
      <w:bookmarkEnd w:id="0"/>
      <w:r w:rsidRPr="00F4602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6521C" w:rsidRPr="00F46028">
        <w:rPr>
          <w:rFonts w:ascii="Times New Roman" w:hAnsi="Times New Roman" w:cs="Times New Roman"/>
          <w:sz w:val="24"/>
          <w:szCs w:val="24"/>
        </w:rPr>
        <w:t>Representative</w:t>
      </w:r>
      <w:r w:rsidR="00F46028" w:rsidRPr="00F46028">
        <w:rPr>
          <w:rFonts w:ascii="Times New Roman" w:hAnsi="Times New Roman" w:cs="Times New Roman"/>
          <w:sz w:val="24"/>
          <w:szCs w:val="24"/>
        </w:rPr>
        <w:t xml:space="preserve"> </w:t>
      </w:r>
      <w:r w:rsidR="00C10158" w:rsidRPr="00C10158">
        <w:rPr>
          <w:rFonts w:ascii="Times New Roman" w:hAnsi="Times New Roman" w:cs="Times New Roman"/>
          <w:sz w:val="24"/>
          <w:szCs w:val="24"/>
        </w:rPr>
        <w:t>total ions chromatograms</w:t>
      </w:r>
      <w:r w:rsidR="00F46028" w:rsidRPr="00F46028">
        <w:rPr>
          <w:rFonts w:ascii="Times New Roman" w:hAnsi="Times New Roman" w:cs="Times New Roman"/>
          <w:sz w:val="24"/>
          <w:szCs w:val="24"/>
        </w:rPr>
        <w:t xml:space="preserve"> of</w:t>
      </w:r>
      <w:r w:rsidR="00C10158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66521C" w:rsidRPr="00F46028">
        <w:rPr>
          <w:rFonts w:ascii="Times New Roman" w:hAnsi="Times New Roman" w:cs="Times New Roman"/>
          <w:sz w:val="24"/>
          <w:szCs w:val="24"/>
        </w:rPr>
        <w:t xml:space="preserve">serum </w:t>
      </w:r>
      <w:r w:rsidR="00F46028" w:rsidRPr="00F46028">
        <w:rPr>
          <w:rFonts w:ascii="Times New Roman" w:hAnsi="Times New Roman" w:cs="Times New Roman"/>
          <w:sz w:val="24"/>
          <w:szCs w:val="24"/>
        </w:rPr>
        <w:t>samples</w:t>
      </w:r>
    </w:p>
    <w:p w:rsidR="0066521C" w:rsidRPr="00C10158" w:rsidRDefault="0066521C" w:rsidP="007A59F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6521C" w:rsidRPr="00F46028" w:rsidRDefault="0066521C" w:rsidP="007A59F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46028">
        <w:rPr>
          <w:rFonts w:ascii="Times New Roman" w:hAnsi="Times New Roman" w:cs="Times New Roman"/>
          <w:b/>
          <w:sz w:val="24"/>
          <w:szCs w:val="24"/>
        </w:rPr>
        <w:t xml:space="preserve">Negative ion mode </w:t>
      </w:r>
    </w:p>
    <w:p w:rsidR="00F46028" w:rsidRPr="00F46028" w:rsidRDefault="0066521C" w:rsidP="007A59F4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F4602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53225C1" wp14:editId="1FDF4B69">
            <wp:extent cx="5520906" cy="3725336"/>
            <wp:effectExtent l="0" t="0" r="381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20162" cy="3724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521C" w:rsidRDefault="00F46028" w:rsidP="007A59F4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F46028">
        <w:rPr>
          <w:rFonts w:ascii="Times New Roman" w:hAnsi="Times New Roman" w:cs="Times New Roman"/>
          <w:noProof/>
          <w:sz w:val="24"/>
          <w:szCs w:val="24"/>
        </w:rPr>
        <w:t>QC</w:t>
      </w:r>
      <w:r w:rsidR="0066521C" w:rsidRPr="00F46028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samples </w:t>
      </w:r>
      <w:r w:rsidR="0066521C" w:rsidRPr="00F4602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45CBD01" wp14:editId="04CBC29B">
            <wp:extent cx="5520906" cy="3729168"/>
            <wp:effectExtent l="0" t="0" r="381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20737" cy="3729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6028" w:rsidRPr="00F46028" w:rsidRDefault="00F46028" w:rsidP="007A59F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noProof/>
          <w:sz w:val="24"/>
          <w:szCs w:val="24"/>
        </w:rPr>
        <w:t>CIA-3</w:t>
      </w:r>
    </w:p>
    <w:p w:rsidR="0066521C" w:rsidRPr="00F46028" w:rsidRDefault="0066521C" w:rsidP="007A59F4">
      <w:pPr>
        <w:jc w:val="center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7F575B9" wp14:editId="3EB203A3">
            <wp:extent cx="5486400" cy="3688715"/>
            <wp:effectExtent l="0" t="0" r="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97791" cy="3696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521C" w:rsidRDefault="00F46028" w:rsidP="007A59F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XRF-ME-1</w:t>
      </w:r>
    </w:p>
    <w:p w:rsidR="00F46028" w:rsidRPr="00F46028" w:rsidRDefault="00F46028" w:rsidP="007A59F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6521C" w:rsidRPr="00F46028" w:rsidRDefault="0066521C" w:rsidP="007A59F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46028">
        <w:rPr>
          <w:rFonts w:ascii="Times New Roman" w:hAnsi="Times New Roman" w:cs="Times New Roman"/>
          <w:b/>
          <w:sz w:val="24"/>
          <w:szCs w:val="24"/>
        </w:rPr>
        <w:t>Positive ion mode</w:t>
      </w:r>
    </w:p>
    <w:p w:rsidR="0066521C" w:rsidRPr="00F46028" w:rsidRDefault="0066521C" w:rsidP="007A59F4">
      <w:pPr>
        <w:jc w:val="center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E425E5A" wp14:editId="632A903D">
            <wp:extent cx="5486400" cy="3769360"/>
            <wp:effectExtent l="0" t="0" r="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76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6028">
        <w:rPr>
          <w:rFonts w:ascii="Times New Roman" w:hAnsi="Times New Roman" w:cs="Times New Roman"/>
          <w:sz w:val="24"/>
          <w:szCs w:val="24"/>
        </w:rPr>
        <w:t xml:space="preserve"> </w:t>
      </w:r>
      <w:r w:rsidR="00F46028" w:rsidRPr="00F46028">
        <w:rPr>
          <w:rFonts w:ascii="Times New Roman" w:hAnsi="Times New Roman" w:cs="Times New Roman"/>
          <w:noProof/>
          <w:sz w:val="24"/>
          <w:szCs w:val="24"/>
        </w:rPr>
        <w:t xml:space="preserve">QC </w:t>
      </w:r>
      <w:r w:rsidR="00F46028">
        <w:rPr>
          <w:rFonts w:ascii="Times New Roman" w:hAnsi="Times New Roman" w:cs="Times New Roman"/>
          <w:noProof/>
          <w:sz w:val="24"/>
          <w:szCs w:val="24"/>
        </w:rPr>
        <w:t>samples</w:t>
      </w:r>
    </w:p>
    <w:p w:rsidR="00F46028" w:rsidRPr="00F46028" w:rsidRDefault="0066521C" w:rsidP="00F46028">
      <w:pPr>
        <w:jc w:val="center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F464D79" wp14:editId="1716CF8F">
            <wp:extent cx="5486400" cy="37592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75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6028">
        <w:rPr>
          <w:rFonts w:ascii="Times New Roman" w:hAnsi="Times New Roman" w:cs="Times New Roman"/>
          <w:sz w:val="24"/>
          <w:szCs w:val="24"/>
        </w:rPr>
        <w:t xml:space="preserve"> </w:t>
      </w:r>
      <w:r w:rsidR="00F46028">
        <w:rPr>
          <w:rFonts w:ascii="Times New Roman" w:hAnsi="Times New Roman" w:cs="Times New Roman" w:hint="eastAsia"/>
          <w:noProof/>
          <w:sz w:val="24"/>
          <w:szCs w:val="24"/>
        </w:rPr>
        <w:t>CIA-4</w:t>
      </w:r>
    </w:p>
    <w:p w:rsidR="00F46028" w:rsidRDefault="0066521C" w:rsidP="00F46028">
      <w:pPr>
        <w:jc w:val="center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EC6ED07" wp14:editId="707FF94F">
            <wp:extent cx="5486400" cy="379984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79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6028" w:rsidRPr="00F46028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F46028">
        <w:rPr>
          <w:rFonts w:ascii="Times New Roman" w:hAnsi="Times New Roman" w:cs="Times New Roman" w:hint="eastAsia"/>
          <w:sz w:val="24"/>
          <w:szCs w:val="24"/>
        </w:rPr>
        <w:t>XRF-ME-9</w:t>
      </w:r>
    </w:p>
    <w:p w:rsidR="00654574" w:rsidRDefault="007A59F4" w:rsidP="00813DE5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F46028">
        <w:rPr>
          <w:rFonts w:ascii="Times New Roman" w:hAnsi="Times New Roman" w:cs="Times New Roman"/>
          <w:sz w:val="24"/>
          <w:szCs w:val="24"/>
        </w:rPr>
        <w:br w:type="page"/>
      </w:r>
      <w:r w:rsidR="00813DE5" w:rsidRPr="00F46028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</w:t>
      </w:r>
      <w:r w:rsidR="00654574" w:rsidRPr="00F46028">
        <w:rPr>
          <w:rFonts w:ascii="Times New Roman" w:hAnsi="Times New Roman" w:cs="Times New Roman"/>
          <w:b/>
          <w:sz w:val="24"/>
          <w:szCs w:val="24"/>
        </w:rPr>
        <w:t>Supplementary S</w:t>
      </w:r>
      <w:r w:rsidR="00E809B7">
        <w:rPr>
          <w:rFonts w:ascii="Times New Roman" w:hAnsi="Times New Roman" w:cs="Times New Roman" w:hint="eastAsia"/>
          <w:b/>
          <w:sz w:val="24"/>
          <w:szCs w:val="24"/>
        </w:rPr>
        <w:t>7</w:t>
      </w:r>
      <w:r w:rsidR="00654574" w:rsidRPr="00066310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654574">
        <w:rPr>
          <w:rFonts w:ascii="Times New Roman" w:hAnsi="Times New Roman" w:cs="Times New Roman" w:hint="eastAsia"/>
          <w:sz w:val="24"/>
          <w:szCs w:val="24"/>
        </w:rPr>
        <w:t xml:space="preserve">Raw images of </w:t>
      </w:r>
      <w:proofErr w:type="spellStart"/>
      <w:r w:rsidR="00654574">
        <w:rPr>
          <w:rFonts w:ascii="Times New Roman" w:hAnsi="Times New Roman" w:cs="Times New Roman" w:hint="eastAsia"/>
          <w:sz w:val="24"/>
          <w:szCs w:val="24"/>
        </w:rPr>
        <w:t>immunoblotting</w:t>
      </w:r>
      <w:proofErr w:type="spellEnd"/>
      <w:r w:rsidR="00654574">
        <w:rPr>
          <w:rFonts w:ascii="Times New Roman" w:hAnsi="Times New Roman" w:cs="Times New Roman" w:hint="eastAsia"/>
          <w:sz w:val="24"/>
          <w:szCs w:val="24"/>
        </w:rPr>
        <w:t xml:space="preserve"> assays performed on </w:t>
      </w:r>
      <w:proofErr w:type="spellStart"/>
      <w:r w:rsidR="00654574">
        <w:rPr>
          <w:rFonts w:ascii="Times New Roman" w:hAnsi="Times New Roman" w:cs="Times New Roman" w:hint="eastAsia"/>
          <w:sz w:val="24"/>
          <w:szCs w:val="24"/>
        </w:rPr>
        <w:t>synovium</w:t>
      </w:r>
      <w:proofErr w:type="spellEnd"/>
    </w:p>
    <w:p w:rsidR="00654574" w:rsidRDefault="00654574" w:rsidP="00654574">
      <w:pPr>
        <w:widowControl/>
        <w:jc w:val="center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532459D" wp14:editId="74A5436A">
            <wp:extent cx="5851027" cy="421005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5965" t="8193" r="15409" b="16385"/>
                    <a:stretch/>
                  </pic:blipFill>
                  <pic:spPr bwMode="auto">
                    <a:xfrm>
                      <a:off x="0" y="0"/>
                      <a:ext cx="5856161" cy="42137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4574" w:rsidRPr="00F46028" w:rsidRDefault="00654574" w:rsidP="00654574">
      <w:pPr>
        <w:widowControl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Left to right: normal, CIA, MTX, XRF-ME</w:t>
      </w:r>
    </w:p>
    <w:p w:rsidR="00654574" w:rsidRPr="00654574" w:rsidRDefault="00654574" w:rsidP="00654574">
      <w:pPr>
        <w:rPr>
          <w:rFonts w:ascii="Times New Roman" w:hAnsi="Times New Roman" w:cs="Times New Roman"/>
          <w:sz w:val="24"/>
          <w:szCs w:val="24"/>
        </w:rPr>
      </w:pPr>
    </w:p>
    <w:p w:rsidR="00654574" w:rsidRDefault="00654574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22F3F" w:rsidRDefault="00B22F3F" w:rsidP="00E1036D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83994" w:rsidRDefault="00B22F3F" w:rsidP="00066310">
      <w:pPr>
        <w:widowControl/>
        <w:jc w:val="center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b/>
          <w:sz w:val="24"/>
          <w:szCs w:val="24"/>
        </w:rPr>
        <w:t>Supplementary S</w:t>
      </w:r>
      <w:r w:rsidR="00654574">
        <w:rPr>
          <w:rFonts w:ascii="Times New Roman" w:hAnsi="Times New Roman" w:cs="Times New Roman" w:hint="eastAsia"/>
          <w:b/>
          <w:sz w:val="24"/>
          <w:szCs w:val="24"/>
        </w:rPr>
        <w:t>8</w:t>
      </w:r>
      <w:r w:rsidRPr="00066310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066310" w:rsidRPr="00066310">
        <w:rPr>
          <w:rFonts w:ascii="Times New Roman" w:hAnsi="Times New Roman" w:cs="Times New Roman" w:hint="eastAsia"/>
          <w:sz w:val="24"/>
          <w:szCs w:val="24"/>
        </w:rPr>
        <w:t>UPLC-UV analysis of XAN in medium from co-culture system</w:t>
      </w:r>
      <w:r w:rsidRPr="0006631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83994" w:rsidRDefault="00683994" w:rsidP="00066310">
      <w:pPr>
        <w:widowControl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F0E596E" wp14:editId="7410821C">
            <wp:extent cx="5561080" cy="2786332"/>
            <wp:effectExtent l="0" t="0" r="190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64492" cy="2788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41A8">
        <w:rPr>
          <w:rFonts w:ascii="Times New Roman" w:hAnsi="Times New Roman" w:cs="Times New Roman" w:hint="eastAsia"/>
          <w:sz w:val="24"/>
          <w:szCs w:val="24"/>
        </w:rPr>
        <w:t>T</w:t>
      </w:r>
      <w:r w:rsidR="00D741A8" w:rsidRPr="0033273D">
        <w:rPr>
          <w:rFonts w:ascii="Times New Roman" w:hAnsi="Times New Roman" w:cs="Times New Roman"/>
          <w:sz w:val="24"/>
          <w:szCs w:val="24"/>
        </w:rPr>
        <w:t>he fresh medium containing</w:t>
      </w:r>
      <w:r w:rsidR="00D741A8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D741A8" w:rsidRPr="0033273D">
        <w:rPr>
          <w:rFonts w:ascii="Times New Roman" w:hAnsi="Times New Roman" w:cs="Times New Roman"/>
          <w:sz w:val="24"/>
          <w:szCs w:val="24"/>
        </w:rPr>
        <w:t xml:space="preserve">5 </w:t>
      </w:r>
      <w:proofErr w:type="spellStart"/>
      <w:r w:rsidR="00D741A8" w:rsidRPr="0033273D">
        <w:rPr>
          <w:rFonts w:ascii="Times New Roman" w:eastAsia="宋体" w:hAnsi="Times New Roman" w:cs="Times New Roman"/>
          <w:sz w:val="24"/>
          <w:szCs w:val="24"/>
        </w:rPr>
        <w:t>μ</w:t>
      </w:r>
      <w:r w:rsidR="00D741A8" w:rsidRPr="0033273D">
        <w:rPr>
          <w:rFonts w:ascii="Times New Roman" w:hAnsi="Times New Roman" w:cs="Times New Roman"/>
          <w:sz w:val="24"/>
          <w:szCs w:val="24"/>
        </w:rPr>
        <w:t>g</w:t>
      </w:r>
      <w:proofErr w:type="spellEnd"/>
      <w:r w:rsidR="00D741A8" w:rsidRPr="0033273D">
        <w:rPr>
          <w:rFonts w:ascii="Times New Roman" w:hAnsi="Times New Roman" w:cs="Times New Roman"/>
          <w:sz w:val="24"/>
          <w:szCs w:val="24"/>
        </w:rPr>
        <w:t>/ml of XAN</w:t>
      </w:r>
    </w:p>
    <w:p w:rsidR="0033273D" w:rsidRDefault="00683994" w:rsidP="00066310">
      <w:pPr>
        <w:widowControl/>
        <w:jc w:val="center"/>
        <w:rPr>
          <w:rFonts w:ascii="Times New Roman" w:hAnsi="Times New Roman" w:cs="Times New Roman"/>
          <w:sz w:val="24"/>
          <w:szCs w:val="24"/>
        </w:rPr>
      </w:pPr>
      <w:r w:rsidRPr="00F4602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063E763A" wp14:editId="254A549B">
            <wp:extent cx="5486400" cy="2851785"/>
            <wp:effectExtent l="0" t="0" r="0" b="57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85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4D8F" w:rsidRDefault="00D741A8" w:rsidP="00D741A8">
      <w:pPr>
        <w:widowControl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M</w:t>
      </w:r>
      <w:r w:rsidR="0033273D" w:rsidRPr="0033273D">
        <w:rPr>
          <w:rFonts w:ascii="Times New Roman" w:hAnsi="Times New Roman" w:cs="Times New Roman"/>
          <w:sz w:val="24"/>
          <w:szCs w:val="24"/>
        </w:rPr>
        <w:t>edium sample collected from co-culture system after 12 h treatment</w:t>
      </w:r>
      <w:r w:rsidR="00683994" w:rsidRPr="0033273D"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554D8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46BC" w:rsidRDefault="00F546BC" w:rsidP="00E142BA">
      <w:r>
        <w:separator/>
      </w:r>
    </w:p>
  </w:endnote>
  <w:endnote w:type="continuationSeparator" w:id="0">
    <w:p w:rsidR="00F546BC" w:rsidRDefault="00F546BC" w:rsidP="00E142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46BC" w:rsidRDefault="00F546BC" w:rsidP="00E142BA">
      <w:r>
        <w:separator/>
      </w:r>
    </w:p>
  </w:footnote>
  <w:footnote w:type="continuationSeparator" w:id="0">
    <w:p w:rsidR="00F546BC" w:rsidRDefault="00F546BC" w:rsidP="00E142B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3685"/>
    <w:rsid w:val="00033488"/>
    <w:rsid w:val="00066310"/>
    <w:rsid w:val="000961A1"/>
    <w:rsid w:val="00171871"/>
    <w:rsid w:val="0017461C"/>
    <w:rsid w:val="0033273D"/>
    <w:rsid w:val="0039033A"/>
    <w:rsid w:val="00403189"/>
    <w:rsid w:val="00554D8F"/>
    <w:rsid w:val="00583685"/>
    <w:rsid w:val="00654574"/>
    <w:rsid w:val="0066521C"/>
    <w:rsid w:val="00683994"/>
    <w:rsid w:val="00692F52"/>
    <w:rsid w:val="006A6F81"/>
    <w:rsid w:val="0071574C"/>
    <w:rsid w:val="0075356C"/>
    <w:rsid w:val="007A59F4"/>
    <w:rsid w:val="007F7910"/>
    <w:rsid w:val="008028F1"/>
    <w:rsid w:val="00813DE5"/>
    <w:rsid w:val="008356E1"/>
    <w:rsid w:val="00906927"/>
    <w:rsid w:val="0091461C"/>
    <w:rsid w:val="009E01F4"/>
    <w:rsid w:val="009E51E9"/>
    <w:rsid w:val="00A83E1F"/>
    <w:rsid w:val="00B22F3F"/>
    <w:rsid w:val="00B61EDA"/>
    <w:rsid w:val="00BB2466"/>
    <w:rsid w:val="00BE3FBD"/>
    <w:rsid w:val="00C0559E"/>
    <w:rsid w:val="00C10158"/>
    <w:rsid w:val="00C37A56"/>
    <w:rsid w:val="00C57FF5"/>
    <w:rsid w:val="00C804AD"/>
    <w:rsid w:val="00CE2980"/>
    <w:rsid w:val="00D1525A"/>
    <w:rsid w:val="00D3727A"/>
    <w:rsid w:val="00D741A8"/>
    <w:rsid w:val="00D83BF5"/>
    <w:rsid w:val="00D94366"/>
    <w:rsid w:val="00DA3441"/>
    <w:rsid w:val="00DB2AF4"/>
    <w:rsid w:val="00DF3485"/>
    <w:rsid w:val="00E1036D"/>
    <w:rsid w:val="00E142BA"/>
    <w:rsid w:val="00E22BE7"/>
    <w:rsid w:val="00E6400B"/>
    <w:rsid w:val="00E809B7"/>
    <w:rsid w:val="00EE3AFE"/>
    <w:rsid w:val="00F46028"/>
    <w:rsid w:val="00F546BC"/>
    <w:rsid w:val="00FE2A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142B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142B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142B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142B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142B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142BA"/>
    <w:rPr>
      <w:sz w:val="18"/>
      <w:szCs w:val="18"/>
    </w:rPr>
  </w:style>
  <w:style w:type="table" w:styleId="a6">
    <w:name w:val="Table Grid"/>
    <w:basedOn w:val="a1"/>
    <w:uiPriority w:val="59"/>
    <w:rsid w:val="00EE3AF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142B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142B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142B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142B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142B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142BA"/>
    <w:rPr>
      <w:sz w:val="18"/>
      <w:szCs w:val="18"/>
    </w:rPr>
  </w:style>
  <w:style w:type="table" w:styleId="a6">
    <w:name w:val="Table Grid"/>
    <w:basedOn w:val="a1"/>
    <w:uiPriority w:val="59"/>
    <w:rsid w:val="00EE3AF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810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3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8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tiff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chart" Target="charts/chart1.xml"/><Relationship Id="rId14" Type="http://schemas.openxmlformats.org/officeDocument/2006/relationships/image" Target="media/image7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___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 altLang="zh-CN"/>
              <a:t>Quantification  curve</a:t>
            </a:r>
            <a:endParaRPr lang="en-US" altLang="en-US"/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8733573928258968"/>
          <c:y val="0.22294474302822997"/>
          <c:w val="0.65871281714785657"/>
          <c:h val="0.55688998595357975"/>
        </c:manualLayout>
      </c:layout>
      <c:scatterChart>
        <c:scatterStyle val="lineMarker"/>
        <c:varyColors val="0"/>
        <c:ser>
          <c:idx val="0"/>
          <c:order val="0"/>
          <c:tx>
            <c:strRef>
              <c:f>包封率标线!$B$1</c:f>
              <c:strCache>
                <c:ptCount val="1"/>
                <c:pt idx="0">
                  <c:v>OD</c:v>
                </c:pt>
              </c:strCache>
            </c:strRef>
          </c:tx>
          <c:spPr>
            <a:ln w="19050">
              <a:noFill/>
            </a:ln>
          </c:spPr>
          <c:trendline>
            <c:trendlineType val="linear"/>
            <c:dispRSqr val="1"/>
            <c:dispEq val="1"/>
            <c:trendlineLbl>
              <c:numFmt formatCode="General" sourceLinked="0"/>
            </c:trendlineLbl>
          </c:trendline>
          <c:xVal>
            <c:numRef>
              <c:f>包封率标线!$A$2:$A$7</c:f>
              <c:numCache>
                <c:formatCode>General</c:formatCode>
                <c:ptCount val="6"/>
                <c:pt idx="0">
                  <c:v>0</c:v>
                </c:pt>
                <c:pt idx="1">
                  <c:v>4.0000000000000001E-3</c:v>
                </c:pt>
                <c:pt idx="2">
                  <c:v>0.01</c:v>
                </c:pt>
                <c:pt idx="3">
                  <c:v>0.02</c:v>
                </c:pt>
                <c:pt idx="4">
                  <c:v>0.04</c:v>
                </c:pt>
                <c:pt idx="5">
                  <c:v>0.08</c:v>
                </c:pt>
              </c:numCache>
            </c:numRef>
          </c:xVal>
          <c:yVal>
            <c:numRef>
              <c:f>包封率标线!$B$2:$B$7</c:f>
              <c:numCache>
                <c:formatCode>General</c:formatCode>
                <c:ptCount val="6"/>
                <c:pt idx="0">
                  <c:v>2.4E-2</c:v>
                </c:pt>
                <c:pt idx="1">
                  <c:v>0.224</c:v>
                </c:pt>
                <c:pt idx="2">
                  <c:v>0.46200000000000002</c:v>
                </c:pt>
                <c:pt idx="3">
                  <c:v>0.71799999999999997</c:v>
                </c:pt>
                <c:pt idx="4">
                  <c:v>1.169</c:v>
                </c:pt>
                <c:pt idx="5">
                  <c:v>2.1160000000000001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46602496"/>
        <c:axId val="346613248"/>
      </c:scatterChart>
      <c:valAx>
        <c:axId val="34660249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 altLang="zh-CN"/>
                  <a:t>Concentration </a:t>
                </a:r>
                <a:r>
                  <a:rPr lang="zh-CN" altLang="en-US"/>
                  <a:t>（</a:t>
                </a:r>
                <a:r>
                  <a:rPr lang="en-US" altLang="zh-CN"/>
                  <a:t>mg/ml</a:t>
                </a:r>
                <a:r>
                  <a:rPr lang="zh-CN" altLang="en-US"/>
                  <a:t>）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6613248"/>
        <c:crosses val="autoZero"/>
        <c:crossBetween val="midCat"/>
      </c:valAx>
      <c:valAx>
        <c:axId val="346613248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 altLang="zh-CN"/>
                  <a:t>OD</a:t>
                </a:r>
                <a:endParaRPr lang="zh-CN" altLang="en-US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4660249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19</Pages>
  <Words>3056</Words>
  <Characters>17425</Characters>
  <Application>Microsoft Office Word</Application>
  <DocSecurity>0</DocSecurity>
  <Lines>145</Lines>
  <Paragraphs>40</Paragraphs>
  <ScaleCrop>false</ScaleCrop>
  <Company>Microsoft</Company>
  <LinksUpToDate>false</LinksUpToDate>
  <CharactersWithSpaces>20441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</cp:revision>
  <dcterms:created xsi:type="dcterms:W3CDTF">2021-01-15T02:41:00Z</dcterms:created>
  <dcterms:modified xsi:type="dcterms:W3CDTF">2021-01-15T02:41:00Z</dcterms:modified>
</cp:coreProperties>
</file>