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39CAE" w14:textId="1BB48F69" w:rsidR="00DA3551" w:rsidRDefault="00DA3551" w:rsidP="001B2EF6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DA3551">
        <w:rPr>
          <w:rFonts w:ascii="Times New Roman" w:eastAsia="Calibri" w:hAnsi="Times New Roman" w:cs="Times New Roman"/>
          <w:sz w:val="24"/>
          <w:szCs w:val="24"/>
        </w:rPr>
        <w:t xml:space="preserve">Prospective clinical evaluation of intra-articular injection of Tin-117m (117mSn) </w:t>
      </w:r>
      <w:proofErr w:type="spellStart"/>
      <w:r w:rsidRPr="00DA3551">
        <w:rPr>
          <w:rFonts w:ascii="Times New Roman" w:eastAsia="Calibri" w:hAnsi="Times New Roman" w:cs="Times New Roman"/>
          <w:sz w:val="24"/>
          <w:szCs w:val="24"/>
        </w:rPr>
        <w:t>radiosynoviorthesis</w:t>
      </w:r>
      <w:proofErr w:type="spellEnd"/>
      <w:r w:rsidRPr="00DA3551">
        <w:rPr>
          <w:rFonts w:ascii="Times New Roman" w:eastAsia="Calibri" w:hAnsi="Times New Roman" w:cs="Times New Roman"/>
          <w:sz w:val="24"/>
          <w:szCs w:val="24"/>
        </w:rPr>
        <w:t xml:space="preserve"> agent for management of naturally occurring elbow osteoarthritis in dogs: A pilot study</w:t>
      </w:r>
    </w:p>
    <w:p w14:paraId="696AA5D0" w14:textId="0C8F0F1E" w:rsidR="001B2EF6" w:rsidRPr="00414E15" w:rsidRDefault="001B2EF6" w:rsidP="001B2EF6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14E15">
        <w:rPr>
          <w:rFonts w:ascii="Times New Roman" w:eastAsia="Times New Roman" w:hAnsi="Times New Roman" w:cs="Times New Roman"/>
          <w:bCs/>
          <w:sz w:val="24"/>
          <w:szCs w:val="24"/>
        </w:rPr>
        <w:t>Aulakh</w:t>
      </w:r>
      <w:proofErr w:type="spellEnd"/>
      <w:r w:rsidRPr="00414E15">
        <w:rPr>
          <w:rFonts w:ascii="Times New Roman" w:eastAsia="Times New Roman" w:hAnsi="Times New Roman" w:cs="Times New Roman"/>
          <w:bCs/>
          <w:sz w:val="24"/>
          <w:szCs w:val="24"/>
        </w:rPr>
        <w:t xml:space="preserve"> et al.</w:t>
      </w:r>
    </w:p>
    <w:p w14:paraId="0EDA81B0" w14:textId="504A1C17" w:rsidR="001B2EF6" w:rsidRPr="00414E15" w:rsidRDefault="001B2EF6" w:rsidP="001B2EF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E15">
        <w:rPr>
          <w:rFonts w:ascii="Times New Roman" w:eastAsia="Times New Roman" w:hAnsi="Times New Roman" w:cs="Times New Roman"/>
          <w:b/>
          <w:sz w:val="24"/>
          <w:szCs w:val="24"/>
        </w:rPr>
        <w:t>Supplementary material (online)</w:t>
      </w:r>
    </w:p>
    <w:p w14:paraId="7DE47013" w14:textId="1ACC4693" w:rsidR="001B2EF6" w:rsidRPr="00414E15" w:rsidRDefault="001B2EF6" w:rsidP="001B2EF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CBA">
        <w:rPr>
          <w:rFonts w:ascii="Times New Roman" w:eastAsia="Times New Roman" w:hAnsi="Times New Roman" w:cs="Times New Roman"/>
          <w:b/>
          <w:sz w:val="24"/>
          <w:szCs w:val="24"/>
        </w:rPr>
        <w:t>Supplementary Table 1</w:t>
      </w:r>
      <w:r w:rsidR="00ED6D6B" w:rsidRPr="00554CB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D6D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4E15">
        <w:rPr>
          <w:rFonts w:ascii="Times New Roman" w:eastAsia="Times New Roman" w:hAnsi="Times New Roman" w:cs="Times New Roman"/>
          <w:sz w:val="24"/>
          <w:szCs w:val="24"/>
        </w:rPr>
        <w:t xml:space="preserve">Dosage chart </w:t>
      </w:r>
      <w:bookmarkStart w:id="0" w:name="_Hlk36818687"/>
      <w:r w:rsidRPr="00414E15">
        <w:rPr>
          <w:rFonts w:ascii="Times New Roman" w:eastAsia="Times New Roman" w:hAnsi="Times New Roman" w:cs="Times New Roman"/>
          <w:sz w:val="24"/>
          <w:szCs w:val="24"/>
        </w:rPr>
        <w:t xml:space="preserve">for dogs in the study to the nearest 10 </w:t>
      </w:r>
      <w:proofErr w:type="spellStart"/>
      <w:r w:rsidRPr="00414E15">
        <w:rPr>
          <w:rFonts w:ascii="Times New Roman" w:eastAsia="Times New Roman" w:hAnsi="Times New Roman" w:cs="Times New Roman"/>
          <w:sz w:val="24"/>
          <w:szCs w:val="24"/>
        </w:rPr>
        <w:t>lbs</w:t>
      </w:r>
      <w:proofErr w:type="spellEnd"/>
      <w:r w:rsidRPr="00414E15">
        <w:rPr>
          <w:rFonts w:ascii="Times New Roman" w:eastAsia="Times New Roman" w:hAnsi="Times New Roman" w:cs="Times New Roman"/>
          <w:sz w:val="24"/>
          <w:szCs w:val="24"/>
        </w:rPr>
        <w:t xml:space="preserve"> body weight. </w:t>
      </w:r>
      <w:bookmarkEnd w:id="0"/>
      <w:r w:rsidRPr="00414E15">
        <w:rPr>
          <w:rFonts w:ascii="Times New Roman" w:eastAsia="Times New Roman" w:hAnsi="Times New Roman" w:cs="Times New Roman"/>
          <w:sz w:val="24"/>
          <w:szCs w:val="24"/>
        </w:rPr>
        <w:t>Dose was normalized to body surface area relative to that of a 50</w:t>
      </w:r>
      <w:r w:rsidR="00AB53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14E15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414E15">
        <w:rPr>
          <w:rFonts w:ascii="Times New Roman" w:eastAsia="Times New Roman" w:hAnsi="Times New Roman" w:cs="Times New Roman"/>
          <w:sz w:val="24"/>
          <w:szCs w:val="24"/>
        </w:rPr>
        <w:t xml:space="preserve"> dog.  </w:t>
      </w:r>
    </w:p>
    <w:tbl>
      <w:tblPr>
        <w:tblW w:w="9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3"/>
        <w:gridCol w:w="2562"/>
        <w:gridCol w:w="1762"/>
        <w:gridCol w:w="1842"/>
      </w:tblGrid>
      <w:tr w:rsidR="001B2EF6" w:rsidRPr="00414E15" w14:paraId="6C5C96F9" w14:textId="77777777" w:rsidTr="00CA3E1E">
        <w:trPr>
          <w:trHeight w:val="619"/>
        </w:trPr>
        <w:tc>
          <w:tcPr>
            <w:tcW w:w="3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C844F" w14:textId="34DCF288" w:rsidR="001B2EF6" w:rsidRPr="009534E0" w:rsidRDefault="00735FA2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 of dog</w:t>
            </w:r>
          </w:p>
        </w:tc>
        <w:tc>
          <w:tcPr>
            <w:tcW w:w="2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5F9B" w14:textId="3BA58234" w:rsidR="000374B6" w:rsidRPr="009534E0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1.0 </w:t>
            </w:r>
            <w:proofErr w:type="spellStart"/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mCi</w:t>
            </w:r>
            <w:proofErr w:type="spellEnd"/>
          </w:p>
          <w:p w14:paraId="761288F0" w14:textId="416EC9B0" w:rsidR="001B2EF6" w:rsidRPr="009534E0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9368" w14:textId="6AABDC33" w:rsidR="001B2EF6" w:rsidRPr="009534E0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1.75 </w:t>
            </w:r>
            <w:proofErr w:type="spellStart"/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mCi</w:t>
            </w:r>
            <w:proofErr w:type="spellEnd"/>
            <w:r w:rsidR="000374B6"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5FECB" w14:textId="4362C0E6" w:rsidR="001B2EF6" w:rsidRPr="009534E0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2.5 </w:t>
            </w:r>
            <w:proofErr w:type="spellStart"/>
            <w:r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mC</w:t>
            </w:r>
            <w:r w:rsidR="000374B6"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0374B6" w:rsidRPr="00953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2EF6" w:rsidRPr="00414E15" w14:paraId="395E91E4" w14:textId="77777777" w:rsidTr="00735FA2">
        <w:trPr>
          <w:trHeight w:val="273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501D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61CD6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.54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D0F57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.95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4F08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1.35</w:t>
            </w:r>
          </w:p>
        </w:tc>
      </w:tr>
      <w:tr w:rsidR="001B2EF6" w:rsidRPr="00414E15" w14:paraId="22696CC4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A334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0337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.71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429A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DDE4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</w:tc>
      </w:tr>
      <w:tr w:rsidR="001B2EF6" w:rsidRPr="00414E15" w14:paraId="20E2E67D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551F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40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6FC3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.86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05C17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9A66F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2.15</w:t>
            </w:r>
          </w:p>
        </w:tc>
      </w:tr>
      <w:tr w:rsidR="001B2EF6" w:rsidRPr="00414E15" w14:paraId="5552C085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0E0C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50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4A486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86B12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4278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2.50</w:t>
            </w:r>
          </w:p>
        </w:tc>
      </w:tr>
      <w:tr w:rsidR="001B2EF6" w:rsidRPr="00414E15" w14:paraId="104F8063" w14:textId="77777777" w:rsidTr="00735FA2">
        <w:trPr>
          <w:trHeight w:val="273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0A0BB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60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0DC9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A86B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DE6E5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2.83</w:t>
            </w:r>
          </w:p>
        </w:tc>
      </w:tr>
      <w:tr w:rsidR="001B2EF6" w:rsidRPr="00414E15" w14:paraId="71E3D835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1B59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70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1252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7BA7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A816B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</w:tr>
      <w:tr w:rsidR="001B2EF6" w:rsidRPr="00414E15" w14:paraId="1CDF8DD9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70A6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80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72D6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501D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8303F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3.43</w:t>
            </w:r>
          </w:p>
        </w:tc>
      </w:tr>
      <w:tr w:rsidR="001B2EF6" w:rsidRPr="00414E15" w14:paraId="22C1DE3E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170B5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90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B669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87C7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4A885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3.70</w:t>
            </w:r>
          </w:p>
        </w:tc>
      </w:tr>
      <w:tr w:rsidR="001B2EF6" w:rsidRPr="00414E15" w14:paraId="3162A4BF" w14:textId="77777777" w:rsidTr="00735FA2">
        <w:trPr>
          <w:trHeight w:val="273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C7E5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100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47B9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87281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D97BB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3.98</w:t>
            </w:r>
          </w:p>
        </w:tc>
      </w:tr>
      <w:tr w:rsidR="001B2EF6" w:rsidRPr="00414E15" w14:paraId="2A0F6FD1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6F5A0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110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C47C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75DA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2.97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1DDC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4.25</w:t>
            </w:r>
          </w:p>
        </w:tc>
      </w:tr>
      <w:tr w:rsidR="001B2EF6" w:rsidRPr="00414E15" w14:paraId="4003A03E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1782C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120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C0241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1.79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6263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E4395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4.73</w:t>
            </w:r>
          </w:p>
        </w:tc>
      </w:tr>
      <w:tr w:rsidR="001B2EF6" w:rsidRPr="00414E15" w14:paraId="06DC27EA" w14:textId="77777777" w:rsidTr="00735FA2">
        <w:trPr>
          <w:trHeight w:val="287"/>
        </w:trPr>
        <w:tc>
          <w:tcPr>
            <w:tcW w:w="3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740C4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130 lbs.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C7BAB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1.89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0825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22FB0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4.73</w:t>
            </w:r>
          </w:p>
        </w:tc>
      </w:tr>
      <w:tr w:rsidR="001B2EF6" w:rsidRPr="00414E15" w14:paraId="116A9745" w14:textId="77777777" w:rsidTr="00735FA2">
        <w:trPr>
          <w:trHeight w:val="273"/>
        </w:trPr>
        <w:tc>
          <w:tcPr>
            <w:tcW w:w="3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FF98" w14:textId="3B1E93A1" w:rsidR="001B2EF6" w:rsidRPr="00414E15" w:rsidRDefault="00520C3A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20C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="001B2EF6"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140 lbs.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13DEB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1.98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0FB9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5249E" w14:textId="77777777" w:rsidR="001B2EF6" w:rsidRPr="00414E15" w:rsidRDefault="001B2EF6" w:rsidP="00037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E15">
              <w:rPr>
                <w:rFonts w:ascii="Times New Roman" w:eastAsia="Times New Roman" w:hAnsi="Times New Roman" w:cs="Times New Roman"/>
                <w:sz w:val="24"/>
                <w:szCs w:val="24"/>
              </w:rPr>
              <w:t>4.97</w:t>
            </w:r>
          </w:p>
        </w:tc>
      </w:tr>
    </w:tbl>
    <w:p w14:paraId="4139EBB0" w14:textId="77777777" w:rsidR="001B2EF6" w:rsidRPr="00414E15" w:rsidRDefault="001B2EF6" w:rsidP="001B2EF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4E1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414E15">
        <w:rPr>
          <w:rFonts w:ascii="Times New Roman" w:eastAsia="Times New Roman" w:hAnsi="Times New Roman" w:cs="Times New Roman"/>
          <w:sz w:val="24"/>
          <w:szCs w:val="24"/>
        </w:rPr>
        <w:t xml:space="preserve"> Dose was capped at 5 </w:t>
      </w:r>
      <w:proofErr w:type="spellStart"/>
      <w:r w:rsidRPr="00414E15">
        <w:rPr>
          <w:rFonts w:ascii="Times New Roman" w:eastAsia="Times New Roman" w:hAnsi="Times New Roman" w:cs="Times New Roman"/>
          <w:sz w:val="24"/>
          <w:szCs w:val="24"/>
        </w:rPr>
        <w:t>mCi</w:t>
      </w:r>
      <w:proofErr w:type="spellEnd"/>
      <w:r w:rsidRPr="00414E15">
        <w:rPr>
          <w:rFonts w:ascii="Times New Roman" w:eastAsia="Times New Roman" w:hAnsi="Times New Roman" w:cs="Times New Roman"/>
          <w:sz w:val="24"/>
          <w:szCs w:val="24"/>
        </w:rPr>
        <w:t xml:space="preserve"> when weight exceeded 140 lbs.</w:t>
      </w:r>
    </w:p>
    <w:p w14:paraId="5D41FE9C" w14:textId="237D12D9" w:rsidR="00FE20ED" w:rsidRPr="00414E15" w:rsidRDefault="00FE20ED" w:rsidP="001B2EF6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14E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mCi</w:t>
      </w:r>
      <w:proofErr w:type="spellEnd"/>
      <w:r w:rsidRPr="00414E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14E15">
        <w:rPr>
          <w:rFonts w:ascii="Times New Roman" w:eastAsia="Times New Roman" w:hAnsi="Times New Roman" w:cs="Times New Roman"/>
          <w:bCs/>
          <w:sz w:val="24"/>
          <w:szCs w:val="24"/>
        </w:rPr>
        <w:t>milli</w:t>
      </w:r>
      <w:r w:rsidR="00CA3E1E" w:rsidRPr="00414E15"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414E15">
        <w:rPr>
          <w:rFonts w:ascii="Times New Roman" w:eastAsia="Times New Roman" w:hAnsi="Times New Roman" w:cs="Times New Roman"/>
          <w:bCs/>
          <w:sz w:val="24"/>
          <w:szCs w:val="24"/>
        </w:rPr>
        <w:t>uries</w:t>
      </w:r>
    </w:p>
    <w:p w14:paraId="66138C90" w14:textId="718C84CF" w:rsidR="001B2EF6" w:rsidRPr="00414E15" w:rsidRDefault="001B2EF6" w:rsidP="001B2EF6">
      <w:pP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14E1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br w:type="page"/>
      </w:r>
    </w:p>
    <w:p w14:paraId="177D6D17" w14:textId="29330181" w:rsidR="00140461" w:rsidRPr="00140461" w:rsidRDefault="00140461" w:rsidP="00140461">
      <w:pPr>
        <w:rPr>
          <w:rFonts w:ascii="Times New Roman" w:hAnsi="Times New Roman" w:cs="Times New Roman"/>
          <w:sz w:val="24"/>
          <w:szCs w:val="24"/>
        </w:rPr>
      </w:pPr>
      <w:r w:rsidRPr="00554CB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Table </w:t>
      </w:r>
      <w:r w:rsidR="00597B6B" w:rsidRPr="00554C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54C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40461">
        <w:rPr>
          <w:rFonts w:ascii="Times New Roman" w:hAnsi="Times New Roman" w:cs="Times New Roman"/>
          <w:sz w:val="24"/>
          <w:szCs w:val="24"/>
        </w:rPr>
        <w:t xml:space="preserve"> Duration of OA and medical management for study population.</w:t>
      </w:r>
      <w:r w:rsidR="00A26DBD">
        <w:rPr>
          <w:rFonts w:ascii="Times New Roman" w:hAnsi="Times New Roman" w:cs="Times New Roman"/>
          <w:sz w:val="24"/>
          <w:szCs w:val="24"/>
        </w:rPr>
        <w:t xml:space="preserve"> </w:t>
      </w:r>
      <w:r w:rsidR="00710A43">
        <w:rPr>
          <w:rFonts w:ascii="Times New Roman" w:hAnsi="Times New Roman" w:cs="Times New Roman"/>
          <w:sz w:val="24"/>
          <w:szCs w:val="24"/>
        </w:rPr>
        <w:t>The administration of medications was</w:t>
      </w:r>
      <w:r w:rsidR="00A26DBD" w:rsidRPr="00A26DBD">
        <w:rPr>
          <w:rFonts w:ascii="Times New Roman" w:hAnsi="Times New Roman" w:cs="Times New Roman"/>
          <w:sz w:val="24"/>
          <w:szCs w:val="24"/>
        </w:rPr>
        <w:t xml:space="preserve"> tracked by posing a question to owners at each recheck</w:t>
      </w:r>
      <w:r w:rsidR="001127F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page" w:horzAnchor="margin" w:tblpXSpec="center" w:tblpY="2628"/>
        <w:tblW w:w="10830" w:type="dxa"/>
        <w:tblLayout w:type="fixed"/>
        <w:tblLook w:val="04A0" w:firstRow="1" w:lastRow="0" w:firstColumn="1" w:lastColumn="0" w:noHBand="0" w:noVBand="1"/>
      </w:tblPr>
      <w:tblGrid>
        <w:gridCol w:w="805"/>
        <w:gridCol w:w="630"/>
        <w:gridCol w:w="1265"/>
        <w:gridCol w:w="1350"/>
        <w:gridCol w:w="1350"/>
        <w:gridCol w:w="1620"/>
        <w:gridCol w:w="1840"/>
        <w:gridCol w:w="1970"/>
      </w:tblGrid>
      <w:tr w:rsidR="006D3599" w:rsidRPr="006A26B1" w14:paraId="699D34CB" w14:textId="77777777" w:rsidTr="006D3599">
        <w:trPr>
          <w:trHeight w:val="686"/>
        </w:trPr>
        <w:tc>
          <w:tcPr>
            <w:tcW w:w="805" w:type="dxa"/>
            <w:vMerge w:val="restart"/>
          </w:tcPr>
          <w:p w14:paraId="4B8A7131" w14:textId="27BFF569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Dose-</w:t>
            </w:r>
            <w:proofErr w:type="spellStart"/>
            <w:r w:rsidRPr="006A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gp</w:t>
            </w:r>
            <w:proofErr w:type="spellEnd"/>
          </w:p>
        </w:tc>
        <w:tc>
          <w:tcPr>
            <w:tcW w:w="630" w:type="dxa"/>
            <w:vMerge w:val="restart"/>
          </w:tcPr>
          <w:p w14:paraId="66C935C4" w14:textId="6C15AEAD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Dog #</w:t>
            </w:r>
          </w:p>
        </w:tc>
        <w:tc>
          <w:tcPr>
            <w:tcW w:w="1265" w:type="dxa"/>
            <w:vMerge w:val="restart"/>
          </w:tcPr>
          <w:p w14:paraId="19253042" w14:textId="1280805D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Breeds</w:t>
            </w:r>
          </w:p>
        </w:tc>
        <w:tc>
          <w:tcPr>
            <w:tcW w:w="1350" w:type="dxa"/>
            <w:vMerge w:val="restart"/>
          </w:tcPr>
          <w:p w14:paraId="42B90415" w14:textId="59A2A970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*Duration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of clinical symptoms </w:t>
            </w: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of OA (months)</w:t>
            </w:r>
          </w:p>
        </w:tc>
        <w:tc>
          <w:tcPr>
            <w:tcW w:w="2970" w:type="dxa"/>
            <w:gridSpan w:val="2"/>
          </w:tcPr>
          <w:p w14:paraId="4EDE64A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NSAID</w:t>
            </w:r>
          </w:p>
          <w:p w14:paraId="44C76DD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10" w:type="dxa"/>
            <w:gridSpan w:val="2"/>
          </w:tcPr>
          <w:p w14:paraId="31CEE7B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Nutraceuticals and/or other medications for arthritis/pain</w:t>
            </w:r>
          </w:p>
        </w:tc>
      </w:tr>
      <w:tr w:rsidR="006D3599" w:rsidRPr="006A26B1" w14:paraId="470D86E0" w14:textId="77777777" w:rsidTr="00223F0E">
        <w:trPr>
          <w:trHeight w:val="260"/>
        </w:trPr>
        <w:tc>
          <w:tcPr>
            <w:tcW w:w="805" w:type="dxa"/>
            <w:vMerge/>
          </w:tcPr>
          <w:p w14:paraId="4EFF489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14:paraId="0CB6DE7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14:paraId="32913BA0" w14:textId="5020931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8A9306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DB1EF79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 enrollment</w:t>
            </w:r>
          </w:p>
        </w:tc>
        <w:tc>
          <w:tcPr>
            <w:tcW w:w="1620" w:type="dxa"/>
          </w:tcPr>
          <w:p w14:paraId="0E3CE6E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During the study</w:t>
            </w:r>
          </w:p>
        </w:tc>
        <w:tc>
          <w:tcPr>
            <w:tcW w:w="1840" w:type="dxa"/>
          </w:tcPr>
          <w:p w14:paraId="5173D02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At enrollment</w:t>
            </w:r>
          </w:p>
        </w:tc>
        <w:tc>
          <w:tcPr>
            <w:tcW w:w="1970" w:type="dxa"/>
          </w:tcPr>
          <w:p w14:paraId="6304B7D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During the study</w:t>
            </w:r>
          </w:p>
        </w:tc>
      </w:tr>
      <w:tr w:rsidR="006D3599" w:rsidRPr="006A26B1" w14:paraId="6F57AF5B" w14:textId="77777777" w:rsidTr="00223F0E">
        <w:trPr>
          <w:trHeight w:val="260"/>
        </w:trPr>
        <w:tc>
          <w:tcPr>
            <w:tcW w:w="805" w:type="dxa"/>
            <w:vMerge w:val="restart"/>
          </w:tcPr>
          <w:p w14:paraId="6CFC1C0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LD</w:t>
            </w:r>
          </w:p>
        </w:tc>
        <w:tc>
          <w:tcPr>
            <w:tcW w:w="630" w:type="dxa"/>
          </w:tcPr>
          <w:p w14:paraId="2EC9D98A" w14:textId="642A4C90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14:paraId="1ECD5FBE" w14:textId="5E81A5FE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Beagle mix</w:t>
            </w:r>
          </w:p>
        </w:tc>
        <w:tc>
          <w:tcPr>
            <w:tcW w:w="1350" w:type="dxa"/>
          </w:tcPr>
          <w:p w14:paraId="47DEABE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50" w:type="dxa"/>
          </w:tcPr>
          <w:p w14:paraId="4475996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firocoxib as needed</w:t>
            </w:r>
          </w:p>
          <w:p w14:paraId="6E89FD9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D39F5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firocoxib as needed</w:t>
            </w:r>
          </w:p>
        </w:tc>
        <w:tc>
          <w:tcPr>
            <w:tcW w:w="1840" w:type="dxa"/>
          </w:tcPr>
          <w:p w14:paraId="5795B47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glycoflex</w:t>
            </w:r>
            <w:proofErr w:type="spell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39E2F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polysulfated</w:t>
            </w:r>
            <w:proofErr w:type="spell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glycosaminoglycan (PSGAG),</w:t>
            </w:r>
          </w:p>
          <w:p w14:paraId="38C6245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injections</w:t>
            </w:r>
          </w:p>
        </w:tc>
        <w:tc>
          <w:tcPr>
            <w:tcW w:w="1970" w:type="dxa"/>
          </w:tcPr>
          <w:p w14:paraId="246CA699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glycoflex</w:t>
            </w:r>
            <w:proofErr w:type="spell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400DA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PSGAG   injections stopped 4 months after starting study</w:t>
            </w:r>
          </w:p>
        </w:tc>
      </w:tr>
      <w:tr w:rsidR="006D3599" w:rsidRPr="006A26B1" w14:paraId="00FA432D" w14:textId="77777777" w:rsidTr="00223F0E">
        <w:trPr>
          <w:trHeight w:val="260"/>
        </w:trPr>
        <w:tc>
          <w:tcPr>
            <w:tcW w:w="805" w:type="dxa"/>
            <w:vMerge/>
          </w:tcPr>
          <w:p w14:paraId="11EF163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F24FF1" w14:textId="45C82055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14:paraId="1C333171" w14:textId="10AB5BED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Dogue</w:t>
            </w:r>
            <w:proofErr w:type="spellEnd"/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Bordeaux</w:t>
            </w:r>
          </w:p>
        </w:tc>
        <w:tc>
          <w:tcPr>
            <w:tcW w:w="1350" w:type="dxa"/>
          </w:tcPr>
          <w:p w14:paraId="72FC752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0" w:type="dxa"/>
          </w:tcPr>
          <w:p w14:paraId="5A26F604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23B8CEB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03E0405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gabapentin, glucosamine + chondroitin, brewer’s yeast</w:t>
            </w:r>
          </w:p>
        </w:tc>
        <w:tc>
          <w:tcPr>
            <w:tcW w:w="1970" w:type="dxa"/>
          </w:tcPr>
          <w:p w14:paraId="4D102F7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gabapentin,  glucosamine + chondroitin, brewer’s yeast</w:t>
            </w:r>
          </w:p>
        </w:tc>
      </w:tr>
      <w:tr w:rsidR="006D3599" w:rsidRPr="006A26B1" w14:paraId="5D0A49ED" w14:textId="77777777" w:rsidTr="00223F0E">
        <w:trPr>
          <w:trHeight w:val="260"/>
        </w:trPr>
        <w:tc>
          <w:tcPr>
            <w:tcW w:w="805" w:type="dxa"/>
            <w:vMerge/>
          </w:tcPr>
          <w:p w14:paraId="1BEFBF6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93731A0" w14:textId="298D2590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14:paraId="578DE89F" w14:textId="22F196E9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Golden Retriever Mix</w:t>
            </w:r>
          </w:p>
        </w:tc>
        <w:tc>
          <w:tcPr>
            <w:tcW w:w="1350" w:type="dxa"/>
          </w:tcPr>
          <w:p w14:paraId="7A21EED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02D3C25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10D415C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3353F1F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3675B76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D3599" w:rsidRPr="006A26B1" w14:paraId="14CADAE6" w14:textId="77777777" w:rsidTr="00223F0E">
        <w:trPr>
          <w:trHeight w:val="260"/>
        </w:trPr>
        <w:tc>
          <w:tcPr>
            <w:tcW w:w="805" w:type="dxa"/>
            <w:vMerge/>
          </w:tcPr>
          <w:p w14:paraId="6EC302E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EE3AD6" w14:textId="26E6C022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14:paraId="4A544BA3" w14:textId="45779DD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Labrador Retriever</w:t>
            </w:r>
          </w:p>
        </w:tc>
        <w:tc>
          <w:tcPr>
            <w:tcW w:w="1350" w:type="dxa"/>
          </w:tcPr>
          <w:p w14:paraId="1EE68AB4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14:paraId="0D63D0B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494BC91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DF7AC3">
              <w:rPr>
                <w:rFonts w:ascii="Times New Roman" w:hAnsi="Times New Roman" w:cs="Times New Roman"/>
                <w:sz w:val="24"/>
                <w:szCs w:val="24"/>
              </w:rPr>
              <w:t xml:space="preserve">carprofen 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started 8 months after enrollment and continued through remainder of the study</w:t>
            </w:r>
          </w:p>
        </w:tc>
        <w:tc>
          <w:tcPr>
            <w:tcW w:w="1840" w:type="dxa"/>
          </w:tcPr>
          <w:p w14:paraId="7B6E3671" w14:textId="65B52358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fish oil (omega 3 fatty acids), glucosamine</w:t>
            </w:r>
          </w:p>
        </w:tc>
        <w:tc>
          <w:tcPr>
            <w:tcW w:w="1970" w:type="dxa"/>
          </w:tcPr>
          <w:p w14:paraId="4E2B8B01" w14:textId="1536A0EA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fish oil (omega 3 fatty acids), glucosamine</w:t>
            </w:r>
          </w:p>
          <w:p w14:paraId="77808C3D" w14:textId="77777777" w:rsidR="00CB6E3D" w:rsidRPr="006A26B1" w:rsidRDefault="00CB6E3D" w:rsidP="0037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0E910" w14:textId="77777777" w:rsidR="00CB6E3D" w:rsidRPr="006A26B1" w:rsidRDefault="00CB6E3D" w:rsidP="00375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C9AD" w14:textId="77777777" w:rsidR="00CB6E3D" w:rsidRPr="006A26B1" w:rsidRDefault="00CB6E3D" w:rsidP="003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599" w:rsidRPr="006A26B1" w14:paraId="15E4377B" w14:textId="77777777" w:rsidTr="00223F0E">
        <w:trPr>
          <w:trHeight w:val="260"/>
        </w:trPr>
        <w:tc>
          <w:tcPr>
            <w:tcW w:w="805" w:type="dxa"/>
            <w:vMerge/>
          </w:tcPr>
          <w:p w14:paraId="453C765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5C542FE8" w14:textId="7D65A26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14:paraId="3B9561DE" w14:textId="0653EA6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Labrador Retriever</w:t>
            </w:r>
          </w:p>
        </w:tc>
        <w:tc>
          <w:tcPr>
            <w:tcW w:w="1350" w:type="dxa"/>
          </w:tcPr>
          <w:p w14:paraId="6CD84F3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4163314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1566D51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DF7AC3">
              <w:rPr>
                <w:rFonts w:ascii="Times New Roman" w:hAnsi="Times New Roman" w:cs="Times New Roman"/>
                <w:sz w:val="24"/>
                <w:szCs w:val="24"/>
              </w:rPr>
              <w:t xml:space="preserve">carprofen 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only between month 7 and 8</w:t>
            </w:r>
          </w:p>
        </w:tc>
        <w:tc>
          <w:tcPr>
            <w:tcW w:w="1840" w:type="dxa"/>
          </w:tcPr>
          <w:p w14:paraId="250A0B88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0D69260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D3599" w:rsidRPr="006A26B1" w14:paraId="2B050AF7" w14:textId="77777777" w:rsidTr="00223F0E">
        <w:trPr>
          <w:trHeight w:val="260"/>
        </w:trPr>
        <w:tc>
          <w:tcPr>
            <w:tcW w:w="805" w:type="dxa"/>
            <w:vMerge/>
          </w:tcPr>
          <w:p w14:paraId="6F311CD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6C639A" w14:textId="3F134EC3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14:paraId="4A2D0015" w14:textId="24BEC3DB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Mix</w:t>
            </w:r>
          </w:p>
        </w:tc>
        <w:tc>
          <w:tcPr>
            <w:tcW w:w="1350" w:type="dxa"/>
          </w:tcPr>
          <w:p w14:paraId="3B690FA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0" w:type="dxa"/>
          </w:tcPr>
          <w:p w14:paraId="488A545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7DD21279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7F1BA4B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628BDF5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DF7AC3">
              <w:rPr>
                <w:rFonts w:ascii="Times New Roman" w:hAnsi="Times New Roman" w:cs="Times New Roman"/>
                <w:sz w:val="24"/>
                <w:szCs w:val="24"/>
              </w:rPr>
              <w:t>fatty acids (from New Zealand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green-lipped muscle) started after 3 </w:t>
            </w:r>
            <w:proofErr w:type="spell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evaluation</w:t>
            </w:r>
          </w:p>
        </w:tc>
      </w:tr>
      <w:tr w:rsidR="006D3599" w:rsidRPr="006A26B1" w14:paraId="02A78FC1" w14:textId="77777777" w:rsidTr="00223F0E">
        <w:trPr>
          <w:trHeight w:val="260"/>
        </w:trPr>
        <w:tc>
          <w:tcPr>
            <w:tcW w:w="805" w:type="dxa"/>
            <w:vMerge/>
          </w:tcPr>
          <w:p w14:paraId="7B827C3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5A3BE6" w14:textId="62C15B7D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14:paraId="57E37B88" w14:textId="6A35E9E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Newfoundland</w:t>
            </w:r>
          </w:p>
        </w:tc>
        <w:tc>
          <w:tcPr>
            <w:tcW w:w="1350" w:type="dxa"/>
          </w:tcPr>
          <w:p w14:paraId="4D06E38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14:paraId="1C52903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2672C12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1B69D49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fish oil (omega 3 fatty acids)</w:t>
            </w:r>
          </w:p>
        </w:tc>
        <w:tc>
          <w:tcPr>
            <w:tcW w:w="1970" w:type="dxa"/>
          </w:tcPr>
          <w:p w14:paraId="460D2DE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DF7AC3">
              <w:rPr>
                <w:rFonts w:ascii="Times New Roman" w:hAnsi="Times New Roman" w:cs="Times New Roman"/>
                <w:sz w:val="24"/>
                <w:szCs w:val="24"/>
              </w:rPr>
              <w:t>fish oil (omega 3 fatty acids)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stopped after 3-mo evaluation</w:t>
            </w:r>
          </w:p>
        </w:tc>
      </w:tr>
      <w:tr w:rsidR="006D3599" w:rsidRPr="006A26B1" w14:paraId="1A8E5849" w14:textId="77777777" w:rsidTr="00223F0E">
        <w:trPr>
          <w:trHeight w:val="260"/>
        </w:trPr>
        <w:tc>
          <w:tcPr>
            <w:tcW w:w="805" w:type="dxa"/>
            <w:vMerge w:val="restart"/>
          </w:tcPr>
          <w:p w14:paraId="71428A7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630" w:type="dxa"/>
          </w:tcPr>
          <w:p w14:paraId="61E80950" w14:textId="2EDFC3A5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14:paraId="20C80A80" w14:textId="6DB8B44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American Bulldog mix</w:t>
            </w:r>
          </w:p>
        </w:tc>
        <w:tc>
          <w:tcPr>
            <w:tcW w:w="1350" w:type="dxa"/>
          </w:tcPr>
          <w:p w14:paraId="35478B5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14B892D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07E54774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01F2D35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fish oil (omega 3 fatty acids), joint mobility diet </w:t>
            </w:r>
          </w:p>
        </w:tc>
        <w:tc>
          <w:tcPr>
            <w:tcW w:w="1970" w:type="dxa"/>
          </w:tcPr>
          <w:p w14:paraId="5BA315F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fish oil (omega 3 fatty acids), joint mobility diet </w:t>
            </w:r>
          </w:p>
        </w:tc>
      </w:tr>
      <w:tr w:rsidR="006D3599" w:rsidRPr="006A26B1" w14:paraId="0B4F44BB" w14:textId="77777777" w:rsidTr="00223F0E">
        <w:trPr>
          <w:trHeight w:val="1160"/>
        </w:trPr>
        <w:tc>
          <w:tcPr>
            <w:tcW w:w="805" w:type="dxa"/>
            <w:vMerge/>
          </w:tcPr>
          <w:p w14:paraId="61DDB1C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0C24BA" w14:textId="596166BC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14:paraId="10FAD1AE" w14:textId="1DBA2AE4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German Shepherd</w:t>
            </w:r>
          </w:p>
        </w:tc>
        <w:tc>
          <w:tcPr>
            <w:tcW w:w="1350" w:type="dxa"/>
          </w:tcPr>
          <w:p w14:paraId="014AA94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350" w:type="dxa"/>
          </w:tcPr>
          <w:p w14:paraId="284CAA9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meloxicam as needed</w:t>
            </w:r>
          </w:p>
        </w:tc>
        <w:tc>
          <w:tcPr>
            <w:tcW w:w="1620" w:type="dxa"/>
          </w:tcPr>
          <w:p w14:paraId="2039134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meloxicam as needed</w:t>
            </w:r>
          </w:p>
        </w:tc>
        <w:tc>
          <w:tcPr>
            <w:tcW w:w="1840" w:type="dxa"/>
          </w:tcPr>
          <w:p w14:paraId="73011D3E" w14:textId="4429CDA4" w:rsidR="00CB6E3D" w:rsidRPr="006A26B1" w:rsidRDefault="00CB6E3D" w:rsidP="0064304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glucosamine + chondroitin</w:t>
            </w: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6A26B1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methyl-</w:t>
            </w:r>
            <w:proofErr w:type="spellStart"/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sulfonylmethane</w:t>
            </w:r>
            <w:proofErr w:type="spellEnd"/>
          </w:p>
        </w:tc>
        <w:tc>
          <w:tcPr>
            <w:tcW w:w="1970" w:type="dxa"/>
          </w:tcPr>
          <w:p w14:paraId="7E89E626" w14:textId="12C2E66C" w:rsidR="00CB6E3D" w:rsidRPr="006A26B1" w:rsidRDefault="00CB6E3D" w:rsidP="0064304E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glucosamine + chondroitin</w:t>
            </w: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Pr="006A26B1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 xml:space="preserve"> </w:t>
            </w: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methyl-</w:t>
            </w:r>
            <w:proofErr w:type="spellStart"/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sulfonylmethane</w:t>
            </w:r>
            <w:proofErr w:type="spellEnd"/>
          </w:p>
        </w:tc>
      </w:tr>
      <w:tr w:rsidR="006D3599" w:rsidRPr="006A26B1" w14:paraId="13F6C303" w14:textId="77777777" w:rsidTr="00223F0E">
        <w:trPr>
          <w:trHeight w:val="260"/>
        </w:trPr>
        <w:tc>
          <w:tcPr>
            <w:tcW w:w="805" w:type="dxa"/>
            <w:vMerge/>
          </w:tcPr>
          <w:p w14:paraId="7B0C766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79FE7AA" w14:textId="3F84B5CF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14:paraId="2827174D" w14:textId="0EE9BA62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Golden Retriever</w:t>
            </w:r>
          </w:p>
        </w:tc>
        <w:tc>
          <w:tcPr>
            <w:tcW w:w="1350" w:type="dxa"/>
          </w:tcPr>
          <w:p w14:paraId="7EB59C5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50" w:type="dxa"/>
          </w:tcPr>
          <w:p w14:paraId="183BBEB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carprofen as needed</w:t>
            </w:r>
          </w:p>
        </w:tc>
        <w:tc>
          <w:tcPr>
            <w:tcW w:w="1620" w:type="dxa"/>
          </w:tcPr>
          <w:p w14:paraId="4710A8A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carprofen as needed</w:t>
            </w:r>
          </w:p>
        </w:tc>
        <w:tc>
          <w:tcPr>
            <w:tcW w:w="1840" w:type="dxa"/>
          </w:tcPr>
          <w:p w14:paraId="6522182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gabapentin</w:t>
            </w:r>
          </w:p>
        </w:tc>
        <w:tc>
          <w:tcPr>
            <w:tcW w:w="1970" w:type="dxa"/>
          </w:tcPr>
          <w:p w14:paraId="68049C8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gabapentin</w:t>
            </w:r>
          </w:p>
        </w:tc>
      </w:tr>
      <w:tr w:rsidR="006D3599" w:rsidRPr="006A26B1" w14:paraId="2DD6ADF7" w14:textId="77777777" w:rsidTr="00223F0E">
        <w:trPr>
          <w:trHeight w:val="260"/>
        </w:trPr>
        <w:tc>
          <w:tcPr>
            <w:tcW w:w="805" w:type="dxa"/>
            <w:vMerge/>
          </w:tcPr>
          <w:p w14:paraId="7CA4123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D0BB326" w14:textId="61E5860D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5" w:type="dxa"/>
          </w:tcPr>
          <w:p w14:paraId="3D5CD1A7" w14:textId="0C87491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Great Dane</w:t>
            </w:r>
          </w:p>
        </w:tc>
        <w:tc>
          <w:tcPr>
            <w:tcW w:w="1350" w:type="dxa"/>
          </w:tcPr>
          <w:p w14:paraId="2CE3DAB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3C49AF2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71D0AEB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6DCAF2D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1DD274C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D3599" w:rsidRPr="006A26B1" w14:paraId="72A5D9C7" w14:textId="77777777" w:rsidTr="00223F0E">
        <w:trPr>
          <w:trHeight w:val="260"/>
        </w:trPr>
        <w:tc>
          <w:tcPr>
            <w:tcW w:w="805" w:type="dxa"/>
            <w:vMerge/>
          </w:tcPr>
          <w:p w14:paraId="1FDCB50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F8FD8FA" w14:textId="70A06D6F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14:paraId="7118736D" w14:textId="04E490B3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Labrador Retriever Mix</w:t>
            </w:r>
          </w:p>
        </w:tc>
        <w:tc>
          <w:tcPr>
            <w:tcW w:w="1350" w:type="dxa"/>
          </w:tcPr>
          <w:p w14:paraId="5210FFC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132483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31086F2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2B9CB549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  <w:tc>
          <w:tcPr>
            <w:tcW w:w="1970" w:type="dxa"/>
          </w:tcPr>
          <w:p w14:paraId="35E3790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gabapentin</w:t>
            </w:r>
          </w:p>
        </w:tc>
      </w:tr>
      <w:tr w:rsidR="006D3599" w:rsidRPr="006A26B1" w14:paraId="4591501F" w14:textId="77777777" w:rsidTr="00223F0E">
        <w:trPr>
          <w:trHeight w:val="260"/>
        </w:trPr>
        <w:tc>
          <w:tcPr>
            <w:tcW w:w="805" w:type="dxa"/>
            <w:vMerge/>
          </w:tcPr>
          <w:p w14:paraId="5FA08CE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73DB8D" w14:textId="4E56D66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5" w:type="dxa"/>
          </w:tcPr>
          <w:p w14:paraId="2D4A12B9" w14:textId="5C83C044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Labrador Retriever Mix</w:t>
            </w:r>
          </w:p>
        </w:tc>
        <w:tc>
          <w:tcPr>
            <w:tcW w:w="1350" w:type="dxa"/>
          </w:tcPr>
          <w:p w14:paraId="0DBCFB68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2605811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3C367E63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119B81C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15CF1CD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D3599" w:rsidRPr="006A26B1" w14:paraId="17E62B85" w14:textId="77777777" w:rsidTr="00223F0E">
        <w:trPr>
          <w:trHeight w:val="260"/>
        </w:trPr>
        <w:tc>
          <w:tcPr>
            <w:tcW w:w="805" w:type="dxa"/>
            <w:vMerge w:val="restart"/>
          </w:tcPr>
          <w:p w14:paraId="72BB991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</w:p>
        </w:tc>
        <w:tc>
          <w:tcPr>
            <w:tcW w:w="630" w:type="dxa"/>
          </w:tcPr>
          <w:p w14:paraId="776C1830" w14:textId="6DBB938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5" w:type="dxa"/>
          </w:tcPr>
          <w:p w14:paraId="21EBF8EB" w14:textId="08BA8AD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Bulldog/ Dalmatian mix</w:t>
            </w:r>
          </w:p>
        </w:tc>
        <w:tc>
          <w:tcPr>
            <w:tcW w:w="1350" w:type="dxa"/>
          </w:tcPr>
          <w:p w14:paraId="74B91DD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14:paraId="7CB9E1F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021DE70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50355AA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29E3815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D3599" w:rsidRPr="006A26B1" w14:paraId="14E63F08" w14:textId="77777777" w:rsidTr="00223F0E">
        <w:trPr>
          <w:trHeight w:val="260"/>
        </w:trPr>
        <w:tc>
          <w:tcPr>
            <w:tcW w:w="805" w:type="dxa"/>
            <w:vMerge/>
          </w:tcPr>
          <w:p w14:paraId="74204E4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D99003" w14:textId="33D5325C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5" w:type="dxa"/>
          </w:tcPr>
          <w:p w14:paraId="1667E624" w14:textId="08E8E659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German Shepherd</w:t>
            </w:r>
          </w:p>
        </w:tc>
        <w:tc>
          <w:tcPr>
            <w:tcW w:w="1350" w:type="dxa"/>
          </w:tcPr>
          <w:p w14:paraId="2AF4BFB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0A6C3BC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753F23A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1246B08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fish oil (omega 3 fatty acids)</w:t>
            </w:r>
          </w:p>
        </w:tc>
        <w:tc>
          <w:tcPr>
            <w:tcW w:w="1970" w:type="dxa"/>
          </w:tcPr>
          <w:p w14:paraId="3CEE169C" w14:textId="6EC48BCD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r w:rsidRPr="00DF7AC3">
              <w:rPr>
                <w:rFonts w:ascii="Times New Roman" w:hAnsi="Times New Roman" w:cs="Times New Roman"/>
                <w:sz w:val="24"/>
                <w:szCs w:val="24"/>
              </w:rPr>
              <w:t>fish oil (omega 3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fatty acids) stopped after 3mo evaluation)</w:t>
            </w:r>
          </w:p>
        </w:tc>
      </w:tr>
      <w:tr w:rsidR="006D3599" w:rsidRPr="006A26B1" w14:paraId="23388FA1" w14:textId="77777777" w:rsidTr="00223F0E">
        <w:trPr>
          <w:trHeight w:val="260"/>
        </w:trPr>
        <w:tc>
          <w:tcPr>
            <w:tcW w:w="805" w:type="dxa"/>
            <w:vMerge/>
          </w:tcPr>
          <w:p w14:paraId="600CE00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8968CC6" w14:textId="4F8366A8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5" w:type="dxa"/>
          </w:tcPr>
          <w:p w14:paraId="68FA9F37" w14:textId="5A76BF52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Irish Soft Coated Wheaten Terrier</w:t>
            </w:r>
          </w:p>
        </w:tc>
        <w:tc>
          <w:tcPr>
            <w:tcW w:w="1350" w:type="dxa"/>
          </w:tcPr>
          <w:p w14:paraId="71BAEFC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2B8E57C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deramaxx</w:t>
            </w:r>
            <w:proofErr w:type="spell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as needed</w:t>
            </w:r>
          </w:p>
        </w:tc>
        <w:tc>
          <w:tcPr>
            <w:tcW w:w="1620" w:type="dxa"/>
          </w:tcPr>
          <w:p w14:paraId="0EC9374C" w14:textId="1AD9A021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A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‡</w:t>
            </w:r>
            <w:proofErr w:type="spellStart"/>
            <w:r w:rsidRPr="00DF7AC3">
              <w:rPr>
                <w:rFonts w:ascii="Times New Roman" w:hAnsi="Times New Roman" w:cs="Times New Roman"/>
                <w:sz w:val="24"/>
                <w:szCs w:val="24"/>
              </w:rPr>
              <w:t>deramaxx</w:t>
            </w:r>
            <w:proofErr w:type="spellEnd"/>
            <w:r w:rsidRPr="00DF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discontinued a week before  3mo evaluation</w:t>
            </w:r>
          </w:p>
        </w:tc>
        <w:tc>
          <w:tcPr>
            <w:tcW w:w="1840" w:type="dxa"/>
          </w:tcPr>
          <w:p w14:paraId="585B0A37" w14:textId="77777777" w:rsidR="00CB6E3D" w:rsidRPr="006A26B1" w:rsidRDefault="00CB6E3D" w:rsidP="00375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970" w:type="dxa"/>
          </w:tcPr>
          <w:p w14:paraId="37A3D53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6D3599" w:rsidRPr="006A26B1" w14:paraId="6F2ED5F4" w14:textId="77777777" w:rsidTr="00223F0E">
        <w:trPr>
          <w:trHeight w:val="260"/>
        </w:trPr>
        <w:tc>
          <w:tcPr>
            <w:tcW w:w="805" w:type="dxa"/>
            <w:vMerge/>
          </w:tcPr>
          <w:p w14:paraId="4BEAE0B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160952" w14:textId="145DFB92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5" w:type="dxa"/>
          </w:tcPr>
          <w:p w14:paraId="0CBC96EB" w14:textId="62A3558E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Labrador Mastiff Mix</w:t>
            </w:r>
          </w:p>
        </w:tc>
        <w:tc>
          <w:tcPr>
            <w:tcW w:w="1350" w:type="dxa"/>
          </w:tcPr>
          <w:p w14:paraId="39F66A3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3D54DC2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7B8F8648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4C1F737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glucosamine + chondroitin,   fish oil (omega 3 fatty acids)</w:t>
            </w:r>
          </w:p>
        </w:tc>
        <w:tc>
          <w:tcPr>
            <w:tcW w:w="1970" w:type="dxa"/>
          </w:tcPr>
          <w:p w14:paraId="6D9E5BA6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glucosamine + chondroitin,    fish oil (omega 3 fatty acids) </w:t>
            </w:r>
          </w:p>
        </w:tc>
      </w:tr>
      <w:tr w:rsidR="006D3599" w:rsidRPr="006A26B1" w14:paraId="5CB35907" w14:textId="77777777" w:rsidTr="00223F0E">
        <w:trPr>
          <w:trHeight w:val="260"/>
        </w:trPr>
        <w:tc>
          <w:tcPr>
            <w:tcW w:w="805" w:type="dxa"/>
            <w:vMerge/>
          </w:tcPr>
          <w:p w14:paraId="72D2EC2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87FB66" w14:textId="121F7E72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5" w:type="dxa"/>
          </w:tcPr>
          <w:p w14:paraId="20BA470C" w14:textId="7B70555E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Labrador Retriever</w:t>
            </w:r>
          </w:p>
        </w:tc>
        <w:tc>
          <w:tcPr>
            <w:tcW w:w="1350" w:type="dxa"/>
          </w:tcPr>
          <w:p w14:paraId="254457B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49E62F2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firocoxib as needed</w:t>
            </w:r>
          </w:p>
        </w:tc>
        <w:tc>
          <w:tcPr>
            <w:tcW w:w="1620" w:type="dxa"/>
          </w:tcPr>
          <w:p w14:paraId="1EAC7218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firocoxib as needed</w:t>
            </w:r>
          </w:p>
        </w:tc>
        <w:tc>
          <w:tcPr>
            <w:tcW w:w="1840" w:type="dxa"/>
          </w:tcPr>
          <w:p w14:paraId="58A1C4A8" w14:textId="65F6B85B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fatty acids (from New Zealand green-lipped 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</w:tcPr>
          <w:p w14:paraId="510234E0" w14:textId="7D91851F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fatty acids (from New Zealand green-lipped 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D3599" w:rsidRPr="006A26B1" w14:paraId="33C10DD4" w14:textId="77777777" w:rsidTr="00223F0E">
        <w:trPr>
          <w:trHeight w:val="260"/>
        </w:trPr>
        <w:tc>
          <w:tcPr>
            <w:tcW w:w="805" w:type="dxa"/>
            <w:vMerge/>
          </w:tcPr>
          <w:p w14:paraId="676B51B5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A366A82" w14:textId="2636F836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65" w:type="dxa"/>
          </w:tcPr>
          <w:p w14:paraId="1B2A89BD" w14:textId="3EC44275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Labrador Retriever</w:t>
            </w:r>
          </w:p>
        </w:tc>
        <w:tc>
          <w:tcPr>
            <w:tcW w:w="1350" w:type="dxa"/>
          </w:tcPr>
          <w:p w14:paraId="49F2CA3D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0" w:type="dxa"/>
          </w:tcPr>
          <w:p w14:paraId="024550F1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383EEBA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60E3C8DA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glucosamine + chondroitin  PSGAG  inj. monthly </w:t>
            </w:r>
          </w:p>
        </w:tc>
        <w:tc>
          <w:tcPr>
            <w:tcW w:w="1970" w:type="dxa"/>
          </w:tcPr>
          <w:p w14:paraId="1D9D39D9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glucosamine + chondroitin  PSGAG  inj. monthly </w:t>
            </w:r>
          </w:p>
        </w:tc>
      </w:tr>
      <w:tr w:rsidR="006D3599" w:rsidRPr="006A26B1" w14:paraId="2063A833" w14:textId="77777777" w:rsidTr="00223F0E">
        <w:trPr>
          <w:trHeight w:val="260"/>
        </w:trPr>
        <w:tc>
          <w:tcPr>
            <w:tcW w:w="805" w:type="dxa"/>
            <w:vMerge/>
          </w:tcPr>
          <w:p w14:paraId="103C493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54334F" w14:textId="2428B916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5" w:type="dxa"/>
          </w:tcPr>
          <w:p w14:paraId="73D2B772" w14:textId="64A0B532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Mix</w:t>
            </w:r>
          </w:p>
        </w:tc>
        <w:tc>
          <w:tcPr>
            <w:tcW w:w="1350" w:type="dxa"/>
          </w:tcPr>
          <w:p w14:paraId="75D48E24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765DF37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620" w:type="dxa"/>
          </w:tcPr>
          <w:p w14:paraId="0D52D85B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1840" w:type="dxa"/>
          </w:tcPr>
          <w:p w14:paraId="3E42DBB9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joint diet</w:t>
            </w:r>
          </w:p>
        </w:tc>
        <w:tc>
          <w:tcPr>
            <w:tcW w:w="1970" w:type="dxa"/>
          </w:tcPr>
          <w:p w14:paraId="25F418AF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joint diet until 6 </w:t>
            </w:r>
            <w:proofErr w:type="spell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proofErr w:type="spell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follow</w:t>
            </w:r>
            <w:proofErr w:type="gramEnd"/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 up</w:t>
            </w:r>
          </w:p>
        </w:tc>
      </w:tr>
      <w:tr w:rsidR="006D3599" w:rsidRPr="006A26B1" w14:paraId="72F52B42" w14:textId="77777777" w:rsidTr="00223F0E">
        <w:trPr>
          <w:trHeight w:val="260"/>
        </w:trPr>
        <w:tc>
          <w:tcPr>
            <w:tcW w:w="805" w:type="dxa"/>
            <w:vMerge/>
          </w:tcPr>
          <w:p w14:paraId="2A386FF7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19C1B48" w14:textId="4BE0AB0F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5" w:type="dxa"/>
          </w:tcPr>
          <w:p w14:paraId="522C1C7D" w14:textId="2D40FFA5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Rhodesian Ridgeback mix</w:t>
            </w:r>
          </w:p>
        </w:tc>
        <w:tc>
          <w:tcPr>
            <w:tcW w:w="1350" w:type="dxa"/>
          </w:tcPr>
          <w:p w14:paraId="014DC56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</w:tcPr>
          <w:p w14:paraId="1F999ED0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carprofen as needed</w:t>
            </w:r>
          </w:p>
        </w:tc>
        <w:tc>
          <w:tcPr>
            <w:tcW w:w="1620" w:type="dxa"/>
          </w:tcPr>
          <w:p w14:paraId="636E481C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>carprofen as needed</w:t>
            </w:r>
          </w:p>
        </w:tc>
        <w:tc>
          <w:tcPr>
            <w:tcW w:w="1840" w:type="dxa"/>
          </w:tcPr>
          <w:p w14:paraId="18D14882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glucosamine + chondroitin  </w:t>
            </w:r>
          </w:p>
        </w:tc>
        <w:tc>
          <w:tcPr>
            <w:tcW w:w="1970" w:type="dxa"/>
          </w:tcPr>
          <w:p w14:paraId="2FD7556E" w14:textId="77777777" w:rsidR="00CB6E3D" w:rsidRPr="006A26B1" w:rsidRDefault="00CB6E3D" w:rsidP="003755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6B1">
              <w:rPr>
                <w:rFonts w:ascii="Times New Roman" w:hAnsi="Times New Roman" w:cs="Times New Roman"/>
                <w:sz w:val="24"/>
                <w:szCs w:val="24"/>
              </w:rPr>
              <w:t xml:space="preserve">glucosamine + chondroitin   </w:t>
            </w:r>
          </w:p>
        </w:tc>
      </w:tr>
    </w:tbl>
    <w:p w14:paraId="089F70F0" w14:textId="15AB87B0" w:rsidR="00140461" w:rsidRDefault="00140461" w:rsidP="009851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AA215" w14:textId="76D9BFD4" w:rsidR="00140461" w:rsidRPr="00F64865" w:rsidRDefault="00140461" w:rsidP="00140461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4865">
        <w:rPr>
          <w:rFonts w:ascii="Times New Roman" w:hAnsi="Times New Roman" w:cs="Times New Roman"/>
          <w:sz w:val="24"/>
          <w:szCs w:val="24"/>
        </w:rPr>
        <w:t>*As reported by the owner</w:t>
      </w:r>
      <w:r w:rsidR="00273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8FA96" w14:textId="75E82EC3" w:rsidR="00140461" w:rsidRPr="004D2F9F" w:rsidRDefault="004D2F9F" w:rsidP="00140461">
      <w:pPr>
        <w:pStyle w:val="NoSpacing"/>
        <w:spacing w:line="48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Note: </w:t>
      </w:r>
      <w:r w:rsidRPr="00C526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Dogs being treated with nutraceuticals and/or medications such as NSAIDs were eligible provided they still had lameness or pain localizable to one or both elbow/s. </w:t>
      </w:r>
      <w:r w:rsidR="00140461" w:rsidRPr="00D1748C">
        <w:rPr>
          <w:rFonts w:ascii="Times New Roman" w:hAnsi="Times New Roman" w:cs="Times New Roman"/>
          <w:sz w:val="24"/>
          <w:szCs w:val="24"/>
        </w:rPr>
        <w:t xml:space="preserve">Most dogs were on stable dose of medications for </w:t>
      </w:r>
      <w:r w:rsidR="00C71F01">
        <w:rPr>
          <w:rFonts w:ascii="Times New Roman" w:hAnsi="Times New Roman" w:cs="Times New Roman"/>
          <w:sz w:val="24"/>
          <w:szCs w:val="24"/>
        </w:rPr>
        <w:t xml:space="preserve">OA </w:t>
      </w:r>
      <w:proofErr w:type="gramStart"/>
      <w:r w:rsidR="00140461" w:rsidRPr="00D1748C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="00140461" w:rsidRPr="00D1748C">
        <w:rPr>
          <w:rFonts w:ascii="Times New Roman" w:hAnsi="Times New Roman" w:cs="Times New Roman"/>
          <w:sz w:val="24"/>
          <w:szCs w:val="24"/>
        </w:rPr>
        <w:t xml:space="preserve"> nutraceuticals and/or other medications such as non-steroidal analgesic drugs (NSAID) and/or non-NSAID pain medications for at least 2 weeks prior to the start of the study, and throughout the study duration. </w:t>
      </w:r>
      <w:r w:rsidR="00140461" w:rsidRPr="0001778B">
        <w:rPr>
          <w:rFonts w:ascii="Times New Roman" w:hAnsi="Times New Roman" w:cs="Times New Roman"/>
          <w:sz w:val="24"/>
          <w:szCs w:val="24"/>
          <w:vertAlign w:val="superscript"/>
        </w:rPr>
        <w:t>‡</w:t>
      </w:r>
      <w:r w:rsidR="00140461" w:rsidRPr="00D1748C">
        <w:rPr>
          <w:rFonts w:ascii="Times New Roman" w:hAnsi="Times New Roman" w:cs="Times New Roman"/>
          <w:sz w:val="24"/>
          <w:szCs w:val="24"/>
        </w:rPr>
        <w:t>There were few exceptions as shown above.</w:t>
      </w:r>
    </w:p>
    <w:p w14:paraId="708129A6" w14:textId="77777777" w:rsidR="00140461" w:rsidRPr="009851E1" w:rsidRDefault="00140461" w:rsidP="009851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40461" w:rsidRPr="009851E1" w:rsidSect="00F74797"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750ED" w14:textId="77777777" w:rsidR="00370B9F" w:rsidRDefault="00370B9F">
      <w:pPr>
        <w:spacing w:after="0" w:line="240" w:lineRule="auto"/>
      </w:pPr>
      <w:r>
        <w:separator/>
      </w:r>
    </w:p>
  </w:endnote>
  <w:endnote w:type="continuationSeparator" w:id="0">
    <w:p w14:paraId="5E956D21" w14:textId="77777777" w:rsidR="00370B9F" w:rsidRDefault="0037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7071763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6F6791" w14:textId="77777777" w:rsidR="00EF28D2" w:rsidRDefault="001B2EF6" w:rsidP="009210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E50164" w14:textId="77777777" w:rsidR="00EF28D2" w:rsidRDefault="00370B9F" w:rsidP="00961F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21225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A1F6C7" w14:textId="77777777" w:rsidR="00EF28D2" w:rsidRDefault="001B2EF6" w:rsidP="009210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35</w:t>
        </w:r>
        <w:r>
          <w:rPr>
            <w:rStyle w:val="PageNumber"/>
          </w:rPr>
          <w:fldChar w:fldCharType="end"/>
        </w:r>
      </w:p>
    </w:sdtContent>
  </w:sdt>
  <w:p w14:paraId="56852E3F" w14:textId="77777777" w:rsidR="00EF28D2" w:rsidRDefault="00370B9F" w:rsidP="00961F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2420D" w14:textId="77777777" w:rsidR="00370B9F" w:rsidRDefault="00370B9F">
      <w:pPr>
        <w:spacing w:after="0" w:line="240" w:lineRule="auto"/>
      </w:pPr>
      <w:r>
        <w:separator/>
      </w:r>
    </w:p>
  </w:footnote>
  <w:footnote w:type="continuationSeparator" w:id="0">
    <w:p w14:paraId="505C2477" w14:textId="77777777" w:rsidR="00370B9F" w:rsidRDefault="0037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EF6"/>
    <w:rsid w:val="000374B6"/>
    <w:rsid w:val="000606C6"/>
    <w:rsid w:val="000B4721"/>
    <w:rsid w:val="000C15E0"/>
    <w:rsid w:val="000D0580"/>
    <w:rsid w:val="000E3BE7"/>
    <w:rsid w:val="001127F2"/>
    <w:rsid w:val="00140461"/>
    <w:rsid w:val="00164774"/>
    <w:rsid w:val="00170074"/>
    <w:rsid w:val="001B2ACD"/>
    <w:rsid w:val="001B2EF6"/>
    <w:rsid w:val="00221A17"/>
    <w:rsid w:val="00223F0E"/>
    <w:rsid w:val="00273EDF"/>
    <w:rsid w:val="003532CE"/>
    <w:rsid w:val="00367E41"/>
    <w:rsid w:val="00370B9F"/>
    <w:rsid w:val="003D4220"/>
    <w:rsid w:val="003E7EEE"/>
    <w:rsid w:val="00414E15"/>
    <w:rsid w:val="00464723"/>
    <w:rsid w:val="004D2F9F"/>
    <w:rsid w:val="004E0DE6"/>
    <w:rsid w:val="00520C3A"/>
    <w:rsid w:val="00537550"/>
    <w:rsid w:val="00554CBA"/>
    <w:rsid w:val="00583878"/>
    <w:rsid w:val="00597B6B"/>
    <w:rsid w:val="005B0CBB"/>
    <w:rsid w:val="0064304E"/>
    <w:rsid w:val="00667F9A"/>
    <w:rsid w:val="006A26B1"/>
    <w:rsid w:val="006A3201"/>
    <w:rsid w:val="006D3599"/>
    <w:rsid w:val="006E086F"/>
    <w:rsid w:val="00702E1E"/>
    <w:rsid w:val="00710A43"/>
    <w:rsid w:val="00735FA2"/>
    <w:rsid w:val="00793BB3"/>
    <w:rsid w:val="007A197B"/>
    <w:rsid w:val="007A4267"/>
    <w:rsid w:val="00802A52"/>
    <w:rsid w:val="008076C3"/>
    <w:rsid w:val="00833512"/>
    <w:rsid w:val="00841067"/>
    <w:rsid w:val="00862180"/>
    <w:rsid w:val="008C412C"/>
    <w:rsid w:val="0094540A"/>
    <w:rsid w:val="009534E0"/>
    <w:rsid w:val="009700F2"/>
    <w:rsid w:val="009851E1"/>
    <w:rsid w:val="009C5BCB"/>
    <w:rsid w:val="00A26DBD"/>
    <w:rsid w:val="00A27ECC"/>
    <w:rsid w:val="00A57689"/>
    <w:rsid w:val="00AB5338"/>
    <w:rsid w:val="00AD45A3"/>
    <w:rsid w:val="00B13861"/>
    <w:rsid w:val="00B14E53"/>
    <w:rsid w:val="00B34813"/>
    <w:rsid w:val="00B50303"/>
    <w:rsid w:val="00B554C6"/>
    <w:rsid w:val="00BD1D30"/>
    <w:rsid w:val="00C54039"/>
    <w:rsid w:val="00C54B28"/>
    <w:rsid w:val="00C71F01"/>
    <w:rsid w:val="00C7252B"/>
    <w:rsid w:val="00C85B95"/>
    <w:rsid w:val="00CA3E1E"/>
    <w:rsid w:val="00CB641E"/>
    <w:rsid w:val="00CB6E3D"/>
    <w:rsid w:val="00D13E27"/>
    <w:rsid w:val="00D33DA9"/>
    <w:rsid w:val="00D353C9"/>
    <w:rsid w:val="00D73272"/>
    <w:rsid w:val="00DA3551"/>
    <w:rsid w:val="00DD4B5B"/>
    <w:rsid w:val="00DF7AC3"/>
    <w:rsid w:val="00E13F8C"/>
    <w:rsid w:val="00E157A7"/>
    <w:rsid w:val="00E253BB"/>
    <w:rsid w:val="00ED6D6B"/>
    <w:rsid w:val="00F15C6B"/>
    <w:rsid w:val="00F267A0"/>
    <w:rsid w:val="00F271AE"/>
    <w:rsid w:val="00F459AA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AFA0B"/>
  <w15:chartTrackingRefBased/>
  <w15:docId w15:val="{BDFBEFA6-2A0A-406B-B196-CEBA8101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EF6"/>
  </w:style>
  <w:style w:type="table" w:customStyle="1" w:styleId="TableGrid1">
    <w:name w:val="Table Grid1"/>
    <w:basedOn w:val="TableNormal"/>
    <w:next w:val="TableGrid"/>
    <w:uiPriority w:val="39"/>
    <w:rsid w:val="001B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B2EF6"/>
  </w:style>
  <w:style w:type="table" w:styleId="TableGrid">
    <w:name w:val="Table Grid"/>
    <w:basedOn w:val="TableNormal"/>
    <w:uiPriority w:val="39"/>
    <w:rsid w:val="001B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B2EF6"/>
  </w:style>
  <w:style w:type="paragraph" w:styleId="BalloonText">
    <w:name w:val="Balloon Text"/>
    <w:basedOn w:val="Normal"/>
    <w:link w:val="BalloonTextChar"/>
    <w:uiPriority w:val="99"/>
    <w:semiHidden/>
    <w:unhideWhenUsed/>
    <w:rsid w:val="001B2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F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1404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461"/>
  </w:style>
  <w:style w:type="paragraph" w:styleId="Revision">
    <w:name w:val="Revision"/>
    <w:hidden/>
    <w:uiPriority w:val="99"/>
    <w:semiHidden/>
    <w:rsid w:val="00273E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3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Hipple</dc:creator>
  <cp:keywords/>
  <dc:description/>
  <cp:lastModifiedBy>Karanvir S Aulakh</cp:lastModifiedBy>
  <cp:revision>4</cp:revision>
  <dcterms:created xsi:type="dcterms:W3CDTF">2021-04-09T20:24:00Z</dcterms:created>
  <dcterms:modified xsi:type="dcterms:W3CDTF">2021-04-09T20:25:00Z</dcterms:modified>
</cp:coreProperties>
</file>