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61087" w14:textId="7DBCE989" w:rsidR="00FC39D8" w:rsidRPr="00FC39D8" w:rsidRDefault="00FC39D8" w:rsidP="00FC39D8">
      <w:pPr>
        <w:pStyle w:val="Style2"/>
        <w:widowControl/>
        <w:spacing w:line="480" w:lineRule="auto"/>
        <w:jc w:val="both"/>
        <w:rPr>
          <w:b/>
          <w:bCs/>
          <w:sz w:val="22"/>
        </w:rPr>
      </w:pPr>
      <w:r w:rsidRPr="00FC39D8">
        <w:rPr>
          <w:rStyle w:val="FontStyle12"/>
          <w:sz w:val="24"/>
          <w:szCs w:val="24"/>
          <w:lang w:eastAsia="en-US"/>
        </w:rPr>
        <w:t>Methods</w:t>
      </w:r>
    </w:p>
    <w:p w14:paraId="64DA321C" w14:textId="220FCDC7" w:rsidR="00752D0D" w:rsidRPr="00FC39D8" w:rsidRDefault="002064C3" w:rsidP="00FC39D8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2"/>
        </w:rPr>
      </w:pPr>
      <w:r w:rsidRPr="00FC39D8">
        <w:rPr>
          <w:rFonts w:ascii="Times New Roman" w:hAnsi="Times New Roman" w:cs="Times New Roman"/>
          <w:b/>
          <w:bCs/>
          <w:sz w:val="22"/>
        </w:rPr>
        <w:t xml:space="preserve">Online </w:t>
      </w:r>
      <w:r w:rsidR="00752D0D" w:rsidRPr="00FC39D8">
        <w:rPr>
          <w:rFonts w:ascii="Times New Roman" w:hAnsi="Times New Roman" w:cs="Times New Roman"/>
          <w:b/>
          <w:bCs/>
          <w:sz w:val="22"/>
        </w:rPr>
        <w:t>Fig</w:t>
      </w:r>
      <w:r w:rsidRPr="00FC39D8">
        <w:rPr>
          <w:rFonts w:ascii="Times New Roman" w:hAnsi="Times New Roman" w:cs="Times New Roman"/>
          <w:b/>
          <w:bCs/>
          <w:sz w:val="22"/>
        </w:rPr>
        <w:t>ure</w:t>
      </w:r>
      <w:r w:rsidR="0055336F" w:rsidRPr="00FC39D8">
        <w:rPr>
          <w:rFonts w:ascii="Times New Roman" w:hAnsi="Times New Roman" w:cs="Times New Roman"/>
          <w:b/>
          <w:bCs/>
          <w:sz w:val="22"/>
        </w:rPr>
        <w:t xml:space="preserve"> </w:t>
      </w:r>
      <w:r w:rsidR="003B690E" w:rsidRPr="00FC39D8">
        <w:rPr>
          <w:rFonts w:ascii="Times New Roman" w:hAnsi="Times New Roman" w:cs="Times New Roman"/>
          <w:b/>
          <w:bCs/>
          <w:sz w:val="22"/>
        </w:rPr>
        <w:t>Ι</w:t>
      </w:r>
      <w:r w:rsidR="008D3C6C" w:rsidRPr="00FC39D8">
        <w:rPr>
          <w:rFonts w:ascii="Times New Roman" w:hAnsi="Times New Roman" w:cs="Times New Roman"/>
          <w:b/>
          <w:bCs/>
          <w:sz w:val="22"/>
        </w:rPr>
        <w:t>.</w:t>
      </w:r>
      <w:r w:rsidR="001D5D60" w:rsidRPr="00FC39D8">
        <w:rPr>
          <w:rFonts w:ascii="Times New Roman" w:hAnsi="Times New Roman" w:cs="Times New Roman"/>
          <w:b/>
          <w:bCs/>
          <w:sz w:val="22"/>
        </w:rPr>
        <w:t xml:space="preserve"> Flowchart of study profiles</w:t>
      </w:r>
    </w:p>
    <w:p w14:paraId="5378E689" w14:textId="3B4518EE" w:rsidR="00752D0D" w:rsidRPr="00FC39D8" w:rsidRDefault="00752D0D" w:rsidP="00FC39D8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FC39D8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09179D5B" wp14:editId="4548567E">
            <wp:extent cx="5740511" cy="4016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l Figure 1.t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3" t="1719" r="4153" b="6161"/>
                    <a:stretch/>
                  </pic:blipFill>
                  <pic:spPr bwMode="auto">
                    <a:xfrm>
                      <a:off x="0" y="0"/>
                      <a:ext cx="5764138" cy="4033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817772" w14:textId="1E1E9A65" w:rsidR="00752D0D" w:rsidRPr="00FC39D8" w:rsidRDefault="00752D0D" w:rsidP="00FC39D8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FC39D8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6635DE4" w14:textId="3D15E07A" w:rsidR="00C912CC" w:rsidRPr="00FC39D8" w:rsidRDefault="00C912CC" w:rsidP="00FC39D8">
      <w:pPr>
        <w:widowControl/>
        <w:autoSpaceDE w:val="0"/>
        <w:autoSpaceDN w:val="0"/>
        <w:adjustRightInd w:val="0"/>
        <w:spacing w:line="480" w:lineRule="auto"/>
        <w:rPr>
          <w:rFonts w:ascii="Times New Roman" w:eastAsia="MS Mincho" w:hAnsi="Times New Roman" w:cs="Times New Roman"/>
          <w:b/>
          <w:bCs/>
          <w:color w:val="000000"/>
          <w:kern w:val="0"/>
          <w:sz w:val="24"/>
          <w:szCs w:val="24"/>
          <w:lang w:eastAsia="en-US"/>
        </w:rPr>
      </w:pPr>
      <w:r w:rsidRPr="00FC39D8">
        <w:rPr>
          <w:rFonts w:ascii="Times New Roman" w:eastAsia="MS Mincho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lastRenderedPageBreak/>
        <w:t>Results</w:t>
      </w:r>
    </w:p>
    <w:p w14:paraId="28D3B6DD" w14:textId="77777777" w:rsidR="005A594A" w:rsidRPr="005A594A" w:rsidRDefault="005A594A" w:rsidP="00FC39D8">
      <w:pPr>
        <w:widowControl/>
        <w:autoSpaceDE w:val="0"/>
        <w:autoSpaceDN w:val="0"/>
        <w:adjustRightInd w:val="0"/>
        <w:spacing w:line="480" w:lineRule="auto"/>
        <w:rPr>
          <w:rFonts w:ascii="Times New Roman" w:eastAsia="MS Mincho" w:hAnsi="Times New Roman" w:cs="Times New Roman"/>
          <w:b/>
          <w:bCs/>
          <w:color w:val="000000"/>
          <w:kern w:val="0"/>
          <w:sz w:val="24"/>
          <w:szCs w:val="24"/>
          <w:lang w:eastAsia="en-US"/>
        </w:rPr>
      </w:pPr>
      <w:r w:rsidRPr="005A594A">
        <w:rPr>
          <w:rFonts w:ascii="Times New Roman" w:eastAsia="MS Mincho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>Subgroup analyses on the association of first IS with HDL-C, stratified by baseline variables</w:t>
      </w:r>
    </w:p>
    <w:p w14:paraId="751E3D29" w14:textId="165CB0E2" w:rsidR="00C912CC" w:rsidRPr="00FC39D8" w:rsidRDefault="005A594A" w:rsidP="00FC39D8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2"/>
        </w:rPr>
      </w:pPr>
      <w:r w:rsidRPr="00C912CC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eastAsia="en-US"/>
        </w:rPr>
        <w:t>Online Table Ι</w:t>
      </w:r>
      <w:r w:rsidRPr="005A594A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eastAsia="en-US"/>
        </w:rPr>
        <w:t xml:space="preserve"> reveals that none of the baseline variables showed effect modification of the associations between HDL-C and IS after the stratified analyses.</w:t>
      </w:r>
    </w:p>
    <w:p w14:paraId="1F5ED002" w14:textId="1BB11FD0" w:rsidR="00DE04E8" w:rsidRPr="00FC39D8" w:rsidRDefault="002064C3" w:rsidP="00FC39D8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  <w:r w:rsidRPr="00FC39D8">
        <w:rPr>
          <w:rFonts w:ascii="Times New Roman" w:hAnsi="Times New Roman" w:cs="Times New Roman"/>
          <w:b/>
          <w:bCs/>
          <w:sz w:val="22"/>
        </w:rPr>
        <w:t xml:space="preserve">Online </w:t>
      </w:r>
      <w:r w:rsidR="00DE04E8" w:rsidRPr="00FC39D8">
        <w:rPr>
          <w:rFonts w:ascii="Times New Roman" w:hAnsi="Times New Roman" w:cs="Times New Roman"/>
          <w:b/>
          <w:bCs/>
          <w:sz w:val="22"/>
        </w:rPr>
        <w:t xml:space="preserve">Table </w:t>
      </w:r>
      <w:r w:rsidR="003B690E" w:rsidRPr="00FC39D8">
        <w:rPr>
          <w:rFonts w:ascii="Times New Roman" w:hAnsi="Times New Roman" w:cs="Times New Roman"/>
          <w:b/>
          <w:bCs/>
          <w:sz w:val="22"/>
        </w:rPr>
        <w:t>Ι</w:t>
      </w:r>
      <w:r w:rsidR="00DE04E8" w:rsidRPr="00FC39D8">
        <w:rPr>
          <w:rFonts w:ascii="Times New Roman" w:hAnsi="Times New Roman" w:cs="Times New Roman"/>
          <w:b/>
          <w:bCs/>
          <w:sz w:val="22"/>
        </w:rPr>
        <w:t>. Association of First IS with HDL-C Stratified by Baseline Variables</w:t>
      </w:r>
      <w:r w:rsidR="00CB5CCA" w:rsidRPr="00FC39D8">
        <w:rPr>
          <w:rFonts w:ascii="Times New Roman" w:hAnsi="Times New Roman" w:cs="Times New Roman"/>
          <w:b/>
          <w:bCs/>
          <w:sz w:val="22"/>
        </w:rPr>
        <w:t>.</w:t>
      </w:r>
    </w:p>
    <w:tbl>
      <w:tblPr>
        <w:tblStyle w:val="ab"/>
        <w:tblW w:w="9196" w:type="dxa"/>
        <w:tblLook w:val="04A0" w:firstRow="1" w:lastRow="0" w:firstColumn="1" w:lastColumn="0" w:noHBand="0" w:noVBand="1"/>
      </w:tblPr>
      <w:tblGrid>
        <w:gridCol w:w="2977"/>
        <w:gridCol w:w="851"/>
        <w:gridCol w:w="1070"/>
        <w:gridCol w:w="1760"/>
        <w:gridCol w:w="860"/>
        <w:gridCol w:w="1683"/>
      </w:tblGrid>
      <w:tr w:rsidR="00DE04E8" w:rsidRPr="00FC39D8" w14:paraId="6CD527FB" w14:textId="77777777" w:rsidTr="00DE04E8">
        <w:trPr>
          <w:trHeight w:val="312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5E9560" w14:textId="5BBDEB86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9543A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50B429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Events (%)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1C4A9B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OR (95%CI)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67019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P value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B5ADB0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  <w:r w:rsidRPr="00FC39D8">
              <w:rPr>
                <w:rFonts w:ascii="Times New Roman" w:eastAsia="等线" w:hAnsi="Times New Roman" w:cs="Times New Roman"/>
                <w:b/>
                <w:bCs/>
                <w:i/>
                <w:iCs/>
                <w:sz w:val="16"/>
                <w:szCs w:val="16"/>
              </w:rPr>
              <w:br/>
              <w:t xml:space="preserve"> for interaction</w:t>
            </w:r>
          </w:p>
        </w:tc>
      </w:tr>
      <w:tr w:rsidR="00DE04E8" w:rsidRPr="00FC39D8" w14:paraId="039A0D43" w14:textId="77777777" w:rsidTr="00DE04E8">
        <w:trPr>
          <w:trHeight w:val="284"/>
        </w:trPr>
        <w:tc>
          <w:tcPr>
            <w:tcW w:w="2977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86BA98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55304FE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CF36E86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1E3D3E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C4470B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8A4569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E04E8" w:rsidRPr="00FC39D8" w14:paraId="6386C205" w14:textId="77777777" w:rsidTr="00DE04E8">
        <w:trPr>
          <w:trHeight w:val="278"/>
        </w:trPr>
        <w:tc>
          <w:tcPr>
            <w:tcW w:w="29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FB7E3C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Sex</w:t>
            </w:r>
          </w:p>
        </w:tc>
        <w:tc>
          <w:tcPr>
            <w:tcW w:w="8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2694CC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  <w:hideMark/>
          </w:tcPr>
          <w:p w14:paraId="6127172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AFD9C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C41AFDB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04503A" w14:textId="20014EF2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0·565</w:t>
            </w:r>
          </w:p>
        </w:tc>
      </w:tr>
      <w:tr w:rsidR="00DE04E8" w:rsidRPr="00FC39D8" w14:paraId="5C542388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43CE2AE2" w14:textId="77777777" w:rsidR="00DE04E8" w:rsidRPr="00FC39D8" w:rsidRDefault="00DE04E8" w:rsidP="00FC39D8">
            <w:pPr>
              <w:spacing w:line="480" w:lineRule="auto"/>
              <w:ind w:firstLineChars="100" w:firstLine="160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846" w:type="dxa"/>
            <w:noWrap/>
            <w:vAlign w:val="center"/>
            <w:hideMark/>
          </w:tcPr>
          <w:p w14:paraId="574FFD9C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2220</w:t>
            </w:r>
          </w:p>
        </w:tc>
        <w:tc>
          <w:tcPr>
            <w:tcW w:w="1070" w:type="dxa"/>
            <w:noWrap/>
            <w:vAlign w:val="center"/>
            <w:hideMark/>
          </w:tcPr>
          <w:p w14:paraId="32C13DE3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1110 (50·0)</w:t>
            </w:r>
          </w:p>
        </w:tc>
        <w:tc>
          <w:tcPr>
            <w:tcW w:w="1760" w:type="dxa"/>
            <w:noWrap/>
            <w:vAlign w:val="center"/>
            <w:hideMark/>
          </w:tcPr>
          <w:p w14:paraId="3A6FFCB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0·87 (0·79,0·96)</w:t>
            </w:r>
          </w:p>
        </w:tc>
        <w:tc>
          <w:tcPr>
            <w:tcW w:w="860" w:type="dxa"/>
            <w:noWrap/>
            <w:vAlign w:val="center"/>
            <w:hideMark/>
          </w:tcPr>
          <w:p w14:paraId="753FBF3D" w14:textId="6D3E568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0·006</w:t>
            </w:r>
          </w:p>
        </w:tc>
        <w:tc>
          <w:tcPr>
            <w:tcW w:w="1683" w:type="dxa"/>
            <w:noWrap/>
            <w:vAlign w:val="center"/>
            <w:hideMark/>
          </w:tcPr>
          <w:p w14:paraId="29988C89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</w:p>
        </w:tc>
      </w:tr>
      <w:tr w:rsidR="00DE04E8" w:rsidRPr="00FC39D8" w14:paraId="2C8D4DF7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22E4085A" w14:textId="77777777" w:rsidR="00DE04E8" w:rsidRPr="00FC39D8" w:rsidRDefault="00DE04E8" w:rsidP="00FC39D8">
            <w:pPr>
              <w:spacing w:line="480" w:lineRule="auto"/>
              <w:ind w:firstLineChars="100" w:firstLine="160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846" w:type="dxa"/>
            <w:noWrap/>
            <w:vAlign w:val="center"/>
            <w:hideMark/>
          </w:tcPr>
          <w:p w14:paraId="21212669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2706</w:t>
            </w:r>
          </w:p>
        </w:tc>
        <w:tc>
          <w:tcPr>
            <w:tcW w:w="1070" w:type="dxa"/>
            <w:noWrap/>
            <w:vAlign w:val="center"/>
            <w:hideMark/>
          </w:tcPr>
          <w:p w14:paraId="0FCB4916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1353 (50·0)</w:t>
            </w:r>
          </w:p>
        </w:tc>
        <w:tc>
          <w:tcPr>
            <w:tcW w:w="1760" w:type="dxa"/>
            <w:noWrap/>
            <w:vAlign w:val="center"/>
            <w:hideMark/>
          </w:tcPr>
          <w:p w14:paraId="04BF9AA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0·92 (0·83,1·01)</w:t>
            </w:r>
          </w:p>
        </w:tc>
        <w:tc>
          <w:tcPr>
            <w:tcW w:w="860" w:type="dxa"/>
            <w:noWrap/>
            <w:vAlign w:val="center"/>
            <w:hideMark/>
          </w:tcPr>
          <w:p w14:paraId="459C9AFC" w14:textId="0B8A773A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0·080</w:t>
            </w:r>
          </w:p>
        </w:tc>
        <w:tc>
          <w:tcPr>
            <w:tcW w:w="1683" w:type="dxa"/>
            <w:noWrap/>
            <w:vAlign w:val="center"/>
            <w:hideMark/>
          </w:tcPr>
          <w:p w14:paraId="23F296BB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</w:p>
        </w:tc>
      </w:tr>
      <w:tr w:rsidR="00DE04E8" w:rsidRPr="00FC39D8" w14:paraId="5E46ADFC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43F4C1E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 xml:space="preserve">Age, </w:t>
            </w:r>
            <w:proofErr w:type="spellStart"/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yr</w:t>
            </w:r>
            <w:proofErr w:type="spellEnd"/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, median cut-off</w:t>
            </w:r>
          </w:p>
        </w:tc>
        <w:tc>
          <w:tcPr>
            <w:tcW w:w="846" w:type="dxa"/>
            <w:noWrap/>
            <w:vAlign w:val="center"/>
            <w:hideMark/>
          </w:tcPr>
          <w:p w14:paraId="1FBF1468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007EA5B0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15A7047E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noWrap/>
            <w:vAlign w:val="center"/>
            <w:hideMark/>
          </w:tcPr>
          <w:p w14:paraId="4364080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14:paraId="6F95BB7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0·874</w:t>
            </w:r>
          </w:p>
        </w:tc>
      </w:tr>
      <w:tr w:rsidR="00DE04E8" w:rsidRPr="00FC39D8" w14:paraId="09A404D4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588D74E3" w14:textId="5A0C9B0D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&lt;68</w:t>
            </w:r>
          </w:p>
        </w:tc>
        <w:tc>
          <w:tcPr>
            <w:tcW w:w="846" w:type="dxa"/>
            <w:noWrap/>
            <w:vAlign w:val="center"/>
            <w:hideMark/>
          </w:tcPr>
          <w:p w14:paraId="45CA0839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2463</w:t>
            </w:r>
          </w:p>
        </w:tc>
        <w:tc>
          <w:tcPr>
            <w:tcW w:w="1070" w:type="dxa"/>
            <w:noWrap/>
            <w:vAlign w:val="center"/>
            <w:hideMark/>
          </w:tcPr>
          <w:p w14:paraId="72AA51CA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1232 (50·0)</w:t>
            </w:r>
          </w:p>
        </w:tc>
        <w:tc>
          <w:tcPr>
            <w:tcW w:w="1760" w:type="dxa"/>
            <w:noWrap/>
            <w:vAlign w:val="center"/>
            <w:hideMark/>
          </w:tcPr>
          <w:p w14:paraId="0B109F7B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0·91 (0·82,1·00)</w:t>
            </w:r>
          </w:p>
        </w:tc>
        <w:tc>
          <w:tcPr>
            <w:tcW w:w="860" w:type="dxa"/>
            <w:noWrap/>
            <w:vAlign w:val="center"/>
            <w:hideMark/>
          </w:tcPr>
          <w:p w14:paraId="17C2F72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0·062</w:t>
            </w:r>
          </w:p>
        </w:tc>
        <w:tc>
          <w:tcPr>
            <w:tcW w:w="1683" w:type="dxa"/>
            <w:noWrap/>
            <w:vAlign w:val="center"/>
            <w:hideMark/>
          </w:tcPr>
          <w:p w14:paraId="2D900888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E04E8" w:rsidRPr="00FC39D8" w14:paraId="7D8EFB08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7459EE10" w14:textId="77777777" w:rsidR="00DE04E8" w:rsidRPr="00FC39D8" w:rsidRDefault="00DE04E8" w:rsidP="00FC39D8">
            <w:pPr>
              <w:spacing w:line="480" w:lineRule="auto"/>
              <w:ind w:firstLineChars="100" w:firstLine="160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≥68</w:t>
            </w:r>
          </w:p>
        </w:tc>
        <w:tc>
          <w:tcPr>
            <w:tcW w:w="846" w:type="dxa"/>
            <w:noWrap/>
            <w:vAlign w:val="center"/>
            <w:hideMark/>
          </w:tcPr>
          <w:p w14:paraId="390ECCBB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2463</w:t>
            </w:r>
          </w:p>
        </w:tc>
        <w:tc>
          <w:tcPr>
            <w:tcW w:w="1070" w:type="dxa"/>
            <w:noWrap/>
            <w:vAlign w:val="center"/>
            <w:hideMark/>
          </w:tcPr>
          <w:p w14:paraId="07D0F196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1231 (50·0)</w:t>
            </w:r>
          </w:p>
        </w:tc>
        <w:tc>
          <w:tcPr>
            <w:tcW w:w="1760" w:type="dxa"/>
            <w:noWrap/>
            <w:vAlign w:val="center"/>
            <w:hideMark/>
          </w:tcPr>
          <w:p w14:paraId="75D0BE30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0·88 (0·80,0·98)</w:t>
            </w:r>
          </w:p>
        </w:tc>
        <w:tc>
          <w:tcPr>
            <w:tcW w:w="860" w:type="dxa"/>
            <w:noWrap/>
            <w:vAlign w:val="center"/>
            <w:hideMark/>
          </w:tcPr>
          <w:p w14:paraId="641D283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0·014</w:t>
            </w:r>
          </w:p>
        </w:tc>
        <w:tc>
          <w:tcPr>
            <w:tcW w:w="1683" w:type="dxa"/>
            <w:noWrap/>
            <w:vAlign w:val="center"/>
            <w:hideMark/>
          </w:tcPr>
          <w:p w14:paraId="4D9C3AF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</w:p>
        </w:tc>
      </w:tr>
      <w:tr w:rsidR="00DE04E8" w:rsidRPr="00FC39D8" w14:paraId="1C4F65D7" w14:textId="77777777" w:rsidTr="00DE04E8">
        <w:trPr>
          <w:trHeight w:val="278"/>
        </w:trPr>
        <w:tc>
          <w:tcPr>
            <w:tcW w:w="2977" w:type="dxa"/>
            <w:noWrap/>
            <w:vAlign w:val="center"/>
          </w:tcPr>
          <w:p w14:paraId="714151EC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SBP, mmHg</w:t>
            </w:r>
          </w:p>
        </w:tc>
        <w:tc>
          <w:tcPr>
            <w:tcW w:w="846" w:type="dxa"/>
            <w:noWrap/>
            <w:vAlign w:val="center"/>
          </w:tcPr>
          <w:p w14:paraId="71F0B9DA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</w:tcPr>
          <w:p w14:paraId="3B16C86C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</w:tcPr>
          <w:p w14:paraId="7413A42F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noWrap/>
            <w:vAlign w:val="center"/>
          </w:tcPr>
          <w:p w14:paraId="308E8DD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14:paraId="67E376BF" w14:textId="30A5174B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0·526</w:t>
            </w:r>
          </w:p>
        </w:tc>
      </w:tr>
      <w:tr w:rsidR="00DE04E8" w:rsidRPr="00FC39D8" w14:paraId="18DAC6F4" w14:textId="77777777" w:rsidTr="00DE04E8">
        <w:trPr>
          <w:trHeight w:val="278"/>
        </w:trPr>
        <w:tc>
          <w:tcPr>
            <w:tcW w:w="2977" w:type="dxa"/>
            <w:noWrap/>
            <w:vAlign w:val="center"/>
          </w:tcPr>
          <w:p w14:paraId="2D02A486" w14:textId="487B5C5B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&lt;140</w:t>
            </w:r>
          </w:p>
        </w:tc>
        <w:tc>
          <w:tcPr>
            <w:tcW w:w="846" w:type="dxa"/>
            <w:noWrap/>
            <w:vAlign w:val="center"/>
          </w:tcPr>
          <w:p w14:paraId="596E841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1473</w:t>
            </w:r>
          </w:p>
        </w:tc>
        <w:tc>
          <w:tcPr>
            <w:tcW w:w="1070" w:type="dxa"/>
            <w:noWrap/>
            <w:vAlign w:val="center"/>
          </w:tcPr>
          <w:p w14:paraId="7FCE574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636 (43·2)</w:t>
            </w:r>
          </w:p>
        </w:tc>
        <w:tc>
          <w:tcPr>
            <w:tcW w:w="1760" w:type="dxa"/>
            <w:noWrap/>
            <w:vAlign w:val="center"/>
          </w:tcPr>
          <w:p w14:paraId="29F6E801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0·88 (0·77,1·01)</w:t>
            </w:r>
          </w:p>
        </w:tc>
        <w:tc>
          <w:tcPr>
            <w:tcW w:w="860" w:type="dxa"/>
            <w:noWrap/>
            <w:vAlign w:val="center"/>
          </w:tcPr>
          <w:p w14:paraId="002F449C" w14:textId="3F92ED2B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0·064</w:t>
            </w:r>
          </w:p>
        </w:tc>
        <w:tc>
          <w:tcPr>
            <w:tcW w:w="1683" w:type="dxa"/>
            <w:noWrap/>
            <w:vAlign w:val="center"/>
          </w:tcPr>
          <w:p w14:paraId="3067CAC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</w:tr>
      <w:tr w:rsidR="00DE04E8" w:rsidRPr="00FC39D8" w14:paraId="43A93CE7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1C0F4946" w14:textId="02A169DC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≥140</w:t>
            </w:r>
          </w:p>
        </w:tc>
        <w:tc>
          <w:tcPr>
            <w:tcW w:w="846" w:type="dxa"/>
            <w:noWrap/>
            <w:vAlign w:val="center"/>
            <w:hideMark/>
          </w:tcPr>
          <w:p w14:paraId="117AB29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3448</w:t>
            </w:r>
          </w:p>
        </w:tc>
        <w:tc>
          <w:tcPr>
            <w:tcW w:w="1070" w:type="dxa"/>
            <w:noWrap/>
            <w:vAlign w:val="center"/>
            <w:hideMark/>
          </w:tcPr>
          <w:p w14:paraId="2B22DCA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1825 (52·9)</w:t>
            </w:r>
          </w:p>
        </w:tc>
        <w:tc>
          <w:tcPr>
            <w:tcW w:w="1760" w:type="dxa"/>
            <w:noWrap/>
            <w:vAlign w:val="center"/>
            <w:hideMark/>
          </w:tcPr>
          <w:p w14:paraId="737774D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0·91 (0·84,0·99)</w:t>
            </w:r>
          </w:p>
        </w:tc>
        <w:tc>
          <w:tcPr>
            <w:tcW w:w="860" w:type="dxa"/>
            <w:noWrap/>
            <w:vAlign w:val="center"/>
            <w:hideMark/>
          </w:tcPr>
          <w:p w14:paraId="48CA4036" w14:textId="0566CB3B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0·024</w:t>
            </w:r>
          </w:p>
        </w:tc>
        <w:tc>
          <w:tcPr>
            <w:tcW w:w="1683" w:type="dxa"/>
            <w:noWrap/>
            <w:vAlign w:val="center"/>
            <w:hideMark/>
          </w:tcPr>
          <w:p w14:paraId="120E24DF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</w:p>
        </w:tc>
      </w:tr>
      <w:tr w:rsidR="00DE04E8" w:rsidRPr="00FC39D8" w14:paraId="2268C8F9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4E92451B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BMI, kg/m2</w:t>
            </w:r>
          </w:p>
        </w:tc>
        <w:tc>
          <w:tcPr>
            <w:tcW w:w="846" w:type="dxa"/>
            <w:noWrap/>
            <w:vAlign w:val="center"/>
            <w:hideMark/>
          </w:tcPr>
          <w:p w14:paraId="5C71F8D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1B636C3B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503BC20A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noWrap/>
            <w:vAlign w:val="center"/>
            <w:hideMark/>
          </w:tcPr>
          <w:p w14:paraId="1F8FD2BA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14:paraId="6B93DBEB" w14:textId="538F53A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0·196</w:t>
            </w:r>
          </w:p>
        </w:tc>
      </w:tr>
      <w:tr w:rsidR="00DE04E8" w:rsidRPr="00FC39D8" w14:paraId="335A3229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28F2C303" w14:textId="3C890780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&lt;24</w:t>
            </w:r>
          </w:p>
        </w:tc>
        <w:tc>
          <w:tcPr>
            <w:tcW w:w="846" w:type="dxa"/>
            <w:noWrap/>
            <w:vAlign w:val="center"/>
            <w:hideMark/>
          </w:tcPr>
          <w:p w14:paraId="043019AB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1630</w:t>
            </w:r>
          </w:p>
        </w:tc>
        <w:tc>
          <w:tcPr>
            <w:tcW w:w="1070" w:type="dxa"/>
            <w:noWrap/>
            <w:vAlign w:val="center"/>
            <w:hideMark/>
          </w:tcPr>
          <w:p w14:paraId="445564DA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745 (45·7)</w:t>
            </w:r>
          </w:p>
        </w:tc>
        <w:tc>
          <w:tcPr>
            <w:tcW w:w="1760" w:type="dxa"/>
            <w:noWrap/>
            <w:vAlign w:val="center"/>
            <w:hideMark/>
          </w:tcPr>
          <w:p w14:paraId="1B0ACDB9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0·82 (0·73,0·91)</w:t>
            </w:r>
          </w:p>
        </w:tc>
        <w:tc>
          <w:tcPr>
            <w:tcW w:w="860" w:type="dxa"/>
            <w:noWrap/>
            <w:vAlign w:val="center"/>
            <w:hideMark/>
          </w:tcPr>
          <w:p w14:paraId="0882F379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C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&lt;0·001</w:t>
            </w:r>
          </w:p>
        </w:tc>
        <w:tc>
          <w:tcPr>
            <w:tcW w:w="1683" w:type="dxa"/>
            <w:noWrap/>
            <w:vAlign w:val="center"/>
            <w:hideMark/>
          </w:tcPr>
          <w:p w14:paraId="22C3247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DE04E8" w:rsidRPr="00FC39D8" w14:paraId="620764E5" w14:textId="77777777" w:rsidTr="00DE04E8">
        <w:trPr>
          <w:trHeight w:val="300"/>
        </w:trPr>
        <w:tc>
          <w:tcPr>
            <w:tcW w:w="2977" w:type="dxa"/>
            <w:noWrap/>
            <w:vAlign w:val="center"/>
            <w:hideMark/>
          </w:tcPr>
          <w:p w14:paraId="26431554" w14:textId="77777777" w:rsidR="00DE04E8" w:rsidRPr="00FC39D8" w:rsidRDefault="00DE04E8" w:rsidP="00FC39D8">
            <w:pPr>
              <w:spacing w:line="480" w:lineRule="auto"/>
              <w:ind w:firstLineChars="100" w:firstLine="160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≥24</w:t>
            </w:r>
          </w:p>
        </w:tc>
        <w:tc>
          <w:tcPr>
            <w:tcW w:w="846" w:type="dxa"/>
            <w:noWrap/>
            <w:vAlign w:val="center"/>
            <w:hideMark/>
          </w:tcPr>
          <w:p w14:paraId="76960776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3273</w:t>
            </w:r>
          </w:p>
        </w:tc>
        <w:tc>
          <w:tcPr>
            <w:tcW w:w="1070" w:type="dxa"/>
            <w:noWrap/>
            <w:vAlign w:val="center"/>
            <w:hideMark/>
          </w:tcPr>
          <w:p w14:paraId="74A932CC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1705 (52·1)</w:t>
            </w:r>
          </w:p>
        </w:tc>
        <w:tc>
          <w:tcPr>
            <w:tcW w:w="1760" w:type="dxa"/>
            <w:noWrap/>
            <w:vAlign w:val="center"/>
            <w:hideMark/>
          </w:tcPr>
          <w:p w14:paraId="1A0EC2E8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0·94 (0·86,1·03)</w:t>
            </w:r>
          </w:p>
        </w:tc>
        <w:tc>
          <w:tcPr>
            <w:tcW w:w="860" w:type="dxa"/>
            <w:noWrap/>
            <w:vAlign w:val="center"/>
            <w:hideMark/>
          </w:tcPr>
          <w:p w14:paraId="43580F6E" w14:textId="6FF17BE2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0·190</w:t>
            </w:r>
          </w:p>
        </w:tc>
        <w:tc>
          <w:tcPr>
            <w:tcW w:w="1683" w:type="dxa"/>
            <w:noWrap/>
            <w:vAlign w:val="center"/>
            <w:hideMark/>
          </w:tcPr>
          <w:p w14:paraId="2454BDF0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E04E8" w:rsidRPr="00FC39D8" w14:paraId="2670DCAB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50B694AF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Fasting glucose, mmol/L</w:t>
            </w:r>
          </w:p>
        </w:tc>
        <w:tc>
          <w:tcPr>
            <w:tcW w:w="846" w:type="dxa"/>
            <w:noWrap/>
            <w:vAlign w:val="center"/>
            <w:hideMark/>
          </w:tcPr>
          <w:p w14:paraId="0772E23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5D5CBC8E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  <w:hideMark/>
          </w:tcPr>
          <w:p w14:paraId="49BA815B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  <w:hideMark/>
          </w:tcPr>
          <w:p w14:paraId="13015DDF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14:paraId="367AF760" w14:textId="1E2A8AC2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0·725</w:t>
            </w:r>
          </w:p>
        </w:tc>
      </w:tr>
      <w:tr w:rsidR="00DE04E8" w:rsidRPr="00FC39D8" w14:paraId="0B97F2F6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52CE47D7" w14:textId="6119FF7A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&lt;5·6</w:t>
            </w:r>
          </w:p>
        </w:tc>
        <w:tc>
          <w:tcPr>
            <w:tcW w:w="846" w:type="dxa"/>
            <w:noWrap/>
            <w:vAlign w:val="center"/>
            <w:hideMark/>
          </w:tcPr>
          <w:p w14:paraId="4EA6D40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2341</w:t>
            </w:r>
          </w:p>
        </w:tc>
        <w:tc>
          <w:tcPr>
            <w:tcW w:w="1070" w:type="dxa"/>
            <w:noWrap/>
            <w:vAlign w:val="center"/>
            <w:hideMark/>
          </w:tcPr>
          <w:p w14:paraId="7120F0F9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1074 (45·9)</w:t>
            </w:r>
          </w:p>
        </w:tc>
        <w:tc>
          <w:tcPr>
            <w:tcW w:w="1760" w:type="dxa"/>
            <w:vAlign w:val="center"/>
            <w:hideMark/>
          </w:tcPr>
          <w:p w14:paraId="17C977E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0·90 (0·82,1·00)</w:t>
            </w:r>
          </w:p>
        </w:tc>
        <w:tc>
          <w:tcPr>
            <w:tcW w:w="860" w:type="dxa"/>
            <w:vAlign w:val="center"/>
            <w:hideMark/>
          </w:tcPr>
          <w:p w14:paraId="27095459" w14:textId="3D6AE4B4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0·049</w:t>
            </w:r>
          </w:p>
        </w:tc>
        <w:tc>
          <w:tcPr>
            <w:tcW w:w="1683" w:type="dxa"/>
            <w:noWrap/>
            <w:vAlign w:val="center"/>
            <w:hideMark/>
          </w:tcPr>
          <w:p w14:paraId="2BF5B11A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</w:p>
        </w:tc>
      </w:tr>
      <w:tr w:rsidR="00DE04E8" w:rsidRPr="00FC39D8" w14:paraId="74016662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5F5089E7" w14:textId="48D4B11F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≥5·6</w:t>
            </w:r>
          </w:p>
        </w:tc>
        <w:tc>
          <w:tcPr>
            <w:tcW w:w="846" w:type="dxa"/>
            <w:noWrap/>
            <w:vAlign w:val="center"/>
            <w:hideMark/>
          </w:tcPr>
          <w:p w14:paraId="2FC74826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2585</w:t>
            </w:r>
          </w:p>
        </w:tc>
        <w:tc>
          <w:tcPr>
            <w:tcW w:w="1070" w:type="dxa"/>
            <w:noWrap/>
            <w:vAlign w:val="center"/>
            <w:hideMark/>
          </w:tcPr>
          <w:p w14:paraId="0B279C7F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1389 (53·7)</w:t>
            </w:r>
          </w:p>
        </w:tc>
        <w:tc>
          <w:tcPr>
            <w:tcW w:w="1760" w:type="dxa"/>
            <w:vAlign w:val="center"/>
            <w:hideMark/>
          </w:tcPr>
          <w:p w14:paraId="09AB5A9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0·89 (0·80,0·97)</w:t>
            </w:r>
          </w:p>
        </w:tc>
        <w:tc>
          <w:tcPr>
            <w:tcW w:w="860" w:type="dxa"/>
            <w:vAlign w:val="center"/>
            <w:hideMark/>
          </w:tcPr>
          <w:p w14:paraId="0DBE9A37" w14:textId="229BC309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0·013</w:t>
            </w:r>
          </w:p>
        </w:tc>
        <w:tc>
          <w:tcPr>
            <w:tcW w:w="1683" w:type="dxa"/>
            <w:noWrap/>
            <w:vAlign w:val="center"/>
            <w:hideMark/>
          </w:tcPr>
          <w:p w14:paraId="642ED72B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</w:p>
        </w:tc>
      </w:tr>
      <w:tr w:rsidR="00DE04E8" w:rsidRPr="00FC39D8" w14:paraId="71A36C6F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74C1AEAA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Smoking status</w:t>
            </w:r>
          </w:p>
        </w:tc>
        <w:tc>
          <w:tcPr>
            <w:tcW w:w="846" w:type="dxa"/>
            <w:noWrap/>
            <w:vAlign w:val="center"/>
            <w:hideMark/>
          </w:tcPr>
          <w:p w14:paraId="4556B3B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2A38FBA6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  <w:hideMark/>
          </w:tcPr>
          <w:p w14:paraId="671AE16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  <w:hideMark/>
          </w:tcPr>
          <w:p w14:paraId="0D46EF70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14:paraId="755C512F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0·385</w:t>
            </w:r>
          </w:p>
        </w:tc>
      </w:tr>
      <w:tr w:rsidR="00DE04E8" w:rsidRPr="00FC39D8" w14:paraId="10C53D72" w14:textId="77777777" w:rsidTr="00DE04E8">
        <w:trPr>
          <w:trHeight w:val="300"/>
        </w:trPr>
        <w:tc>
          <w:tcPr>
            <w:tcW w:w="2977" w:type="dxa"/>
            <w:noWrap/>
            <w:vAlign w:val="center"/>
            <w:hideMark/>
          </w:tcPr>
          <w:p w14:paraId="2583E1FA" w14:textId="4C9602C4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846" w:type="dxa"/>
            <w:noWrap/>
            <w:vAlign w:val="center"/>
            <w:hideMark/>
          </w:tcPr>
          <w:p w14:paraId="4F80ECD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3540</w:t>
            </w:r>
          </w:p>
        </w:tc>
        <w:tc>
          <w:tcPr>
            <w:tcW w:w="1070" w:type="dxa"/>
            <w:noWrap/>
            <w:vAlign w:val="center"/>
            <w:hideMark/>
          </w:tcPr>
          <w:p w14:paraId="200AD6B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1754 (49·5)</w:t>
            </w:r>
          </w:p>
        </w:tc>
        <w:tc>
          <w:tcPr>
            <w:tcW w:w="1760" w:type="dxa"/>
            <w:vAlign w:val="center"/>
            <w:hideMark/>
          </w:tcPr>
          <w:p w14:paraId="5ADBDF7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0·91 (0·84,0·99)</w:t>
            </w:r>
          </w:p>
        </w:tc>
        <w:tc>
          <w:tcPr>
            <w:tcW w:w="860" w:type="dxa"/>
            <w:vAlign w:val="center"/>
            <w:hideMark/>
          </w:tcPr>
          <w:p w14:paraId="40184F1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0·029</w:t>
            </w:r>
          </w:p>
        </w:tc>
        <w:tc>
          <w:tcPr>
            <w:tcW w:w="1683" w:type="dxa"/>
            <w:noWrap/>
            <w:vAlign w:val="center"/>
            <w:hideMark/>
          </w:tcPr>
          <w:p w14:paraId="7F9EF90C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</w:p>
        </w:tc>
      </w:tr>
      <w:tr w:rsidR="00DE04E8" w:rsidRPr="00FC39D8" w14:paraId="5E3D862F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79D2EA18" w14:textId="31F4F285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Ever</w:t>
            </w:r>
          </w:p>
        </w:tc>
        <w:tc>
          <w:tcPr>
            <w:tcW w:w="846" w:type="dxa"/>
            <w:noWrap/>
            <w:vAlign w:val="center"/>
            <w:hideMark/>
          </w:tcPr>
          <w:p w14:paraId="2B6B96F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1386</w:t>
            </w:r>
          </w:p>
        </w:tc>
        <w:tc>
          <w:tcPr>
            <w:tcW w:w="1070" w:type="dxa"/>
            <w:noWrap/>
            <w:vAlign w:val="center"/>
            <w:hideMark/>
          </w:tcPr>
          <w:p w14:paraId="598AC869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709 (51·2)</w:t>
            </w:r>
          </w:p>
        </w:tc>
        <w:tc>
          <w:tcPr>
            <w:tcW w:w="1760" w:type="dxa"/>
            <w:vAlign w:val="center"/>
            <w:hideMark/>
          </w:tcPr>
          <w:p w14:paraId="3C373FB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0·85 (0·74,0·96)</w:t>
            </w:r>
          </w:p>
        </w:tc>
        <w:tc>
          <w:tcPr>
            <w:tcW w:w="860" w:type="dxa"/>
            <w:vAlign w:val="center"/>
            <w:hideMark/>
          </w:tcPr>
          <w:p w14:paraId="2E93DB3F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0·012</w:t>
            </w:r>
          </w:p>
        </w:tc>
        <w:tc>
          <w:tcPr>
            <w:tcW w:w="1683" w:type="dxa"/>
            <w:noWrap/>
            <w:vAlign w:val="center"/>
            <w:hideMark/>
          </w:tcPr>
          <w:p w14:paraId="794EC73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</w:p>
        </w:tc>
      </w:tr>
      <w:tr w:rsidR="00DE04E8" w:rsidRPr="00FC39D8" w14:paraId="5B450CE1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7951A6FE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Alcohol consumption</w:t>
            </w:r>
          </w:p>
        </w:tc>
        <w:tc>
          <w:tcPr>
            <w:tcW w:w="846" w:type="dxa"/>
            <w:noWrap/>
            <w:vAlign w:val="center"/>
            <w:hideMark/>
          </w:tcPr>
          <w:p w14:paraId="4C804A0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70A4837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7253A040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noWrap/>
            <w:vAlign w:val="center"/>
            <w:hideMark/>
          </w:tcPr>
          <w:p w14:paraId="0D37B090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14:paraId="2C7D3AC9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0·917</w:t>
            </w:r>
          </w:p>
        </w:tc>
      </w:tr>
      <w:tr w:rsidR="00DE04E8" w:rsidRPr="00FC39D8" w14:paraId="2E1F60B4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030C081B" w14:textId="1D089F93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846" w:type="dxa"/>
            <w:noWrap/>
            <w:vAlign w:val="center"/>
            <w:hideMark/>
          </w:tcPr>
          <w:p w14:paraId="7F9FAAA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3634</w:t>
            </w:r>
          </w:p>
        </w:tc>
        <w:tc>
          <w:tcPr>
            <w:tcW w:w="1070" w:type="dxa"/>
            <w:noWrap/>
            <w:vAlign w:val="center"/>
            <w:hideMark/>
          </w:tcPr>
          <w:p w14:paraId="2B62C760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1849 (50·9)</w:t>
            </w:r>
          </w:p>
        </w:tc>
        <w:tc>
          <w:tcPr>
            <w:tcW w:w="1760" w:type="dxa"/>
            <w:noWrap/>
            <w:vAlign w:val="center"/>
            <w:hideMark/>
          </w:tcPr>
          <w:p w14:paraId="07877E4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0·89 (0·82,0·97)</w:t>
            </w:r>
          </w:p>
        </w:tc>
        <w:tc>
          <w:tcPr>
            <w:tcW w:w="860" w:type="dxa"/>
            <w:noWrap/>
            <w:vAlign w:val="center"/>
            <w:hideMark/>
          </w:tcPr>
          <w:p w14:paraId="7404197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0·009</w:t>
            </w:r>
          </w:p>
        </w:tc>
        <w:tc>
          <w:tcPr>
            <w:tcW w:w="1683" w:type="dxa"/>
            <w:noWrap/>
            <w:vAlign w:val="center"/>
            <w:hideMark/>
          </w:tcPr>
          <w:p w14:paraId="5C51185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</w:p>
        </w:tc>
      </w:tr>
      <w:tr w:rsidR="00DE04E8" w:rsidRPr="00FC39D8" w14:paraId="7E7E880A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04CD9B7B" w14:textId="6EDE9A46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Ever</w:t>
            </w:r>
          </w:p>
        </w:tc>
        <w:tc>
          <w:tcPr>
            <w:tcW w:w="846" w:type="dxa"/>
            <w:noWrap/>
            <w:vAlign w:val="center"/>
            <w:hideMark/>
          </w:tcPr>
          <w:p w14:paraId="5ED2791A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1290</w:t>
            </w:r>
          </w:p>
        </w:tc>
        <w:tc>
          <w:tcPr>
            <w:tcW w:w="1070" w:type="dxa"/>
            <w:noWrap/>
            <w:vAlign w:val="center"/>
            <w:hideMark/>
          </w:tcPr>
          <w:p w14:paraId="4B7CB5DC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612 (47·4)</w:t>
            </w:r>
          </w:p>
        </w:tc>
        <w:tc>
          <w:tcPr>
            <w:tcW w:w="1760" w:type="dxa"/>
            <w:noWrap/>
            <w:vAlign w:val="center"/>
            <w:hideMark/>
          </w:tcPr>
          <w:p w14:paraId="0A59837B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0·88 (0·78,0·99)</w:t>
            </w:r>
          </w:p>
        </w:tc>
        <w:tc>
          <w:tcPr>
            <w:tcW w:w="860" w:type="dxa"/>
            <w:noWrap/>
            <w:vAlign w:val="center"/>
            <w:hideMark/>
          </w:tcPr>
          <w:p w14:paraId="2715AEE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0·036</w:t>
            </w:r>
          </w:p>
        </w:tc>
        <w:tc>
          <w:tcPr>
            <w:tcW w:w="1683" w:type="dxa"/>
            <w:noWrap/>
            <w:vAlign w:val="center"/>
            <w:hideMark/>
          </w:tcPr>
          <w:p w14:paraId="05E35D4A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E04E8" w:rsidRPr="00FC39D8" w14:paraId="35F2EB79" w14:textId="77777777" w:rsidTr="00DE04E8">
        <w:trPr>
          <w:trHeight w:val="293"/>
        </w:trPr>
        <w:tc>
          <w:tcPr>
            <w:tcW w:w="2977" w:type="dxa"/>
            <w:noWrap/>
            <w:vAlign w:val="center"/>
          </w:tcPr>
          <w:p w14:paraId="5735F59F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 xml:space="preserve">Total homocysteine, </w:t>
            </w:r>
            <w:proofErr w:type="spellStart"/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μmol</w:t>
            </w:r>
            <w:proofErr w:type="spellEnd"/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/L</w:t>
            </w:r>
          </w:p>
        </w:tc>
        <w:tc>
          <w:tcPr>
            <w:tcW w:w="846" w:type="dxa"/>
            <w:noWrap/>
            <w:vAlign w:val="center"/>
          </w:tcPr>
          <w:p w14:paraId="4C1CB6B1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</w:tcPr>
          <w:p w14:paraId="04998DA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11DC01FC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4044CA8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683" w:type="dxa"/>
            <w:noWrap/>
            <w:vAlign w:val="center"/>
          </w:tcPr>
          <w:p w14:paraId="2A19AC47" w14:textId="6CD16165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0·371</w:t>
            </w:r>
          </w:p>
        </w:tc>
      </w:tr>
      <w:tr w:rsidR="00DE04E8" w:rsidRPr="00FC39D8" w14:paraId="1A54FB3B" w14:textId="77777777" w:rsidTr="00DE04E8">
        <w:trPr>
          <w:trHeight w:val="293"/>
        </w:trPr>
        <w:tc>
          <w:tcPr>
            <w:tcW w:w="2977" w:type="dxa"/>
            <w:noWrap/>
            <w:vAlign w:val="center"/>
          </w:tcPr>
          <w:p w14:paraId="434045F7" w14:textId="3792442C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846" w:type="dxa"/>
            <w:noWrap/>
            <w:vAlign w:val="center"/>
          </w:tcPr>
          <w:p w14:paraId="13C8F9B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3689</w:t>
            </w:r>
          </w:p>
        </w:tc>
        <w:tc>
          <w:tcPr>
            <w:tcW w:w="1070" w:type="dxa"/>
            <w:noWrap/>
            <w:vAlign w:val="center"/>
          </w:tcPr>
          <w:p w14:paraId="2021757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1786 (48·4)</w:t>
            </w:r>
          </w:p>
        </w:tc>
        <w:tc>
          <w:tcPr>
            <w:tcW w:w="1760" w:type="dxa"/>
            <w:vAlign w:val="center"/>
          </w:tcPr>
          <w:p w14:paraId="3EA3493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0·90 (0·83,0·98)</w:t>
            </w:r>
          </w:p>
        </w:tc>
        <w:tc>
          <w:tcPr>
            <w:tcW w:w="860" w:type="dxa"/>
            <w:vAlign w:val="center"/>
          </w:tcPr>
          <w:p w14:paraId="193CA2AB" w14:textId="014E15CB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C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0·014</w:t>
            </w:r>
          </w:p>
        </w:tc>
        <w:tc>
          <w:tcPr>
            <w:tcW w:w="1683" w:type="dxa"/>
            <w:noWrap/>
            <w:vAlign w:val="center"/>
          </w:tcPr>
          <w:p w14:paraId="46392BE0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</w:tr>
      <w:tr w:rsidR="00DE04E8" w:rsidRPr="00FC39D8" w14:paraId="0751E44D" w14:textId="77777777" w:rsidTr="00DE04E8">
        <w:trPr>
          <w:trHeight w:val="293"/>
        </w:trPr>
        <w:tc>
          <w:tcPr>
            <w:tcW w:w="2977" w:type="dxa"/>
            <w:noWrap/>
            <w:vAlign w:val="center"/>
          </w:tcPr>
          <w:p w14:paraId="4936CB84" w14:textId="2BA6BD00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≥</w:t>
            </w: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6" w:type="dxa"/>
            <w:noWrap/>
            <w:vAlign w:val="center"/>
          </w:tcPr>
          <w:p w14:paraId="562A72EC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1233</w:t>
            </w:r>
          </w:p>
        </w:tc>
        <w:tc>
          <w:tcPr>
            <w:tcW w:w="1070" w:type="dxa"/>
            <w:noWrap/>
            <w:vAlign w:val="center"/>
          </w:tcPr>
          <w:p w14:paraId="3587BE1F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675 (54·7)</w:t>
            </w:r>
          </w:p>
        </w:tc>
        <w:tc>
          <w:tcPr>
            <w:tcW w:w="1760" w:type="dxa"/>
            <w:vAlign w:val="center"/>
          </w:tcPr>
          <w:p w14:paraId="339584C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0·89 (0·78,1·01)</w:t>
            </w:r>
          </w:p>
        </w:tc>
        <w:tc>
          <w:tcPr>
            <w:tcW w:w="860" w:type="dxa"/>
            <w:vAlign w:val="center"/>
          </w:tcPr>
          <w:p w14:paraId="0A1488A3" w14:textId="36AD81F1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C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0·061</w:t>
            </w:r>
          </w:p>
        </w:tc>
        <w:tc>
          <w:tcPr>
            <w:tcW w:w="1683" w:type="dxa"/>
            <w:noWrap/>
            <w:vAlign w:val="center"/>
          </w:tcPr>
          <w:p w14:paraId="50CA98B9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</w:tr>
      <w:tr w:rsidR="00DE04E8" w:rsidRPr="00FC39D8" w14:paraId="0032DB38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6BB0117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TC, mg/dL</w:t>
            </w:r>
          </w:p>
        </w:tc>
        <w:tc>
          <w:tcPr>
            <w:tcW w:w="846" w:type="dxa"/>
            <w:noWrap/>
            <w:vAlign w:val="center"/>
            <w:hideMark/>
          </w:tcPr>
          <w:p w14:paraId="5C9A3A73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23C1275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440E2A96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noWrap/>
            <w:vAlign w:val="center"/>
            <w:hideMark/>
          </w:tcPr>
          <w:p w14:paraId="6E84A65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14:paraId="71EF30DF" w14:textId="395ED0D5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0·214</w:t>
            </w:r>
          </w:p>
        </w:tc>
      </w:tr>
      <w:tr w:rsidR="00DE04E8" w:rsidRPr="00FC39D8" w14:paraId="6DFB48CA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3A109EBA" w14:textId="057E481C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&lt;200</w:t>
            </w:r>
          </w:p>
        </w:tc>
        <w:tc>
          <w:tcPr>
            <w:tcW w:w="846" w:type="dxa"/>
            <w:noWrap/>
            <w:vAlign w:val="center"/>
            <w:hideMark/>
          </w:tcPr>
          <w:p w14:paraId="2AA625EE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2077</w:t>
            </w:r>
          </w:p>
        </w:tc>
        <w:tc>
          <w:tcPr>
            <w:tcW w:w="1070" w:type="dxa"/>
            <w:noWrap/>
            <w:vAlign w:val="center"/>
            <w:hideMark/>
          </w:tcPr>
          <w:p w14:paraId="4309F3F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1034 (49·8)</w:t>
            </w:r>
          </w:p>
        </w:tc>
        <w:tc>
          <w:tcPr>
            <w:tcW w:w="1760" w:type="dxa"/>
            <w:vAlign w:val="center"/>
            <w:hideMark/>
          </w:tcPr>
          <w:p w14:paraId="6FE09EF8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0·93 (0·82,1·07)</w:t>
            </w:r>
          </w:p>
        </w:tc>
        <w:tc>
          <w:tcPr>
            <w:tcW w:w="860" w:type="dxa"/>
            <w:vAlign w:val="center"/>
            <w:hideMark/>
          </w:tcPr>
          <w:p w14:paraId="173F8D4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0·309</w:t>
            </w:r>
          </w:p>
        </w:tc>
        <w:tc>
          <w:tcPr>
            <w:tcW w:w="1683" w:type="dxa"/>
            <w:noWrap/>
            <w:vAlign w:val="center"/>
            <w:hideMark/>
          </w:tcPr>
          <w:p w14:paraId="7C1C8A8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</w:tr>
      <w:tr w:rsidR="00DE04E8" w:rsidRPr="00FC39D8" w14:paraId="61464030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5C244F03" w14:textId="58A10DA5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≥200</w:t>
            </w:r>
          </w:p>
        </w:tc>
        <w:tc>
          <w:tcPr>
            <w:tcW w:w="846" w:type="dxa"/>
            <w:noWrap/>
            <w:vAlign w:val="center"/>
            <w:hideMark/>
          </w:tcPr>
          <w:p w14:paraId="77F81A00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2849</w:t>
            </w:r>
          </w:p>
        </w:tc>
        <w:tc>
          <w:tcPr>
            <w:tcW w:w="1070" w:type="dxa"/>
            <w:noWrap/>
            <w:vAlign w:val="center"/>
            <w:hideMark/>
          </w:tcPr>
          <w:p w14:paraId="040A722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1429 (50·2)</w:t>
            </w:r>
          </w:p>
        </w:tc>
        <w:tc>
          <w:tcPr>
            <w:tcW w:w="1760" w:type="dxa"/>
            <w:vAlign w:val="center"/>
            <w:hideMark/>
          </w:tcPr>
          <w:p w14:paraId="1FC926D8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0·89 (0·81,0·97)</w:t>
            </w:r>
          </w:p>
        </w:tc>
        <w:tc>
          <w:tcPr>
            <w:tcW w:w="860" w:type="dxa"/>
            <w:vAlign w:val="center"/>
            <w:hideMark/>
          </w:tcPr>
          <w:p w14:paraId="02E3F18F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C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0·008</w:t>
            </w:r>
          </w:p>
        </w:tc>
        <w:tc>
          <w:tcPr>
            <w:tcW w:w="1683" w:type="dxa"/>
            <w:noWrap/>
            <w:vAlign w:val="center"/>
            <w:hideMark/>
          </w:tcPr>
          <w:p w14:paraId="7DB69A31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DE04E8" w:rsidRPr="00FC39D8" w14:paraId="5E489156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5F19620E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TG, mg/dL</w:t>
            </w:r>
          </w:p>
        </w:tc>
        <w:tc>
          <w:tcPr>
            <w:tcW w:w="846" w:type="dxa"/>
            <w:noWrap/>
            <w:vAlign w:val="center"/>
            <w:hideMark/>
          </w:tcPr>
          <w:p w14:paraId="6BD38D26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2DDAD16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3E9F69B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noWrap/>
            <w:vAlign w:val="center"/>
            <w:hideMark/>
          </w:tcPr>
          <w:p w14:paraId="04A6F4B6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14:paraId="1406A730" w14:textId="35956AFA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0·952</w:t>
            </w:r>
          </w:p>
        </w:tc>
      </w:tr>
      <w:tr w:rsidR="00DE04E8" w:rsidRPr="00FC39D8" w14:paraId="7B770723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20FC733A" w14:textId="4035D236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&lt;150</w:t>
            </w:r>
          </w:p>
        </w:tc>
        <w:tc>
          <w:tcPr>
            <w:tcW w:w="846" w:type="dxa"/>
            <w:noWrap/>
            <w:vAlign w:val="center"/>
            <w:hideMark/>
          </w:tcPr>
          <w:p w14:paraId="0FDD298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3480</w:t>
            </w:r>
          </w:p>
        </w:tc>
        <w:tc>
          <w:tcPr>
            <w:tcW w:w="1070" w:type="dxa"/>
            <w:noWrap/>
            <w:vAlign w:val="center"/>
            <w:hideMark/>
          </w:tcPr>
          <w:p w14:paraId="328ECF06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1666 (47·9)</w:t>
            </w:r>
          </w:p>
        </w:tc>
        <w:tc>
          <w:tcPr>
            <w:tcW w:w="1760" w:type="dxa"/>
            <w:vAlign w:val="center"/>
            <w:hideMark/>
          </w:tcPr>
          <w:p w14:paraId="2BA8EEC0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0·88 (0·81,0·95)</w:t>
            </w:r>
          </w:p>
        </w:tc>
        <w:tc>
          <w:tcPr>
            <w:tcW w:w="860" w:type="dxa"/>
            <w:vAlign w:val="center"/>
            <w:hideMark/>
          </w:tcPr>
          <w:p w14:paraId="0ADBFFD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C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&lt;0·001</w:t>
            </w:r>
          </w:p>
        </w:tc>
        <w:tc>
          <w:tcPr>
            <w:tcW w:w="1683" w:type="dxa"/>
            <w:noWrap/>
            <w:vAlign w:val="center"/>
            <w:hideMark/>
          </w:tcPr>
          <w:p w14:paraId="34F37908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DE04E8" w:rsidRPr="00FC39D8" w14:paraId="57F26B59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2059C4C0" w14:textId="6BCE2FD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≥150</w:t>
            </w:r>
          </w:p>
        </w:tc>
        <w:tc>
          <w:tcPr>
            <w:tcW w:w="846" w:type="dxa"/>
            <w:noWrap/>
            <w:vAlign w:val="center"/>
            <w:hideMark/>
          </w:tcPr>
          <w:p w14:paraId="2EDDB71E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1446</w:t>
            </w:r>
          </w:p>
        </w:tc>
        <w:tc>
          <w:tcPr>
            <w:tcW w:w="1070" w:type="dxa"/>
            <w:noWrap/>
            <w:vAlign w:val="center"/>
            <w:hideMark/>
          </w:tcPr>
          <w:p w14:paraId="0AC6CAA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797 (55·1)</w:t>
            </w:r>
          </w:p>
        </w:tc>
        <w:tc>
          <w:tcPr>
            <w:tcW w:w="1760" w:type="dxa"/>
            <w:vAlign w:val="center"/>
            <w:hideMark/>
          </w:tcPr>
          <w:p w14:paraId="0759FAFC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0·91 (0·78,1·06)</w:t>
            </w:r>
          </w:p>
        </w:tc>
        <w:tc>
          <w:tcPr>
            <w:tcW w:w="860" w:type="dxa"/>
            <w:vAlign w:val="center"/>
            <w:hideMark/>
          </w:tcPr>
          <w:p w14:paraId="21FE4880" w14:textId="600E3D38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0·207</w:t>
            </w:r>
          </w:p>
        </w:tc>
        <w:tc>
          <w:tcPr>
            <w:tcW w:w="1683" w:type="dxa"/>
            <w:noWrap/>
            <w:vAlign w:val="center"/>
            <w:hideMark/>
          </w:tcPr>
          <w:p w14:paraId="33301DC2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</w:tr>
      <w:tr w:rsidR="00DE04E8" w:rsidRPr="00FC39D8" w14:paraId="0565D527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0A0D274D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LDL-C, mg/dL</w:t>
            </w:r>
          </w:p>
        </w:tc>
        <w:tc>
          <w:tcPr>
            <w:tcW w:w="846" w:type="dxa"/>
            <w:noWrap/>
            <w:vAlign w:val="center"/>
            <w:hideMark/>
          </w:tcPr>
          <w:p w14:paraId="35A9730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40AE2337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noWrap/>
            <w:vAlign w:val="center"/>
            <w:hideMark/>
          </w:tcPr>
          <w:p w14:paraId="7389C8BF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noWrap/>
            <w:vAlign w:val="center"/>
            <w:hideMark/>
          </w:tcPr>
          <w:p w14:paraId="07E74A71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  <w:noWrap/>
            <w:vAlign w:val="center"/>
            <w:hideMark/>
          </w:tcPr>
          <w:p w14:paraId="4F1F78B0" w14:textId="1D4F7FC3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0·313</w:t>
            </w:r>
          </w:p>
        </w:tc>
      </w:tr>
      <w:tr w:rsidR="00DE04E8" w:rsidRPr="00FC39D8" w14:paraId="2B4B1138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2EAEEB26" w14:textId="0DE51D55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&lt;130</w:t>
            </w:r>
          </w:p>
        </w:tc>
        <w:tc>
          <w:tcPr>
            <w:tcW w:w="846" w:type="dxa"/>
            <w:noWrap/>
            <w:vAlign w:val="center"/>
            <w:hideMark/>
          </w:tcPr>
          <w:p w14:paraId="077FCA3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2825</w:t>
            </w:r>
          </w:p>
        </w:tc>
        <w:tc>
          <w:tcPr>
            <w:tcW w:w="1070" w:type="dxa"/>
            <w:noWrap/>
            <w:vAlign w:val="center"/>
            <w:hideMark/>
          </w:tcPr>
          <w:p w14:paraId="4C7CE59C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1365 (48·3)</w:t>
            </w:r>
          </w:p>
        </w:tc>
        <w:tc>
          <w:tcPr>
            <w:tcW w:w="1760" w:type="dxa"/>
            <w:vAlign w:val="center"/>
            <w:hideMark/>
          </w:tcPr>
          <w:p w14:paraId="6E817EC4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0·89 (0·82,0·98)</w:t>
            </w:r>
          </w:p>
        </w:tc>
        <w:tc>
          <w:tcPr>
            <w:tcW w:w="860" w:type="dxa"/>
            <w:vAlign w:val="center"/>
            <w:hideMark/>
          </w:tcPr>
          <w:p w14:paraId="78E91106" w14:textId="29A2EFEA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0·015</w:t>
            </w:r>
          </w:p>
        </w:tc>
        <w:tc>
          <w:tcPr>
            <w:tcW w:w="1683" w:type="dxa"/>
            <w:noWrap/>
            <w:vAlign w:val="center"/>
            <w:hideMark/>
          </w:tcPr>
          <w:p w14:paraId="203EFBB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</w:p>
        </w:tc>
      </w:tr>
      <w:tr w:rsidR="00DE04E8" w:rsidRPr="00FC39D8" w14:paraId="4827813C" w14:textId="77777777" w:rsidTr="00DE04E8">
        <w:trPr>
          <w:trHeight w:val="278"/>
        </w:trPr>
        <w:tc>
          <w:tcPr>
            <w:tcW w:w="2977" w:type="dxa"/>
            <w:noWrap/>
            <w:vAlign w:val="center"/>
            <w:hideMark/>
          </w:tcPr>
          <w:p w14:paraId="79E0493D" w14:textId="6ADABA06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≥130</w:t>
            </w:r>
          </w:p>
        </w:tc>
        <w:tc>
          <w:tcPr>
            <w:tcW w:w="846" w:type="dxa"/>
            <w:noWrap/>
            <w:vAlign w:val="center"/>
            <w:hideMark/>
          </w:tcPr>
          <w:p w14:paraId="2C669655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2101</w:t>
            </w:r>
          </w:p>
        </w:tc>
        <w:tc>
          <w:tcPr>
            <w:tcW w:w="1070" w:type="dxa"/>
            <w:noWrap/>
            <w:vAlign w:val="center"/>
            <w:hideMark/>
          </w:tcPr>
          <w:p w14:paraId="76A20761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1098 (52·3)</w:t>
            </w:r>
          </w:p>
        </w:tc>
        <w:tc>
          <w:tcPr>
            <w:tcW w:w="1760" w:type="dxa"/>
            <w:vAlign w:val="center"/>
            <w:hideMark/>
          </w:tcPr>
          <w:p w14:paraId="4101FF89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0·89 (0·80,0·98)</w:t>
            </w:r>
          </w:p>
        </w:tc>
        <w:tc>
          <w:tcPr>
            <w:tcW w:w="860" w:type="dxa"/>
            <w:vAlign w:val="center"/>
            <w:hideMark/>
          </w:tcPr>
          <w:p w14:paraId="04B508CF" w14:textId="641F6619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FC39D8">
              <w:rPr>
                <w:rFonts w:ascii="Times New Roman" w:hAnsi="Times New Roman" w:cs="Times New Roman"/>
                <w:sz w:val="16"/>
                <w:szCs w:val="16"/>
              </w:rPr>
              <w:t>0·021</w:t>
            </w:r>
          </w:p>
        </w:tc>
        <w:tc>
          <w:tcPr>
            <w:tcW w:w="1683" w:type="dxa"/>
            <w:noWrap/>
            <w:vAlign w:val="center"/>
            <w:hideMark/>
          </w:tcPr>
          <w:p w14:paraId="301F9F1A" w14:textId="77777777" w:rsidR="00DE04E8" w:rsidRPr="00FC39D8" w:rsidRDefault="00DE04E8" w:rsidP="00FC39D8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</w:p>
        </w:tc>
      </w:tr>
    </w:tbl>
    <w:p w14:paraId="41A6F2B9" w14:textId="33AA7572" w:rsidR="00DE04E8" w:rsidRPr="00FC39D8" w:rsidRDefault="00DE04E8" w:rsidP="00FC39D8">
      <w:pPr>
        <w:spacing w:line="480" w:lineRule="auto"/>
        <w:rPr>
          <w:rFonts w:ascii="Times New Roman" w:hAnsi="Times New Roman" w:cs="Times New Roman"/>
          <w:szCs w:val="21"/>
        </w:rPr>
      </w:pPr>
      <w:r w:rsidRPr="00FC39D8">
        <w:rPr>
          <w:rFonts w:ascii="Times New Roman" w:hAnsi="Times New Roman" w:cs="Times New Roman"/>
          <w:sz w:val="20"/>
          <w:szCs w:val="20"/>
        </w:rPr>
        <w:t>Adjusted, if not stratified, for age, sex, body mass index (BMI), systolic blood pressure (SBP), diastolic blood pressure (DBP), fasting glucose, smoking status, alcohol drinking, antihypertensive drugs, glucose lowering drugs, total homocysteine (</w:t>
      </w:r>
      <w:proofErr w:type="spellStart"/>
      <w:r w:rsidRPr="00FC39D8">
        <w:rPr>
          <w:rFonts w:ascii="Times New Roman" w:hAnsi="Times New Roman" w:cs="Times New Roman"/>
          <w:sz w:val="20"/>
          <w:szCs w:val="20"/>
        </w:rPr>
        <w:t>tHcy</w:t>
      </w:r>
      <w:proofErr w:type="spellEnd"/>
      <w:r w:rsidRPr="00FC39D8">
        <w:rPr>
          <w:rFonts w:ascii="Times New Roman" w:hAnsi="Times New Roman" w:cs="Times New Roman"/>
          <w:sz w:val="20"/>
          <w:szCs w:val="20"/>
        </w:rPr>
        <w:t>), estimated glomerular filtration rate (eGFR), LDL-C and TG.</w:t>
      </w:r>
    </w:p>
    <w:sectPr w:rsidR="00DE04E8" w:rsidRPr="00FC39D8" w:rsidSect="00BA150D"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BB9D4" w14:textId="77777777" w:rsidR="00E630DA" w:rsidRDefault="00E630DA">
      <w:r>
        <w:separator/>
      </w:r>
    </w:p>
  </w:endnote>
  <w:endnote w:type="continuationSeparator" w:id="0">
    <w:p w14:paraId="11C7EAF0" w14:textId="77777777" w:rsidR="00E630DA" w:rsidRDefault="00E6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-1148594364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4929ED52" w14:textId="69F7A027" w:rsidR="00932521" w:rsidRDefault="00932521" w:rsidP="00C20B8C">
        <w:pPr>
          <w:pStyle w:val="a7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6F73D11B" w14:textId="77777777" w:rsidR="00932521" w:rsidRDefault="00932521" w:rsidP="0093252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-1410226358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7B23EA41" w14:textId="626AE8F4" w:rsidR="00932521" w:rsidRDefault="00932521" w:rsidP="00C20B8C">
        <w:pPr>
          <w:pStyle w:val="a7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2</w:t>
        </w:r>
        <w:r>
          <w:rPr>
            <w:rStyle w:val="aa"/>
          </w:rPr>
          <w:fldChar w:fldCharType="end"/>
        </w:r>
      </w:p>
    </w:sdtContent>
  </w:sdt>
  <w:p w14:paraId="56F7CA97" w14:textId="77777777" w:rsidR="00932521" w:rsidRDefault="00932521" w:rsidP="00932521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749318272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730678F2" w14:textId="77777777" w:rsidR="00444AA5" w:rsidRDefault="00DE04E8" w:rsidP="00BF0197">
        <w:pPr>
          <w:pStyle w:val="a7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5A5ADF90" w14:textId="77777777" w:rsidR="00444AA5" w:rsidRDefault="00E630DA" w:rsidP="005A553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C3687" w14:textId="77777777" w:rsidR="00E630DA" w:rsidRDefault="00E630DA">
      <w:r>
        <w:separator/>
      </w:r>
    </w:p>
  </w:footnote>
  <w:footnote w:type="continuationSeparator" w:id="0">
    <w:p w14:paraId="131F8FB0" w14:textId="77777777" w:rsidR="00E630DA" w:rsidRDefault="00E63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D2"/>
    <w:rsid w:val="00096C8A"/>
    <w:rsid w:val="0015101D"/>
    <w:rsid w:val="001865CB"/>
    <w:rsid w:val="001A31CA"/>
    <w:rsid w:val="001D5D60"/>
    <w:rsid w:val="001E32E2"/>
    <w:rsid w:val="002064C3"/>
    <w:rsid w:val="002246D1"/>
    <w:rsid w:val="002338AB"/>
    <w:rsid w:val="002661B0"/>
    <w:rsid w:val="00274469"/>
    <w:rsid w:val="00295C0C"/>
    <w:rsid w:val="002B2164"/>
    <w:rsid w:val="002C66D2"/>
    <w:rsid w:val="002E470F"/>
    <w:rsid w:val="003A0E5D"/>
    <w:rsid w:val="003A5CB6"/>
    <w:rsid w:val="003B690E"/>
    <w:rsid w:val="00480684"/>
    <w:rsid w:val="0048559D"/>
    <w:rsid w:val="004B5BF1"/>
    <w:rsid w:val="004D39C7"/>
    <w:rsid w:val="004F2C70"/>
    <w:rsid w:val="00543B3E"/>
    <w:rsid w:val="0055336F"/>
    <w:rsid w:val="005A075A"/>
    <w:rsid w:val="005A4D51"/>
    <w:rsid w:val="005A594A"/>
    <w:rsid w:val="005D1FEF"/>
    <w:rsid w:val="005D24E7"/>
    <w:rsid w:val="00632CB3"/>
    <w:rsid w:val="0069340D"/>
    <w:rsid w:val="006A0ED6"/>
    <w:rsid w:val="006B6333"/>
    <w:rsid w:val="0072481A"/>
    <w:rsid w:val="0074310B"/>
    <w:rsid w:val="00752D0D"/>
    <w:rsid w:val="007A4CAD"/>
    <w:rsid w:val="007D2839"/>
    <w:rsid w:val="00844DDC"/>
    <w:rsid w:val="00865A93"/>
    <w:rsid w:val="008742B4"/>
    <w:rsid w:val="00892193"/>
    <w:rsid w:val="008934C0"/>
    <w:rsid w:val="008D3C6C"/>
    <w:rsid w:val="008D5D78"/>
    <w:rsid w:val="008E0219"/>
    <w:rsid w:val="008E56A9"/>
    <w:rsid w:val="009041FB"/>
    <w:rsid w:val="009155F6"/>
    <w:rsid w:val="00915EFA"/>
    <w:rsid w:val="009168C2"/>
    <w:rsid w:val="00932521"/>
    <w:rsid w:val="009437F2"/>
    <w:rsid w:val="0095553B"/>
    <w:rsid w:val="00956050"/>
    <w:rsid w:val="0096503F"/>
    <w:rsid w:val="009E35B3"/>
    <w:rsid w:val="00A4506B"/>
    <w:rsid w:val="00A80B89"/>
    <w:rsid w:val="00AE63F0"/>
    <w:rsid w:val="00B364E0"/>
    <w:rsid w:val="00B82C8A"/>
    <w:rsid w:val="00B8381A"/>
    <w:rsid w:val="00B97742"/>
    <w:rsid w:val="00BA150D"/>
    <w:rsid w:val="00C0259F"/>
    <w:rsid w:val="00C174AE"/>
    <w:rsid w:val="00C511EA"/>
    <w:rsid w:val="00C61171"/>
    <w:rsid w:val="00C65CBB"/>
    <w:rsid w:val="00C912CC"/>
    <w:rsid w:val="00CA255B"/>
    <w:rsid w:val="00CB5CCA"/>
    <w:rsid w:val="00CD03E6"/>
    <w:rsid w:val="00CE2603"/>
    <w:rsid w:val="00D02B48"/>
    <w:rsid w:val="00D232E9"/>
    <w:rsid w:val="00D746AD"/>
    <w:rsid w:val="00DB4920"/>
    <w:rsid w:val="00DE04E8"/>
    <w:rsid w:val="00DE7771"/>
    <w:rsid w:val="00E630DA"/>
    <w:rsid w:val="00E747D2"/>
    <w:rsid w:val="00E762BB"/>
    <w:rsid w:val="00E8529F"/>
    <w:rsid w:val="00E967FF"/>
    <w:rsid w:val="00EB1249"/>
    <w:rsid w:val="00EE00ED"/>
    <w:rsid w:val="00EF3407"/>
    <w:rsid w:val="00F06010"/>
    <w:rsid w:val="00F16F13"/>
    <w:rsid w:val="00F72243"/>
    <w:rsid w:val="00FC1487"/>
    <w:rsid w:val="00FC39D8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54D35"/>
  <w15:chartTrackingRefBased/>
  <w15:docId w15:val="{0AF21678-3467-4641-B804-1457B68B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7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10B"/>
    <w:rPr>
      <w:rFonts w:ascii="Times New Roman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4310B"/>
    <w:rPr>
      <w:rFonts w:ascii="Times New Roman" w:hAnsi="Times New Roman" w:cs="Times New Roman"/>
      <w:kern w:val="2"/>
      <w:sz w:val="18"/>
      <w:szCs w:val="18"/>
      <w:lang w:val="en-US"/>
    </w:rPr>
  </w:style>
  <w:style w:type="paragraph" w:styleId="a5">
    <w:name w:val="annotation text"/>
    <w:basedOn w:val="a"/>
    <w:link w:val="a6"/>
    <w:uiPriority w:val="99"/>
    <w:unhideWhenUsed/>
    <w:qFormat/>
    <w:rsid w:val="00DE04E8"/>
    <w:pPr>
      <w:jc w:val="left"/>
    </w:pPr>
  </w:style>
  <w:style w:type="character" w:customStyle="1" w:styleId="a6">
    <w:name w:val="批注文字 字符"/>
    <w:basedOn w:val="a0"/>
    <w:link w:val="a5"/>
    <w:uiPriority w:val="99"/>
    <w:qFormat/>
    <w:rsid w:val="00DE04E8"/>
    <w:rPr>
      <w:kern w:val="2"/>
      <w:sz w:val="21"/>
      <w:szCs w:val="22"/>
      <w:lang w:val="en-US"/>
    </w:rPr>
  </w:style>
  <w:style w:type="paragraph" w:styleId="a7">
    <w:name w:val="footer"/>
    <w:basedOn w:val="a"/>
    <w:link w:val="a8"/>
    <w:uiPriority w:val="99"/>
    <w:unhideWhenUsed/>
    <w:qFormat/>
    <w:rsid w:val="00DE0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DE04E8"/>
    <w:rPr>
      <w:kern w:val="2"/>
      <w:sz w:val="18"/>
      <w:szCs w:val="18"/>
      <w:lang w:val="en-US"/>
    </w:rPr>
  </w:style>
  <w:style w:type="character" w:styleId="a9">
    <w:name w:val="annotation reference"/>
    <w:basedOn w:val="a0"/>
    <w:uiPriority w:val="99"/>
    <w:semiHidden/>
    <w:unhideWhenUsed/>
    <w:qFormat/>
    <w:rsid w:val="00DE04E8"/>
    <w:rPr>
      <w:sz w:val="21"/>
      <w:szCs w:val="21"/>
    </w:rPr>
  </w:style>
  <w:style w:type="character" w:styleId="aa">
    <w:name w:val="page number"/>
    <w:basedOn w:val="a0"/>
    <w:uiPriority w:val="99"/>
    <w:semiHidden/>
    <w:unhideWhenUsed/>
    <w:rsid w:val="00DE04E8"/>
  </w:style>
  <w:style w:type="table" w:styleId="ab">
    <w:name w:val="Table Grid"/>
    <w:basedOn w:val="a1"/>
    <w:uiPriority w:val="39"/>
    <w:rsid w:val="00DE04E8"/>
    <w:tblPr>
      <w:tblBorders>
        <w:top w:val="single" w:sz="4" w:space="0" w:color="auto"/>
        <w:bottom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51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15101D"/>
    <w:rPr>
      <w:kern w:val="2"/>
      <w:sz w:val="18"/>
      <w:szCs w:val="18"/>
      <w:lang w:val="en-US"/>
    </w:rPr>
  </w:style>
  <w:style w:type="paragraph" w:customStyle="1" w:styleId="Style2">
    <w:name w:val="Style2"/>
    <w:basedOn w:val="a"/>
    <w:uiPriority w:val="99"/>
    <w:rsid w:val="00FC39D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  <w:lang w:val="en-IN" w:eastAsia="en-IN"/>
    </w:rPr>
  </w:style>
  <w:style w:type="character" w:customStyle="1" w:styleId="FontStyle12">
    <w:name w:val="Font Style12"/>
    <w:basedOn w:val="a0"/>
    <w:uiPriority w:val="99"/>
    <w:rsid w:val="00FC39D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318</Words>
  <Characters>1775</Characters>
  <Application>Microsoft Office Word</Application>
  <DocSecurity>0</DocSecurity>
  <Lines>61</Lines>
  <Paragraphs>33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鸿翔</dc:creator>
  <cp:keywords/>
  <dc:description/>
  <cp:lastModifiedBy>张 玥</cp:lastModifiedBy>
  <cp:revision>32</cp:revision>
  <dcterms:created xsi:type="dcterms:W3CDTF">2020-03-18T03:14:00Z</dcterms:created>
  <dcterms:modified xsi:type="dcterms:W3CDTF">2020-08-02T14:29:00Z</dcterms:modified>
</cp:coreProperties>
</file>