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8562" w14:textId="77777777" w:rsidR="00E32F86" w:rsidRPr="00A0700B" w:rsidRDefault="00E32F86" w:rsidP="00E32F8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0700B">
        <w:rPr>
          <w:rFonts w:ascii="Times New Roman" w:hAnsi="Times New Roman" w:cs="Times New Roman"/>
          <w:b/>
          <w:sz w:val="32"/>
          <w:szCs w:val="24"/>
        </w:rPr>
        <w:t>Supplementary data</w:t>
      </w:r>
    </w:p>
    <w:p w14:paraId="02BDF5CB" w14:textId="77777777" w:rsidR="00BA5716" w:rsidRPr="00A0700B" w:rsidRDefault="00BA5716" w:rsidP="00BA5716">
      <w:pPr>
        <w:rPr>
          <w:rFonts w:ascii="Times New Roman" w:hAnsi="Times New Roman" w:cs="Times New Roman"/>
          <w:szCs w:val="24"/>
        </w:rPr>
      </w:pPr>
    </w:p>
    <w:p w14:paraId="4C8B2385" w14:textId="77777777" w:rsidR="00BA5716" w:rsidRPr="00A0700B" w:rsidRDefault="00BA5716" w:rsidP="00BA5716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10DE76B2" w14:textId="77777777" w:rsidR="00BA5716" w:rsidRPr="00A0700B" w:rsidRDefault="00BA5716" w:rsidP="00BA5716">
      <w:pPr>
        <w:widowControl/>
        <w:jc w:val="center"/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99F6392" wp14:editId="52BBCA01">
            <wp:extent cx="2609365" cy="158623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00" cy="1590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C38D2" w14:textId="77777777" w:rsidR="00BA5716" w:rsidRPr="00A0700B" w:rsidRDefault="00BA5716" w:rsidP="00BA5716">
      <w:pPr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b/>
          <w:szCs w:val="24"/>
        </w:rPr>
        <w:t>Figure S</w:t>
      </w:r>
      <w:r w:rsidR="003253B2">
        <w:rPr>
          <w:rFonts w:ascii="Times New Roman" w:hAnsi="Times New Roman" w:cs="Times New Roman" w:hint="eastAsia"/>
          <w:b/>
          <w:szCs w:val="24"/>
        </w:rPr>
        <w:t>1</w:t>
      </w:r>
      <w:r w:rsidRPr="00A0700B">
        <w:rPr>
          <w:rFonts w:ascii="Times New Roman" w:hAnsi="Times New Roman" w:cs="Times New Roman"/>
          <w:b/>
          <w:szCs w:val="24"/>
        </w:rPr>
        <w:t>:</w:t>
      </w:r>
      <w:r w:rsidRPr="00A0700B">
        <w:rPr>
          <w:rFonts w:ascii="Times New Roman" w:hAnsi="Times New Roman" w:cs="Times New Roman"/>
          <w:szCs w:val="24"/>
        </w:rPr>
        <w:t xml:space="preserve"> Twist1 expression in the SCC4/control-siRNA and SCC4/Twist1-siRNA cells was detected by Western blot assay.</w:t>
      </w:r>
    </w:p>
    <w:p w14:paraId="559CA5EE" w14:textId="77777777" w:rsidR="00BA5716" w:rsidRPr="00A0700B" w:rsidRDefault="00BA5716">
      <w:pPr>
        <w:widowControl/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szCs w:val="24"/>
        </w:rPr>
        <w:br w:type="page"/>
      </w:r>
    </w:p>
    <w:p w14:paraId="75968CE6" w14:textId="77777777" w:rsidR="004E343C" w:rsidRPr="00A0700B" w:rsidRDefault="004E343C">
      <w:pPr>
        <w:widowControl/>
        <w:rPr>
          <w:rFonts w:ascii="Times New Roman" w:hAnsi="Times New Roman" w:cs="Times New Roman"/>
          <w:szCs w:val="24"/>
        </w:rPr>
      </w:pPr>
    </w:p>
    <w:p w14:paraId="2BA853E9" w14:textId="77777777" w:rsidR="004E343C" w:rsidRPr="00A0700B" w:rsidRDefault="00BA5716" w:rsidP="004E343C">
      <w:pPr>
        <w:jc w:val="center"/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9416CC5" wp14:editId="2DF68454">
            <wp:extent cx="2717517" cy="1792007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27" cy="1797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A7CAF6" w14:textId="77777777" w:rsidR="00BA5716" w:rsidRPr="00A0700B" w:rsidRDefault="00BA5716" w:rsidP="00BA5716">
      <w:pPr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b/>
          <w:szCs w:val="24"/>
        </w:rPr>
        <w:t>Figure S</w:t>
      </w:r>
      <w:r w:rsidR="003253B2">
        <w:rPr>
          <w:rFonts w:ascii="Times New Roman" w:hAnsi="Times New Roman" w:cs="Times New Roman" w:hint="eastAsia"/>
          <w:b/>
          <w:szCs w:val="24"/>
        </w:rPr>
        <w:t>2</w:t>
      </w:r>
      <w:r w:rsidRPr="00A0700B">
        <w:rPr>
          <w:rFonts w:ascii="Times New Roman" w:hAnsi="Times New Roman" w:cs="Times New Roman"/>
          <w:b/>
          <w:szCs w:val="24"/>
        </w:rPr>
        <w:t>:</w:t>
      </w:r>
      <w:r w:rsidRPr="00A0700B">
        <w:rPr>
          <w:rFonts w:ascii="Times New Roman" w:hAnsi="Times New Roman" w:cs="Times New Roman"/>
          <w:szCs w:val="24"/>
        </w:rPr>
        <w:t xml:space="preserve"> ET-1 </w:t>
      </w:r>
      <w:r w:rsidR="00D3116D" w:rsidRPr="00A0700B">
        <w:rPr>
          <w:rFonts w:ascii="Times New Roman" w:hAnsi="Times New Roman" w:cs="Times New Roman"/>
          <w:szCs w:val="24"/>
        </w:rPr>
        <w:t xml:space="preserve">proteins </w:t>
      </w:r>
      <w:r w:rsidRPr="00A0700B">
        <w:rPr>
          <w:rFonts w:ascii="Times New Roman" w:hAnsi="Times New Roman" w:cs="Times New Roman"/>
          <w:szCs w:val="24"/>
        </w:rPr>
        <w:t>expression in the SCC4/control-shRNA and SCC4/ET-1-shRNA cells was detected by Western blot assay.</w:t>
      </w:r>
    </w:p>
    <w:p w14:paraId="07223DDA" w14:textId="77777777" w:rsidR="00725377" w:rsidRPr="00A0700B" w:rsidRDefault="00725377" w:rsidP="00BA5716">
      <w:pPr>
        <w:rPr>
          <w:rFonts w:ascii="Times New Roman" w:hAnsi="Times New Roman" w:cs="Times New Roman"/>
          <w:szCs w:val="24"/>
        </w:rPr>
      </w:pPr>
    </w:p>
    <w:p w14:paraId="47AB78AF" w14:textId="77777777" w:rsidR="00D3116D" w:rsidRPr="00A0700B" w:rsidRDefault="00D3116D">
      <w:pPr>
        <w:widowControl/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szCs w:val="24"/>
        </w:rPr>
        <w:br w:type="page"/>
      </w:r>
    </w:p>
    <w:p w14:paraId="1841BD06" w14:textId="77777777" w:rsidR="00725377" w:rsidRPr="00A0700B" w:rsidRDefault="00725377" w:rsidP="00725377">
      <w:pPr>
        <w:jc w:val="center"/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szCs w:val="24"/>
        </w:rPr>
        <w:object w:dxaOrig="9685" w:dyaOrig="6860" w14:anchorId="653F5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5pt;height:228.9pt" o:ole="">
            <v:imagedata r:id="rId8" o:title=""/>
          </v:shape>
          <o:OLEObject Type="Embed" ProgID="SigmaPlotGraphicObject.9" ShapeID="_x0000_i1025" DrawAspect="Content" ObjectID="_1683699696" r:id="rId9"/>
        </w:object>
      </w:r>
    </w:p>
    <w:p w14:paraId="2CFD54CA" w14:textId="77777777" w:rsidR="00D3116D" w:rsidRPr="00A0700B" w:rsidRDefault="00D3116D" w:rsidP="00D3116D">
      <w:pPr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b/>
          <w:szCs w:val="24"/>
        </w:rPr>
        <w:t>Figure S</w:t>
      </w:r>
      <w:r w:rsidR="003253B2">
        <w:rPr>
          <w:rFonts w:ascii="Times New Roman" w:hAnsi="Times New Roman" w:cs="Times New Roman" w:hint="eastAsia"/>
          <w:b/>
          <w:szCs w:val="24"/>
        </w:rPr>
        <w:t>3</w:t>
      </w:r>
      <w:r w:rsidRPr="00A0700B">
        <w:rPr>
          <w:rFonts w:ascii="Times New Roman" w:hAnsi="Times New Roman" w:cs="Times New Roman"/>
          <w:b/>
          <w:szCs w:val="24"/>
        </w:rPr>
        <w:t>:</w:t>
      </w:r>
      <w:r w:rsidRPr="00A0700B">
        <w:rPr>
          <w:rFonts w:ascii="Times New Roman" w:hAnsi="Times New Roman" w:cs="Times New Roman"/>
          <w:szCs w:val="24"/>
        </w:rPr>
        <w:t xml:space="preserve"> ET-1 mRNA expression in the SCC4/control-shRNA and SCC4/ET-1-shRNA cells was detected by q-PCR assay.</w:t>
      </w:r>
    </w:p>
    <w:p w14:paraId="0DAA9969" w14:textId="77777777" w:rsidR="004E343C" w:rsidRPr="00A0700B" w:rsidRDefault="004E343C">
      <w:pPr>
        <w:widowControl/>
        <w:rPr>
          <w:rFonts w:ascii="Times New Roman" w:hAnsi="Times New Roman" w:cs="Times New Roman"/>
          <w:szCs w:val="24"/>
        </w:rPr>
      </w:pPr>
    </w:p>
    <w:p w14:paraId="64CC0452" w14:textId="77777777" w:rsidR="00D3116D" w:rsidRPr="00A0700B" w:rsidRDefault="00D3116D">
      <w:pPr>
        <w:widowControl/>
        <w:rPr>
          <w:rFonts w:ascii="Times New Roman" w:hAnsi="Times New Roman" w:cs="Times New Roman"/>
          <w:b/>
          <w:szCs w:val="24"/>
        </w:rPr>
      </w:pPr>
      <w:r w:rsidRPr="00A0700B">
        <w:rPr>
          <w:rFonts w:ascii="Times New Roman" w:hAnsi="Times New Roman" w:cs="Times New Roman"/>
          <w:b/>
          <w:szCs w:val="24"/>
        </w:rPr>
        <w:br w:type="page"/>
      </w:r>
    </w:p>
    <w:p w14:paraId="01CE99F4" w14:textId="77777777" w:rsidR="00FB3CD0" w:rsidRPr="00A0700B" w:rsidRDefault="006F6A30" w:rsidP="00FB3CD0">
      <w:pPr>
        <w:widowControl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pict w14:anchorId="4B10F335">
          <v:shape id="_x0000_i1026" type="#_x0000_t75" style="width:291.5pt;height:213.05pt">
            <v:imagedata r:id="rId10" o:title="Abstract"/>
          </v:shape>
        </w:pict>
      </w:r>
    </w:p>
    <w:p w14:paraId="6DF4E926" w14:textId="77777777" w:rsidR="00FB3CD0" w:rsidRPr="00A0700B" w:rsidRDefault="00FB3CD0" w:rsidP="00FB3CD0">
      <w:pPr>
        <w:rPr>
          <w:rFonts w:ascii="Times New Roman" w:hAnsi="Times New Roman" w:cs="Times New Roman"/>
          <w:b/>
          <w:szCs w:val="24"/>
        </w:rPr>
      </w:pPr>
      <w:r w:rsidRPr="00A0700B">
        <w:rPr>
          <w:rFonts w:ascii="Times New Roman" w:hAnsi="Times New Roman" w:cs="Times New Roman"/>
          <w:b/>
          <w:szCs w:val="24"/>
        </w:rPr>
        <w:t>Figure S</w:t>
      </w:r>
      <w:r w:rsidR="003253B2">
        <w:rPr>
          <w:rFonts w:ascii="Times New Roman" w:hAnsi="Times New Roman" w:cs="Times New Roman" w:hint="eastAsia"/>
          <w:b/>
          <w:szCs w:val="24"/>
        </w:rPr>
        <w:t>4</w:t>
      </w:r>
      <w:r w:rsidRPr="00A0700B">
        <w:rPr>
          <w:rFonts w:ascii="Times New Roman" w:hAnsi="Times New Roman" w:cs="Times New Roman"/>
          <w:b/>
          <w:szCs w:val="24"/>
        </w:rPr>
        <w:t>:</w:t>
      </w:r>
      <w:r w:rsidRPr="00A0700B">
        <w:rPr>
          <w:rFonts w:ascii="Times New Roman" w:hAnsi="Times New Roman" w:cs="Times New Roman"/>
          <w:szCs w:val="24"/>
        </w:rPr>
        <w:t xml:space="preserve"> A schematic model depicting how ET-1 regulates EMT functioning in OSCC cells. The modeling shows two potential signaling pathways underlying OSCC-derived ET-1 regulation of EMT activation: (1) ET-1 induces </w:t>
      </w:r>
      <w:r w:rsidR="005F0925" w:rsidRPr="00A0700B">
        <w:rPr>
          <w:rFonts w:ascii="Times New Roman" w:hAnsi="Times New Roman" w:cs="Times New Roman"/>
          <w:szCs w:val="24"/>
        </w:rPr>
        <w:t xml:space="preserve">Twist1 </w:t>
      </w:r>
      <w:r w:rsidRPr="00A0700B">
        <w:rPr>
          <w:rFonts w:ascii="Times New Roman" w:hAnsi="Times New Roman" w:cs="Times New Roman"/>
          <w:szCs w:val="24"/>
        </w:rPr>
        <w:t xml:space="preserve">expression via the </w:t>
      </w:r>
      <w:r w:rsidR="005F0925" w:rsidRPr="00A0700B">
        <w:rPr>
          <w:rFonts w:ascii="Times New Roman" w:hAnsi="Times New Roman" w:cs="Times New Roman"/>
          <w:szCs w:val="24"/>
        </w:rPr>
        <w:t>ETAR</w:t>
      </w:r>
      <w:r w:rsidRPr="00A0700B">
        <w:rPr>
          <w:rFonts w:ascii="Times New Roman" w:hAnsi="Times New Roman" w:cs="Times New Roman"/>
          <w:szCs w:val="24"/>
        </w:rPr>
        <w:t xml:space="preserve"> signaling pathway, which in turn activates EMT functioning; (2) </w:t>
      </w:r>
      <w:r w:rsidR="005F0925" w:rsidRPr="00A0700B">
        <w:rPr>
          <w:rFonts w:ascii="Times New Roman" w:hAnsi="Times New Roman" w:cs="Times New Roman"/>
          <w:szCs w:val="24"/>
        </w:rPr>
        <w:t>ET</w:t>
      </w:r>
      <w:r w:rsidRPr="00A0700B">
        <w:rPr>
          <w:rFonts w:ascii="Times New Roman" w:hAnsi="Times New Roman" w:cs="Times New Roman"/>
          <w:szCs w:val="24"/>
        </w:rPr>
        <w:t>-1 also inhibits miR-</w:t>
      </w:r>
      <w:r w:rsidR="005F0925" w:rsidRPr="00A0700B">
        <w:rPr>
          <w:rFonts w:ascii="Times New Roman" w:hAnsi="Times New Roman" w:cs="Times New Roman"/>
          <w:szCs w:val="24"/>
        </w:rPr>
        <w:t>489</w:t>
      </w:r>
      <w:r w:rsidRPr="00A0700B">
        <w:rPr>
          <w:rFonts w:ascii="Times New Roman" w:hAnsi="Times New Roman" w:cs="Times New Roman"/>
          <w:szCs w:val="24"/>
        </w:rPr>
        <w:t xml:space="preserve">-3p-induced downregulation of </w:t>
      </w:r>
      <w:r w:rsidR="005F0925" w:rsidRPr="00A0700B">
        <w:rPr>
          <w:rFonts w:ascii="Times New Roman" w:hAnsi="Times New Roman" w:cs="Times New Roman"/>
          <w:szCs w:val="24"/>
        </w:rPr>
        <w:t>Twist1</w:t>
      </w:r>
      <w:r w:rsidRPr="00A0700B">
        <w:rPr>
          <w:rFonts w:ascii="Times New Roman" w:hAnsi="Times New Roman" w:cs="Times New Roman"/>
          <w:szCs w:val="24"/>
        </w:rPr>
        <w:t xml:space="preserve"> mRNA translation and thus stimulates </w:t>
      </w:r>
      <w:r w:rsidR="005F0925" w:rsidRPr="00A0700B">
        <w:rPr>
          <w:rFonts w:ascii="Times New Roman" w:hAnsi="Times New Roman" w:cs="Times New Roman"/>
          <w:szCs w:val="24"/>
        </w:rPr>
        <w:t>Twsit1</w:t>
      </w:r>
      <w:r w:rsidRPr="00A0700B">
        <w:rPr>
          <w:rFonts w:ascii="Times New Roman" w:hAnsi="Times New Roman" w:cs="Times New Roman"/>
          <w:szCs w:val="24"/>
        </w:rPr>
        <w:t xml:space="preserve"> protein expression and EMT activation. </w:t>
      </w:r>
    </w:p>
    <w:p w14:paraId="67A149E5" w14:textId="77777777" w:rsidR="00FB3CD0" w:rsidRPr="00A0700B" w:rsidRDefault="00FB3CD0">
      <w:pPr>
        <w:widowControl/>
        <w:rPr>
          <w:rFonts w:ascii="Times New Roman" w:hAnsi="Times New Roman" w:cs="Times New Roman"/>
          <w:b/>
          <w:szCs w:val="24"/>
        </w:rPr>
      </w:pPr>
      <w:r w:rsidRPr="00A0700B">
        <w:rPr>
          <w:rFonts w:ascii="Times New Roman" w:hAnsi="Times New Roman" w:cs="Times New Roman"/>
          <w:b/>
          <w:szCs w:val="24"/>
        </w:rPr>
        <w:br w:type="page"/>
      </w:r>
    </w:p>
    <w:p w14:paraId="319CC71C" w14:textId="77777777" w:rsidR="00FB3CD0" w:rsidRPr="00A0700B" w:rsidRDefault="00FB3CD0">
      <w:pPr>
        <w:widowControl/>
        <w:rPr>
          <w:rFonts w:ascii="Times New Roman" w:hAnsi="Times New Roman" w:cs="Times New Roman"/>
          <w:b/>
          <w:szCs w:val="24"/>
        </w:rPr>
      </w:pPr>
    </w:p>
    <w:p w14:paraId="668F4CBE" w14:textId="77777777" w:rsidR="004E343C" w:rsidRPr="00A0700B" w:rsidRDefault="004E343C" w:rsidP="001352BC">
      <w:pPr>
        <w:jc w:val="center"/>
        <w:rPr>
          <w:rFonts w:ascii="Times New Roman" w:hAnsi="Times New Roman" w:cs="Times New Roman"/>
          <w:b/>
          <w:szCs w:val="24"/>
        </w:rPr>
      </w:pPr>
      <w:r w:rsidRPr="00A0700B">
        <w:rPr>
          <w:rFonts w:ascii="Times New Roman" w:hAnsi="Times New Roman" w:cs="Times New Roman"/>
          <w:b/>
          <w:szCs w:val="24"/>
        </w:rPr>
        <w:t>Table S1: List of mRNA primers</w:t>
      </w: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5979"/>
      </w:tblGrid>
      <w:tr w:rsidR="004E343C" w:rsidRPr="00A0700B" w14:paraId="262B6A36" w14:textId="77777777" w:rsidTr="00135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80117B" w14:textId="77777777" w:rsidR="004E343C" w:rsidRPr="00A0700B" w:rsidRDefault="004E343C" w:rsidP="004E34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szCs w:val="24"/>
              </w:rPr>
              <w:t>mRNA Primer</w:t>
            </w:r>
          </w:p>
        </w:tc>
      </w:tr>
      <w:tr w:rsidR="004E343C" w:rsidRPr="00A0700B" w14:paraId="4ED69FBB" w14:textId="77777777" w:rsidTr="0013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965AE1" w14:textId="77777777" w:rsidR="004E343C" w:rsidRPr="00A0700B" w:rsidRDefault="004E343C" w:rsidP="004E343C">
            <w:pPr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szCs w:val="24"/>
              </w:rPr>
              <w:t>Glyceraldehyde-3-phosphate dehydrogenase (GAPDH): </w:t>
            </w:r>
          </w:p>
          <w:p w14:paraId="25294B99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(Forward) 5’-AGCCACATCGCTCAGACAC-3’</w:t>
            </w:r>
          </w:p>
          <w:p w14:paraId="3C45E89A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(Reverse) 5’-GCCCAATACGACCAAATCC-3’ </w:t>
            </w:r>
          </w:p>
          <w:p w14:paraId="60F92260" w14:textId="77777777" w:rsidR="004E343C" w:rsidRPr="00A0700B" w:rsidRDefault="004E343C" w:rsidP="004E343C">
            <w:pPr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szCs w:val="24"/>
              </w:rPr>
              <w:t>Endothelin-1(ET-1):</w:t>
            </w:r>
          </w:p>
          <w:p w14:paraId="50A8B330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(Forward) 5’-CCGAGCACGTTGTTCCGTAT-3'</w:t>
            </w:r>
          </w:p>
          <w:p w14:paraId="72EF0B01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(Reverse) 5’-CATGGTCTCCGACCTGGTTT-3' </w:t>
            </w:r>
          </w:p>
          <w:p w14:paraId="57862C02" w14:textId="77777777" w:rsidR="004E343C" w:rsidRPr="00A0700B" w:rsidRDefault="004E343C" w:rsidP="004E343C">
            <w:pPr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szCs w:val="24"/>
              </w:rPr>
              <w:t>E-cadherin:</w:t>
            </w:r>
          </w:p>
          <w:p w14:paraId="5153324D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(Forward) 5’-CCCACCACGTACAAGGGTC-3'</w:t>
            </w:r>
          </w:p>
          <w:p w14:paraId="7FBD8B30" w14:textId="77777777" w:rsidR="004E343C" w:rsidRPr="00A0700B" w:rsidRDefault="004E343C" w:rsidP="004E343C">
            <w:pPr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(Reverse) 5'-CTGGGGTATTGGGGGCATC-3'</w:t>
            </w:r>
            <w:r w:rsidRPr="00A0700B">
              <w:rPr>
                <w:rFonts w:ascii="Times New Roman" w:hAnsi="Times New Roman" w:cs="Times New Roman"/>
                <w:szCs w:val="24"/>
              </w:rPr>
              <w:t> </w:t>
            </w:r>
          </w:p>
          <w:p w14:paraId="25919AC3" w14:textId="77777777" w:rsidR="004E343C" w:rsidRPr="00A0700B" w:rsidRDefault="004E343C" w:rsidP="004E343C">
            <w:pPr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szCs w:val="24"/>
              </w:rPr>
              <w:t>N-cadherin: </w:t>
            </w:r>
          </w:p>
          <w:p w14:paraId="5DEAFB16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(Forward) 5'-CAACTTGCCAGAAAACTCCAGG-3' </w:t>
            </w:r>
          </w:p>
          <w:p w14:paraId="1AAF6970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(Reverse)5'-ATGAAACCGGGCTATCTGCTC-3'</w:t>
            </w:r>
          </w:p>
          <w:p w14:paraId="566CBD7C" w14:textId="77777777" w:rsidR="004E343C" w:rsidRPr="00A0700B" w:rsidRDefault="004E343C" w:rsidP="004E343C">
            <w:pPr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szCs w:val="24"/>
              </w:rPr>
              <w:t>Twist:</w:t>
            </w:r>
          </w:p>
          <w:p w14:paraId="24AE290C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(Forward) 5'-GTCCGCAGTCTTACGAGGAG-3'</w:t>
            </w:r>
          </w:p>
          <w:p w14:paraId="48697385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(Reverse) 5'-GCTTGAGGGTCTGAATCTTGCT-3' </w:t>
            </w:r>
          </w:p>
          <w:p w14:paraId="10819E12" w14:textId="77777777" w:rsidR="004E343C" w:rsidRPr="00A0700B" w:rsidRDefault="004E343C" w:rsidP="004E343C">
            <w:pPr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szCs w:val="24"/>
              </w:rPr>
              <w:t>Vimentin: </w:t>
            </w:r>
          </w:p>
          <w:p w14:paraId="5799C977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(Forward)5'-CGCCAGATGCGTGAAATGG-3'</w:t>
            </w:r>
          </w:p>
          <w:p w14:paraId="41D2CB86" w14:textId="77777777" w:rsidR="004E343C" w:rsidRPr="00A0700B" w:rsidRDefault="004E343C" w:rsidP="004E343C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(Reverse)5'-ACCAGAGGGAGTGAATCCAGA-3'</w:t>
            </w:r>
          </w:p>
        </w:tc>
      </w:tr>
    </w:tbl>
    <w:p w14:paraId="1ABAB0C9" w14:textId="77777777" w:rsidR="00E32F86" w:rsidRPr="00A0700B" w:rsidRDefault="00E32F86">
      <w:pPr>
        <w:rPr>
          <w:rFonts w:ascii="Times New Roman" w:hAnsi="Times New Roman" w:cs="Times New Roman"/>
          <w:szCs w:val="24"/>
        </w:rPr>
      </w:pPr>
    </w:p>
    <w:p w14:paraId="071CDF6C" w14:textId="77777777" w:rsidR="004E343C" w:rsidRPr="00A0700B" w:rsidRDefault="004E343C">
      <w:pPr>
        <w:rPr>
          <w:rFonts w:ascii="Times New Roman" w:hAnsi="Times New Roman" w:cs="Times New Roman"/>
          <w:szCs w:val="24"/>
        </w:rPr>
      </w:pPr>
    </w:p>
    <w:p w14:paraId="79B3E1E3" w14:textId="77777777" w:rsidR="004E343C" w:rsidRPr="00A0700B" w:rsidRDefault="004E343C">
      <w:pPr>
        <w:rPr>
          <w:rFonts w:ascii="Times New Roman" w:hAnsi="Times New Roman" w:cs="Times New Roman"/>
          <w:szCs w:val="24"/>
        </w:rPr>
      </w:pPr>
    </w:p>
    <w:p w14:paraId="04EDAF63" w14:textId="77777777" w:rsidR="004E343C" w:rsidRPr="00A0700B" w:rsidRDefault="004E343C">
      <w:pPr>
        <w:widowControl/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szCs w:val="24"/>
        </w:rPr>
        <w:br w:type="page"/>
      </w:r>
    </w:p>
    <w:p w14:paraId="2D6E2E6D" w14:textId="77777777" w:rsidR="001352BC" w:rsidRPr="00A0700B" w:rsidRDefault="004E343C" w:rsidP="001352BC">
      <w:pPr>
        <w:jc w:val="center"/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b/>
          <w:szCs w:val="24"/>
        </w:rPr>
        <w:lastRenderedPageBreak/>
        <w:t>Table S2: List of miRNA primer</w:t>
      </w:r>
      <w:r w:rsidRPr="00A0700B">
        <w:rPr>
          <w:rFonts w:ascii="Times New Roman" w:hAnsi="Times New Roman" w:cs="Times New Roman"/>
          <w:szCs w:val="24"/>
        </w:rPr>
        <w:t>s</w:t>
      </w: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5364"/>
      </w:tblGrid>
      <w:tr w:rsidR="004E343C" w:rsidRPr="00A0700B" w14:paraId="1B9A945C" w14:textId="77777777" w:rsidTr="00135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F7CDAE" w14:textId="77777777" w:rsidR="004E343C" w:rsidRPr="00A0700B" w:rsidRDefault="004E343C" w:rsidP="00B32B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700B">
              <w:rPr>
                <w:rFonts w:ascii="Times New Roman" w:hAnsi="Times New Roman" w:cs="Times New Roman"/>
                <w:szCs w:val="24"/>
              </w:rPr>
              <w:t>microRNA primer</w:t>
            </w:r>
          </w:p>
        </w:tc>
      </w:tr>
      <w:tr w:rsidR="004E343C" w:rsidRPr="00A0700B" w14:paraId="39175695" w14:textId="77777777" w:rsidTr="0013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3A428D" w14:textId="77777777" w:rsidR="004E343C" w:rsidRPr="00A0700B" w:rsidRDefault="004E343C" w:rsidP="00B32BE7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miR-27a: 5’-TTCACAGTGGCTAAGTTCCGC-3’ </w:t>
            </w:r>
          </w:p>
          <w:p w14:paraId="1A17C662" w14:textId="77777777" w:rsidR="004E343C" w:rsidRPr="00A0700B" w:rsidRDefault="004E343C" w:rsidP="00B32BE7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miR-27b: 5’-TTCACAGTGGCTAAGTTCTGC-3’ </w:t>
            </w:r>
          </w:p>
          <w:p w14:paraId="1D22690F" w14:textId="77777777" w:rsidR="004E343C" w:rsidRPr="00A0700B" w:rsidRDefault="004E343C" w:rsidP="00B32BE7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miR-33a: 5’-GTGCATTGTAGTTGCATTGCA-3’ </w:t>
            </w:r>
          </w:p>
          <w:p w14:paraId="4C25148E" w14:textId="77777777" w:rsidR="004E343C" w:rsidRPr="00A0700B" w:rsidRDefault="004E343C" w:rsidP="00B32BE7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miR-33b: 5’-GTGCATTGCTGTTGCATTGC-3’ </w:t>
            </w:r>
          </w:p>
          <w:p w14:paraId="45925697" w14:textId="77777777" w:rsidR="004E343C" w:rsidRPr="00A0700B" w:rsidRDefault="004E343C" w:rsidP="00B32BE7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miR-300: 5’-TATACAAGGGCAGACTCTCTCT-3’ </w:t>
            </w:r>
          </w:p>
          <w:p w14:paraId="1A10B1E1" w14:textId="77777777" w:rsidR="004E343C" w:rsidRPr="00A0700B" w:rsidRDefault="004E343C" w:rsidP="00B32BE7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miR-410: 5’-AATATAACACAGATGGCCTGT-3’ </w:t>
            </w:r>
          </w:p>
          <w:p w14:paraId="0D84C21C" w14:textId="77777777" w:rsidR="004E343C" w:rsidRPr="00A0700B" w:rsidRDefault="004E343C" w:rsidP="00B32BE7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A0700B">
              <w:rPr>
                <w:rFonts w:ascii="Times New Roman" w:hAnsi="Times New Roman" w:cs="Times New Roman"/>
                <w:b w:val="0"/>
                <w:szCs w:val="24"/>
              </w:rPr>
              <w:t>miR-494: 5’-TGAAACATACACGGGAAACCTC-3’</w:t>
            </w:r>
          </w:p>
        </w:tc>
      </w:tr>
    </w:tbl>
    <w:p w14:paraId="4F6164A0" w14:textId="77777777" w:rsidR="002E144D" w:rsidRPr="00A0700B" w:rsidRDefault="002E144D">
      <w:pPr>
        <w:rPr>
          <w:rFonts w:ascii="Times New Roman" w:hAnsi="Times New Roman" w:cs="Times New Roman"/>
          <w:szCs w:val="24"/>
        </w:rPr>
      </w:pPr>
    </w:p>
    <w:p w14:paraId="665E2770" w14:textId="77777777" w:rsidR="002E144D" w:rsidRPr="00A0700B" w:rsidRDefault="002E144D">
      <w:pPr>
        <w:widowControl/>
        <w:rPr>
          <w:rFonts w:ascii="Times New Roman" w:hAnsi="Times New Roman" w:cs="Times New Roman"/>
          <w:szCs w:val="24"/>
        </w:rPr>
      </w:pPr>
      <w:r w:rsidRPr="00A0700B">
        <w:rPr>
          <w:rFonts w:ascii="Times New Roman" w:hAnsi="Times New Roman" w:cs="Times New Roman"/>
          <w:szCs w:val="24"/>
        </w:rPr>
        <w:br w:type="page"/>
      </w:r>
    </w:p>
    <w:p w14:paraId="451BE14F" w14:textId="49830A71" w:rsidR="004E343C" w:rsidRPr="00A0700B" w:rsidRDefault="004E343C" w:rsidP="002E144D">
      <w:pPr>
        <w:jc w:val="center"/>
        <w:rPr>
          <w:rFonts w:ascii="Times New Roman" w:hAnsi="Times New Roman" w:cs="Times New Roman"/>
          <w:szCs w:val="24"/>
        </w:rPr>
      </w:pPr>
    </w:p>
    <w:sectPr w:rsidR="004E343C" w:rsidRPr="00A070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1C0E" w14:textId="77777777" w:rsidR="009108CD" w:rsidRDefault="009108CD"/>
  </w:endnote>
  <w:endnote w:type="continuationSeparator" w:id="0">
    <w:p w14:paraId="781AE6B4" w14:textId="77777777" w:rsidR="009108CD" w:rsidRDefault="00910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A24A" w14:textId="77777777" w:rsidR="009108CD" w:rsidRDefault="009108CD"/>
  </w:footnote>
  <w:footnote w:type="continuationSeparator" w:id="0">
    <w:p w14:paraId="33DE2B12" w14:textId="77777777" w:rsidR="009108CD" w:rsidRDefault="009108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F86"/>
    <w:rsid w:val="001352BC"/>
    <w:rsid w:val="002E144D"/>
    <w:rsid w:val="003253B2"/>
    <w:rsid w:val="004E343C"/>
    <w:rsid w:val="005250AB"/>
    <w:rsid w:val="00585B94"/>
    <w:rsid w:val="005F0925"/>
    <w:rsid w:val="006707E4"/>
    <w:rsid w:val="006F6A30"/>
    <w:rsid w:val="00725377"/>
    <w:rsid w:val="009108CD"/>
    <w:rsid w:val="009153D9"/>
    <w:rsid w:val="00A0700B"/>
    <w:rsid w:val="00A86AAD"/>
    <w:rsid w:val="00AD555F"/>
    <w:rsid w:val="00BA5716"/>
    <w:rsid w:val="00D3116D"/>
    <w:rsid w:val="00E32F86"/>
    <w:rsid w:val="00E614F9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A514D"/>
  <w15:docId w15:val="{FB93503D-6476-49A8-BC9D-B7ADB7FA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86"/>
    <w:rPr>
      <w:rFonts w:asciiTheme="majorHAnsi" w:eastAsiaTheme="majorEastAsia" w:hAnsiTheme="majorHAnsi" w:cstheme="majorBidi"/>
      <w:sz w:val="18"/>
      <w:szCs w:val="18"/>
    </w:rPr>
  </w:style>
  <w:style w:type="table" w:customStyle="1" w:styleId="PlainTable21">
    <w:name w:val="Plain Table 21"/>
    <w:basedOn w:val="TableNormal"/>
    <w:uiPriority w:val="42"/>
    <w:rsid w:val="004E343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B3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3CD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3C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3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Ralph, Marina</cp:lastModifiedBy>
  <cp:revision>3</cp:revision>
  <dcterms:created xsi:type="dcterms:W3CDTF">2021-05-27T05:29:00Z</dcterms:created>
  <dcterms:modified xsi:type="dcterms:W3CDTF">2021-05-27T21:35:00Z</dcterms:modified>
</cp:coreProperties>
</file>