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9AB2" w14:textId="07A418A9" w:rsidR="00F33F18" w:rsidRPr="005C1D75" w:rsidRDefault="005C1D75" w:rsidP="005C1D75">
      <w:pPr>
        <w:spacing w:line="276" w:lineRule="auto"/>
        <w:jc w:val="center"/>
        <w:rPr>
          <w:rFonts w:ascii="Times New Roman" w:hAnsi="Times New Roman" w:cs="Times New Roman"/>
        </w:rPr>
      </w:pPr>
      <w:r w:rsidRPr="005C1D75">
        <w:rPr>
          <w:rFonts w:ascii="Times New Roman" w:hAnsi="Times New Roman" w:cs="Times New Roman"/>
          <w:b/>
          <w:bCs/>
        </w:rPr>
        <w:t xml:space="preserve">Supplementary Table: </w:t>
      </w:r>
      <w:r w:rsidR="00E2598E" w:rsidRPr="00E2598E">
        <w:rPr>
          <w:rFonts w:ascii="Times New Roman" w:hAnsi="Times New Roman" w:cs="Times New Roman"/>
          <w:b/>
          <w:bCs/>
        </w:rPr>
        <w:t>Age and factors of the</w:t>
      </w:r>
      <w:r w:rsidR="00E2598E">
        <w:rPr>
          <w:rFonts w:ascii="Times New Roman" w:hAnsi="Times New Roman" w:cs="Times New Roman"/>
          <w:b/>
          <w:bCs/>
        </w:rPr>
        <w:t xml:space="preserve"> </w:t>
      </w:r>
      <w:r w:rsidR="00E2598E" w:rsidRPr="00E2598E">
        <w:rPr>
          <w:rFonts w:ascii="Times New Roman" w:hAnsi="Times New Roman" w:cs="Times New Roman"/>
          <w:b/>
          <w:bCs/>
        </w:rPr>
        <w:t>second to fifth times hip fracture of partial elderly included in NHANES from 2005 to 2010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2264"/>
        <w:gridCol w:w="2265"/>
        <w:gridCol w:w="2399"/>
        <w:gridCol w:w="2352"/>
      </w:tblGrid>
      <w:tr w:rsidR="005C1D75" w:rsidRPr="00B7170A" w14:paraId="686CC7C2" w14:textId="77777777" w:rsidTr="005C1D75">
        <w:tc>
          <w:tcPr>
            <w:tcW w:w="4394" w:type="dxa"/>
            <w:tcBorders>
              <w:top w:val="single" w:sz="12" w:space="0" w:color="auto"/>
            </w:tcBorders>
          </w:tcPr>
          <w:p w14:paraId="084C7CB4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Age when 2nd time hip fracture occurred, years</w:t>
            </w:r>
          </w:p>
        </w:tc>
        <w:tc>
          <w:tcPr>
            <w:tcW w:w="2264" w:type="dxa"/>
            <w:tcBorders>
              <w:top w:val="single" w:sz="12" w:space="0" w:color="auto"/>
            </w:tcBorders>
          </w:tcPr>
          <w:p w14:paraId="7958CAB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6.33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.77 (70-85)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14:paraId="5E650F8A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71.33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7170A">
              <w:rPr>
                <w:rFonts w:ascii="Times New Roman" w:hAnsi="Times New Roman" w:cs="Times New Roman"/>
                <w:szCs w:val="21"/>
              </w:rPr>
              <w:t>.61 (61-80)</w:t>
            </w:r>
          </w:p>
        </w:tc>
        <w:tc>
          <w:tcPr>
            <w:tcW w:w="2399" w:type="dxa"/>
            <w:tcBorders>
              <w:top w:val="single" w:sz="12" w:space="0" w:color="auto"/>
            </w:tcBorders>
          </w:tcPr>
          <w:p w14:paraId="66120B28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B7170A">
              <w:rPr>
                <w:rFonts w:ascii="Times New Roman" w:hAnsi="Times New Roman" w:cs="Times New Roman"/>
                <w:szCs w:val="21"/>
              </w:rPr>
              <w:t>0.60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20.27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B7170A">
              <w:rPr>
                <w:rFonts w:ascii="Times New Roman" w:hAnsi="Times New Roman" w:cs="Times New Roman"/>
                <w:szCs w:val="21"/>
              </w:rPr>
              <w:t>33-80)</w:t>
            </w:r>
          </w:p>
        </w:tc>
        <w:tc>
          <w:tcPr>
            <w:tcW w:w="2352" w:type="dxa"/>
            <w:tcBorders>
              <w:top w:val="single" w:sz="12" w:space="0" w:color="auto"/>
            </w:tcBorders>
          </w:tcPr>
          <w:p w14:paraId="5D42D831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70.91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14.25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B7170A">
              <w:rPr>
                <w:rFonts w:ascii="Times New Roman" w:hAnsi="Times New Roman" w:cs="Times New Roman"/>
                <w:szCs w:val="21"/>
              </w:rPr>
              <w:t>33-8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B7170A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5C1D75" w:rsidRPr="00B7170A" w14:paraId="1D9E4B02" w14:textId="77777777" w:rsidTr="000E13D2">
        <w:tc>
          <w:tcPr>
            <w:tcW w:w="4394" w:type="dxa"/>
          </w:tcPr>
          <w:p w14:paraId="30385643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Factors of 2nd time hip fracture, (</w:t>
            </w:r>
            <w:r w:rsidRPr="00B7170A"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4" w:type="dxa"/>
          </w:tcPr>
          <w:p w14:paraId="7C521AAF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5" w:type="dxa"/>
          </w:tcPr>
          <w:p w14:paraId="74D69D50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9" w:type="dxa"/>
          </w:tcPr>
          <w:p w14:paraId="685DFC13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2" w:type="dxa"/>
          </w:tcPr>
          <w:p w14:paraId="789C420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1D75" w:rsidRPr="00B7170A" w14:paraId="28E57D2F" w14:textId="77777777" w:rsidTr="000E13D2">
        <w:tc>
          <w:tcPr>
            <w:tcW w:w="4394" w:type="dxa"/>
          </w:tcPr>
          <w:p w14:paraId="5CB04964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Tumble</w:t>
            </w:r>
          </w:p>
        </w:tc>
        <w:tc>
          <w:tcPr>
            <w:tcW w:w="2264" w:type="dxa"/>
          </w:tcPr>
          <w:p w14:paraId="71FC6DF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265" w:type="dxa"/>
          </w:tcPr>
          <w:p w14:paraId="7C13D1D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399" w:type="dxa"/>
          </w:tcPr>
          <w:p w14:paraId="1F65B345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352" w:type="dxa"/>
          </w:tcPr>
          <w:p w14:paraId="1B9B1E48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(81.8)</w:t>
            </w:r>
          </w:p>
        </w:tc>
      </w:tr>
      <w:tr w:rsidR="005C1D75" w:rsidRPr="00B7170A" w14:paraId="58FB57BC" w14:textId="77777777" w:rsidTr="000E13D2">
        <w:tc>
          <w:tcPr>
            <w:tcW w:w="4394" w:type="dxa"/>
          </w:tcPr>
          <w:p w14:paraId="0700436D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Fall from height</w:t>
            </w:r>
          </w:p>
        </w:tc>
        <w:tc>
          <w:tcPr>
            <w:tcW w:w="2264" w:type="dxa"/>
          </w:tcPr>
          <w:p w14:paraId="30276DC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65" w:type="dxa"/>
          </w:tcPr>
          <w:p w14:paraId="73AB92E8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399" w:type="dxa"/>
          </w:tcPr>
          <w:p w14:paraId="182FB4C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2" w:type="dxa"/>
          </w:tcPr>
          <w:p w14:paraId="79374913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2 (18.2)</w:t>
            </w:r>
          </w:p>
        </w:tc>
      </w:tr>
      <w:tr w:rsidR="005C1D75" w:rsidRPr="00B7170A" w14:paraId="33C4E191" w14:textId="77777777" w:rsidTr="000E13D2">
        <w:tc>
          <w:tcPr>
            <w:tcW w:w="4394" w:type="dxa"/>
          </w:tcPr>
          <w:p w14:paraId="3D61AEA0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Traffic accidents</w:t>
            </w:r>
          </w:p>
        </w:tc>
        <w:tc>
          <w:tcPr>
            <w:tcW w:w="2264" w:type="dxa"/>
          </w:tcPr>
          <w:p w14:paraId="6774F61B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65" w:type="dxa"/>
          </w:tcPr>
          <w:p w14:paraId="0D125CAD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399" w:type="dxa"/>
          </w:tcPr>
          <w:p w14:paraId="147A1DC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352" w:type="dxa"/>
          </w:tcPr>
          <w:p w14:paraId="2BD55FB1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5C1D75" w:rsidRPr="00B7170A" w14:paraId="39E11D69" w14:textId="77777777" w:rsidTr="000E13D2">
        <w:tc>
          <w:tcPr>
            <w:tcW w:w="4394" w:type="dxa"/>
            <w:tcBorders>
              <w:top w:val="single" w:sz="4" w:space="0" w:color="auto"/>
            </w:tcBorders>
          </w:tcPr>
          <w:p w14:paraId="230E5078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Age when 3rd time hip fracture occurred, years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7731C86F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B7170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4BE3370B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66C3906A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7788102A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77.50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6.36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(7</w:t>
            </w:r>
            <w:r w:rsidRPr="00B7170A">
              <w:rPr>
                <w:rFonts w:ascii="Times New Roman" w:hAnsi="Times New Roman" w:cs="Times New Roman"/>
                <w:szCs w:val="21"/>
              </w:rPr>
              <w:t>3-8</w:t>
            </w:r>
            <w:r w:rsidRPr="00B7170A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B7170A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5C1D75" w:rsidRPr="00B7170A" w14:paraId="3C34C795" w14:textId="77777777" w:rsidTr="000E13D2">
        <w:tc>
          <w:tcPr>
            <w:tcW w:w="4394" w:type="dxa"/>
          </w:tcPr>
          <w:p w14:paraId="0C320C41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Factors of 3rd time hip fracture, (</w:t>
            </w:r>
            <w:r w:rsidRPr="00B7170A"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4" w:type="dxa"/>
          </w:tcPr>
          <w:p w14:paraId="770CDB8C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5" w:type="dxa"/>
          </w:tcPr>
          <w:p w14:paraId="434F8411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9" w:type="dxa"/>
          </w:tcPr>
          <w:p w14:paraId="5C8A63E7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2" w:type="dxa"/>
          </w:tcPr>
          <w:p w14:paraId="44278C0E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1D75" w:rsidRPr="00B7170A" w14:paraId="344B3E41" w14:textId="77777777" w:rsidTr="000E13D2">
        <w:tc>
          <w:tcPr>
            <w:tcW w:w="4394" w:type="dxa"/>
          </w:tcPr>
          <w:p w14:paraId="4FD97871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Tumble</w:t>
            </w:r>
          </w:p>
        </w:tc>
        <w:tc>
          <w:tcPr>
            <w:tcW w:w="2264" w:type="dxa"/>
          </w:tcPr>
          <w:p w14:paraId="64EE74AB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65" w:type="dxa"/>
          </w:tcPr>
          <w:p w14:paraId="2AFEBA5C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99" w:type="dxa"/>
          </w:tcPr>
          <w:p w14:paraId="09402707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7D25F595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(100)</w:t>
            </w:r>
          </w:p>
        </w:tc>
      </w:tr>
      <w:tr w:rsidR="005C1D75" w:rsidRPr="00B7170A" w14:paraId="411B80F5" w14:textId="77777777" w:rsidTr="000E13D2">
        <w:tc>
          <w:tcPr>
            <w:tcW w:w="4394" w:type="dxa"/>
          </w:tcPr>
          <w:p w14:paraId="45A01775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Fall from height</w:t>
            </w:r>
          </w:p>
        </w:tc>
        <w:tc>
          <w:tcPr>
            <w:tcW w:w="2264" w:type="dxa"/>
          </w:tcPr>
          <w:p w14:paraId="29B0C72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265" w:type="dxa"/>
          </w:tcPr>
          <w:p w14:paraId="7DD539B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99" w:type="dxa"/>
          </w:tcPr>
          <w:p w14:paraId="78135EA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1A22B8E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5C1D75" w:rsidRPr="00B7170A" w14:paraId="1876D647" w14:textId="77777777" w:rsidTr="000E13D2">
        <w:tc>
          <w:tcPr>
            <w:tcW w:w="4394" w:type="dxa"/>
          </w:tcPr>
          <w:p w14:paraId="572EFC16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Traffic accidents</w:t>
            </w:r>
          </w:p>
        </w:tc>
        <w:tc>
          <w:tcPr>
            <w:tcW w:w="2264" w:type="dxa"/>
          </w:tcPr>
          <w:p w14:paraId="4089C3F7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265" w:type="dxa"/>
          </w:tcPr>
          <w:p w14:paraId="002FAAC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99" w:type="dxa"/>
          </w:tcPr>
          <w:p w14:paraId="3FB687A7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587EEDD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5C1D75" w:rsidRPr="00B7170A" w14:paraId="407CAB58" w14:textId="77777777" w:rsidTr="000E13D2">
        <w:tc>
          <w:tcPr>
            <w:tcW w:w="4394" w:type="dxa"/>
            <w:tcBorders>
              <w:top w:val="single" w:sz="4" w:space="0" w:color="auto"/>
            </w:tcBorders>
          </w:tcPr>
          <w:p w14:paraId="220729BA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Age when 4th time hip fracture occurred, years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07D88670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8AA1D3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512F154D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6511AC5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5C1D75" w:rsidRPr="00B7170A" w14:paraId="5002AD16" w14:textId="77777777" w:rsidTr="000E13D2">
        <w:tc>
          <w:tcPr>
            <w:tcW w:w="4394" w:type="dxa"/>
          </w:tcPr>
          <w:p w14:paraId="09C61627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Factors of 4th time hip fracture, (</w:t>
            </w:r>
            <w:r w:rsidRPr="00B7170A"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4" w:type="dxa"/>
          </w:tcPr>
          <w:p w14:paraId="0F4C9F1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5" w:type="dxa"/>
          </w:tcPr>
          <w:p w14:paraId="097F6BA1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9" w:type="dxa"/>
          </w:tcPr>
          <w:p w14:paraId="7850BD27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2" w:type="dxa"/>
          </w:tcPr>
          <w:p w14:paraId="4C756DD0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1D75" w:rsidRPr="00B7170A" w14:paraId="382E4E94" w14:textId="77777777" w:rsidTr="000E13D2">
        <w:tc>
          <w:tcPr>
            <w:tcW w:w="4394" w:type="dxa"/>
          </w:tcPr>
          <w:p w14:paraId="11B70DBF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Tumble</w:t>
            </w:r>
          </w:p>
        </w:tc>
        <w:tc>
          <w:tcPr>
            <w:tcW w:w="2264" w:type="dxa"/>
          </w:tcPr>
          <w:p w14:paraId="36970951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</w:tcPr>
          <w:p w14:paraId="5B4D335A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399" w:type="dxa"/>
          </w:tcPr>
          <w:p w14:paraId="3BB7F61D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1B697806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(100)</w:t>
            </w:r>
          </w:p>
        </w:tc>
      </w:tr>
      <w:tr w:rsidR="005C1D75" w:rsidRPr="00B7170A" w14:paraId="72401D45" w14:textId="77777777" w:rsidTr="000E13D2">
        <w:tc>
          <w:tcPr>
            <w:tcW w:w="4394" w:type="dxa"/>
          </w:tcPr>
          <w:p w14:paraId="638959C8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Fall from height</w:t>
            </w:r>
          </w:p>
        </w:tc>
        <w:tc>
          <w:tcPr>
            <w:tcW w:w="2264" w:type="dxa"/>
          </w:tcPr>
          <w:p w14:paraId="27463B9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</w:tcPr>
          <w:p w14:paraId="4C686226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99" w:type="dxa"/>
          </w:tcPr>
          <w:p w14:paraId="5B8A2D4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5EF82F6C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5C1D75" w:rsidRPr="00B7170A" w14:paraId="6351E74F" w14:textId="77777777" w:rsidTr="000E13D2">
        <w:tc>
          <w:tcPr>
            <w:tcW w:w="4394" w:type="dxa"/>
          </w:tcPr>
          <w:p w14:paraId="20AFD482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Traffic accidents</w:t>
            </w:r>
          </w:p>
        </w:tc>
        <w:tc>
          <w:tcPr>
            <w:tcW w:w="2264" w:type="dxa"/>
          </w:tcPr>
          <w:p w14:paraId="14783D3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</w:tcPr>
          <w:p w14:paraId="63D062F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99" w:type="dxa"/>
          </w:tcPr>
          <w:p w14:paraId="4C7128E5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2C3AB581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5C1D75" w:rsidRPr="00B7170A" w14:paraId="11059FAD" w14:textId="77777777" w:rsidTr="000E13D2">
        <w:tc>
          <w:tcPr>
            <w:tcW w:w="4394" w:type="dxa"/>
            <w:tcBorders>
              <w:top w:val="single" w:sz="4" w:space="0" w:color="auto"/>
            </w:tcBorders>
          </w:tcPr>
          <w:p w14:paraId="5823AC8C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Age when 5th time hip fracture occurred, years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6B9F517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5A047368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7CC335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6FD9C91F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7170A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5C1D75" w:rsidRPr="00B7170A" w14:paraId="606E8A88" w14:textId="77777777" w:rsidTr="000E13D2">
        <w:tc>
          <w:tcPr>
            <w:tcW w:w="4394" w:type="dxa"/>
          </w:tcPr>
          <w:p w14:paraId="1FCB7B9A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/>
                <w:szCs w:val="21"/>
              </w:rPr>
              <w:t>Factors of 5th time hip fracture, (</w:t>
            </w:r>
            <w:r w:rsidRPr="00B7170A"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4" w:type="dxa"/>
          </w:tcPr>
          <w:p w14:paraId="5C518EEC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5" w:type="dxa"/>
          </w:tcPr>
          <w:p w14:paraId="3FE4D49E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9" w:type="dxa"/>
          </w:tcPr>
          <w:p w14:paraId="48BD85EB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2" w:type="dxa"/>
          </w:tcPr>
          <w:p w14:paraId="29C75E0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1D75" w:rsidRPr="00B7170A" w14:paraId="2431D1E3" w14:textId="77777777" w:rsidTr="000E13D2">
        <w:tc>
          <w:tcPr>
            <w:tcW w:w="4394" w:type="dxa"/>
          </w:tcPr>
          <w:p w14:paraId="0BC55D66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Tumble</w:t>
            </w:r>
          </w:p>
        </w:tc>
        <w:tc>
          <w:tcPr>
            <w:tcW w:w="2264" w:type="dxa"/>
          </w:tcPr>
          <w:p w14:paraId="2D9CCB4D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</w:tcPr>
          <w:p w14:paraId="73301A1E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399" w:type="dxa"/>
          </w:tcPr>
          <w:p w14:paraId="1766E63D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619B770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(100)</w:t>
            </w:r>
          </w:p>
        </w:tc>
      </w:tr>
      <w:tr w:rsidR="005C1D75" w:rsidRPr="00B7170A" w14:paraId="42C18703" w14:textId="77777777" w:rsidTr="000E13D2">
        <w:tc>
          <w:tcPr>
            <w:tcW w:w="4394" w:type="dxa"/>
          </w:tcPr>
          <w:p w14:paraId="264DA77D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Fall from height</w:t>
            </w:r>
          </w:p>
        </w:tc>
        <w:tc>
          <w:tcPr>
            <w:tcW w:w="2264" w:type="dxa"/>
          </w:tcPr>
          <w:p w14:paraId="0C1F3ED4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</w:tcPr>
          <w:p w14:paraId="25BA0B6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399" w:type="dxa"/>
          </w:tcPr>
          <w:p w14:paraId="6D536333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</w:tcPr>
          <w:p w14:paraId="33118900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5C1D75" w:rsidRPr="00B7170A" w14:paraId="54435DE8" w14:textId="77777777" w:rsidTr="000E13D2">
        <w:tc>
          <w:tcPr>
            <w:tcW w:w="4394" w:type="dxa"/>
            <w:tcBorders>
              <w:bottom w:val="single" w:sz="12" w:space="0" w:color="auto"/>
            </w:tcBorders>
          </w:tcPr>
          <w:p w14:paraId="156558E8" w14:textId="77777777" w:rsidR="005C1D75" w:rsidRPr="00B7170A" w:rsidRDefault="005C1D75" w:rsidP="005C1D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7170A">
              <w:rPr>
                <w:rFonts w:ascii="Times New Roman" w:hAnsi="Times New Roman" w:cs="Times New Roman"/>
                <w:szCs w:val="21"/>
              </w:rPr>
              <w:t xml:space="preserve">  Traffic accidents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6C107573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4E76AD52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399" w:type="dxa"/>
            <w:tcBorders>
              <w:bottom w:val="single" w:sz="12" w:space="0" w:color="auto"/>
            </w:tcBorders>
          </w:tcPr>
          <w:p w14:paraId="39E3F609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B7170A">
              <w:rPr>
                <w:rFonts w:ascii="Times New Roman" w:hAnsi="Times New Roman" w:cs="Times New Roman"/>
                <w:szCs w:val="21"/>
              </w:rPr>
              <w:t>/A</w:t>
            </w:r>
          </w:p>
        </w:tc>
        <w:tc>
          <w:tcPr>
            <w:tcW w:w="2352" w:type="dxa"/>
            <w:tcBorders>
              <w:bottom w:val="single" w:sz="12" w:space="0" w:color="auto"/>
            </w:tcBorders>
          </w:tcPr>
          <w:p w14:paraId="7962898A" w14:textId="77777777" w:rsidR="005C1D75" w:rsidRPr="00B7170A" w:rsidRDefault="005C1D75" w:rsidP="005C1D75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70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</w:tbl>
    <w:p w14:paraId="7B8A6B8A" w14:textId="4E731749" w:rsidR="005C1D75" w:rsidRDefault="005C1D75" w:rsidP="005C1D75">
      <w:pPr>
        <w:spacing w:line="276" w:lineRule="auto"/>
      </w:pPr>
      <w:r w:rsidRPr="00B7170A">
        <w:rPr>
          <w:rFonts w:ascii="Times New Roman" w:hAnsi="Times New Roman" w:cs="Times New Roman" w:hint="eastAsia"/>
          <w:b/>
          <w:bCs/>
          <w:szCs w:val="21"/>
        </w:rPr>
        <w:t>N</w:t>
      </w:r>
      <w:r w:rsidRPr="00B7170A">
        <w:rPr>
          <w:rFonts w:ascii="Times New Roman" w:hAnsi="Times New Roman" w:cs="Times New Roman"/>
          <w:b/>
          <w:bCs/>
          <w:szCs w:val="21"/>
        </w:rPr>
        <w:t>ote: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 w:rsidR="00845EF4" w:rsidRPr="00B7170A">
        <w:rPr>
          <w:rFonts w:ascii="Times New Roman" w:hAnsi="Times New Roman" w:cs="Times New Roman" w:hint="eastAsia"/>
          <w:szCs w:val="21"/>
        </w:rPr>
        <w:t>N</w:t>
      </w:r>
      <w:r w:rsidR="00845EF4" w:rsidRPr="00B7170A">
        <w:rPr>
          <w:rFonts w:ascii="Times New Roman" w:hAnsi="Times New Roman" w:cs="Times New Roman"/>
          <w:szCs w:val="21"/>
        </w:rPr>
        <w:t>HANES: National Health and Nutrition Examination Surgery</w:t>
      </w:r>
      <w:r w:rsidR="006038AE">
        <w:rPr>
          <w:rFonts w:ascii="Times New Roman" w:hAnsi="Times New Roman" w:cs="Times New Roman"/>
          <w:szCs w:val="21"/>
        </w:rPr>
        <w:t xml:space="preserve">; </w:t>
      </w:r>
      <w:r w:rsidRPr="005C1D75">
        <w:rPr>
          <w:rFonts w:ascii="Times New Roman" w:hAnsi="Times New Roman" w:cs="Times New Roman"/>
          <w:szCs w:val="21"/>
        </w:rPr>
        <w:t>N/A: Not applicable.</w:t>
      </w:r>
    </w:p>
    <w:sectPr w:rsidR="005C1D75" w:rsidSect="005C1D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B1D79" w14:textId="77777777" w:rsidR="009000CB" w:rsidRDefault="009000CB" w:rsidP="00361BFC">
      <w:r>
        <w:separator/>
      </w:r>
    </w:p>
  </w:endnote>
  <w:endnote w:type="continuationSeparator" w:id="0">
    <w:p w14:paraId="5BC437A7" w14:textId="77777777" w:rsidR="009000CB" w:rsidRDefault="009000CB" w:rsidP="0036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63DD5" w14:textId="77777777" w:rsidR="009000CB" w:rsidRDefault="009000CB" w:rsidP="00361BFC">
      <w:r>
        <w:separator/>
      </w:r>
    </w:p>
  </w:footnote>
  <w:footnote w:type="continuationSeparator" w:id="0">
    <w:p w14:paraId="063B985F" w14:textId="77777777" w:rsidR="009000CB" w:rsidRDefault="009000CB" w:rsidP="00361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75"/>
    <w:rsid w:val="00361BFC"/>
    <w:rsid w:val="005C1D75"/>
    <w:rsid w:val="006038AE"/>
    <w:rsid w:val="00845EF4"/>
    <w:rsid w:val="009000CB"/>
    <w:rsid w:val="00AF1942"/>
    <w:rsid w:val="00E2598E"/>
    <w:rsid w:val="00F3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AF04"/>
  <w15:chartTrackingRefBased/>
  <w15:docId w15:val="{0569CEA9-1C5D-4676-91EC-E5B64212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1B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1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1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A88D-1D1A-41FE-8F41-C00ADCA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元维</dc:creator>
  <cp:keywords/>
  <dc:description/>
  <cp:lastModifiedBy>张 元维</cp:lastModifiedBy>
  <cp:revision>7</cp:revision>
  <dcterms:created xsi:type="dcterms:W3CDTF">2020-12-09T01:53:00Z</dcterms:created>
  <dcterms:modified xsi:type="dcterms:W3CDTF">2020-12-09T02:18:00Z</dcterms:modified>
</cp:coreProperties>
</file>