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238E1" w14:textId="5A83EA21" w:rsidR="00BB1AFD" w:rsidRPr="00B97A1A" w:rsidRDefault="00BB1AFD" w:rsidP="00BB1AFD">
      <w:pPr>
        <w:spacing w:after="0" w:line="480" w:lineRule="auto"/>
        <w:rPr>
          <w:rFonts w:ascii="Arial" w:hAnsi="Arial" w:cs="Arial"/>
          <w:b/>
          <w:sz w:val="28"/>
          <w:szCs w:val="28"/>
          <w:lang w:val="en-US"/>
        </w:rPr>
      </w:pPr>
      <w:r w:rsidRPr="00B97A1A">
        <w:rPr>
          <w:rFonts w:ascii="Arial" w:hAnsi="Arial" w:cs="Arial"/>
          <w:b/>
          <w:sz w:val="28"/>
          <w:szCs w:val="28"/>
          <w:lang w:val="en-US"/>
        </w:rPr>
        <w:t>Supplementary Material</w:t>
      </w:r>
    </w:p>
    <w:p w14:paraId="7EBCCD7A" w14:textId="2F9F8E9D" w:rsidR="00BB1AFD" w:rsidRPr="00B97A1A" w:rsidRDefault="00BB1AFD" w:rsidP="00BB1AFD">
      <w:pPr>
        <w:spacing w:after="0" w:line="480" w:lineRule="auto"/>
        <w:rPr>
          <w:rFonts w:ascii="Arial" w:hAnsi="Arial" w:cs="Arial"/>
          <w:bCs/>
          <w:lang w:val="en-US"/>
        </w:rPr>
      </w:pPr>
      <w:r w:rsidRPr="00B97A1A">
        <w:rPr>
          <w:rFonts w:ascii="Arial" w:hAnsi="Arial" w:cs="Arial"/>
          <w:b/>
          <w:lang w:val="en-US"/>
        </w:rPr>
        <w:t>Supplementary Table 1.</w:t>
      </w:r>
      <w:r w:rsidRPr="00B97A1A">
        <w:rPr>
          <w:rFonts w:ascii="Arial" w:hAnsi="Arial" w:cs="Arial"/>
          <w:bCs/>
          <w:lang w:val="en-US"/>
        </w:rPr>
        <w:t xml:space="preserve"> Diagnostic read codes for COPD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4"/>
        <w:gridCol w:w="7512"/>
      </w:tblGrid>
      <w:tr w:rsidR="00BB1AFD" w:rsidRPr="00B97A1A" w14:paraId="08497B69" w14:textId="77777777" w:rsidTr="002220B5">
        <w:trPr>
          <w:trHeight w:val="240"/>
        </w:trPr>
        <w:tc>
          <w:tcPr>
            <w:tcW w:w="834" w:type="pct"/>
            <w:noWrap/>
            <w:hideMark/>
          </w:tcPr>
          <w:p w14:paraId="2C23B4F0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sz w:val="20"/>
                <w:szCs w:val="20"/>
              </w:rPr>
              <w:t>Read code</w:t>
            </w:r>
          </w:p>
        </w:tc>
        <w:tc>
          <w:tcPr>
            <w:tcW w:w="4166" w:type="pct"/>
            <w:noWrap/>
            <w:hideMark/>
          </w:tcPr>
          <w:p w14:paraId="70E124B1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BB1AFD" w:rsidRPr="00B97A1A" w14:paraId="0BEF03FA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06102E36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222I.00</w:t>
            </w:r>
          </w:p>
        </w:tc>
        <w:tc>
          <w:tcPr>
            <w:tcW w:w="4166" w:type="pct"/>
            <w:noWrap/>
            <w:hideMark/>
          </w:tcPr>
          <w:p w14:paraId="35C97089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Blue bloater</w:t>
            </w:r>
          </w:p>
        </w:tc>
      </w:tr>
      <w:tr w:rsidR="00BB1AFD" w:rsidRPr="00B97A1A" w14:paraId="52ED6ED1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6B7836E1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663K.00</w:t>
            </w:r>
          </w:p>
        </w:tc>
        <w:tc>
          <w:tcPr>
            <w:tcW w:w="4166" w:type="pct"/>
            <w:noWrap/>
            <w:hideMark/>
          </w:tcPr>
          <w:p w14:paraId="7DDE4441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Airways obstruction irreversible</w:t>
            </w:r>
          </w:p>
        </w:tc>
      </w:tr>
      <w:tr w:rsidR="00BB1AFD" w:rsidRPr="00B97A1A" w14:paraId="7B589E9C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79C135D8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66YB000</w:t>
            </w:r>
          </w:p>
        </w:tc>
        <w:tc>
          <w:tcPr>
            <w:tcW w:w="4166" w:type="pct"/>
            <w:noWrap/>
            <w:hideMark/>
          </w:tcPr>
          <w:p w14:paraId="043B8B38" w14:textId="12173362" w:rsidR="00BB1AFD" w:rsidRPr="00B97A1A" w:rsidRDefault="003A2110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COPD</w:t>
            </w:r>
            <w:r w:rsidR="00BB1AFD" w:rsidRPr="00B97A1A">
              <w:rPr>
                <w:rFonts w:ascii="Arial" w:hAnsi="Arial" w:cs="Arial"/>
                <w:color w:val="000000"/>
                <w:sz w:val="20"/>
                <w:szCs w:val="20"/>
              </w:rPr>
              <w:t xml:space="preserve"> 3 monthly review</w:t>
            </w:r>
          </w:p>
        </w:tc>
      </w:tr>
      <w:tr w:rsidR="00BB1AFD" w:rsidRPr="00B97A1A" w14:paraId="72D89287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11C9BA84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66YB100</w:t>
            </w:r>
          </w:p>
        </w:tc>
        <w:tc>
          <w:tcPr>
            <w:tcW w:w="4166" w:type="pct"/>
            <w:noWrap/>
            <w:hideMark/>
          </w:tcPr>
          <w:p w14:paraId="0305068A" w14:textId="249EDA7B" w:rsidR="00BB1AFD" w:rsidRPr="00B97A1A" w:rsidRDefault="003A2110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COPD</w:t>
            </w:r>
            <w:r w:rsidR="00BB1AFD" w:rsidRPr="00B97A1A">
              <w:rPr>
                <w:rFonts w:ascii="Arial" w:hAnsi="Arial" w:cs="Arial"/>
                <w:color w:val="000000"/>
                <w:sz w:val="20"/>
                <w:szCs w:val="20"/>
              </w:rPr>
              <w:t xml:space="preserve"> 6 monthly review</w:t>
            </w:r>
          </w:p>
        </w:tc>
      </w:tr>
      <w:tr w:rsidR="00BB1AFD" w:rsidRPr="00B97A1A" w14:paraId="764099EC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797A404D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66YM.00</w:t>
            </w:r>
          </w:p>
        </w:tc>
        <w:tc>
          <w:tcPr>
            <w:tcW w:w="4166" w:type="pct"/>
            <w:noWrap/>
            <w:hideMark/>
          </w:tcPr>
          <w:p w14:paraId="6201B318" w14:textId="162FC252" w:rsidR="00BB1AFD" w:rsidRPr="00B97A1A" w:rsidRDefault="003A2110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COPD</w:t>
            </w:r>
            <w:r w:rsidR="00BB1AFD" w:rsidRPr="00B97A1A">
              <w:rPr>
                <w:rFonts w:ascii="Arial" w:hAnsi="Arial" w:cs="Arial"/>
                <w:color w:val="000000"/>
                <w:sz w:val="20"/>
                <w:szCs w:val="20"/>
              </w:rPr>
              <w:t xml:space="preserve"> annual review</w:t>
            </w:r>
          </w:p>
        </w:tc>
      </w:tr>
      <w:tr w:rsidR="00BB1AFD" w:rsidRPr="00B97A1A" w14:paraId="7A116ABA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275DFCC1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H061400</w:t>
            </w:r>
          </w:p>
        </w:tc>
        <w:tc>
          <w:tcPr>
            <w:tcW w:w="4166" w:type="pct"/>
            <w:noWrap/>
            <w:hideMark/>
          </w:tcPr>
          <w:p w14:paraId="5BB64211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Obliterating fibrous bronchiolitis</w:t>
            </w:r>
          </w:p>
        </w:tc>
      </w:tr>
      <w:tr w:rsidR="00BB1AFD" w:rsidRPr="00B97A1A" w14:paraId="7676E88B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093858A3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H3...00</w:t>
            </w:r>
          </w:p>
        </w:tc>
        <w:tc>
          <w:tcPr>
            <w:tcW w:w="4166" w:type="pct"/>
            <w:noWrap/>
            <w:hideMark/>
          </w:tcPr>
          <w:p w14:paraId="51AD0A74" w14:textId="5C1BDF7F" w:rsidR="00BB1AFD" w:rsidRPr="00B97A1A" w:rsidRDefault="009F356B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COPD</w:t>
            </w:r>
          </w:p>
        </w:tc>
      </w:tr>
      <w:tr w:rsidR="00BB1AFD" w:rsidRPr="00B97A1A" w14:paraId="0ED7B5F7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4AC4059F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H3...11</w:t>
            </w:r>
          </w:p>
        </w:tc>
        <w:tc>
          <w:tcPr>
            <w:tcW w:w="4166" w:type="pct"/>
            <w:noWrap/>
            <w:hideMark/>
          </w:tcPr>
          <w:p w14:paraId="5D18789B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Chronic obstructive airways disease</w:t>
            </w:r>
          </w:p>
        </w:tc>
      </w:tr>
      <w:tr w:rsidR="00BB1AFD" w:rsidRPr="00B97A1A" w14:paraId="7A4052E7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046C8E8A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H31..00</w:t>
            </w:r>
          </w:p>
        </w:tc>
        <w:tc>
          <w:tcPr>
            <w:tcW w:w="4166" w:type="pct"/>
            <w:noWrap/>
            <w:hideMark/>
          </w:tcPr>
          <w:p w14:paraId="53A4F463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Chronic bronchitis</w:t>
            </w:r>
          </w:p>
        </w:tc>
      </w:tr>
      <w:tr w:rsidR="00BB1AFD" w:rsidRPr="00B97A1A" w14:paraId="0E23CBEF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10B95910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H310.00</w:t>
            </w:r>
          </w:p>
        </w:tc>
        <w:tc>
          <w:tcPr>
            <w:tcW w:w="4166" w:type="pct"/>
            <w:noWrap/>
            <w:hideMark/>
          </w:tcPr>
          <w:p w14:paraId="319A7914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Simple chronic bronchitis</w:t>
            </w:r>
          </w:p>
        </w:tc>
      </w:tr>
      <w:tr w:rsidR="00BB1AFD" w:rsidRPr="00B97A1A" w14:paraId="5A81443F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0E53573C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H310000</w:t>
            </w:r>
          </w:p>
        </w:tc>
        <w:tc>
          <w:tcPr>
            <w:tcW w:w="4166" w:type="pct"/>
            <w:noWrap/>
            <w:hideMark/>
          </w:tcPr>
          <w:p w14:paraId="2E46503F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Chronic catarrhal bronchitis</w:t>
            </w:r>
          </w:p>
        </w:tc>
      </w:tr>
      <w:tr w:rsidR="00BB1AFD" w:rsidRPr="00B97A1A" w14:paraId="4B755467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2C240A0B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H310z00</w:t>
            </w:r>
          </w:p>
        </w:tc>
        <w:tc>
          <w:tcPr>
            <w:tcW w:w="4166" w:type="pct"/>
            <w:noWrap/>
            <w:hideMark/>
          </w:tcPr>
          <w:p w14:paraId="7DA203B6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Simple chronic bronchitis NOS</w:t>
            </w:r>
          </w:p>
        </w:tc>
      </w:tr>
      <w:tr w:rsidR="00BB1AFD" w:rsidRPr="00B97A1A" w14:paraId="3A7CD639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6F33D3D9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H311.00</w:t>
            </w:r>
          </w:p>
        </w:tc>
        <w:tc>
          <w:tcPr>
            <w:tcW w:w="4166" w:type="pct"/>
            <w:noWrap/>
            <w:hideMark/>
          </w:tcPr>
          <w:p w14:paraId="32532345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Mucopurulent chronic bronchitis</w:t>
            </w:r>
          </w:p>
        </w:tc>
      </w:tr>
      <w:tr w:rsidR="00BB1AFD" w:rsidRPr="00B97A1A" w14:paraId="09A91348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62331F79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H311000</w:t>
            </w:r>
          </w:p>
        </w:tc>
        <w:tc>
          <w:tcPr>
            <w:tcW w:w="4166" w:type="pct"/>
            <w:noWrap/>
            <w:hideMark/>
          </w:tcPr>
          <w:p w14:paraId="5E4B4BD5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Purulent chronic bronchitis</w:t>
            </w:r>
          </w:p>
        </w:tc>
      </w:tr>
      <w:tr w:rsidR="00BB1AFD" w:rsidRPr="00B97A1A" w14:paraId="42D90973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36557006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H311100</w:t>
            </w:r>
          </w:p>
        </w:tc>
        <w:tc>
          <w:tcPr>
            <w:tcW w:w="4166" w:type="pct"/>
            <w:noWrap/>
            <w:hideMark/>
          </w:tcPr>
          <w:p w14:paraId="06B758DF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Fetid chronic bronchitis</w:t>
            </w:r>
          </w:p>
        </w:tc>
      </w:tr>
      <w:tr w:rsidR="00BB1AFD" w:rsidRPr="00B97A1A" w14:paraId="6524D0C2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1B4C6196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H311z00</w:t>
            </w:r>
          </w:p>
        </w:tc>
        <w:tc>
          <w:tcPr>
            <w:tcW w:w="4166" w:type="pct"/>
            <w:noWrap/>
            <w:hideMark/>
          </w:tcPr>
          <w:p w14:paraId="5C48850B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Mucopurulent chronic bronchitis NOS</w:t>
            </w:r>
          </w:p>
        </w:tc>
      </w:tr>
      <w:tr w:rsidR="00BB1AFD" w:rsidRPr="00B97A1A" w14:paraId="38222F94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5069938B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H312.00</w:t>
            </w:r>
          </w:p>
        </w:tc>
        <w:tc>
          <w:tcPr>
            <w:tcW w:w="4166" w:type="pct"/>
            <w:noWrap/>
            <w:hideMark/>
          </w:tcPr>
          <w:p w14:paraId="7D4E1901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Obstructive chronic bronchitis</w:t>
            </w:r>
          </w:p>
        </w:tc>
      </w:tr>
      <w:tr w:rsidR="00BB1AFD" w:rsidRPr="00B97A1A" w14:paraId="7078F6E1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1288101E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H312100</w:t>
            </w:r>
          </w:p>
        </w:tc>
        <w:tc>
          <w:tcPr>
            <w:tcW w:w="4166" w:type="pct"/>
            <w:noWrap/>
            <w:hideMark/>
          </w:tcPr>
          <w:p w14:paraId="08DF1017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Emphysematous bronchitis</w:t>
            </w:r>
          </w:p>
        </w:tc>
      </w:tr>
      <w:tr w:rsidR="00BB1AFD" w:rsidRPr="00B97A1A" w14:paraId="5153D3AC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6BA3FC3D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H312300</w:t>
            </w:r>
          </w:p>
        </w:tc>
        <w:tc>
          <w:tcPr>
            <w:tcW w:w="4166" w:type="pct"/>
            <w:noWrap/>
            <w:hideMark/>
          </w:tcPr>
          <w:p w14:paraId="0D109C96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Bronchiolitis obliterans</w:t>
            </w:r>
          </w:p>
        </w:tc>
      </w:tr>
      <w:tr w:rsidR="00BB1AFD" w:rsidRPr="00B97A1A" w14:paraId="2177EC6A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17EC5BA2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H312z00</w:t>
            </w:r>
          </w:p>
        </w:tc>
        <w:tc>
          <w:tcPr>
            <w:tcW w:w="4166" w:type="pct"/>
            <w:noWrap/>
            <w:hideMark/>
          </w:tcPr>
          <w:p w14:paraId="618409C6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Obstructive chronic bronchitis NOS</w:t>
            </w:r>
          </w:p>
        </w:tc>
      </w:tr>
      <w:tr w:rsidR="00BB1AFD" w:rsidRPr="00B97A1A" w14:paraId="3925C47E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10B55F2D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H313.00</w:t>
            </w:r>
          </w:p>
        </w:tc>
        <w:tc>
          <w:tcPr>
            <w:tcW w:w="4166" w:type="pct"/>
            <w:noWrap/>
            <w:hideMark/>
          </w:tcPr>
          <w:p w14:paraId="1910EB76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Mixed simple and mucopurulent chronic bronchitis</w:t>
            </w:r>
          </w:p>
        </w:tc>
      </w:tr>
      <w:tr w:rsidR="00BB1AFD" w:rsidRPr="00B97A1A" w14:paraId="7903EAE8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78EFD935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H31y.00</w:t>
            </w:r>
          </w:p>
        </w:tc>
        <w:tc>
          <w:tcPr>
            <w:tcW w:w="4166" w:type="pct"/>
            <w:noWrap/>
            <w:hideMark/>
          </w:tcPr>
          <w:p w14:paraId="246CB261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Other chronic bronchitis</w:t>
            </w:r>
          </w:p>
        </w:tc>
      </w:tr>
      <w:tr w:rsidR="00BB1AFD" w:rsidRPr="00B97A1A" w14:paraId="350C0046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2657C4E9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H31y100</w:t>
            </w:r>
          </w:p>
        </w:tc>
        <w:tc>
          <w:tcPr>
            <w:tcW w:w="4166" w:type="pct"/>
            <w:noWrap/>
            <w:hideMark/>
          </w:tcPr>
          <w:p w14:paraId="1029F796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Chronic tracheobronchitis</w:t>
            </w:r>
          </w:p>
        </w:tc>
      </w:tr>
      <w:tr w:rsidR="00BB1AFD" w:rsidRPr="00B97A1A" w14:paraId="5387F781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28733B8C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H31yz00</w:t>
            </w:r>
          </w:p>
        </w:tc>
        <w:tc>
          <w:tcPr>
            <w:tcW w:w="4166" w:type="pct"/>
            <w:noWrap/>
            <w:hideMark/>
          </w:tcPr>
          <w:p w14:paraId="67C03396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Other chronic bronchitis NOS</w:t>
            </w:r>
          </w:p>
        </w:tc>
      </w:tr>
      <w:tr w:rsidR="00BB1AFD" w:rsidRPr="00B97A1A" w14:paraId="3653B880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222EECED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H31z.00</w:t>
            </w:r>
          </w:p>
        </w:tc>
        <w:tc>
          <w:tcPr>
            <w:tcW w:w="4166" w:type="pct"/>
            <w:noWrap/>
            <w:hideMark/>
          </w:tcPr>
          <w:p w14:paraId="7D440A7F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Chronic bronchitis NOS</w:t>
            </w:r>
          </w:p>
        </w:tc>
      </w:tr>
      <w:tr w:rsidR="00BB1AFD" w:rsidRPr="00B97A1A" w14:paraId="2BEFBDA0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44D9E4D6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H32..00</w:t>
            </w:r>
          </w:p>
        </w:tc>
        <w:tc>
          <w:tcPr>
            <w:tcW w:w="4166" w:type="pct"/>
            <w:noWrap/>
            <w:hideMark/>
          </w:tcPr>
          <w:p w14:paraId="762CB384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Emphysema</w:t>
            </w:r>
          </w:p>
        </w:tc>
      </w:tr>
      <w:tr w:rsidR="00BB1AFD" w:rsidRPr="00B97A1A" w14:paraId="1430A1D4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274A618B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H320.00</w:t>
            </w:r>
          </w:p>
        </w:tc>
        <w:tc>
          <w:tcPr>
            <w:tcW w:w="4166" w:type="pct"/>
            <w:noWrap/>
            <w:hideMark/>
          </w:tcPr>
          <w:p w14:paraId="6B8CD0BC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Chronic bullous emphysema</w:t>
            </w:r>
          </w:p>
        </w:tc>
      </w:tr>
      <w:tr w:rsidR="00BB1AFD" w:rsidRPr="00B97A1A" w14:paraId="040BCBCF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28BCFA4A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H320000</w:t>
            </w:r>
          </w:p>
        </w:tc>
        <w:tc>
          <w:tcPr>
            <w:tcW w:w="4166" w:type="pct"/>
            <w:noWrap/>
            <w:hideMark/>
          </w:tcPr>
          <w:p w14:paraId="74DAAC2A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Segmental bullous emphysema</w:t>
            </w:r>
          </w:p>
        </w:tc>
      </w:tr>
      <w:tr w:rsidR="00BB1AFD" w:rsidRPr="00B97A1A" w14:paraId="3A0EE68E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5396841D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H320100</w:t>
            </w:r>
          </w:p>
        </w:tc>
        <w:tc>
          <w:tcPr>
            <w:tcW w:w="4166" w:type="pct"/>
            <w:noWrap/>
            <w:hideMark/>
          </w:tcPr>
          <w:p w14:paraId="5057240D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Zonal bullous emphysema</w:t>
            </w:r>
          </w:p>
        </w:tc>
      </w:tr>
      <w:tr w:rsidR="00BB1AFD" w:rsidRPr="00B97A1A" w14:paraId="76712EA2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68AFBBA3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H320200</w:t>
            </w:r>
          </w:p>
        </w:tc>
        <w:tc>
          <w:tcPr>
            <w:tcW w:w="4166" w:type="pct"/>
            <w:noWrap/>
            <w:hideMark/>
          </w:tcPr>
          <w:p w14:paraId="38BE4531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Giant bullous emphysema</w:t>
            </w:r>
          </w:p>
        </w:tc>
      </w:tr>
      <w:tr w:rsidR="00BB1AFD" w:rsidRPr="00B97A1A" w14:paraId="4F0AE29C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6F16E1C7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H320300</w:t>
            </w:r>
          </w:p>
        </w:tc>
        <w:tc>
          <w:tcPr>
            <w:tcW w:w="4166" w:type="pct"/>
            <w:noWrap/>
            <w:hideMark/>
          </w:tcPr>
          <w:p w14:paraId="5BE082E8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Bullous emphysema with collapse</w:t>
            </w:r>
          </w:p>
        </w:tc>
      </w:tr>
      <w:tr w:rsidR="00BB1AFD" w:rsidRPr="00B97A1A" w14:paraId="3D8488AB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6FA45CD3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H320z00</w:t>
            </w:r>
          </w:p>
        </w:tc>
        <w:tc>
          <w:tcPr>
            <w:tcW w:w="4166" w:type="pct"/>
            <w:noWrap/>
            <w:hideMark/>
          </w:tcPr>
          <w:p w14:paraId="0F8A08E9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Chronic bullous emphysema NOS</w:t>
            </w:r>
          </w:p>
        </w:tc>
      </w:tr>
      <w:tr w:rsidR="00BB1AFD" w:rsidRPr="00B97A1A" w14:paraId="023BB91B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207BE08A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H321.00</w:t>
            </w:r>
          </w:p>
        </w:tc>
        <w:tc>
          <w:tcPr>
            <w:tcW w:w="4166" w:type="pct"/>
            <w:noWrap/>
            <w:hideMark/>
          </w:tcPr>
          <w:p w14:paraId="4B61CE7F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Panlobular emphysema</w:t>
            </w:r>
          </w:p>
        </w:tc>
      </w:tr>
      <w:tr w:rsidR="00BB1AFD" w:rsidRPr="00B97A1A" w14:paraId="1599ED88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4838E18D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H322.00</w:t>
            </w:r>
          </w:p>
        </w:tc>
        <w:tc>
          <w:tcPr>
            <w:tcW w:w="4166" w:type="pct"/>
            <w:noWrap/>
            <w:hideMark/>
          </w:tcPr>
          <w:p w14:paraId="4931C686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Centrilobular emphysema</w:t>
            </w:r>
          </w:p>
        </w:tc>
      </w:tr>
      <w:tr w:rsidR="00BB1AFD" w:rsidRPr="00B97A1A" w14:paraId="60C09039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4D3A2EA1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H32y.00</w:t>
            </w:r>
          </w:p>
        </w:tc>
        <w:tc>
          <w:tcPr>
            <w:tcW w:w="4166" w:type="pct"/>
            <w:noWrap/>
            <w:hideMark/>
          </w:tcPr>
          <w:p w14:paraId="4C1BC77B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Other emphysema</w:t>
            </w:r>
          </w:p>
        </w:tc>
      </w:tr>
      <w:tr w:rsidR="00BB1AFD" w:rsidRPr="00B97A1A" w14:paraId="7B85044B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5669D30A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H32y000</w:t>
            </w:r>
          </w:p>
        </w:tc>
        <w:tc>
          <w:tcPr>
            <w:tcW w:w="4166" w:type="pct"/>
            <w:noWrap/>
            <w:hideMark/>
          </w:tcPr>
          <w:p w14:paraId="34D21BE6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Acute vesicular emphysema</w:t>
            </w:r>
          </w:p>
        </w:tc>
      </w:tr>
      <w:tr w:rsidR="00BB1AFD" w:rsidRPr="00B97A1A" w14:paraId="5B8E2968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3902A4DC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H32y100</w:t>
            </w:r>
          </w:p>
        </w:tc>
        <w:tc>
          <w:tcPr>
            <w:tcW w:w="4166" w:type="pct"/>
            <w:noWrap/>
            <w:hideMark/>
          </w:tcPr>
          <w:p w14:paraId="357B7040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Atrophic (senile) emphysema</w:t>
            </w:r>
          </w:p>
        </w:tc>
      </w:tr>
      <w:tr w:rsidR="00BB1AFD" w:rsidRPr="00B97A1A" w14:paraId="71D99F8E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77D752AB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H32y111</w:t>
            </w:r>
          </w:p>
        </w:tc>
        <w:tc>
          <w:tcPr>
            <w:tcW w:w="4166" w:type="pct"/>
            <w:noWrap/>
            <w:hideMark/>
          </w:tcPr>
          <w:p w14:paraId="1A8B6CCC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Acute interstitial emphysema</w:t>
            </w:r>
          </w:p>
        </w:tc>
      </w:tr>
      <w:tr w:rsidR="00BB1AFD" w:rsidRPr="00B97A1A" w14:paraId="7A8F0460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44CAF56F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H32y200</w:t>
            </w:r>
          </w:p>
        </w:tc>
        <w:tc>
          <w:tcPr>
            <w:tcW w:w="4166" w:type="pct"/>
            <w:noWrap/>
            <w:hideMark/>
          </w:tcPr>
          <w:p w14:paraId="39367E10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MacLeod's unilateral emphysema</w:t>
            </w:r>
          </w:p>
        </w:tc>
      </w:tr>
      <w:tr w:rsidR="00BB1AFD" w:rsidRPr="00B97A1A" w14:paraId="3BF95C49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5BA7CB89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H32yz00</w:t>
            </w:r>
          </w:p>
        </w:tc>
        <w:tc>
          <w:tcPr>
            <w:tcW w:w="4166" w:type="pct"/>
            <w:noWrap/>
            <w:hideMark/>
          </w:tcPr>
          <w:p w14:paraId="4F383FEE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Other emphysema NOS</w:t>
            </w:r>
          </w:p>
        </w:tc>
      </w:tr>
      <w:tr w:rsidR="00BB1AFD" w:rsidRPr="00B97A1A" w14:paraId="36655A4C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685639A7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H32z.00</w:t>
            </w:r>
          </w:p>
        </w:tc>
        <w:tc>
          <w:tcPr>
            <w:tcW w:w="4166" w:type="pct"/>
            <w:noWrap/>
            <w:hideMark/>
          </w:tcPr>
          <w:p w14:paraId="4EEEB367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Emphysema NOS</w:t>
            </w:r>
          </w:p>
        </w:tc>
      </w:tr>
      <w:tr w:rsidR="00BB1AFD" w:rsidRPr="00B97A1A" w14:paraId="05335810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6945F451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H36..00</w:t>
            </w:r>
          </w:p>
        </w:tc>
        <w:tc>
          <w:tcPr>
            <w:tcW w:w="4166" w:type="pct"/>
            <w:noWrap/>
            <w:hideMark/>
          </w:tcPr>
          <w:p w14:paraId="3BBAB80B" w14:textId="0AF10F40" w:rsidR="00BB1AFD" w:rsidRPr="00B97A1A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 xml:space="preserve">Mild </w:t>
            </w:r>
            <w:r w:rsidR="009F356B">
              <w:rPr>
                <w:rFonts w:ascii="Arial" w:hAnsi="Arial" w:cs="Arial"/>
                <w:color w:val="000000"/>
                <w:sz w:val="20"/>
                <w:szCs w:val="20"/>
              </w:rPr>
              <w:t>COPD</w:t>
            </w:r>
          </w:p>
        </w:tc>
      </w:tr>
      <w:tr w:rsidR="00BB1AFD" w:rsidRPr="00B97A1A" w14:paraId="04141364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1DC61E07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H37..00</w:t>
            </w:r>
          </w:p>
        </w:tc>
        <w:tc>
          <w:tcPr>
            <w:tcW w:w="4166" w:type="pct"/>
            <w:noWrap/>
            <w:hideMark/>
          </w:tcPr>
          <w:p w14:paraId="547ABF91" w14:textId="039138FA" w:rsidR="00BB1AFD" w:rsidRPr="00B97A1A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 xml:space="preserve">Moderate </w:t>
            </w:r>
            <w:r w:rsidR="009F356B">
              <w:rPr>
                <w:rFonts w:ascii="Arial" w:hAnsi="Arial" w:cs="Arial"/>
                <w:color w:val="000000"/>
                <w:sz w:val="20"/>
                <w:szCs w:val="20"/>
              </w:rPr>
              <w:t>COPD</w:t>
            </w:r>
          </w:p>
        </w:tc>
      </w:tr>
      <w:tr w:rsidR="00BB1AFD" w:rsidRPr="00B97A1A" w14:paraId="00A0BC9D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1138A485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H38..00</w:t>
            </w:r>
          </w:p>
        </w:tc>
        <w:tc>
          <w:tcPr>
            <w:tcW w:w="4166" w:type="pct"/>
            <w:noWrap/>
            <w:hideMark/>
          </w:tcPr>
          <w:p w14:paraId="450C36D7" w14:textId="22C8744C" w:rsidR="00BB1AFD" w:rsidRPr="00B97A1A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 xml:space="preserve">Severe </w:t>
            </w:r>
            <w:r w:rsidR="009F356B">
              <w:rPr>
                <w:rFonts w:ascii="Arial" w:hAnsi="Arial" w:cs="Arial"/>
                <w:color w:val="000000"/>
                <w:sz w:val="20"/>
                <w:szCs w:val="20"/>
              </w:rPr>
              <w:t>COPD</w:t>
            </w:r>
          </w:p>
        </w:tc>
      </w:tr>
      <w:tr w:rsidR="00BB1AFD" w:rsidRPr="00B97A1A" w14:paraId="6C9CB918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317072BB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H39..00</w:t>
            </w:r>
          </w:p>
        </w:tc>
        <w:tc>
          <w:tcPr>
            <w:tcW w:w="4166" w:type="pct"/>
            <w:noWrap/>
            <w:hideMark/>
          </w:tcPr>
          <w:p w14:paraId="41EE4368" w14:textId="464E32FD" w:rsidR="00BB1AFD" w:rsidRPr="00B97A1A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 xml:space="preserve">Very severe </w:t>
            </w:r>
            <w:r w:rsidR="009F356B">
              <w:rPr>
                <w:rFonts w:ascii="Arial" w:hAnsi="Arial" w:cs="Arial"/>
                <w:color w:val="000000"/>
                <w:sz w:val="20"/>
                <w:szCs w:val="20"/>
              </w:rPr>
              <w:t>COPD</w:t>
            </w:r>
          </w:p>
        </w:tc>
      </w:tr>
      <w:tr w:rsidR="00BB1AFD" w:rsidRPr="00B97A1A" w14:paraId="3D4AFD0D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5375BAD0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H3A..00</w:t>
            </w:r>
          </w:p>
        </w:tc>
        <w:tc>
          <w:tcPr>
            <w:tcW w:w="4166" w:type="pct"/>
            <w:noWrap/>
            <w:hideMark/>
          </w:tcPr>
          <w:p w14:paraId="668CA962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End stage chronic obstructive airways disease</w:t>
            </w:r>
          </w:p>
        </w:tc>
      </w:tr>
      <w:tr w:rsidR="00BB1AFD" w:rsidRPr="00B97A1A" w14:paraId="69304358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00DABD82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H3y..00</w:t>
            </w:r>
          </w:p>
        </w:tc>
        <w:tc>
          <w:tcPr>
            <w:tcW w:w="4166" w:type="pct"/>
            <w:noWrap/>
            <w:hideMark/>
          </w:tcPr>
          <w:p w14:paraId="62A4D946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Other specified chronic obstructive airways disease</w:t>
            </w:r>
          </w:p>
        </w:tc>
      </w:tr>
      <w:tr w:rsidR="00BB1AFD" w:rsidRPr="00B97A1A" w14:paraId="1F78C8D3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7B94885E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H3y..11</w:t>
            </w:r>
          </w:p>
        </w:tc>
        <w:tc>
          <w:tcPr>
            <w:tcW w:w="4166" w:type="pct"/>
            <w:noWrap/>
            <w:hideMark/>
          </w:tcPr>
          <w:p w14:paraId="0C407297" w14:textId="75B8DB9F" w:rsidR="00BB1AFD" w:rsidRPr="00B97A1A" w:rsidRDefault="00BB1AFD" w:rsidP="003A21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specified </w:t>
            </w:r>
            <w:r w:rsidR="003A2110">
              <w:rPr>
                <w:rFonts w:ascii="Arial" w:hAnsi="Arial" w:cs="Arial"/>
                <w:color w:val="000000"/>
                <w:sz w:val="20"/>
                <w:szCs w:val="20"/>
              </w:rPr>
              <w:t>COPD</w:t>
            </w:r>
          </w:p>
        </w:tc>
      </w:tr>
      <w:tr w:rsidR="00BB1AFD" w:rsidRPr="00B97A1A" w14:paraId="720637B8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77BD0271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H3z..00</w:t>
            </w:r>
          </w:p>
        </w:tc>
        <w:tc>
          <w:tcPr>
            <w:tcW w:w="4166" w:type="pct"/>
            <w:noWrap/>
            <w:hideMark/>
          </w:tcPr>
          <w:p w14:paraId="2913A74F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Chronic obstructive airways disease NOS</w:t>
            </w:r>
          </w:p>
        </w:tc>
      </w:tr>
      <w:tr w:rsidR="00BB1AFD" w:rsidRPr="00B97A1A" w14:paraId="4A111473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73948C9F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H3z..11</w:t>
            </w:r>
          </w:p>
        </w:tc>
        <w:tc>
          <w:tcPr>
            <w:tcW w:w="4166" w:type="pct"/>
            <w:noWrap/>
            <w:hideMark/>
          </w:tcPr>
          <w:p w14:paraId="24E3967E" w14:textId="68568398" w:rsidR="00BB1AFD" w:rsidRPr="00B97A1A" w:rsidRDefault="003A2110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COPD</w:t>
            </w:r>
            <w:r w:rsidR="00BB1AFD" w:rsidRPr="00B97A1A">
              <w:rPr>
                <w:rFonts w:ascii="Arial" w:hAnsi="Arial" w:cs="Arial"/>
                <w:color w:val="000000"/>
                <w:sz w:val="20"/>
                <w:szCs w:val="20"/>
              </w:rPr>
              <w:t xml:space="preserve"> NOS</w:t>
            </w:r>
          </w:p>
        </w:tc>
      </w:tr>
      <w:tr w:rsidR="00BB1AFD" w:rsidRPr="00B97A1A" w14:paraId="32119F18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0C4A4DDB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H464000</w:t>
            </w:r>
          </w:p>
        </w:tc>
        <w:tc>
          <w:tcPr>
            <w:tcW w:w="4166" w:type="pct"/>
            <w:noWrap/>
            <w:hideMark/>
          </w:tcPr>
          <w:p w14:paraId="19998861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Chronic emphysema due to chemical fumes</w:t>
            </w:r>
          </w:p>
        </w:tc>
      </w:tr>
      <w:tr w:rsidR="00BB1AFD" w:rsidRPr="00B97A1A" w14:paraId="78ADEBF7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69113BD9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H464100</w:t>
            </w:r>
          </w:p>
        </w:tc>
        <w:tc>
          <w:tcPr>
            <w:tcW w:w="4166" w:type="pct"/>
            <w:noWrap/>
            <w:hideMark/>
          </w:tcPr>
          <w:p w14:paraId="5531F5C2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Obliterative bronchiolitis due to chemical fumes</w:t>
            </w:r>
          </w:p>
        </w:tc>
      </w:tr>
      <w:tr w:rsidR="00BB1AFD" w:rsidRPr="00B97A1A" w14:paraId="3D5F8288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4342506D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H564.00</w:t>
            </w:r>
          </w:p>
        </w:tc>
        <w:tc>
          <w:tcPr>
            <w:tcW w:w="4166" w:type="pct"/>
            <w:noWrap/>
            <w:hideMark/>
          </w:tcPr>
          <w:p w14:paraId="62143C70" w14:textId="72C173B6" w:rsidR="00BB1AFD" w:rsidRPr="00B97A1A" w:rsidRDefault="00BB1AFD" w:rsidP="003A0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Bronchiolitis obliterans organi</w:t>
            </w:r>
            <w:r w:rsidR="003A05E1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ing pneumonia</w:t>
            </w:r>
          </w:p>
        </w:tc>
      </w:tr>
      <w:tr w:rsidR="00BB1AFD" w:rsidRPr="00B97A1A" w14:paraId="7540825F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141F8030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H564.11</w:t>
            </w:r>
          </w:p>
        </w:tc>
        <w:tc>
          <w:tcPr>
            <w:tcW w:w="4166" w:type="pct"/>
            <w:noWrap/>
            <w:hideMark/>
          </w:tcPr>
          <w:p w14:paraId="178570AE" w14:textId="74AC1AB3" w:rsidR="00BB1AFD" w:rsidRPr="00B97A1A" w:rsidRDefault="00BB1AFD" w:rsidP="003A0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Cryptogenic organi</w:t>
            </w:r>
            <w:r w:rsidR="003A05E1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ing pneumonia</w:t>
            </w:r>
          </w:p>
        </w:tc>
      </w:tr>
      <w:tr w:rsidR="00BB1AFD" w:rsidRPr="00B97A1A" w14:paraId="12BFAC6A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46D67B6F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H581.00</w:t>
            </w:r>
          </w:p>
        </w:tc>
        <w:tc>
          <w:tcPr>
            <w:tcW w:w="4166" w:type="pct"/>
            <w:noWrap/>
            <w:hideMark/>
          </w:tcPr>
          <w:p w14:paraId="2D4A3428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Interstitial emphysema</w:t>
            </w:r>
          </w:p>
        </w:tc>
      </w:tr>
      <w:tr w:rsidR="00BB1AFD" w:rsidRPr="00B97A1A" w14:paraId="76E46643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5E4615BA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H582.00</w:t>
            </w:r>
          </w:p>
        </w:tc>
        <w:tc>
          <w:tcPr>
            <w:tcW w:w="4166" w:type="pct"/>
            <w:noWrap/>
            <w:hideMark/>
          </w:tcPr>
          <w:p w14:paraId="41BC7BC1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Compensatory emphysema</w:t>
            </w:r>
          </w:p>
        </w:tc>
      </w:tr>
      <w:tr w:rsidR="00BB1AFD" w:rsidRPr="00B97A1A" w14:paraId="72B67C5D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33341FA9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H583200</w:t>
            </w:r>
          </w:p>
        </w:tc>
        <w:tc>
          <w:tcPr>
            <w:tcW w:w="4166" w:type="pct"/>
            <w:noWrap/>
            <w:hideMark/>
          </w:tcPr>
          <w:p w14:paraId="71AF7207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Eosinophilic bronchitis</w:t>
            </w:r>
          </w:p>
        </w:tc>
      </w:tr>
      <w:tr w:rsidR="00BB1AFD" w:rsidRPr="00B97A1A" w14:paraId="47DAF831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5DCDE582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Hyu3000</w:t>
            </w:r>
          </w:p>
        </w:tc>
        <w:tc>
          <w:tcPr>
            <w:tcW w:w="4166" w:type="pct"/>
            <w:noWrap/>
            <w:hideMark/>
          </w:tcPr>
          <w:p w14:paraId="3EEA9174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[X]Other emphysema</w:t>
            </w:r>
          </w:p>
        </w:tc>
      </w:tr>
      <w:tr w:rsidR="00BB1AFD" w:rsidRPr="00B97A1A" w14:paraId="2BDC79AA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36703C9A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Hyu3100</w:t>
            </w:r>
          </w:p>
        </w:tc>
        <w:tc>
          <w:tcPr>
            <w:tcW w:w="4166" w:type="pct"/>
            <w:noWrap/>
            <w:hideMark/>
          </w:tcPr>
          <w:p w14:paraId="0AD1C0C2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[X]Other specified chronic obstructive pulmonary disease</w:t>
            </w:r>
          </w:p>
        </w:tc>
      </w:tr>
      <w:tr w:rsidR="00BB1AFD" w:rsidRPr="00B97A1A" w14:paraId="355B181D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44344886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663k.00</w:t>
            </w:r>
          </w:p>
        </w:tc>
        <w:tc>
          <w:tcPr>
            <w:tcW w:w="4166" w:type="pct"/>
            <w:noWrap/>
            <w:hideMark/>
          </w:tcPr>
          <w:p w14:paraId="24CF0763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Reversibility trial by steroids</w:t>
            </w:r>
          </w:p>
        </w:tc>
      </w:tr>
      <w:tr w:rsidR="00BB1AFD" w:rsidRPr="00B97A1A" w14:paraId="4FAB43BF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02B8DE64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66Ym.00</w:t>
            </w:r>
          </w:p>
        </w:tc>
        <w:tc>
          <w:tcPr>
            <w:tcW w:w="4166" w:type="pct"/>
            <w:noWrap/>
            <w:hideMark/>
          </w:tcPr>
          <w:p w14:paraId="09384B3E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Inhaler device in use</w:t>
            </w:r>
          </w:p>
        </w:tc>
      </w:tr>
      <w:tr w:rsidR="00BB1AFD" w:rsidRPr="00B97A1A" w14:paraId="4CA8BA3F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7852C606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H310100</w:t>
            </w:r>
          </w:p>
        </w:tc>
        <w:tc>
          <w:tcPr>
            <w:tcW w:w="4166" w:type="pct"/>
            <w:noWrap/>
            <w:hideMark/>
          </w:tcPr>
          <w:p w14:paraId="1A83C852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Smokers' cough</w:t>
            </w:r>
          </w:p>
        </w:tc>
      </w:tr>
      <w:tr w:rsidR="00BB1AFD" w:rsidRPr="00B97A1A" w14:paraId="19194EC8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7FFDCF29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H312000</w:t>
            </w:r>
          </w:p>
        </w:tc>
        <w:tc>
          <w:tcPr>
            <w:tcW w:w="4166" w:type="pct"/>
            <w:noWrap/>
            <w:hideMark/>
          </w:tcPr>
          <w:p w14:paraId="470154A6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Chronic asthmatic bronchitis</w:t>
            </w:r>
          </w:p>
        </w:tc>
      </w:tr>
      <w:tr w:rsidR="00BB1AFD" w:rsidRPr="00B97A1A" w14:paraId="5CE4E769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7AF00666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H312011</w:t>
            </w:r>
          </w:p>
        </w:tc>
        <w:tc>
          <w:tcPr>
            <w:tcW w:w="4166" w:type="pct"/>
            <w:noWrap/>
            <w:hideMark/>
          </w:tcPr>
          <w:p w14:paraId="65327CA6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Chronic wheezy bronchitis</w:t>
            </w:r>
          </w:p>
        </w:tc>
      </w:tr>
      <w:tr w:rsidR="00BB1AFD" w:rsidRPr="00B97A1A" w14:paraId="264C1C5A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548E91B1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H312200</w:t>
            </w:r>
          </w:p>
        </w:tc>
        <w:tc>
          <w:tcPr>
            <w:tcW w:w="4166" w:type="pct"/>
            <w:noWrap/>
            <w:hideMark/>
          </w:tcPr>
          <w:p w14:paraId="7C781860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Acute exacerbation of chronic obstructive airways disease</w:t>
            </w:r>
          </w:p>
        </w:tc>
      </w:tr>
      <w:tr w:rsidR="00BB1AFD" w:rsidRPr="00B97A1A" w14:paraId="045EB671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50E87DBD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H31y000</w:t>
            </w:r>
          </w:p>
        </w:tc>
        <w:tc>
          <w:tcPr>
            <w:tcW w:w="4166" w:type="pct"/>
            <w:noWrap/>
            <w:hideMark/>
          </w:tcPr>
          <w:p w14:paraId="022C9BB9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Chronic tracheitis</w:t>
            </w:r>
          </w:p>
        </w:tc>
      </w:tr>
      <w:tr w:rsidR="00BB1AFD" w:rsidRPr="00B97A1A" w14:paraId="7078CC1B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4089C34D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H320311</w:t>
            </w:r>
          </w:p>
        </w:tc>
        <w:tc>
          <w:tcPr>
            <w:tcW w:w="4166" w:type="pct"/>
            <w:noWrap/>
            <w:hideMark/>
          </w:tcPr>
          <w:p w14:paraId="00163EED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Tension pneumatocoele</w:t>
            </w:r>
          </w:p>
        </w:tc>
      </w:tr>
      <w:tr w:rsidR="00BB1AFD" w:rsidRPr="00B97A1A" w14:paraId="02B27704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653B28FC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H3y0.00</w:t>
            </w:r>
          </w:p>
        </w:tc>
        <w:tc>
          <w:tcPr>
            <w:tcW w:w="4166" w:type="pct"/>
            <w:noWrap/>
            <w:hideMark/>
          </w:tcPr>
          <w:p w14:paraId="29A038DE" w14:textId="69F5A4DF" w:rsidR="00BB1AFD" w:rsidRPr="00B97A1A" w:rsidRDefault="003A2110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COPD</w:t>
            </w:r>
            <w:r w:rsidR="00BB1AFD" w:rsidRPr="00B97A1A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acute lower resp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iratory</w:t>
            </w:r>
            <w:r w:rsidR="00BB1AFD" w:rsidRPr="00B97A1A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infect</w:t>
            </w:r>
            <w:r w:rsidR="00BB1AFD">
              <w:rPr>
                <w:rFonts w:ascii="Arial" w:hAnsi="Arial" w:cs="Arial"/>
                <w:color w:val="000000"/>
                <w:sz w:val="20"/>
                <w:szCs w:val="20"/>
              </w:rPr>
              <w:t>io</w:t>
            </w:r>
            <w:r w:rsidR="00BB1AFD" w:rsidRPr="00B97A1A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BB1AFD" w:rsidRPr="00B97A1A" w14:paraId="6C587C76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138C8A2E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H3y1.00</w:t>
            </w:r>
          </w:p>
        </w:tc>
        <w:tc>
          <w:tcPr>
            <w:tcW w:w="4166" w:type="pct"/>
            <w:noWrap/>
            <w:hideMark/>
          </w:tcPr>
          <w:p w14:paraId="119DC342" w14:textId="455AD7D0" w:rsidR="00BB1AFD" w:rsidRPr="00B97A1A" w:rsidRDefault="003A2110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COPD</w:t>
            </w:r>
            <w:r w:rsidR="00BB1AFD" w:rsidRPr="00B97A1A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BB1AF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BB1AFD" w:rsidRPr="00B97A1A">
              <w:rPr>
                <w:rFonts w:ascii="Arial" w:hAnsi="Arial" w:cs="Arial"/>
                <w:color w:val="000000"/>
                <w:sz w:val="20"/>
                <w:szCs w:val="20"/>
              </w:rPr>
              <w:t>th acute exacerbation, unspec</w:t>
            </w:r>
            <w:r w:rsidR="00BB1AFD">
              <w:rPr>
                <w:rFonts w:ascii="Arial" w:hAnsi="Arial" w:cs="Arial"/>
                <w:color w:val="000000"/>
                <w:sz w:val="20"/>
                <w:szCs w:val="20"/>
              </w:rPr>
              <w:t>ified</w:t>
            </w:r>
          </w:p>
        </w:tc>
      </w:tr>
      <w:tr w:rsidR="00BB1AFD" w:rsidRPr="00B97A1A" w14:paraId="6C8F79A7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19ABB1A2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H440.00</w:t>
            </w:r>
          </w:p>
        </w:tc>
        <w:tc>
          <w:tcPr>
            <w:tcW w:w="4166" w:type="pct"/>
            <w:noWrap/>
            <w:hideMark/>
          </w:tcPr>
          <w:p w14:paraId="6ACA4394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Byssinosis</w:t>
            </w:r>
          </w:p>
        </w:tc>
      </w:tr>
      <w:tr w:rsidR="00BB1AFD" w:rsidRPr="00B97A1A" w14:paraId="5B4425B2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573AE34B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H464.00</w:t>
            </w:r>
          </w:p>
        </w:tc>
        <w:tc>
          <w:tcPr>
            <w:tcW w:w="4166" w:type="pct"/>
            <w:noWrap/>
            <w:hideMark/>
          </w:tcPr>
          <w:p w14:paraId="092E962E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Chronic respiratory conditions due to chemical fumes</w:t>
            </w:r>
          </w:p>
        </w:tc>
      </w:tr>
      <w:tr w:rsidR="00BB1AFD" w:rsidRPr="00B97A1A" w14:paraId="041C0484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60670656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H464200</w:t>
            </w:r>
          </w:p>
        </w:tc>
        <w:tc>
          <w:tcPr>
            <w:tcW w:w="4166" w:type="pct"/>
            <w:noWrap/>
            <w:hideMark/>
          </w:tcPr>
          <w:p w14:paraId="6B6B07ED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Chronic pulmonary fibrosis due to chemical fumes</w:t>
            </w:r>
          </w:p>
        </w:tc>
      </w:tr>
      <w:tr w:rsidR="00BB1AFD" w:rsidRPr="00B97A1A" w14:paraId="227DFCCC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41E5E158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H464z00</w:t>
            </w:r>
          </w:p>
        </w:tc>
        <w:tc>
          <w:tcPr>
            <w:tcW w:w="4166" w:type="pct"/>
            <w:noWrap/>
            <w:hideMark/>
          </w:tcPr>
          <w:p w14:paraId="2B02B8F3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Chronic respiratory conditions due to chemical fumes NOS</w:t>
            </w:r>
          </w:p>
        </w:tc>
      </w:tr>
      <w:tr w:rsidR="00BB1AFD" w:rsidRPr="00B97A1A" w14:paraId="3ABA436E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5657F2A1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H581.11</w:t>
            </w:r>
          </w:p>
        </w:tc>
        <w:tc>
          <w:tcPr>
            <w:tcW w:w="4166" w:type="pct"/>
            <w:noWrap/>
            <w:hideMark/>
          </w:tcPr>
          <w:p w14:paraId="0703E023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Pneumomediastinum</w:t>
            </w:r>
          </w:p>
        </w:tc>
      </w:tr>
      <w:tr w:rsidR="00BB1AFD" w:rsidRPr="00B97A1A" w14:paraId="0CB0669E" w14:textId="77777777" w:rsidTr="002220B5">
        <w:trPr>
          <w:trHeight w:val="225"/>
        </w:trPr>
        <w:tc>
          <w:tcPr>
            <w:tcW w:w="834" w:type="pct"/>
            <w:noWrap/>
            <w:hideMark/>
          </w:tcPr>
          <w:p w14:paraId="16B9ACF4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Hyu3.00</w:t>
            </w:r>
          </w:p>
        </w:tc>
        <w:tc>
          <w:tcPr>
            <w:tcW w:w="4166" w:type="pct"/>
            <w:noWrap/>
            <w:hideMark/>
          </w:tcPr>
          <w:p w14:paraId="6C2CC5E2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[X]Chronic lower respiratory diseases</w:t>
            </w:r>
          </w:p>
        </w:tc>
      </w:tr>
    </w:tbl>
    <w:p w14:paraId="665D6415" w14:textId="009FE653" w:rsidR="00BB1AFD" w:rsidRPr="00B97A1A" w:rsidRDefault="00BB1AFD" w:rsidP="00BB1AFD">
      <w:pPr>
        <w:spacing w:after="0" w:line="480" w:lineRule="auto"/>
        <w:rPr>
          <w:rFonts w:ascii="Arial" w:hAnsi="Arial" w:cs="Arial"/>
          <w:bCs/>
          <w:lang w:val="en-US"/>
        </w:rPr>
      </w:pPr>
    </w:p>
    <w:p w14:paraId="41906A7E" w14:textId="5AFD6970" w:rsidR="00BB1AFD" w:rsidRPr="00B97A1A" w:rsidRDefault="00756B64" w:rsidP="00BB1AFD">
      <w:pPr>
        <w:spacing w:after="0" w:line="480" w:lineRule="auto"/>
        <w:rPr>
          <w:rFonts w:ascii="Arial" w:hAnsi="Arial" w:cs="Arial"/>
          <w:bCs/>
          <w:lang w:val="en-US"/>
        </w:rPr>
      </w:pPr>
      <w:r w:rsidRPr="00186277">
        <w:rPr>
          <w:rFonts w:ascii="Arial" w:hAnsi="Arial" w:cs="Arial"/>
          <w:b/>
          <w:bCs/>
          <w:sz w:val="20"/>
          <w:szCs w:val="20"/>
          <w:lang w:val="en-US"/>
        </w:rPr>
        <w:t>Abbreviations: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BB1AFD" w:rsidRPr="00B97A1A">
        <w:rPr>
          <w:rFonts w:ascii="Arial" w:hAnsi="Arial" w:cs="Arial"/>
          <w:bCs/>
          <w:sz w:val="20"/>
          <w:szCs w:val="20"/>
          <w:lang w:val="en-US"/>
        </w:rPr>
        <w:t>COPD, chronic obstructive pulmonary disease; NOS, not otherwise specified.</w:t>
      </w:r>
    </w:p>
    <w:p w14:paraId="5C5248C6" w14:textId="77777777" w:rsidR="00BB1AFD" w:rsidRPr="00B97A1A" w:rsidRDefault="00BB1AFD" w:rsidP="00BB1AFD">
      <w:pPr>
        <w:rPr>
          <w:rFonts w:ascii="Arial" w:hAnsi="Arial" w:cs="Arial"/>
          <w:bCs/>
          <w:lang w:val="en-US"/>
        </w:rPr>
      </w:pPr>
      <w:r w:rsidRPr="00B97A1A">
        <w:rPr>
          <w:rFonts w:ascii="Arial" w:hAnsi="Arial" w:cs="Arial"/>
          <w:bCs/>
          <w:lang w:val="en-US"/>
        </w:rPr>
        <w:br w:type="page"/>
      </w:r>
    </w:p>
    <w:p w14:paraId="5BBECE70" w14:textId="172EE498" w:rsidR="00BB1AFD" w:rsidRPr="00B97A1A" w:rsidRDefault="00BB1AFD" w:rsidP="00BB1AFD">
      <w:pPr>
        <w:spacing w:after="0" w:line="480" w:lineRule="auto"/>
        <w:rPr>
          <w:rFonts w:ascii="Arial" w:hAnsi="Arial" w:cs="Arial"/>
          <w:bCs/>
          <w:lang w:val="en-US"/>
        </w:rPr>
      </w:pPr>
      <w:r w:rsidRPr="00B97A1A">
        <w:rPr>
          <w:rFonts w:ascii="Arial" w:hAnsi="Arial" w:cs="Arial"/>
          <w:b/>
          <w:lang w:val="en-US"/>
        </w:rPr>
        <w:lastRenderedPageBreak/>
        <w:t>Supplementary Table 2.</w:t>
      </w:r>
      <w:r w:rsidRPr="00B97A1A">
        <w:rPr>
          <w:rFonts w:ascii="Arial" w:hAnsi="Arial" w:cs="Arial"/>
          <w:bCs/>
          <w:lang w:val="en-US"/>
        </w:rPr>
        <w:t xml:space="preserve"> Read codes for exclusion of COPD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6"/>
        <w:gridCol w:w="7260"/>
      </w:tblGrid>
      <w:tr w:rsidR="00BB1AFD" w:rsidRPr="009F356B" w14:paraId="2C0020DB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420277DA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sz w:val="20"/>
                <w:szCs w:val="20"/>
              </w:rPr>
              <w:t>Read code</w:t>
            </w:r>
          </w:p>
        </w:tc>
        <w:tc>
          <w:tcPr>
            <w:tcW w:w="4026" w:type="pct"/>
            <w:noWrap/>
            <w:hideMark/>
          </w:tcPr>
          <w:p w14:paraId="73BCC5E0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BB1AFD" w:rsidRPr="009F356B" w14:paraId="715253D3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1BF93C6A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14S9.00</w:t>
            </w:r>
          </w:p>
        </w:tc>
        <w:tc>
          <w:tcPr>
            <w:tcW w:w="4026" w:type="pct"/>
            <w:noWrap/>
            <w:hideMark/>
          </w:tcPr>
          <w:p w14:paraId="438F7398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H/O: lung recipient</w:t>
            </w:r>
          </w:p>
        </w:tc>
      </w:tr>
      <w:tr w:rsidR="00BB1AFD" w:rsidRPr="009F356B" w14:paraId="6BF56538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7E66BC09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23E5.00</w:t>
            </w:r>
          </w:p>
        </w:tc>
        <w:tc>
          <w:tcPr>
            <w:tcW w:w="4026" w:type="pct"/>
            <w:noWrap/>
            <w:hideMark/>
          </w:tcPr>
          <w:p w14:paraId="4648A52C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O/E - fibrosis of lung present</w:t>
            </w:r>
          </w:p>
        </w:tc>
      </w:tr>
      <w:tr w:rsidR="00BB1AFD" w:rsidRPr="00C55D34" w14:paraId="68A5C7F3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40390630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23E5.11</w:t>
            </w:r>
          </w:p>
        </w:tc>
        <w:tc>
          <w:tcPr>
            <w:tcW w:w="4026" w:type="pct"/>
            <w:noWrap/>
            <w:hideMark/>
          </w:tcPr>
          <w:p w14:paraId="66AF2831" w14:textId="77777777" w:rsidR="00BB1AFD" w:rsidRPr="00186277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186277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O/E - fibrosis of lung</w:t>
            </w:r>
          </w:p>
        </w:tc>
      </w:tr>
      <w:tr w:rsidR="00BB1AFD" w:rsidRPr="009F356B" w14:paraId="028DD289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3AF4A18D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7448100</w:t>
            </w:r>
          </w:p>
        </w:tc>
        <w:tc>
          <w:tcPr>
            <w:tcW w:w="4026" w:type="pct"/>
            <w:noWrap/>
            <w:hideMark/>
          </w:tcPr>
          <w:p w14:paraId="55E663C1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Excision of cyst of bronchus</w:t>
            </w:r>
          </w:p>
        </w:tc>
      </w:tr>
      <w:tr w:rsidR="00BB1AFD" w:rsidRPr="009F356B" w14:paraId="0186DDC5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15D28912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7450.00</w:t>
            </w:r>
          </w:p>
        </w:tc>
        <w:tc>
          <w:tcPr>
            <w:tcW w:w="4026" w:type="pct"/>
            <w:noWrap/>
            <w:hideMark/>
          </w:tcPr>
          <w:p w14:paraId="48E12CF7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Transplantation of lung</w:t>
            </w:r>
          </w:p>
        </w:tc>
      </w:tr>
      <w:tr w:rsidR="00BB1AFD" w:rsidRPr="009F356B" w14:paraId="1BD12250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2DF68078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7450000</w:t>
            </w:r>
          </w:p>
        </w:tc>
        <w:tc>
          <w:tcPr>
            <w:tcW w:w="4026" w:type="pct"/>
            <w:noWrap/>
            <w:hideMark/>
          </w:tcPr>
          <w:p w14:paraId="64AB5462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Double lung transplant</w:t>
            </w:r>
          </w:p>
        </w:tc>
      </w:tr>
      <w:tr w:rsidR="00BB1AFD" w:rsidRPr="009F356B" w14:paraId="3347D255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411E05AB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7450100</w:t>
            </w:r>
          </w:p>
        </w:tc>
        <w:tc>
          <w:tcPr>
            <w:tcW w:w="4026" w:type="pct"/>
            <w:noWrap/>
            <w:hideMark/>
          </w:tcPr>
          <w:p w14:paraId="37CC4A36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Single lung transplant</w:t>
            </w:r>
          </w:p>
        </w:tc>
      </w:tr>
      <w:tr w:rsidR="00BB1AFD" w:rsidRPr="009F356B" w14:paraId="07BE11D9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655CE31D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7450y00</w:t>
            </w:r>
          </w:p>
        </w:tc>
        <w:tc>
          <w:tcPr>
            <w:tcW w:w="4026" w:type="pct"/>
            <w:noWrap/>
            <w:hideMark/>
          </w:tcPr>
          <w:p w14:paraId="3781C061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Other specified transplantation of lung</w:t>
            </w:r>
          </w:p>
        </w:tc>
      </w:tr>
      <w:tr w:rsidR="00BB1AFD" w:rsidRPr="009F356B" w14:paraId="6B377C5A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21BF65AF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7450z00</w:t>
            </w:r>
          </w:p>
        </w:tc>
        <w:tc>
          <w:tcPr>
            <w:tcW w:w="4026" w:type="pct"/>
            <w:noWrap/>
            <w:hideMark/>
          </w:tcPr>
          <w:p w14:paraId="46ACB8B9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Transplantation of lung NOS</w:t>
            </w:r>
          </w:p>
        </w:tc>
      </w:tr>
      <w:tr w:rsidR="00BB1AFD" w:rsidRPr="009F356B" w14:paraId="7EA6F18A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4AAA7F28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7451.00</w:t>
            </w:r>
          </w:p>
        </w:tc>
        <w:tc>
          <w:tcPr>
            <w:tcW w:w="4026" w:type="pct"/>
            <w:noWrap/>
            <w:hideMark/>
          </w:tcPr>
          <w:p w14:paraId="09DD021E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Excision of lung</w:t>
            </w:r>
          </w:p>
        </w:tc>
      </w:tr>
      <w:tr w:rsidR="00BB1AFD" w:rsidRPr="009F356B" w14:paraId="6ECF5756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658D479F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7451.11</w:t>
            </w:r>
          </w:p>
        </w:tc>
        <w:tc>
          <w:tcPr>
            <w:tcW w:w="4026" w:type="pct"/>
            <w:noWrap/>
            <w:hideMark/>
          </w:tcPr>
          <w:p w14:paraId="78018EC7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Pneumonectomy operations</w:t>
            </w:r>
          </w:p>
        </w:tc>
      </w:tr>
      <w:tr w:rsidR="00BB1AFD" w:rsidRPr="009F356B" w14:paraId="07D6734E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23565F93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7451000</w:t>
            </w:r>
          </w:p>
        </w:tc>
        <w:tc>
          <w:tcPr>
            <w:tcW w:w="4026" w:type="pct"/>
            <w:noWrap/>
            <w:hideMark/>
          </w:tcPr>
          <w:p w14:paraId="439D6271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Total pneumonectomy</w:t>
            </w:r>
          </w:p>
        </w:tc>
      </w:tr>
      <w:tr w:rsidR="00BB1AFD" w:rsidRPr="009F356B" w14:paraId="7ED3E675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49121A2D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7451011</w:t>
            </w:r>
          </w:p>
        </w:tc>
        <w:tc>
          <w:tcPr>
            <w:tcW w:w="4026" w:type="pct"/>
            <w:noWrap/>
            <w:hideMark/>
          </w:tcPr>
          <w:p w14:paraId="56831BF2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Pneumonectomy</w:t>
            </w:r>
          </w:p>
        </w:tc>
      </w:tr>
      <w:tr w:rsidR="00BB1AFD" w:rsidRPr="009F356B" w14:paraId="7B561213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223D04A7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7451100</w:t>
            </w:r>
          </w:p>
        </w:tc>
        <w:tc>
          <w:tcPr>
            <w:tcW w:w="4026" w:type="pct"/>
            <w:noWrap/>
            <w:hideMark/>
          </w:tcPr>
          <w:p w14:paraId="19E82EBF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Bilobectomy of lung</w:t>
            </w:r>
          </w:p>
        </w:tc>
      </w:tr>
      <w:tr w:rsidR="00BB1AFD" w:rsidRPr="009F356B" w14:paraId="359C78BA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3000680D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7451200</w:t>
            </w:r>
          </w:p>
        </w:tc>
        <w:tc>
          <w:tcPr>
            <w:tcW w:w="4026" w:type="pct"/>
            <w:noWrap/>
            <w:hideMark/>
          </w:tcPr>
          <w:p w14:paraId="1AA48C06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Lobectomy of lung</w:t>
            </w:r>
          </w:p>
        </w:tc>
      </w:tr>
      <w:tr w:rsidR="00BB1AFD" w:rsidRPr="009F356B" w14:paraId="7ED7A031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4ED05A66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7451211</w:t>
            </w:r>
          </w:p>
        </w:tc>
        <w:tc>
          <w:tcPr>
            <w:tcW w:w="4026" w:type="pct"/>
            <w:noWrap/>
            <w:hideMark/>
          </w:tcPr>
          <w:p w14:paraId="2A28EB4D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Pulmonary lobectomy</w:t>
            </w:r>
          </w:p>
        </w:tc>
      </w:tr>
      <w:tr w:rsidR="00BB1AFD" w:rsidRPr="009F356B" w14:paraId="3E4DCBFC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312972FC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7451300</w:t>
            </w:r>
          </w:p>
        </w:tc>
        <w:tc>
          <w:tcPr>
            <w:tcW w:w="4026" w:type="pct"/>
            <w:noWrap/>
            <w:hideMark/>
          </w:tcPr>
          <w:p w14:paraId="1E2CF8B4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Excision of segment of lung</w:t>
            </w:r>
          </w:p>
        </w:tc>
      </w:tr>
      <w:tr w:rsidR="00BB1AFD" w:rsidRPr="009F356B" w14:paraId="33CB4733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49975E09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7451311</w:t>
            </w:r>
          </w:p>
        </w:tc>
        <w:tc>
          <w:tcPr>
            <w:tcW w:w="4026" w:type="pct"/>
            <w:noWrap/>
            <w:hideMark/>
          </w:tcPr>
          <w:p w14:paraId="4EFF50CA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Pulmonary segmentectomy</w:t>
            </w:r>
          </w:p>
        </w:tc>
      </w:tr>
      <w:tr w:rsidR="00BB1AFD" w:rsidRPr="009F356B" w14:paraId="4D68F099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187745FF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7451400</w:t>
            </w:r>
          </w:p>
        </w:tc>
        <w:tc>
          <w:tcPr>
            <w:tcW w:w="4026" w:type="pct"/>
            <w:noWrap/>
            <w:hideMark/>
          </w:tcPr>
          <w:p w14:paraId="32C512A4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Partial lobectomy of lung NEC</w:t>
            </w:r>
          </w:p>
        </w:tc>
      </w:tr>
      <w:tr w:rsidR="00BB1AFD" w:rsidRPr="009F356B" w14:paraId="1F96263E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4DE30150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7451y00</w:t>
            </w:r>
          </w:p>
        </w:tc>
        <w:tc>
          <w:tcPr>
            <w:tcW w:w="4026" w:type="pct"/>
            <w:noWrap/>
            <w:hideMark/>
          </w:tcPr>
          <w:p w14:paraId="18B62AD7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Other specified excision of lung</w:t>
            </w:r>
          </w:p>
        </w:tc>
      </w:tr>
      <w:tr w:rsidR="00BB1AFD" w:rsidRPr="009F356B" w14:paraId="1250D3A4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5E45CB79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7451z00</w:t>
            </w:r>
          </w:p>
        </w:tc>
        <w:tc>
          <w:tcPr>
            <w:tcW w:w="4026" w:type="pct"/>
            <w:noWrap/>
            <w:hideMark/>
          </w:tcPr>
          <w:p w14:paraId="369BCE94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Excision of lung NOS</w:t>
            </w:r>
          </w:p>
        </w:tc>
      </w:tr>
      <w:tr w:rsidR="00BB1AFD" w:rsidRPr="009F356B" w14:paraId="12FDFCAA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41D4062E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7900.00</w:t>
            </w:r>
          </w:p>
        </w:tc>
        <w:tc>
          <w:tcPr>
            <w:tcW w:w="4026" w:type="pct"/>
            <w:noWrap/>
            <w:hideMark/>
          </w:tcPr>
          <w:p w14:paraId="7DFDF71D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Transplantation of heart and lung</w:t>
            </w:r>
          </w:p>
        </w:tc>
      </w:tr>
      <w:tr w:rsidR="00BB1AFD" w:rsidRPr="009F356B" w14:paraId="4BCC31BB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34D2B33E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7900000</w:t>
            </w:r>
          </w:p>
        </w:tc>
        <w:tc>
          <w:tcPr>
            <w:tcW w:w="4026" w:type="pct"/>
            <w:noWrap/>
            <w:hideMark/>
          </w:tcPr>
          <w:p w14:paraId="12330ED1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Allotransplantation of heart and lung</w:t>
            </w:r>
          </w:p>
        </w:tc>
      </w:tr>
      <w:tr w:rsidR="00BB1AFD" w:rsidRPr="009F356B" w14:paraId="074C991D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739CA98C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7900z00</w:t>
            </w:r>
          </w:p>
        </w:tc>
        <w:tc>
          <w:tcPr>
            <w:tcW w:w="4026" w:type="pct"/>
            <w:noWrap/>
            <w:hideMark/>
          </w:tcPr>
          <w:p w14:paraId="5C215F29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Transplantation of heart and lung NOS</w:t>
            </w:r>
          </w:p>
        </w:tc>
      </w:tr>
      <w:tr w:rsidR="00BB1AFD" w:rsidRPr="009F356B" w14:paraId="02FC638A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209AB29F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A114.00</w:t>
            </w:r>
          </w:p>
        </w:tc>
        <w:tc>
          <w:tcPr>
            <w:tcW w:w="4026" w:type="pct"/>
            <w:noWrap/>
            <w:hideMark/>
          </w:tcPr>
          <w:p w14:paraId="69C3435E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Tuberculous fibrosis of lung</w:t>
            </w:r>
          </w:p>
        </w:tc>
      </w:tr>
      <w:tr w:rsidR="00BB1AFD" w:rsidRPr="009F356B" w14:paraId="43AABACC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27835850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A115.00</w:t>
            </w:r>
          </w:p>
        </w:tc>
        <w:tc>
          <w:tcPr>
            <w:tcW w:w="4026" w:type="pct"/>
            <w:noWrap/>
            <w:hideMark/>
          </w:tcPr>
          <w:p w14:paraId="74DFAADC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Tuberculous bronchiectasis</w:t>
            </w:r>
          </w:p>
        </w:tc>
      </w:tr>
      <w:tr w:rsidR="00BB1AFD" w:rsidRPr="009F356B" w14:paraId="0FFAB00E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07CD0E23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C10N100</w:t>
            </w:r>
          </w:p>
        </w:tc>
        <w:tc>
          <w:tcPr>
            <w:tcW w:w="4026" w:type="pct"/>
            <w:noWrap/>
            <w:hideMark/>
          </w:tcPr>
          <w:p w14:paraId="60A40903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Cystic fibrosis related diabetes mellitus</w:t>
            </w:r>
          </w:p>
        </w:tc>
      </w:tr>
      <w:tr w:rsidR="00BB1AFD" w:rsidRPr="009F356B" w14:paraId="0513F6C4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1F40B525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C350300</w:t>
            </w:r>
          </w:p>
        </w:tc>
        <w:tc>
          <w:tcPr>
            <w:tcW w:w="4026" w:type="pct"/>
            <w:noWrap/>
            <w:hideMark/>
          </w:tcPr>
          <w:p w14:paraId="10721ECA" w14:textId="26E16FEF" w:rsidR="00BB1AFD" w:rsidRPr="009F356B" w:rsidRDefault="003A05E1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Idiopathic pulmonary h</w:t>
            </w:r>
            <w:r w:rsidR="00BB1AFD" w:rsidRPr="009F356B">
              <w:rPr>
                <w:rFonts w:ascii="Arial" w:hAnsi="Arial" w:cs="Arial"/>
                <w:color w:val="000000"/>
                <w:sz w:val="20"/>
                <w:szCs w:val="20"/>
              </w:rPr>
              <w:t>emosiderosis</w:t>
            </w:r>
          </w:p>
        </w:tc>
      </w:tr>
      <w:tr w:rsidR="00BB1AFD" w:rsidRPr="009F356B" w14:paraId="11186695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69EE6656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C370.00</w:t>
            </w:r>
          </w:p>
        </w:tc>
        <w:tc>
          <w:tcPr>
            <w:tcW w:w="4026" w:type="pct"/>
            <w:noWrap/>
            <w:hideMark/>
          </w:tcPr>
          <w:p w14:paraId="79D8E6BA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Cystic fibrosis</w:t>
            </w:r>
          </w:p>
        </w:tc>
      </w:tr>
      <w:tr w:rsidR="00BB1AFD" w:rsidRPr="009F356B" w14:paraId="3544670B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70242317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C370.12</w:t>
            </w:r>
          </w:p>
        </w:tc>
        <w:tc>
          <w:tcPr>
            <w:tcW w:w="4026" w:type="pct"/>
            <w:noWrap/>
            <w:hideMark/>
          </w:tcPr>
          <w:p w14:paraId="356315B4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Mucoviscidosis</w:t>
            </w:r>
          </w:p>
        </w:tc>
      </w:tr>
      <w:tr w:rsidR="00BB1AFD" w:rsidRPr="009F356B" w14:paraId="277B7511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1C31E3DF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C370000</w:t>
            </w:r>
          </w:p>
        </w:tc>
        <w:tc>
          <w:tcPr>
            <w:tcW w:w="4026" w:type="pct"/>
            <w:noWrap/>
            <w:hideMark/>
          </w:tcPr>
          <w:p w14:paraId="40FF9171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Cystic fibrosis with no meconium ileus</w:t>
            </w:r>
          </w:p>
        </w:tc>
      </w:tr>
      <w:tr w:rsidR="00BB1AFD" w:rsidRPr="009F356B" w14:paraId="465536D3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4646DEEC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C370100</w:t>
            </w:r>
          </w:p>
        </w:tc>
        <w:tc>
          <w:tcPr>
            <w:tcW w:w="4026" w:type="pct"/>
            <w:noWrap/>
            <w:hideMark/>
          </w:tcPr>
          <w:p w14:paraId="27E2E418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Cystic fibrosis with meconium ileus</w:t>
            </w:r>
          </w:p>
        </w:tc>
      </w:tr>
      <w:tr w:rsidR="00BB1AFD" w:rsidRPr="009F356B" w14:paraId="7C3A89CF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4E2508C7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C370111</w:t>
            </w:r>
          </w:p>
        </w:tc>
        <w:tc>
          <w:tcPr>
            <w:tcW w:w="4026" w:type="pct"/>
            <w:noWrap/>
            <w:hideMark/>
          </w:tcPr>
          <w:p w14:paraId="7DCEA91C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Meconium ileus in cystic fibrosis</w:t>
            </w:r>
          </w:p>
        </w:tc>
      </w:tr>
      <w:tr w:rsidR="00BB1AFD" w:rsidRPr="009F356B" w14:paraId="55502F80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6CC5C71A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C370200</w:t>
            </w:r>
          </w:p>
        </w:tc>
        <w:tc>
          <w:tcPr>
            <w:tcW w:w="4026" w:type="pct"/>
            <w:noWrap/>
            <w:hideMark/>
          </w:tcPr>
          <w:p w14:paraId="7A7428DA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Cystic fibrosis with pulmonary manifestations</w:t>
            </w:r>
          </w:p>
        </w:tc>
      </w:tr>
      <w:tr w:rsidR="00BB1AFD" w:rsidRPr="009F356B" w14:paraId="10BE0BF2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003B2888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C370300</w:t>
            </w:r>
          </w:p>
        </w:tc>
        <w:tc>
          <w:tcPr>
            <w:tcW w:w="4026" w:type="pct"/>
            <w:noWrap/>
            <w:hideMark/>
          </w:tcPr>
          <w:p w14:paraId="788E9383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Cystic fibrosis with intestinal manifestations</w:t>
            </w:r>
          </w:p>
        </w:tc>
      </w:tr>
      <w:tr w:rsidR="00BB1AFD" w:rsidRPr="009F356B" w14:paraId="11ADFCFB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65DCEE72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C370400</w:t>
            </w:r>
          </w:p>
        </w:tc>
        <w:tc>
          <w:tcPr>
            <w:tcW w:w="4026" w:type="pct"/>
            <w:noWrap/>
            <w:hideMark/>
          </w:tcPr>
          <w:p w14:paraId="67B479B5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Arthropathy in cystic fibrosis</w:t>
            </w:r>
          </w:p>
        </w:tc>
      </w:tr>
      <w:tr w:rsidR="00BB1AFD" w:rsidRPr="009F356B" w14:paraId="517DCB80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5ACEF60F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C370500</w:t>
            </w:r>
          </w:p>
        </w:tc>
        <w:tc>
          <w:tcPr>
            <w:tcW w:w="4026" w:type="pct"/>
            <w:noWrap/>
            <w:hideMark/>
          </w:tcPr>
          <w:p w14:paraId="50C28539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Cystic fibrosis with distal intestinal obstruction syndrome</w:t>
            </w:r>
          </w:p>
        </w:tc>
      </w:tr>
      <w:tr w:rsidR="00BB1AFD" w:rsidRPr="009F356B" w14:paraId="1C32F2BF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61F4C7A3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C370800</w:t>
            </w:r>
          </w:p>
        </w:tc>
        <w:tc>
          <w:tcPr>
            <w:tcW w:w="4026" w:type="pct"/>
            <w:noWrap/>
            <w:hideMark/>
          </w:tcPr>
          <w:p w14:paraId="069BA5C4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Cystic fibrosis related cirrhosis</w:t>
            </w:r>
          </w:p>
        </w:tc>
      </w:tr>
      <w:tr w:rsidR="00BB1AFD" w:rsidRPr="009F356B" w14:paraId="0517702D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6997591C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C370y00</w:t>
            </w:r>
          </w:p>
        </w:tc>
        <w:tc>
          <w:tcPr>
            <w:tcW w:w="4026" w:type="pct"/>
            <w:noWrap/>
            <w:hideMark/>
          </w:tcPr>
          <w:p w14:paraId="6E426B33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Cystic fibrosis with other manifestations</w:t>
            </w:r>
          </w:p>
        </w:tc>
      </w:tr>
      <w:tr w:rsidR="00BB1AFD" w:rsidRPr="009F356B" w14:paraId="256CF543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6F373082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C370z00</w:t>
            </w:r>
          </w:p>
        </w:tc>
        <w:tc>
          <w:tcPr>
            <w:tcW w:w="4026" w:type="pct"/>
            <w:noWrap/>
            <w:hideMark/>
          </w:tcPr>
          <w:p w14:paraId="334CD3FA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Cystic fibrosis NOS</w:t>
            </w:r>
          </w:p>
        </w:tc>
      </w:tr>
      <w:tr w:rsidR="00BB1AFD" w:rsidRPr="009F356B" w14:paraId="558B1369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6009E434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H34..00</w:t>
            </w:r>
          </w:p>
        </w:tc>
        <w:tc>
          <w:tcPr>
            <w:tcW w:w="4026" w:type="pct"/>
            <w:noWrap/>
            <w:hideMark/>
          </w:tcPr>
          <w:p w14:paraId="76848910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Bronchiectasis</w:t>
            </w:r>
          </w:p>
        </w:tc>
      </w:tr>
      <w:tr w:rsidR="00BB1AFD" w:rsidRPr="009F356B" w14:paraId="50E582CE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537492DD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H340.00</w:t>
            </w:r>
          </w:p>
        </w:tc>
        <w:tc>
          <w:tcPr>
            <w:tcW w:w="4026" w:type="pct"/>
            <w:noWrap/>
            <w:hideMark/>
          </w:tcPr>
          <w:p w14:paraId="3A32FB75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Recurrent bronchiectasis</w:t>
            </w:r>
          </w:p>
        </w:tc>
      </w:tr>
      <w:tr w:rsidR="00BB1AFD" w:rsidRPr="009F356B" w14:paraId="2FE90AFC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0FD807BC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H341.00</w:t>
            </w:r>
          </w:p>
        </w:tc>
        <w:tc>
          <w:tcPr>
            <w:tcW w:w="4026" w:type="pct"/>
            <w:noWrap/>
            <w:hideMark/>
          </w:tcPr>
          <w:p w14:paraId="6DAD642D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Post-infective bronchiectasis</w:t>
            </w:r>
          </w:p>
        </w:tc>
      </w:tr>
      <w:tr w:rsidR="00BB1AFD" w:rsidRPr="009F356B" w14:paraId="51E0EFA8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1A572A1C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H34z.00</w:t>
            </w:r>
          </w:p>
        </w:tc>
        <w:tc>
          <w:tcPr>
            <w:tcW w:w="4026" w:type="pct"/>
            <w:noWrap/>
            <w:hideMark/>
          </w:tcPr>
          <w:p w14:paraId="1CF72F5E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Bronchiectasis NOS</w:t>
            </w:r>
          </w:p>
        </w:tc>
      </w:tr>
      <w:tr w:rsidR="00BB1AFD" w:rsidRPr="009F356B" w14:paraId="39861E3B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3D56D6F3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H423.00</w:t>
            </w:r>
          </w:p>
        </w:tc>
        <w:tc>
          <w:tcPr>
            <w:tcW w:w="4026" w:type="pct"/>
            <w:noWrap/>
            <w:hideMark/>
          </w:tcPr>
          <w:p w14:paraId="4780F6BA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Massive silicotic fibrosis</w:t>
            </w:r>
          </w:p>
        </w:tc>
      </w:tr>
      <w:tr w:rsidR="00BB1AFD" w:rsidRPr="009F356B" w14:paraId="1BC13B1B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69427D0C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H431.00</w:t>
            </w:r>
          </w:p>
        </w:tc>
        <w:tc>
          <w:tcPr>
            <w:tcW w:w="4026" w:type="pct"/>
            <w:noWrap/>
            <w:hideMark/>
          </w:tcPr>
          <w:p w14:paraId="36C4175E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Bauxite fibrosis of lung</w:t>
            </w:r>
          </w:p>
        </w:tc>
      </w:tr>
      <w:tr w:rsidR="00BB1AFD" w:rsidRPr="009F356B" w14:paraId="52DDEF8E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5F0538FF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H433.00</w:t>
            </w:r>
          </w:p>
        </w:tc>
        <w:tc>
          <w:tcPr>
            <w:tcW w:w="4026" w:type="pct"/>
            <w:noWrap/>
            <w:hideMark/>
          </w:tcPr>
          <w:p w14:paraId="666885B2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Graphite fibrosis of lung</w:t>
            </w:r>
          </w:p>
        </w:tc>
      </w:tr>
      <w:tr w:rsidR="00BB1AFD" w:rsidRPr="009F356B" w14:paraId="12E2CA36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273BF806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H464200</w:t>
            </w:r>
          </w:p>
        </w:tc>
        <w:tc>
          <w:tcPr>
            <w:tcW w:w="4026" w:type="pct"/>
            <w:noWrap/>
            <w:hideMark/>
          </w:tcPr>
          <w:p w14:paraId="42A6C510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Chronic pulmonary fibrosis due to chemical fumes</w:t>
            </w:r>
          </w:p>
        </w:tc>
      </w:tr>
      <w:tr w:rsidR="00BB1AFD" w:rsidRPr="009F356B" w14:paraId="199FD56D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21743377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H48..00</w:t>
            </w:r>
          </w:p>
        </w:tc>
        <w:tc>
          <w:tcPr>
            <w:tcW w:w="4026" w:type="pct"/>
            <w:noWrap/>
            <w:hideMark/>
          </w:tcPr>
          <w:p w14:paraId="01E71867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Progressive massive fibrosis</w:t>
            </w:r>
          </w:p>
        </w:tc>
      </w:tr>
      <w:tr w:rsidR="00BB1AFD" w:rsidRPr="009F356B" w14:paraId="72BE0391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23CB7E4F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H4y1.00</w:t>
            </w:r>
          </w:p>
        </w:tc>
        <w:tc>
          <w:tcPr>
            <w:tcW w:w="4026" w:type="pct"/>
            <w:noWrap/>
            <w:hideMark/>
          </w:tcPr>
          <w:p w14:paraId="50B960A9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Chronic pulmonary radiation disease</w:t>
            </w:r>
          </w:p>
        </w:tc>
      </w:tr>
      <w:tr w:rsidR="00BB1AFD" w:rsidRPr="009F356B" w14:paraId="1D3CD390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7E9BB926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H4y1000</w:t>
            </w:r>
          </w:p>
        </w:tc>
        <w:tc>
          <w:tcPr>
            <w:tcW w:w="4026" w:type="pct"/>
            <w:noWrap/>
            <w:hideMark/>
          </w:tcPr>
          <w:p w14:paraId="371AE12A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Chronic pulmonary fibrosis following radiation</w:t>
            </w:r>
          </w:p>
        </w:tc>
      </w:tr>
      <w:tr w:rsidR="00BB1AFD" w:rsidRPr="009F356B" w14:paraId="7FC766C0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418D03D8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H4y1z00</w:t>
            </w:r>
          </w:p>
        </w:tc>
        <w:tc>
          <w:tcPr>
            <w:tcW w:w="4026" w:type="pct"/>
            <w:noWrap/>
            <w:hideMark/>
          </w:tcPr>
          <w:p w14:paraId="59D948B6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Chronic pulmonary radiation disease NOS</w:t>
            </w:r>
          </w:p>
        </w:tc>
      </w:tr>
      <w:tr w:rsidR="00BB1AFD" w:rsidRPr="009F356B" w14:paraId="1BBFAE98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1FBDBE86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H4y2.00</w:t>
            </w:r>
          </w:p>
        </w:tc>
        <w:tc>
          <w:tcPr>
            <w:tcW w:w="4026" w:type="pct"/>
            <w:noWrap/>
            <w:hideMark/>
          </w:tcPr>
          <w:p w14:paraId="4D42EE60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Drug-induced interstitial lung disorders</w:t>
            </w:r>
          </w:p>
        </w:tc>
      </w:tr>
      <w:tr w:rsidR="00BB1AFD" w:rsidRPr="009F356B" w14:paraId="4FFA7606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2399CF44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H4y2000</w:t>
            </w:r>
          </w:p>
        </w:tc>
        <w:tc>
          <w:tcPr>
            <w:tcW w:w="4026" w:type="pct"/>
            <w:noWrap/>
            <w:hideMark/>
          </w:tcPr>
          <w:p w14:paraId="5EB13992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Acute drug-induced interstitial lung disorders</w:t>
            </w:r>
          </w:p>
        </w:tc>
      </w:tr>
      <w:tr w:rsidR="00BB1AFD" w:rsidRPr="009F356B" w14:paraId="5E5DE39F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568E91CE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H4y2100</w:t>
            </w:r>
          </w:p>
        </w:tc>
        <w:tc>
          <w:tcPr>
            <w:tcW w:w="4026" w:type="pct"/>
            <w:noWrap/>
            <w:hideMark/>
          </w:tcPr>
          <w:p w14:paraId="367C6C92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Chronic drug-induced interstitial lung disorders</w:t>
            </w:r>
          </w:p>
        </w:tc>
      </w:tr>
      <w:tr w:rsidR="00BB1AFD" w:rsidRPr="009F356B" w14:paraId="4EB951E2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52F228A5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H55..00</w:t>
            </w:r>
          </w:p>
        </w:tc>
        <w:tc>
          <w:tcPr>
            <w:tcW w:w="4026" w:type="pct"/>
            <w:noWrap/>
            <w:hideMark/>
          </w:tcPr>
          <w:p w14:paraId="2F0E32A3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Postinflammatory pulmonary fibrosis</w:t>
            </w:r>
          </w:p>
        </w:tc>
      </w:tr>
      <w:tr w:rsidR="00BB1AFD" w:rsidRPr="009F356B" w14:paraId="3AA70C86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36872D8F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H561.00</w:t>
            </w:r>
          </w:p>
        </w:tc>
        <w:tc>
          <w:tcPr>
            <w:tcW w:w="4026" w:type="pct"/>
            <w:noWrap/>
            <w:hideMark/>
          </w:tcPr>
          <w:p w14:paraId="7AEB9459" w14:textId="55C4CFD2" w:rsidR="00BB1AFD" w:rsidRPr="009F356B" w:rsidRDefault="003A05E1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Idiopathic pulmonary h</w:t>
            </w:r>
            <w:r w:rsidR="00BB1AFD" w:rsidRPr="009F356B">
              <w:rPr>
                <w:rFonts w:ascii="Arial" w:hAnsi="Arial" w:cs="Arial"/>
                <w:color w:val="000000"/>
                <w:sz w:val="20"/>
                <w:szCs w:val="20"/>
              </w:rPr>
              <w:t>emosiderosis</w:t>
            </w:r>
          </w:p>
        </w:tc>
      </w:tr>
      <w:tr w:rsidR="00BB1AFD" w:rsidRPr="009F356B" w14:paraId="6A58325B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359843A0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H563100</w:t>
            </w:r>
          </w:p>
        </w:tc>
        <w:tc>
          <w:tcPr>
            <w:tcW w:w="4026" w:type="pct"/>
            <w:noWrap/>
            <w:hideMark/>
          </w:tcPr>
          <w:p w14:paraId="2D672DE3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Diffuse pulmonary fibrosis</w:t>
            </w:r>
          </w:p>
        </w:tc>
      </w:tr>
      <w:tr w:rsidR="00BB1AFD" w:rsidRPr="009F356B" w14:paraId="38B892BE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5490C58B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H58y300</w:t>
            </w:r>
          </w:p>
        </w:tc>
        <w:tc>
          <w:tcPr>
            <w:tcW w:w="4026" w:type="pct"/>
            <w:noWrap/>
            <w:hideMark/>
          </w:tcPr>
          <w:p w14:paraId="50F74255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Interstitial lung disease NEC</w:t>
            </w:r>
          </w:p>
        </w:tc>
      </w:tr>
      <w:tr w:rsidR="00BB1AFD" w:rsidRPr="009F356B" w14:paraId="638C44AB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1BE25107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H58y500</w:t>
            </w:r>
          </w:p>
        </w:tc>
        <w:tc>
          <w:tcPr>
            <w:tcW w:w="4026" w:type="pct"/>
            <w:noWrap/>
            <w:hideMark/>
          </w:tcPr>
          <w:p w14:paraId="544B3064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Respiratory bronchiolitis associated interstitial lung dis</w:t>
            </w:r>
          </w:p>
        </w:tc>
      </w:tr>
      <w:tr w:rsidR="00BB1AFD" w:rsidRPr="009F356B" w14:paraId="7636EE62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173333E2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H58y700</w:t>
            </w:r>
          </w:p>
        </w:tc>
        <w:tc>
          <w:tcPr>
            <w:tcW w:w="4026" w:type="pct"/>
            <w:noWrap/>
            <w:hideMark/>
          </w:tcPr>
          <w:p w14:paraId="225A1DD3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Interstitial lung disease due to connective tissue disease</w:t>
            </w:r>
          </w:p>
        </w:tc>
      </w:tr>
      <w:tr w:rsidR="00BB1AFD" w:rsidRPr="009F356B" w14:paraId="7843AF39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3464116D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Hyu5000</w:t>
            </w:r>
          </w:p>
        </w:tc>
        <w:tc>
          <w:tcPr>
            <w:tcW w:w="4026" w:type="pct"/>
            <w:noWrap/>
            <w:hideMark/>
          </w:tcPr>
          <w:p w14:paraId="7DFD44C2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[X]Other interstitial pulmonary diseases with fibrosis</w:t>
            </w:r>
          </w:p>
        </w:tc>
      </w:tr>
      <w:tr w:rsidR="00BB1AFD" w:rsidRPr="009F356B" w14:paraId="6063B12F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57A61B83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P84..00</w:t>
            </w:r>
          </w:p>
        </w:tc>
        <w:tc>
          <w:tcPr>
            <w:tcW w:w="4026" w:type="pct"/>
            <w:noWrap/>
            <w:hideMark/>
          </w:tcPr>
          <w:p w14:paraId="1A7A4988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Congenital cystic lung</w:t>
            </w:r>
          </w:p>
        </w:tc>
      </w:tr>
      <w:tr w:rsidR="00BB1AFD" w:rsidRPr="009F356B" w14:paraId="77533C12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6B913C8D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P840.00</w:t>
            </w:r>
          </w:p>
        </w:tc>
        <w:tc>
          <w:tcPr>
            <w:tcW w:w="4026" w:type="pct"/>
            <w:noWrap/>
            <w:hideMark/>
          </w:tcPr>
          <w:p w14:paraId="3DCCDD51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Congenital cystic lung disease, unspecified</w:t>
            </w:r>
          </w:p>
        </w:tc>
      </w:tr>
      <w:tr w:rsidR="00BB1AFD" w:rsidRPr="009F356B" w14:paraId="1339DF19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4F3481F6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P841.00</w:t>
            </w:r>
          </w:p>
        </w:tc>
        <w:tc>
          <w:tcPr>
            <w:tcW w:w="4026" w:type="pct"/>
            <w:noWrap/>
            <w:hideMark/>
          </w:tcPr>
          <w:p w14:paraId="2C6AAB49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Congenital polycystic lung</w:t>
            </w:r>
          </w:p>
        </w:tc>
      </w:tr>
      <w:tr w:rsidR="00BB1AFD" w:rsidRPr="009F356B" w14:paraId="579BBE9E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2E3071D0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P841.11</w:t>
            </w:r>
          </w:p>
        </w:tc>
        <w:tc>
          <w:tcPr>
            <w:tcW w:w="4026" w:type="pct"/>
            <w:noWrap/>
            <w:hideMark/>
          </w:tcPr>
          <w:p w14:paraId="138B0717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Multiple lung cysts</w:t>
            </w:r>
          </w:p>
        </w:tc>
      </w:tr>
      <w:tr w:rsidR="00BB1AFD" w:rsidRPr="009F356B" w14:paraId="48C6BD12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0CEC9542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P841.12</w:t>
            </w:r>
          </w:p>
        </w:tc>
        <w:tc>
          <w:tcPr>
            <w:tcW w:w="4026" w:type="pct"/>
            <w:noWrap/>
            <w:hideMark/>
          </w:tcPr>
          <w:p w14:paraId="6B26C0FE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Multiple congenital bronchogenic cysts</w:t>
            </w:r>
          </w:p>
        </w:tc>
      </w:tr>
      <w:tr w:rsidR="00BB1AFD" w:rsidRPr="009F356B" w14:paraId="4B477977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0B502B7E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P842.00</w:t>
            </w:r>
          </w:p>
        </w:tc>
        <w:tc>
          <w:tcPr>
            <w:tcW w:w="4026" w:type="pct"/>
            <w:noWrap/>
            <w:hideMark/>
          </w:tcPr>
          <w:p w14:paraId="1DA12CFC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Congenital honeycomb lung</w:t>
            </w:r>
          </w:p>
        </w:tc>
      </w:tr>
      <w:tr w:rsidR="00BB1AFD" w:rsidRPr="009F356B" w14:paraId="52041C28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100BB3BC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P843.00</w:t>
            </w:r>
          </w:p>
        </w:tc>
        <w:tc>
          <w:tcPr>
            <w:tcW w:w="4026" w:type="pct"/>
            <w:noWrap/>
            <w:hideMark/>
          </w:tcPr>
          <w:p w14:paraId="2BFADD2F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Single lung cyst</w:t>
            </w:r>
          </w:p>
        </w:tc>
      </w:tr>
      <w:tr w:rsidR="00BB1AFD" w:rsidRPr="009F356B" w14:paraId="7658B11D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02B8FA55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P843.11</w:t>
            </w:r>
          </w:p>
        </w:tc>
        <w:tc>
          <w:tcPr>
            <w:tcW w:w="4026" w:type="pct"/>
            <w:noWrap/>
            <w:hideMark/>
          </w:tcPr>
          <w:p w14:paraId="0D685384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Lung cyst</w:t>
            </w:r>
          </w:p>
        </w:tc>
      </w:tr>
      <w:tr w:rsidR="00BB1AFD" w:rsidRPr="009F356B" w14:paraId="32599BCC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438FA54A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P843.12</w:t>
            </w:r>
          </w:p>
        </w:tc>
        <w:tc>
          <w:tcPr>
            <w:tcW w:w="4026" w:type="pct"/>
            <w:noWrap/>
            <w:hideMark/>
          </w:tcPr>
          <w:p w14:paraId="78C4D62E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Congenital bronchogenic cyst</w:t>
            </w:r>
          </w:p>
        </w:tc>
      </w:tr>
      <w:tr w:rsidR="00BB1AFD" w:rsidRPr="009F356B" w14:paraId="5EC076E8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32BAA8F7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P844.00</w:t>
            </w:r>
          </w:p>
        </w:tc>
        <w:tc>
          <w:tcPr>
            <w:tcW w:w="4026" w:type="pct"/>
            <w:noWrap/>
            <w:hideMark/>
          </w:tcPr>
          <w:p w14:paraId="3DF0ECFD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Congenital cystic adenomatoid malformation of the lung</w:t>
            </w:r>
          </w:p>
        </w:tc>
      </w:tr>
      <w:tr w:rsidR="00BB1AFD" w:rsidRPr="009F356B" w14:paraId="59D0C26C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189E89AF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P84y.00</w:t>
            </w:r>
          </w:p>
        </w:tc>
        <w:tc>
          <w:tcPr>
            <w:tcW w:w="4026" w:type="pct"/>
            <w:noWrap/>
            <w:hideMark/>
          </w:tcPr>
          <w:p w14:paraId="1514CB87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Other specified congenital cystic lung</w:t>
            </w:r>
          </w:p>
        </w:tc>
      </w:tr>
      <w:tr w:rsidR="00BB1AFD" w:rsidRPr="009F356B" w14:paraId="779AEFC4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38BF94E8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P84z.00</w:t>
            </w:r>
          </w:p>
        </w:tc>
        <w:tc>
          <w:tcPr>
            <w:tcW w:w="4026" w:type="pct"/>
            <w:noWrap/>
            <w:hideMark/>
          </w:tcPr>
          <w:p w14:paraId="28C062CC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Congenital cystic lung NOS</w:t>
            </w:r>
          </w:p>
        </w:tc>
      </w:tr>
      <w:tr w:rsidR="00BB1AFD" w:rsidRPr="009F356B" w14:paraId="43EC3512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0DED333C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P85..00</w:t>
            </w:r>
          </w:p>
        </w:tc>
        <w:tc>
          <w:tcPr>
            <w:tcW w:w="4026" w:type="pct"/>
            <w:noWrap/>
            <w:hideMark/>
          </w:tcPr>
          <w:p w14:paraId="5FD3302E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Lung agenesis, hypoplasia and dysplasia</w:t>
            </w:r>
          </w:p>
        </w:tc>
      </w:tr>
      <w:tr w:rsidR="00BB1AFD" w:rsidRPr="009F356B" w14:paraId="474E8DFF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57BCBDA4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P850.00</w:t>
            </w:r>
          </w:p>
        </w:tc>
        <w:tc>
          <w:tcPr>
            <w:tcW w:w="4026" w:type="pct"/>
            <w:noWrap/>
            <w:hideMark/>
          </w:tcPr>
          <w:p w14:paraId="7EC42F11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Aplasia of lung</w:t>
            </w:r>
          </w:p>
        </w:tc>
      </w:tr>
      <w:tr w:rsidR="00BB1AFD" w:rsidRPr="009F356B" w14:paraId="014ADB59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2BAA3BFD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P853.00</w:t>
            </w:r>
          </w:p>
        </w:tc>
        <w:tc>
          <w:tcPr>
            <w:tcW w:w="4026" w:type="pct"/>
            <w:noWrap/>
            <w:hideMark/>
          </w:tcPr>
          <w:p w14:paraId="3CCC3645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Agenesis of lung</w:t>
            </w:r>
          </w:p>
        </w:tc>
      </w:tr>
      <w:tr w:rsidR="00BB1AFD" w:rsidRPr="009F356B" w14:paraId="5AFC934A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2FCD967C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P853.11</w:t>
            </w:r>
          </w:p>
        </w:tc>
        <w:tc>
          <w:tcPr>
            <w:tcW w:w="4026" w:type="pct"/>
            <w:noWrap/>
            <w:hideMark/>
          </w:tcPr>
          <w:p w14:paraId="7D12F2E1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Congenital absence of lung</w:t>
            </w:r>
          </w:p>
        </w:tc>
      </w:tr>
      <w:tr w:rsidR="00BB1AFD" w:rsidRPr="009F356B" w14:paraId="339FA29D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26AB758C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P853000</w:t>
            </w:r>
          </w:p>
        </w:tc>
        <w:tc>
          <w:tcPr>
            <w:tcW w:w="4026" w:type="pct"/>
            <w:noWrap/>
            <w:hideMark/>
          </w:tcPr>
          <w:p w14:paraId="1AC93269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Congenital absence of lung fissures</w:t>
            </w:r>
          </w:p>
        </w:tc>
      </w:tr>
      <w:tr w:rsidR="00BB1AFD" w:rsidRPr="009F356B" w14:paraId="26220C0A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0E2E2AEB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P853100</w:t>
            </w:r>
          </w:p>
        </w:tc>
        <w:tc>
          <w:tcPr>
            <w:tcW w:w="4026" w:type="pct"/>
            <w:noWrap/>
            <w:hideMark/>
          </w:tcPr>
          <w:p w14:paraId="1C313099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Congenital absence of lobe of lung</w:t>
            </w:r>
          </w:p>
        </w:tc>
      </w:tr>
      <w:tr w:rsidR="00BB1AFD" w:rsidRPr="009F356B" w14:paraId="188F4B50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0334A6CA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P853z00</w:t>
            </w:r>
          </w:p>
        </w:tc>
        <w:tc>
          <w:tcPr>
            <w:tcW w:w="4026" w:type="pct"/>
            <w:noWrap/>
            <w:hideMark/>
          </w:tcPr>
          <w:p w14:paraId="15EF4DFB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Agenesis of lung NOS</w:t>
            </w:r>
          </w:p>
        </w:tc>
      </w:tr>
      <w:tr w:rsidR="00BB1AFD" w:rsidRPr="009F356B" w14:paraId="6BD094CB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4C48FE39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P85y.00</w:t>
            </w:r>
          </w:p>
        </w:tc>
        <w:tc>
          <w:tcPr>
            <w:tcW w:w="4026" w:type="pct"/>
            <w:noWrap/>
            <w:hideMark/>
          </w:tcPr>
          <w:p w14:paraId="274DB975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Other specified lung agenesis, hypoplasia or dysplasia</w:t>
            </w:r>
          </w:p>
        </w:tc>
      </w:tr>
      <w:tr w:rsidR="00BB1AFD" w:rsidRPr="009F356B" w14:paraId="54E2496D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3BE9210A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P85yz00</w:t>
            </w:r>
          </w:p>
        </w:tc>
        <w:tc>
          <w:tcPr>
            <w:tcW w:w="4026" w:type="pct"/>
            <w:noWrap/>
            <w:hideMark/>
          </w:tcPr>
          <w:p w14:paraId="79A548AF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Other lung agenesis, hypoplasia or dysplasia NOS</w:t>
            </w:r>
          </w:p>
        </w:tc>
      </w:tr>
      <w:tr w:rsidR="00BB1AFD" w:rsidRPr="009F356B" w14:paraId="72AC9E5E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0827AB26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P85z.00</w:t>
            </w:r>
          </w:p>
        </w:tc>
        <w:tc>
          <w:tcPr>
            <w:tcW w:w="4026" w:type="pct"/>
            <w:noWrap/>
            <w:hideMark/>
          </w:tcPr>
          <w:p w14:paraId="74DD8E65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Lung agenesis, hypoplasia or dysplasia NOS</w:t>
            </w:r>
          </w:p>
        </w:tc>
      </w:tr>
      <w:tr w:rsidR="00BB1AFD" w:rsidRPr="009F356B" w14:paraId="0381220F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634468B8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P861.00</w:t>
            </w:r>
          </w:p>
        </w:tc>
        <w:tc>
          <w:tcPr>
            <w:tcW w:w="4026" w:type="pct"/>
            <w:noWrap/>
            <w:hideMark/>
          </w:tcPr>
          <w:p w14:paraId="52723C53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Congenital bronchiectasis</w:t>
            </w:r>
          </w:p>
        </w:tc>
      </w:tr>
      <w:tr w:rsidR="00BB1AFD" w:rsidRPr="009F356B" w14:paraId="5C398A34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0C044E21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Q317100</w:t>
            </w:r>
          </w:p>
        </w:tc>
        <w:tc>
          <w:tcPr>
            <w:tcW w:w="4026" w:type="pct"/>
            <w:noWrap/>
            <w:hideMark/>
          </w:tcPr>
          <w:p w14:paraId="1C35EFB4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Prematurity with interstitial pulmonary fibrosis</w:t>
            </w:r>
          </w:p>
        </w:tc>
      </w:tr>
      <w:tr w:rsidR="00BB1AFD" w:rsidRPr="009F356B" w14:paraId="224F66EC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2677E77A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ZV42600</w:t>
            </w:r>
          </w:p>
        </w:tc>
        <w:tc>
          <w:tcPr>
            <w:tcW w:w="4026" w:type="pct"/>
            <w:noWrap/>
            <w:hideMark/>
          </w:tcPr>
          <w:p w14:paraId="60F7ED17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[V]Lung transplanted</w:t>
            </w:r>
          </w:p>
        </w:tc>
      </w:tr>
      <w:tr w:rsidR="00BB1AFD" w:rsidRPr="009F356B" w14:paraId="14DA7A3E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5B2C1DDC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ZV6G200</w:t>
            </w:r>
          </w:p>
        </w:tc>
        <w:tc>
          <w:tcPr>
            <w:tcW w:w="4026" w:type="pct"/>
            <w:noWrap/>
            <w:hideMark/>
          </w:tcPr>
          <w:p w14:paraId="46826E9E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[V]Acquired absence of part of lung</w:t>
            </w:r>
          </w:p>
        </w:tc>
      </w:tr>
      <w:tr w:rsidR="00BB1AFD" w:rsidRPr="009F356B" w14:paraId="01A3CDAF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1C906402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7451500</w:t>
            </w:r>
          </w:p>
        </w:tc>
        <w:tc>
          <w:tcPr>
            <w:tcW w:w="4026" w:type="pct"/>
            <w:noWrap/>
            <w:hideMark/>
          </w:tcPr>
          <w:p w14:paraId="6A595F24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Reduction of lung volume</w:t>
            </w:r>
          </w:p>
        </w:tc>
      </w:tr>
      <w:tr w:rsidR="00BB1AFD" w:rsidRPr="009F356B" w14:paraId="2C5DD886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041671BE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C370.11</w:t>
            </w:r>
          </w:p>
        </w:tc>
        <w:tc>
          <w:tcPr>
            <w:tcW w:w="4026" w:type="pct"/>
            <w:noWrap/>
            <w:hideMark/>
          </w:tcPr>
          <w:p w14:paraId="6C163E38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Fibrocystic disease</w:t>
            </w:r>
          </w:p>
        </w:tc>
      </w:tr>
      <w:tr w:rsidR="00BB1AFD" w:rsidRPr="009F356B" w14:paraId="43FA7D8A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27484FBE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H43..00</w:t>
            </w:r>
          </w:p>
        </w:tc>
        <w:tc>
          <w:tcPr>
            <w:tcW w:w="4026" w:type="pct"/>
            <w:noWrap/>
            <w:hideMark/>
          </w:tcPr>
          <w:p w14:paraId="1C27F54E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Pneumoconiosis due to other inorganic dust</w:t>
            </w:r>
          </w:p>
        </w:tc>
      </w:tr>
      <w:tr w:rsidR="00BB1AFD" w:rsidRPr="009F356B" w14:paraId="60A316A6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7BAEE68E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H432.00</w:t>
            </w:r>
          </w:p>
        </w:tc>
        <w:tc>
          <w:tcPr>
            <w:tcW w:w="4026" w:type="pct"/>
            <w:noWrap/>
            <w:hideMark/>
          </w:tcPr>
          <w:p w14:paraId="7FCFC41A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Berylliosis</w:t>
            </w:r>
          </w:p>
        </w:tc>
      </w:tr>
      <w:tr w:rsidR="00BB1AFD" w:rsidRPr="009F356B" w14:paraId="7B924DC5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6BA8CC39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H434.00</w:t>
            </w:r>
          </w:p>
        </w:tc>
        <w:tc>
          <w:tcPr>
            <w:tcW w:w="4026" w:type="pct"/>
            <w:noWrap/>
            <w:hideMark/>
          </w:tcPr>
          <w:p w14:paraId="45AF9274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Siderosis</w:t>
            </w:r>
          </w:p>
        </w:tc>
      </w:tr>
      <w:tr w:rsidR="00BB1AFD" w:rsidRPr="009F356B" w14:paraId="4F9C0655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36BE7268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H435.00</w:t>
            </w:r>
          </w:p>
        </w:tc>
        <w:tc>
          <w:tcPr>
            <w:tcW w:w="4026" w:type="pct"/>
            <w:noWrap/>
            <w:hideMark/>
          </w:tcPr>
          <w:p w14:paraId="4337D2BA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Stannosis</w:t>
            </w:r>
          </w:p>
        </w:tc>
      </w:tr>
      <w:tr w:rsidR="00BB1AFD" w:rsidRPr="009F356B" w14:paraId="030E8C90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2FABBFC6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H43z.00</w:t>
            </w:r>
          </w:p>
        </w:tc>
        <w:tc>
          <w:tcPr>
            <w:tcW w:w="4026" w:type="pct"/>
            <w:noWrap/>
            <w:hideMark/>
          </w:tcPr>
          <w:p w14:paraId="6AE8E10C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Pneumoconiosis due to inorganic dust NOS</w:t>
            </w:r>
          </w:p>
        </w:tc>
      </w:tr>
      <w:tr w:rsidR="00BB1AFD" w:rsidRPr="009F356B" w14:paraId="54D1746A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603325E2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P731.00</w:t>
            </w:r>
          </w:p>
        </w:tc>
        <w:tc>
          <w:tcPr>
            <w:tcW w:w="4026" w:type="pct"/>
            <w:noWrap/>
            <w:hideMark/>
          </w:tcPr>
          <w:p w14:paraId="25414A70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Pulmonary artery agenesis</w:t>
            </w:r>
          </w:p>
        </w:tc>
      </w:tr>
      <w:tr w:rsidR="00BB1AFD" w:rsidRPr="009F356B" w14:paraId="77FBEEA4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026BFC86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P731.11</w:t>
            </w:r>
          </w:p>
        </w:tc>
        <w:tc>
          <w:tcPr>
            <w:tcW w:w="4026" w:type="pct"/>
            <w:noWrap/>
            <w:hideMark/>
          </w:tcPr>
          <w:p w14:paraId="03C35762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Congenital absence of pulmonary artery</w:t>
            </w:r>
          </w:p>
        </w:tc>
      </w:tr>
      <w:tr w:rsidR="00BB1AFD" w:rsidRPr="009F356B" w14:paraId="70564356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16FF0893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P851.00</w:t>
            </w:r>
          </w:p>
        </w:tc>
        <w:tc>
          <w:tcPr>
            <w:tcW w:w="4026" w:type="pct"/>
            <w:noWrap/>
            <w:hideMark/>
          </w:tcPr>
          <w:p w14:paraId="50F8B576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Hypoplasia of lung</w:t>
            </w:r>
          </w:p>
        </w:tc>
      </w:tr>
      <w:tr w:rsidR="00BB1AFD" w:rsidRPr="009F356B" w14:paraId="154D52C6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3862216B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P852.00</w:t>
            </w:r>
          </w:p>
        </w:tc>
        <w:tc>
          <w:tcPr>
            <w:tcW w:w="4026" w:type="pct"/>
            <w:noWrap/>
            <w:hideMark/>
          </w:tcPr>
          <w:p w14:paraId="27A8E45C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Sequestration of lung</w:t>
            </w:r>
          </w:p>
        </w:tc>
      </w:tr>
      <w:tr w:rsidR="00BB1AFD" w:rsidRPr="009F356B" w14:paraId="6FE95529" w14:textId="77777777" w:rsidTr="002220B5">
        <w:trPr>
          <w:trHeight w:val="300"/>
        </w:trPr>
        <w:tc>
          <w:tcPr>
            <w:tcW w:w="974" w:type="pct"/>
            <w:noWrap/>
            <w:hideMark/>
          </w:tcPr>
          <w:p w14:paraId="526D35FE" w14:textId="77777777" w:rsidR="00BB1AFD" w:rsidRPr="009F356B" w:rsidRDefault="00BB1AFD" w:rsidP="009F3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P85y000</w:t>
            </w:r>
          </w:p>
        </w:tc>
        <w:tc>
          <w:tcPr>
            <w:tcW w:w="4026" w:type="pct"/>
            <w:noWrap/>
            <w:hideMark/>
          </w:tcPr>
          <w:p w14:paraId="42BD36BA" w14:textId="77777777" w:rsidR="00BB1AFD" w:rsidRPr="009F356B" w:rsidRDefault="00BB1AFD" w:rsidP="009F3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6B">
              <w:rPr>
                <w:rFonts w:ascii="Arial" w:hAnsi="Arial" w:cs="Arial"/>
                <w:color w:val="000000"/>
                <w:sz w:val="20"/>
                <w:szCs w:val="20"/>
              </w:rPr>
              <w:t>Fusion of lobes of lung</w:t>
            </w:r>
          </w:p>
        </w:tc>
      </w:tr>
    </w:tbl>
    <w:p w14:paraId="6574ECB2" w14:textId="77777777" w:rsidR="00BB1AFD" w:rsidRPr="00B97A1A" w:rsidRDefault="00BB1AFD" w:rsidP="00BB1AFD">
      <w:pPr>
        <w:spacing w:after="0" w:line="480" w:lineRule="auto"/>
        <w:rPr>
          <w:rFonts w:ascii="Arial" w:hAnsi="Arial" w:cs="Arial"/>
          <w:bCs/>
          <w:lang w:val="en-US"/>
        </w:rPr>
      </w:pPr>
    </w:p>
    <w:p w14:paraId="669F9291" w14:textId="0CB8C985" w:rsidR="00BB1AFD" w:rsidRPr="00B97A1A" w:rsidRDefault="00756B64" w:rsidP="00BB1AFD">
      <w:pPr>
        <w:spacing w:after="0" w:line="480" w:lineRule="auto"/>
        <w:rPr>
          <w:rFonts w:ascii="Arial" w:hAnsi="Arial" w:cs="Arial"/>
          <w:bCs/>
          <w:lang w:val="en-US"/>
        </w:rPr>
      </w:pPr>
      <w:r w:rsidRPr="00186277">
        <w:rPr>
          <w:rFonts w:ascii="Arial" w:hAnsi="Arial" w:cs="Arial"/>
          <w:b/>
          <w:bCs/>
          <w:sz w:val="20"/>
          <w:szCs w:val="20"/>
          <w:lang w:val="en-US"/>
        </w:rPr>
        <w:t>Abbreviations: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BB1AFD" w:rsidRPr="00B97A1A">
        <w:rPr>
          <w:rFonts w:ascii="Arial" w:hAnsi="Arial" w:cs="Arial"/>
          <w:bCs/>
          <w:sz w:val="20"/>
          <w:szCs w:val="20"/>
          <w:lang w:val="en-US"/>
        </w:rPr>
        <w:t>COPD, chronic obstructive pulmonary disease; NES, not elsewhere classified; NOS, not otherwise specified.</w:t>
      </w:r>
    </w:p>
    <w:p w14:paraId="12C6AD5B" w14:textId="77777777" w:rsidR="00BB1AFD" w:rsidRPr="00B97A1A" w:rsidRDefault="00BB1AFD" w:rsidP="00BB1AFD">
      <w:pPr>
        <w:rPr>
          <w:rFonts w:ascii="Arial" w:hAnsi="Arial" w:cs="Arial"/>
          <w:bCs/>
          <w:lang w:val="en-US"/>
        </w:rPr>
      </w:pPr>
      <w:r w:rsidRPr="00B97A1A">
        <w:rPr>
          <w:rFonts w:ascii="Arial" w:hAnsi="Arial" w:cs="Arial"/>
          <w:bCs/>
          <w:lang w:val="en-US"/>
        </w:rPr>
        <w:br w:type="page"/>
      </w:r>
    </w:p>
    <w:p w14:paraId="6AF52604" w14:textId="7D046099" w:rsidR="00BB1AFD" w:rsidRPr="00B97A1A" w:rsidRDefault="00BB1AFD" w:rsidP="00BB1AFD">
      <w:pPr>
        <w:spacing w:after="0" w:line="480" w:lineRule="auto"/>
        <w:rPr>
          <w:rFonts w:ascii="Arial" w:hAnsi="Arial" w:cs="Arial"/>
          <w:bCs/>
          <w:lang w:val="en-US"/>
        </w:rPr>
      </w:pPr>
      <w:r w:rsidRPr="00B97A1A">
        <w:rPr>
          <w:rFonts w:ascii="Arial" w:hAnsi="Arial" w:cs="Arial"/>
          <w:b/>
          <w:lang w:val="en-US"/>
        </w:rPr>
        <w:lastRenderedPageBreak/>
        <w:t>Supplementary Table 3.</w:t>
      </w:r>
      <w:r w:rsidRPr="00B97A1A">
        <w:rPr>
          <w:rFonts w:ascii="Arial" w:hAnsi="Arial" w:cs="Arial"/>
          <w:bCs/>
          <w:lang w:val="en-US"/>
        </w:rPr>
        <w:t xml:space="preserve"> Diagnostic read codes for COPD exacerbation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3"/>
        <w:gridCol w:w="7193"/>
      </w:tblGrid>
      <w:tr w:rsidR="00BB1AFD" w:rsidRPr="00B97A1A" w14:paraId="712C4765" w14:textId="77777777" w:rsidTr="002220B5">
        <w:trPr>
          <w:trHeight w:val="240"/>
        </w:trPr>
        <w:tc>
          <w:tcPr>
            <w:tcW w:w="1011" w:type="pct"/>
            <w:noWrap/>
            <w:hideMark/>
          </w:tcPr>
          <w:p w14:paraId="59C05CDD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sz w:val="20"/>
                <w:szCs w:val="20"/>
              </w:rPr>
              <w:t>Read code</w:t>
            </w:r>
          </w:p>
        </w:tc>
        <w:tc>
          <w:tcPr>
            <w:tcW w:w="3989" w:type="pct"/>
            <w:noWrap/>
            <w:hideMark/>
          </w:tcPr>
          <w:p w14:paraId="43B77C67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BB1AFD" w:rsidRPr="00B97A1A" w14:paraId="21F0B200" w14:textId="77777777" w:rsidTr="002220B5">
        <w:trPr>
          <w:trHeight w:val="225"/>
        </w:trPr>
        <w:tc>
          <w:tcPr>
            <w:tcW w:w="5000" w:type="pct"/>
            <w:gridSpan w:val="2"/>
            <w:noWrap/>
            <w:hideMark/>
          </w:tcPr>
          <w:p w14:paraId="4ABBCE93" w14:textId="2BFAD56E" w:rsidR="00BB1AFD" w:rsidRPr="00B97A1A" w:rsidRDefault="00BB1AFD" w:rsidP="00E96A32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Moderate </w:t>
            </w:r>
            <w:r w:rsidR="00756B6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</w:t>
            </w:r>
            <w:r w:rsidR="00756B64" w:rsidRPr="00B97A1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xacerbations</w:t>
            </w:r>
          </w:p>
        </w:tc>
      </w:tr>
      <w:tr w:rsidR="00BB1AFD" w:rsidRPr="00B97A1A" w14:paraId="1845519F" w14:textId="77777777" w:rsidTr="002220B5">
        <w:trPr>
          <w:trHeight w:val="225"/>
        </w:trPr>
        <w:tc>
          <w:tcPr>
            <w:tcW w:w="1011" w:type="pct"/>
            <w:noWrap/>
            <w:hideMark/>
          </w:tcPr>
          <w:p w14:paraId="29E96040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H312200</w:t>
            </w:r>
          </w:p>
        </w:tc>
        <w:tc>
          <w:tcPr>
            <w:tcW w:w="3989" w:type="pct"/>
            <w:noWrap/>
            <w:hideMark/>
          </w:tcPr>
          <w:p w14:paraId="791E3E34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Acute exacerbation of chronic obstructive airways disease</w:t>
            </w:r>
          </w:p>
        </w:tc>
      </w:tr>
      <w:tr w:rsidR="00BB1AFD" w:rsidRPr="00B97A1A" w14:paraId="614D9645" w14:textId="77777777" w:rsidTr="002220B5">
        <w:trPr>
          <w:trHeight w:val="225"/>
        </w:trPr>
        <w:tc>
          <w:tcPr>
            <w:tcW w:w="1011" w:type="pct"/>
            <w:noWrap/>
            <w:hideMark/>
          </w:tcPr>
          <w:p w14:paraId="3658F6A3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H3y1.00</w:t>
            </w:r>
          </w:p>
        </w:tc>
        <w:tc>
          <w:tcPr>
            <w:tcW w:w="3989" w:type="pct"/>
            <w:noWrap/>
            <w:hideMark/>
          </w:tcPr>
          <w:p w14:paraId="0DFA95B2" w14:textId="1549AB45" w:rsidR="00BB1AFD" w:rsidRPr="00B97A1A" w:rsidRDefault="009F356B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COPD</w:t>
            </w:r>
            <w:r w:rsidR="00BB1AFD" w:rsidRPr="00B97A1A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acute exacerbation, unspecified</w:t>
            </w:r>
          </w:p>
        </w:tc>
      </w:tr>
      <w:tr w:rsidR="00BB1AFD" w:rsidRPr="00B97A1A" w14:paraId="0C513A90" w14:textId="77777777" w:rsidTr="002220B5">
        <w:trPr>
          <w:trHeight w:val="225"/>
        </w:trPr>
        <w:tc>
          <w:tcPr>
            <w:tcW w:w="1011" w:type="pct"/>
            <w:noWrap/>
            <w:hideMark/>
          </w:tcPr>
          <w:p w14:paraId="788AAF47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8BP8.00</w:t>
            </w:r>
          </w:p>
        </w:tc>
        <w:tc>
          <w:tcPr>
            <w:tcW w:w="3989" w:type="pct"/>
            <w:noWrap/>
            <w:hideMark/>
          </w:tcPr>
          <w:p w14:paraId="7B732B4E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Antibiotic therapy for acute pulmonary exacerbation</w:t>
            </w:r>
          </w:p>
        </w:tc>
      </w:tr>
      <w:tr w:rsidR="00BB1AFD" w:rsidRPr="00B97A1A" w14:paraId="73744A69" w14:textId="77777777" w:rsidTr="002220B5">
        <w:trPr>
          <w:trHeight w:val="225"/>
        </w:trPr>
        <w:tc>
          <w:tcPr>
            <w:tcW w:w="1011" w:type="pct"/>
            <w:noWrap/>
            <w:hideMark/>
          </w:tcPr>
          <w:p w14:paraId="23405718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H3y0.00</w:t>
            </w:r>
          </w:p>
        </w:tc>
        <w:tc>
          <w:tcPr>
            <w:tcW w:w="3989" w:type="pct"/>
            <w:noWrap/>
            <w:hideMark/>
          </w:tcPr>
          <w:p w14:paraId="7659F0B5" w14:textId="51EC9B97" w:rsidR="00BB1AFD" w:rsidRPr="00B97A1A" w:rsidRDefault="009F356B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COPD</w:t>
            </w:r>
            <w:r w:rsidR="00BB1AFD" w:rsidRPr="00B97A1A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acute lower respiratory infection</w:t>
            </w:r>
          </w:p>
        </w:tc>
      </w:tr>
      <w:tr w:rsidR="00BB1AFD" w:rsidRPr="00B97A1A" w14:paraId="6BA27945" w14:textId="77777777" w:rsidTr="002220B5">
        <w:trPr>
          <w:trHeight w:val="225"/>
        </w:trPr>
        <w:tc>
          <w:tcPr>
            <w:tcW w:w="5000" w:type="pct"/>
            <w:gridSpan w:val="2"/>
            <w:noWrap/>
            <w:hideMark/>
          </w:tcPr>
          <w:p w14:paraId="4F578552" w14:textId="50DA9C93" w:rsidR="00BB1AFD" w:rsidRPr="00B97A1A" w:rsidRDefault="00BB1AFD" w:rsidP="00E96A32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Severe </w:t>
            </w:r>
            <w:r w:rsidR="00756B6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</w:t>
            </w:r>
            <w:r w:rsidR="00756B64" w:rsidRPr="00B97A1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xacerbations</w:t>
            </w:r>
          </w:p>
        </w:tc>
      </w:tr>
      <w:tr w:rsidR="00BB1AFD" w:rsidRPr="00B97A1A" w14:paraId="54A5B751" w14:textId="77777777" w:rsidTr="002220B5">
        <w:trPr>
          <w:trHeight w:val="225"/>
        </w:trPr>
        <w:tc>
          <w:tcPr>
            <w:tcW w:w="1011" w:type="pct"/>
            <w:noWrap/>
            <w:hideMark/>
          </w:tcPr>
          <w:p w14:paraId="53134E24" w14:textId="77777777" w:rsidR="00BB1AFD" w:rsidRPr="00B97A1A" w:rsidRDefault="00BB1AFD" w:rsidP="002220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8H2R.00</w:t>
            </w:r>
          </w:p>
        </w:tc>
        <w:tc>
          <w:tcPr>
            <w:tcW w:w="3989" w:type="pct"/>
            <w:noWrap/>
            <w:hideMark/>
          </w:tcPr>
          <w:p w14:paraId="26A9A182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Admit COPD emergency</w:t>
            </w:r>
          </w:p>
        </w:tc>
      </w:tr>
      <w:tr w:rsidR="00BB1AFD" w:rsidRPr="00B97A1A" w14:paraId="601EC58B" w14:textId="77777777" w:rsidTr="002220B5">
        <w:trPr>
          <w:trHeight w:val="225"/>
        </w:trPr>
        <w:tc>
          <w:tcPr>
            <w:tcW w:w="1011" w:type="pct"/>
            <w:noWrap/>
            <w:hideMark/>
          </w:tcPr>
          <w:p w14:paraId="74767604" w14:textId="77777777" w:rsidR="00BB1AFD" w:rsidRPr="00B97A1A" w:rsidRDefault="00BB1AFD" w:rsidP="002220B5">
            <w:pPr>
              <w:pStyle w:val="Pa6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66Ye.00</w:t>
            </w:r>
          </w:p>
        </w:tc>
        <w:tc>
          <w:tcPr>
            <w:tcW w:w="3989" w:type="pct"/>
            <w:noWrap/>
            <w:hideMark/>
          </w:tcPr>
          <w:p w14:paraId="7F9A5E40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Emergency COPD admission since last appointment</w:t>
            </w:r>
          </w:p>
        </w:tc>
      </w:tr>
      <w:tr w:rsidR="00BB1AFD" w:rsidRPr="00B97A1A" w14:paraId="23DDCEA8" w14:textId="77777777" w:rsidTr="002220B5">
        <w:trPr>
          <w:trHeight w:val="225"/>
        </w:trPr>
        <w:tc>
          <w:tcPr>
            <w:tcW w:w="1011" w:type="pct"/>
            <w:noWrap/>
            <w:hideMark/>
          </w:tcPr>
          <w:p w14:paraId="178D4EEC" w14:textId="77777777" w:rsidR="00BB1AFD" w:rsidRPr="00B97A1A" w:rsidRDefault="00BB1AFD" w:rsidP="002220B5">
            <w:pPr>
              <w:pStyle w:val="Pa6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66Yd.00</w:t>
            </w:r>
          </w:p>
        </w:tc>
        <w:tc>
          <w:tcPr>
            <w:tcW w:w="3989" w:type="pct"/>
            <w:noWrap/>
            <w:hideMark/>
          </w:tcPr>
          <w:p w14:paraId="23197D04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COPD accident and emergency attendance since last visit</w:t>
            </w:r>
          </w:p>
        </w:tc>
      </w:tr>
      <w:tr w:rsidR="00BB1AFD" w:rsidRPr="00B97A1A" w14:paraId="1B2D1C2A" w14:textId="77777777" w:rsidTr="002220B5">
        <w:trPr>
          <w:trHeight w:val="225"/>
        </w:trPr>
        <w:tc>
          <w:tcPr>
            <w:tcW w:w="1011" w:type="pct"/>
            <w:noWrap/>
            <w:hideMark/>
          </w:tcPr>
          <w:p w14:paraId="0F4DD275" w14:textId="77777777" w:rsidR="00BB1AFD" w:rsidRPr="00B97A1A" w:rsidRDefault="00BB1AFD" w:rsidP="002220B5">
            <w:pPr>
              <w:pStyle w:val="Pa6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66Yi.00</w:t>
            </w:r>
          </w:p>
        </w:tc>
        <w:tc>
          <w:tcPr>
            <w:tcW w:w="3989" w:type="pct"/>
            <w:noWrap/>
            <w:hideMark/>
          </w:tcPr>
          <w:p w14:paraId="378F9AA9" w14:textId="77777777" w:rsidR="00BB1AFD" w:rsidRPr="00B97A1A" w:rsidRDefault="00BB1AFD" w:rsidP="0022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A1A">
              <w:rPr>
                <w:rFonts w:ascii="Arial" w:hAnsi="Arial" w:cs="Arial"/>
                <w:color w:val="000000"/>
                <w:sz w:val="20"/>
                <w:szCs w:val="20"/>
              </w:rPr>
              <w:t>Multiple COPD emergency hospital admissions</w:t>
            </w:r>
          </w:p>
        </w:tc>
      </w:tr>
    </w:tbl>
    <w:p w14:paraId="2C9E37C6" w14:textId="77777777" w:rsidR="00BB1AFD" w:rsidRPr="00B97A1A" w:rsidRDefault="00BB1AFD" w:rsidP="00BB1AFD">
      <w:pPr>
        <w:spacing w:after="0" w:line="480" w:lineRule="auto"/>
        <w:rPr>
          <w:rFonts w:ascii="Arial" w:hAnsi="Arial" w:cs="Arial"/>
          <w:bCs/>
          <w:lang w:val="en-US"/>
        </w:rPr>
      </w:pPr>
    </w:p>
    <w:p w14:paraId="25B0DF76" w14:textId="53D86C16" w:rsidR="00BB1AFD" w:rsidRPr="00B97A1A" w:rsidRDefault="00756B64" w:rsidP="00BB1AFD">
      <w:pPr>
        <w:spacing w:after="0" w:line="480" w:lineRule="auto"/>
        <w:rPr>
          <w:rFonts w:ascii="Arial" w:hAnsi="Arial" w:cs="Arial"/>
          <w:bCs/>
          <w:lang w:val="en-US"/>
        </w:rPr>
      </w:pPr>
      <w:r w:rsidRPr="00186277">
        <w:rPr>
          <w:rFonts w:ascii="Arial" w:hAnsi="Arial" w:cs="Arial"/>
          <w:b/>
          <w:bCs/>
          <w:sz w:val="20"/>
          <w:szCs w:val="20"/>
          <w:lang w:val="en-US"/>
        </w:rPr>
        <w:t>Abbreviations: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BB1AFD" w:rsidRPr="00B97A1A">
        <w:rPr>
          <w:rFonts w:ascii="Arial" w:hAnsi="Arial" w:cs="Arial"/>
          <w:bCs/>
          <w:sz w:val="20"/>
          <w:szCs w:val="20"/>
          <w:lang w:val="en-US"/>
        </w:rPr>
        <w:t>COPD, chronic obstructive pulmonary disease.</w:t>
      </w:r>
    </w:p>
    <w:p w14:paraId="0D79748F" w14:textId="77777777" w:rsidR="00BB1AFD" w:rsidRPr="00B97A1A" w:rsidRDefault="00BB1AFD" w:rsidP="00BB1AFD">
      <w:pPr>
        <w:rPr>
          <w:rFonts w:ascii="Arial" w:hAnsi="Arial" w:cs="Arial"/>
          <w:bCs/>
          <w:lang w:val="en-US"/>
        </w:rPr>
      </w:pPr>
      <w:r w:rsidRPr="00B97A1A">
        <w:rPr>
          <w:rFonts w:ascii="Arial" w:hAnsi="Arial" w:cs="Arial"/>
          <w:bCs/>
          <w:lang w:val="en-US"/>
        </w:rPr>
        <w:br w:type="page"/>
      </w:r>
    </w:p>
    <w:p w14:paraId="2012757C" w14:textId="315B7F34" w:rsidR="00BB1AFD" w:rsidRPr="00B97A1A" w:rsidRDefault="00BB1AFD" w:rsidP="00BB1AFD">
      <w:pPr>
        <w:spacing w:after="0" w:line="480" w:lineRule="auto"/>
        <w:rPr>
          <w:rFonts w:ascii="Arial" w:hAnsi="Arial" w:cs="Arial"/>
          <w:bCs/>
          <w:lang w:val="en-US"/>
        </w:rPr>
      </w:pPr>
      <w:r w:rsidRPr="00B97A1A">
        <w:rPr>
          <w:rFonts w:ascii="Arial" w:hAnsi="Arial" w:cs="Arial"/>
          <w:b/>
          <w:lang w:val="en-US"/>
        </w:rPr>
        <w:lastRenderedPageBreak/>
        <w:t xml:space="preserve">Supplementary Figure </w:t>
      </w:r>
      <w:r w:rsidR="00AA7C6C">
        <w:rPr>
          <w:rFonts w:ascii="Arial" w:hAnsi="Arial" w:cs="Arial"/>
          <w:b/>
          <w:lang w:val="en-US"/>
        </w:rPr>
        <w:t>1</w:t>
      </w:r>
      <w:r w:rsidRPr="00B97A1A">
        <w:rPr>
          <w:rFonts w:ascii="Arial" w:hAnsi="Arial" w:cs="Arial"/>
          <w:b/>
          <w:lang w:val="en-US"/>
        </w:rPr>
        <w:t>.</w:t>
      </w:r>
      <w:r w:rsidR="00CA0823">
        <w:rPr>
          <w:rFonts w:ascii="Arial" w:hAnsi="Arial" w:cs="Arial"/>
          <w:bCs/>
          <w:lang w:val="en-US"/>
        </w:rPr>
        <w:t xml:space="preserve"> Diagram showing definition of continuous use of index treatment</w:t>
      </w:r>
      <w:r w:rsidRPr="00B97A1A">
        <w:rPr>
          <w:rFonts w:ascii="Arial" w:hAnsi="Arial" w:cs="Arial"/>
          <w:bCs/>
          <w:lang w:val="en-US"/>
        </w:rPr>
        <w:t>.</w:t>
      </w:r>
    </w:p>
    <w:p w14:paraId="3499C504" w14:textId="0A5F8E52" w:rsidR="00BB1AFD" w:rsidRPr="00B97A1A" w:rsidRDefault="00BB1AFD" w:rsidP="00BB1AFD">
      <w:pPr>
        <w:spacing w:after="0" w:line="480" w:lineRule="auto"/>
        <w:rPr>
          <w:rFonts w:ascii="Arial" w:hAnsi="Arial" w:cs="Arial"/>
          <w:b/>
          <w:bCs/>
          <w:lang w:val="en-US"/>
        </w:rPr>
      </w:pPr>
    </w:p>
    <w:p w14:paraId="36DE6212" w14:textId="26F3B397" w:rsidR="00BB1AFD" w:rsidRDefault="009859A4" w:rsidP="00BB1AFD">
      <w:pPr>
        <w:spacing w:after="0" w:line="480" w:lineRule="auto"/>
        <w:rPr>
          <w:rFonts w:ascii="Arial" w:hAnsi="Arial" w:cs="Arial"/>
          <w:lang w:val="en-US"/>
        </w:rPr>
      </w:pPr>
      <w:r>
        <w:rPr>
          <w:noProof/>
          <w:lang w:val="en-US"/>
        </w:rPr>
        <w:drawing>
          <wp:inline distT="0" distB="0" distL="0" distR="0" wp14:anchorId="6E3D5E67" wp14:editId="5B53FA1C">
            <wp:extent cx="5731510" cy="18408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EBB47" w14:textId="226CF756" w:rsidR="00CA0823" w:rsidRPr="00E96A32" w:rsidRDefault="00756B64" w:rsidP="00BB1AFD">
      <w:pPr>
        <w:spacing w:after="0" w:line="480" w:lineRule="auto"/>
        <w:rPr>
          <w:rFonts w:ascii="Arial" w:hAnsi="Arial" w:cs="Arial"/>
          <w:sz w:val="21"/>
          <w:lang w:val="en-US"/>
        </w:rPr>
      </w:pPr>
      <w:r w:rsidRPr="00186277">
        <w:rPr>
          <w:rFonts w:ascii="Arial" w:hAnsi="Arial" w:cs="Arial"/>
          <w:b/>
          <w:sz w:val="20"/>
          <w:lang w:val="en-US"/>
        </w:rPr>
        <w:t>Abbreviations:</w:t>
      </w:r>
      <w:r w:rsidRPr="00E96A32">
        <w:rPr>
          <w:rFonts w:ascii="Arial" w:hAnsi="Arial" w:cs="Arial"/>
          <w:sz w:val="20"/>
          <w:lang w:val="en-US"/>
        </w:rPr>
        <w:t xml:space="preserve"> </w:t>
      </w:r>
      <w:r w:rsidR="00CA0823" w:rsidRPr="00E96A32">
        <w:rPr>
          <w:rFonts w:ascii="Arial" w:hAnsi="Arial" w:cs="Arial"/>
          <w:sz w:val="20"/>
          <w:lang w:val="en-US"/>
        </w:rPr>
        <w:t>LABD, long-acting bronchodilator</w:t>
      </w:r>
      <w:r w:rsidR="00837576" w:rsidRPr="00E96A32">
        <w:rPr>
          <w:rFonts w:ascii="Arial" w:hAnsi="Arial" w:cs="Arial"/>
          <w:sz w:val="20"/>
          <w:lang w:val="en-US"/>
        </w:rPr>
        <w:t>.</w:t>
      </w:r>
    </w:p>
    <w:p w14:paraId="08BF791A" w14:textId="399A4E7B" w:rsidR="00CA0823" w:rsidRDefault="00CA082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6FC184D2" w14:textId="65B32B5F" w:rsidR="00CA0823" w:rsidRDefault="00CA0823" w:rsidP="00BB1AFD">
      <w:pPr>
        <w:spacing w:after="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 xml:space="preserve">Supplementary Figure 2. </w:t>
      </w:r>
      <w:r>
        <w:rPr>
          <w:rFonts w:ascii="Arial" w:hAnsi="Arial" w:cs="Arial"/>
          <w:bCs/>
          <w:lang w:val="en-US"/>
        </w:rPr>
        <w:t xml:space="preserve">Diagrams showing definitions of </w:t>
      </w:r>
      <w:r w:rsidRPr="00B97A1A">
        <w:rPr>
          <w:rFonts w:ascii="Arial" w:hAnsi="Arial" w:cs="Arial"/>
          <w:bCs/>
          <w:lang w:val="en-US"/>
        </w:rPr>
        <w:t xml:space="preserve">first </w:t>
      </w:r>
      <w:r>
        <w:rPr>
          <w:rFonts w:ascii="Arial" w:hAnsi="Arial" w:cs="Arial"/>
          <w:bCs/>
          <w:lang w:val="en-US"/>
        </w:rPr>
        <w:t xml:space="preserve">treatment modifications, which were categorized as either </w:t>
      </w:r>
      <w:r w:rsidRPr="00B97A1A">
        <w:rPr>
          <w:rFonts w:ascii="Arial" w:hAnsi="Arial" w:cs="Arial"/>
          <w:bCs/>
          <w:lang w:val="en-US"/>
        </w:rPr>
        <w:t>augmentation</w:t>
      </w:r>
      <w:r>
        <w:rPr>
          <w:rFonts w:ascii="Arial" w:hAnsi="Arial" w:cs="Arial"/>
          <w:bCs/>
          <w:lang w:val="en-US"/>
        </w:rPr>
        <w:t xml:space="preserve"> (A); direct switch (B);</w:t>
      </w:r>
      <w:r w:rsidRPr="00B97A1A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retreatment (C); or </w:t>
      </w:r>
      <w:r w:rsidRPr="00B97A1A">
        <w:rPr>
          <w:rFonts w:ascii="Arial" w:hAnsi="Arial" w:cs="Arial"/>
          <w:bCs/>
          <w:lang w:val="en-US"/>
        </w:rPr>
        <w:t>discontinuation</w:t>
      </w:r>
      <w:r w:rsidR="005B7827">
        <w:rPr>
          <w:rFonts w:ascii="Arial" w:hAnsi="Arial" w:cs="Arial"/>
          <w:bCs/>
          <w:lang w:val="en-US"/>
        </w:rPr>
        <w:t>/step down</w:t>
      </w:r>
      <w:r w:rsidRPr="00B97A1A">
        <w:rPr>
          <w:rFonts w:ascii="Arial" w:hAnsi="Arial" w:cs="Arial"/>
          <w:bCs/>
          <w:lang w:val="en-US"/>
        </w:rPr>
        <w:t xml:space="preserve"> (D</w:t>
      </w:r>
      <w:r w:rsidR="009859A4">
        <w:rPr>
          <w:rFonts w:ascii="Arial" w:hAnsi="Arial" w:cs="Arial"/>
          <w:bCs/>
          <w:lang w:val="en-US"/>
        </w:rPr>
        <w:t>)</w:t>
      </w:r>
      <w:r w:rsidRPr="00B97A1A">
        <w:rPr>
          <w:rFonts w:ascii="Arial" w:hAnsi="Arial" w:cs="Arial"/>
          <w:bCs/>
          <w:lang w:val="en-US"/>
        </w:rPr>
        <w:t>.</w:t>
      </w:r>
    </w:p>
    <w:p w14:paraId="2E41D91F" w14:textId="62A3E359" w:rsidR="009859A4" w:rsidRDefault="00CE6790" w:rsidP="00BB1AFD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4455B1BC" wp14:editId="229B1CA6">
            <wp:extent cx="5731510" cy="25895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8A8F1" w14:textId="729C9F59" w:rsidR="00BB1AFD" w:rsidRPr="00B97A1A" w:rsidRDefault="00756B64" w:rsidP="00BB1AFD">
      <w:pPr>
        <w:spacing w:after="0" w:line="480" w:lineRule="auto"/>
        <w:rPr>
          <w:rFonts w:ascii="Arial" w:hAnsi="Arial" w:cs="Arial"/>
          <w:lang w:val="en-US"/>
        </w:rPr>
      </w:pPr>
      <w:r w:rsidRPr="00186277">
        <w:rPr>
          <w:rFonts w:ascii="Arial" w:hAnsi="Arial" w:cs="Arial"/>
          <w:b/>
          <w:sz w:val="20"/>
          <w:szCs w:val="20"/>
          <w:lang w:val="en-US"/>
        </w:rPr>
        <w:t>Abbreviations: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BB1AFD" w:rsidRPr="00B97A1A">
        <w:rPr>
          <w:rFonts w:ascii="Arial" w:hAnsi="Arial" w:cs="Arial"/>
          <w:sz w:val="20"/>
          <w:szCs w:val="20"/>
          <w:lang w:val="en-US"/>
        </w:rPr>
        <w:t>LABD, long-acting bronchodilator.</w:t>
      </w:r>
    </w:p>
    <w:p w14:paraId="6965FB1E" w14:textId="77777777" w:rsidR="009D5977" w:rsidRDefault="009D5977">
      <w:bookmarkStart w:id="0" w:name="_GoBack"/>
      <w:bookmarkEnd w:id="0"/>
    </w:p>
    <w:sectPr w:rsidR="009D5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700EE" w16cex:dateUtc="2020-08-06T21:21:00Z"/>
  <w16cex:commentExtensible w16cex:durableId="22D7ADA7" w16cex:dateUtc="2020-08-07T09:38:00Z"/>
  <w16cex:commentExtensible w16cex:durableId="22E68602" w16cex:dateUtc="2020-08-18T1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D4601B" w16cid:durableId="22D668BF"/>
  <w16cid:commentId w16cid:paraId="454EB58E" w16cid:durableId="22D700EE"/>
  <w16cid:commentId w16cid:paraId="61E14174" w16cid:durableId="22D7ADA7"/>
  <w16cid:commentId w16cid:paraId="4233E441" w16cid:durableId="22E686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0F5A0" w14:textId="77777777" w:rsidR="000F4C00" w:rsidRDefault="000F4C00" w:rsidP="00933AAA">
      <w:pPr>
        <w:spacing w:after="0" w:line="240" w:lineRule="auto"/>
      </w:pPr>
      <w:r>
        <w:separator/>
      </w:r>
    </w:p>
  </w:endnote>
  <w:endnote w:type="continuationSeparator" w:id="0">
    <w:p w14:paraId="0BD0349F" w14:textId="77777777" w:rsidR="000F4C00" w:rsidRDefault="000F4C00" w:rsidP="0093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Bahnschrift Light"/>
    <w:charset w:val="00"/>
    <w:family w:val="swiss"/>
    <w:pitch w:val="variable"/>
    <w:sig w:usb0="00000003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46091" w14:textId="77777777" w:rsidR="000F4C00" w:rsidRDefault="000F4C00" w:rsidP="00933AAA">
      <w:pPr>
        <w:spacing w:after="0" w:line="240" w:lineRule="auto"/>
      </w:pPr>
      <w:r>
        <w:separator/>
      </w:r>
    </w:p>
  </w:footnote>
  <w:footnote w:type="continuationSeparator" w:id="0">
    <w:p w14:paraId="43989B6D" w14:textId="77777777" w:rsidR="000F4C00" w:rsidRDefault="000F4C00" w:rsidP="00933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F0AD8"/>
    <w:multiLevelType w:val="hybridMultilevel"/>
    <w:tmpl w:val="D6FC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FD"/>
    <w:rsid w:val="00041468"/>
    <w:rsid w:val="000500FA"/>
    <w:rsid w:val="000E0501"/>
    <w:rsid w:val="000E2B62"/>
    <w:rsid w:val="000F4C00"/>
    <w:rsid w:val="00186277"/>
    <w:rsid w:val="002220B5"/>
    <w:rsid w:val="002442AB"/>
    <w:rsid w:val="002655A9"/>
    <w:rsid w:val="00267EDA"/>
    <w:rsid w:val="002741D5"/>
    <w:rsid w:val="002A2CB0"/>
    <w:rsid w:val="002A2F83"/>
    <w:rsid w:val="002B2269"/>
    <w:rsid w:val="00322A5B"/>
    <w:rsid w:val="003266FF"/>
    <w:rsid w:val="003A05E1"/>
    <w:rsid w:val="003A2110"/>
    <w:rsid w:val="003B348A"/>
    <w:rsid w:val="00435305"/>
    <w:rsid w:val="004567EE"/>
    <w:rsid w:val="0047476C"/>
    <w:rsid w:val="004911DE"/>
    <w:rsid w:val="004E1970"/>
    <w:rsid w:val="004F226A"/>
    <w:rsid w:val="004F7430"/>
    <w:rsid w:val="005645AC"/>
    <w:rsid w:val="0056564F"/>
    <w:rsid w:val="005707B9"/>
    <w:rsid w:val="005907A5"/>
    <w:rsid w:val="005B7827"/>
    <w:rsid w:val="005D09E4"/>
    <w:rsid w:val="0062187C"/>
    <w:rsid w:val="00630924"/>
    <w:rsid w:val="007020C0"/>
    <w:rsid w:val="00705DCB"/>
    <w:rsid w:val="00725ADC"/>
    <w:rsid w:val="00751072"/>
    <w:rsid w:val="00756B64"/>
    <w:rsid w:val="007C4990"/>
    <w:rsid w:val="007F7212"/>
    <w:rsid w:val="00806326"/>
    <w:rsid w:val="00837576"/>
    <w:rsid w:val="00933AAA"/>
    <w:rsid w:val="00945EC4"/>
    <w:rsid w:val="009859A4"/>
    <w:rsid w:val="00994FDD"/>
    <w:rsid w:val="009956BB"/>
    <w:rsid w:val="009D5977"/>
    <w:rsid w:val="009F356B"/>
    <w:rsid w:val="00A15E5A"/>
    <w:rsid w:val="00AA7C6C"/>
    <w:rsid w:val="00AB0528"/>
    <w:rsid w:val="00AB65EE"/>
    <w:rsid w:val="00AC7B99"/>
    <w:rsid w:val="00AD2057"/>
    <w:rsid w:val="00AD398D"/>
    <w:rsid w:val="00AD7317"/>
    <w:rsid w:val="00B861EB"/>
    <w:rsid w:val="00B91043"/>
    <w:rsid w:val="00BB1AFD"/>
    <w:rsid w:val="00BB29DE"/>
    <w:rsid w:val="00C53500"/>
    <w:rsid w:val="00C55D34"/>
    <w:rsid w:val="00C6166C"/>
    <w:rsid w:val="00CA0823"/>
    <w:rsid w:val="00CE6790"/>
    <w:rsid w:val="00DA5B5A"/>
    <w:rsid w:val="00DA6AC8"/>
    <w:rsid w:val="00E96A32"/>
    <w:rsid w:val="00F1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E8366"/>
  <w15:chartTrackingRefBased/>
  <w15:docId w15:val="{08B29969-CCC6-4064-8D69-DA054762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unhideWhenUsed/>
    <w:qFormat/>
    <w:rsid w:val="00994FDD"/>
    <w:pPr>
      <w:spacing w:line="480" w:lineRule="auto"/>
      <w:jc w:val="both"/>
    </w:pPr>
    <w:rPr>
      <w:rFonts w:ascii="Arial" w:hAnsi="Arial" w:cs="Arial"/>
      <w:sz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4FDD"/>
    <w:rPr>
      <w:rFonts w:ascii="Arial" w:hAnsi="Arial" w:cs="Arial"/>
      <w:sz w:val="20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BB1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AFD"/>
    <w:rPr>
      <w:sz w:val="20"/>
      <w:szCs w:val="20"/>
    </w:rPr>
  </w:style>
  <w:style w:type="paragraph" w:styleId="ListParagraph">
    <w:name w:val="List Paragraph"/>
    <w:aliases w:val="Bullet1,Bullet 1,Bullet List,Section 5"/>
    <w:basedOn w:val="Normal"/>
    <w:link w:val="ListParagraphChar"/>
    <w:uiPriority w:val="34"/>
    <w:qFormat/>
    <w:rsid w:val="00BB1AFD"/>
    <w:pPr>
      <w:ind w:left="720"/>
      <w:contextualSpacing/>
    </w:pPr>
  </w:style>
  <w:style w:type="character" w:customStyle="1" w:styleId="ListParagraphChar">
    <w:name w:val="List Paragraph Char"/>
    <w:aliases w:val="Bullet1 Char,Bullet 1 Char,Bullet List Char,Section 5 Char"/>
    <w:link w:val="ListParagraph"/>
    <w:uiPriority w:val="34"/>
    <w:rsid w:val="00BB1AFD"/>
  </w:style>
  <w:style w:type="table" w:styleId="TableGrid">
    <w:name w:val="Table Grid"/>
    <w:basedOn w:val="TableNormal"/>
    <w:uiPriority w:val="39"/>
    <w:rsid w:val="00BB1AF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Pa6">
    <w:name w:val="Pa6"/>
    <w:basedOn w:val="Normal"/>
    <w:next w:val="Normal"/>
    <w:uiPriority w:val="99"/>
    <w:rsid w:val="00BB1AFD"/>
    <w:pPr>
      <w:autoSpaceDE w:val="0"/>
      <w:autoSpaceDN w:val="0"/>
      <w:adjustRightInd w:val="0"/>
      <w:spacing w:after="0" w:line="161" w:lineRule="atLeast"/>
    </w:pPr>
    <w:rPr>
      <w:rFonts w:ascii="Gill Sans MT" w:eastAsia="Times New Roman" w:hAnsi="Gill Sans MT" w:cs="Times New Roman"/>
      <w:sz w:val="24"/>
      <w:szCs w:val="24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F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3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AAA"/>
  </w:style>
  <w:style w:type="paragraph" w:styleId="Footer">
    <w:name w:val="footer"/>
    <w:basedOn w:val="Normal"/>
    <w:link w:val="FooterChar"/>
    <w:uiPriority w:val="99"/>
    <w:unhideWhenUsed/>
    <w:rsid w:val="00933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9D60CD2ED204EAFDAF0E3751CDEB7" ma:contentTypeVersion="13" ma:contentTypeDescription="Create a new document." ma:contentTypeScope="" ma:versionID="44a09e9bfa8c22bd7d6b82bd7244cf57">
  <xsd:schema xmlns:xsd="http://www.w3.org/2001/XMLSchema" xmlns:xs="http://www.w3.org/2001/XMLSchema" xmlns:p="http://schemas.microsoft.com/office/2006/metadata/properties" xmlns:ns2="8636c50b-363d-4a7d-adb0-cfd422105622" xmlns:ns3="86f7edec-793f-422f-bf86-565db80f0f0d" targetNamespace="http://schemas.microsoft.com/office/2006/metadata/properties" ma:root="true" ma:fieldsID="6c214664262667ea156df67084953ef7" ns2:_="" ns3:_="">
    <xsd:import namespace="8636c50b-363d-4a7d-adb0-cfd422105622"/>
    <xsd:import namespace="86f7edec-793f-422f-bf86-565db80f0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6c50b-363d-4a7d-adb0-cfd42210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7edec-793f-422f-bf86-565db80f0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6DC11C-5567-4D3A-85F8-F083D08CCBF4}"/>
</file>

<file path=customXml/itemProps2.xml><?xml version="1.0" encoding="utf-8"?>
<ds:datastoreItem xmlns:ds="http://schemas.openxmlformats.org/officeDocument/2006/customXml" ds:itemID="{0B3BEFA3-1F1A-47C3-87EE-5BEA18FB61B1}"/>
</file>

<file path=customXml/itemProps3.xml><?xml version="1.0" encoding="utf-8"?>
<ds:datastoreItem xmlns:ds="http://schemas.openxmlformats.org/officeDocument/2006/customXml" ds:itemID="{3E0BD272-208F-4EB2-87D3-351C8FD51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Wilson</dc:creator>
  <cp:keywords/>
  <dc:description/>
  <cp:lastModifiedBy>Joanna Wilson</cp:lastModifiedBy>
  <cp:revision>7</cp:revision>
  <dcterms:created xsi:type="dcterms:W3CDTF">2020-10-16T14:06:00Z</dcterms:created>
  <dcterms:modified xsi:type="dcterms:W3CDTF">2020-10-27T11:41:00Z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0x010100B689D60CD2ED204EAFDAF0E3751CDEB7</vt:lpwstr>
  </property>
</Properties>
</file>