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696"/>
        <w:tblW w:w="11140" w:type="dxa"/>
        <w:tblLook w:val="04A0" w:firstRow="1" w:lastRow="0" w:firstColumn="1" w:lastColumn="0" w:noHBand="0" w:noVBand="1"/>
      </w:tblPr>
      <w:tblGrid>
        <w:gridCol w:w="4744"/>
        <w:gridCol w:w="2749"/>
        <w:gridCol w:w="3647"/>
      </w:tblGrid>
      <w:tr w:rsidR="009C3435" w:rsidRPr="009C3435" w14:paraId="2271BFDB" w14:textId="77777777" w:rsidTr="00450F6A">
        <w:trPr>
          <w:trHeight w:val="465"/>
        </w:trPr>
        <w:tc>
          <w:tcPr>
            <w:tcW w:w="11140" w:type="dxa"/>
            <w:gridSpan w:val="3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45BC6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T</w:t>
            </w:r>
            <w:r w:rsidRPr="009C3435">
              <w:rPr>
                <w:rFonts w:ascii="Arial" w:eastAsia="等线" w:hAnsi="Arial" w:cs="Arial" w:hint="eastAsia"/>
                <w:b/>
                <w:bCs/>
                <w:color w:val="3F3F3F"/>
                <w:kern w:val="0"/>
                <w:sz w:val="18"/>
                <w:szCs w:val="18"/>
              </w:rPr>
              <w:t>able</w:t>
            </w: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 xml:space="preserve"> S1 Point Assignments and Prognostic Scores for Each Variable in the SNIG Scoring System</w:t>
            </w:r>
          </w:p>
        </w:tc>
      </w:tr>
      <w:tr w:rsidR="009C3435" w:rsidRPr="009C3435" w14:paraId="4EE66F92" w14:textId="77777777" w:rsidTr="00450F6A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9F108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0636C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Classification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F303D2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Nomogram score</w:t>
            </w:r>
          </w:p>
        </w:tc>
      </w:tr>
      <w:tr w:rsidR="009C3435" w:rsidRPr="009C3435" w14:paraId="4567A33E" w14:textId="77777777" w:rsidTr="00450F6A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31D89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Size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10763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≤ 2cm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A502C2" w14:textId="77777777" w:rsidR="009C3435" w:rsidRPr="009C3435" w:rsidRDefault="009C3435" w:rsidP="00450F6A">
            <w:pPr>
              <w:widowControl/>
              <w:jc w:val="righ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0</w:t>
            </w:r>
          </w:p>
        </w:tc>
      </w:tr>
      <w:tr w:rsidR="009C3435" w:rsidRPr="009C3435" w14:paraId="78BB2FB2" w14:textId="77777777" w:rsidTr="00450F6A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EE6867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7F9F4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2-5 cm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CEADF" w14:textId="77777777" w:rsidR="009C3435" w:rsidRPr="009C3435" w:rsidRDefault="009C3435" w:rsidP="00450F6A">
            <w:pPr>
              <w:widowControl/>
              <w:jc w:val="righ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3.895275</w:t>
            </w:r>
          </w:p>
        </w:tc>
      </w:tr>
      <w:tr w:rsidR="009C3435" w:rsidRPr="009C3435" w14:paraId="311D518C" w14:textId="77777777" w:rsidTr="00450F6A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1B2D4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D64FE5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5-10 cm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3FF13" w14:textId="77777777" w:rsidR="009C3435" w:rsidRPr="009C3435" w:rsidRDefault="009C3435" w:rsidP="00450F6A">
            <w:pPr>
              <w:widowControl/>
              <w:jc w:val="righ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6.514159</w:t>
            </w:r>
          </w:p>
        </w:tc>
      </w:tr>
      <w:tr w:rsidR="009C3435" w:rsidRPr="009C3435" w14:paraId="7A57A426" w14:textId="77777777" w:rsidTr="00450F6A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E32F0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4FB2E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＞</w:t>
            </w: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 xml:space="preserve"> 10cm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A4CCF6" w14:textId="77777777" w:rsidR="009C3435" w:rsidRPr="009C3435" w:rsidRDefault="009C3435" w:rsidP="00450F6A">
            <w:pPr>
              <w:widowControl/>
              <w:jc w:val="righ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10</w:t>
            </w:r>
          </w:p>
        </w:tc>
      </w:tr>
      <w:tr w:rsidR="009C3435" w:rsidRPr="009C3435" w14:paraId="6B1E9004" w14:textId="77777777" w:rsidTr="00450F6A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413B25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Number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6BF4D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single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5C40A" w14:textId="77777777" w:rsidR="009C3435" w:rsidRPr="009C3435" w:rsidRDefault="009C3435" w:rsidP="00450F6A">
            <w:pPr>
              <w:widowControl/>
              <w:jc w:val="righ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0</w:t>
            </w:r>
          </w:p>
        </w:tc>
      </w:tr>
      <w:tr w:rsidR="009C3435" w:rsidRPr="009C3435" w14:paraId="042E1808" w14:textId="77777777" w:rsidTr="00450F6A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7E83C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5062A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multiple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2A2DDD" w14:textId="77777777" w:rsidR="009C3435" w:rsidRPr="009C3435" w:rsidRDefault="009C3435" w:rsidP="00450F6A">
            <w:pPr>
              <w:widowControl/>
              <w:jc w:val="righ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6.158781</w:t>
            </w:r>
          </w:p>
        </w:tc>
      </w:tr>
      <w:tr w:rsidR="009C3435" w:rsidRPr="009C3435" w14:paraId="56B435A2" w14:textId="77777777" w:rsidTr="00450F6A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CACD8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Microvascular invasion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5FC54F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negative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13327" w14:textId="77777777" w:rsidR="009C3435" w:rsidRPr="009C3435" w:rsidRDefault="009C3435" w:rsidP="00450F6A">
            <w:pPr>
              <w:widowControl/>
              <w:jc w:val="righ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0</w:t>
            </w:r>
          </w:p>
        </w:tc>
      </w:tr>
      <w:tr w:rsidR="009C3435" w:rsidRPr="009C3435" w14:paraId="1360CBBB" w14:textId="77777777" w:rsidTr="00450F6A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A7937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892C5E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positive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77CF84" w14:textId="77777777" w:rsidR="009C3435" w:rsidRPr="009C3435" w:rsidRDefault="009C3435" w:rsidP="00450F6A">
            <w:pPr>
              <w:widowControl/>
              <w:jc w:val="righ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4.567175</w:t>
            </w:r>
          </w:p>
        </w:tc>
      </w:tr>
      <w:tr w:rsidR="009C3435" w:rsidRPr="009C3435" w14:paraId="4CD9E9C8" w14:textId="77777777" w:rsidTr="00450F6A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47112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Grade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2727E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 xml:space="preserve"> I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8F1308" w14:textId="77777777" w:rsidR="009C3435" w:rsidRPr="009C3435" w:rsidRDefault="009C3435" w:rsidP="00450F6A">
            <w:pPr>
              <w:widowControl/>
              <w:jc w:val="righ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0</w:t>
            </w:r>
          </w:p>
        </w:tc>
      </w:tr>
      <w:tr w:rsidR="009C3435" w:rsidRPr="009C3435" w14:paraId="5D26428E" w14:textId="77777777" w:rsidTr="00450F6A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EA6942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4ED61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II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38B5D" w14:textId="77777777" w:rsidR="009C3435" w:rsidRPr="009C3435" w:rsidRDefault="009C3435" w:rsidP="00450F6A">
            <w:pPr>
              <w:widowControl/>
              <w:jc w:val="righ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2.311818</w:t>
            </w:r>
          </w:p>
        </w:tc>
      </w:tr>
      <w:tr w:rsidR="009C3435" w:rsidRPr="009C3435" w14:paraId="5EE9D46F" w14:textId="77777777" w:rsidTr="00450F6A">
        <w:trPr>
          <w:trHeight w:val="360"/>
        </w:trPr>
        <w:tc>
          <w:tcPr>
            <w:tcW w:w="474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41E46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9A315B" w14:textId="77777777" w:rsidR="009C3435" w:rsidRP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III or IV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64464D" w14:textId="77777777" w:rsidR="009C3435" w:rsidRPr="009C3435" w:rsidRDefault="009C3435" w:rsidP="00450F6A">
            <w:pPr>
              <w:widowControl/>
              <w:jc w:val="right"/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b/>
                <w:bCs/>
                <w:color w:val="3F3F3F"/>
                <w:kern w:val="0"/>
                <w:sz w:val="18"/>
                <w:szCs w:val="18"/>
              </w:rPr>
              <w:t>5.422485</w:t>
            </w:r>
          </w:p>
        </w:tc>
      </w:tr>
      <w:tr w:rsidR="009C3435" w:rsidRPr="00C44764" w14:paraId="2921535C" w14:textId="77777777" w:rsidTr="00450F6A">
        <w:trPr>
          <w:trHeight w:val="285"/>
        </w:trPr>
        <w:tc>
          <w:tcPr>
            <w:tcW w:w="1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6BA6" w14:textId="77777777" w:rsidR="009C3435" w:rsidRDefault="009C3435" w:rsidP="00450F6A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9C3435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SNIG: </w:t>
            </w:r>
            <w:r w:rsidRPr="009C34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C3435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the abbreviation of tumor size, number, microvascular invasion, and histological grade</w:t>
            </w:r>
          </w:p>
          <w:p w14:paraId="4B8785B5" w14:textId="471C5DCD" w:rsidR="009C3435" w:rsidRPr="00C44764" w:rsidRDefault="009C3435" w:rsidP="00450F6A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3686DF1" w14:textId="0DBDAA95" w:rsidR="009C3435" w:rsidRPr="00EC652A" w:rsidRDefault="009C3435" w:rsidP="009C3435">
      <w:pPr>
        <w:pStyle w:val="a8"/>
        <w:keepNext/>
        <w:rPr>
          <w:rFonts w:ascii="Arial" w:hAnsi="Arial" w:cs="Arial"/>
          <w:sz w:val="18"/>
          <w:szCs w:val="18"/>
        </w:rPr>
      </w:pPr>
      <w:r w:rsidRPr="00EC652A">
        <w:rPr>
          <w:rFonts w:ascii="Arial" w:hAnsi="Arial" w:cs="Arial"/>
          <w:sz w:val="18"/>
          <w:szCs w:val="18"/>
        </w:rPr>
        <w:t xml:space="preserve">Table S2 Median OS </w:t>
      </w:r>
      <w:r>
        <w:rPr>
          <w:rFonts w:ascii="Arial" w:hAnsi="Arial" w:cs="Arial"/>
          <w:sz w:val="18"/>
          <w:szCs w:val="18"/>
        </w:rPr>
        <w:t>S</w:t>
      </w:r>
      <w:r w:rsidRPr="00EC652A">
        <w:rPr>
          <w:rFonts w:ascii="Arial" w:hAnsi="Arial" w:cs="Arial"/>
          <w:sz w:val="18"/>
          <w:szCs w:val="18"/>
        </w:rPr>
        <w:t xml:space="preserve">tratified by </w:t>
      </w:r>
      <w:r>
        <w:rPr>
          <w:rFonts w:ascii="Arial" w:hAnsi="Arial" w:cs="Arial"/>
          <w:sz w:val="18"/>
          <w:szCs w:val="18"/>
        </w:rPr>
        <w:t>O</w:t>
      </w:r>
      <w:r w:rsidRPr="00EC652A">
        <w:rPr>
          <w:rFonts w:ascii="Arial" w:hAnsi="Arial" w:cs="Arial"/>
          <w:sz w:val="18"/>
          <w:szCs w:val="18"/>
        </w:rPr>
        <w:t xml:space="preserve">ther </w:t>
      </w:r>
      <w:r>
        <w:rPr>
          <w:rFonts w:ascii="Arial" w:hAnsi="Arial" w:cs="Arial"/>
          <w:sz w:val="18"/>
          <w:szCs w:val="18"/>
        </w:rPr>
        <w:t>C</w:t>
      </w:r>
      <w:r w:rsidRPr="00EC652A">
        <w:rPr>
          <w:rFonts w:ascii="Arial" w:hAnsi="Arial" w:cs="Arial"/>
          <w:sz w:val="18"/>
          <w:szCs w:val="18"/>
        </w:rPr>
        <w:t xml:space="preserve">linical </w:t>
      </w:r>
      <w:r>
        <w:rPr>
          <w:rFonts w:ascii="Arial" w:hAnsi="Arial" w:cs="Arial"/>
          <w:sz w:val="18"/>
          <w:szCs w:val="18"/>
        </w:rPr>
        <w:t>S</w:t>
      </w:r>
      <w:r w:rsidRPr="00EC652A">
        <w:rPr>
          <w:rFonts w:ascii="Arial" w:hAnsi="Arial" w:cs="Arial"/>
          <w:sz w:val="18"/>
          <w:szCs w:val="18"/>
        </w:rPr>
        <w:t xml:space="preserve">taging </w:t>
      </w:r>
      <w:r>
        <w:rPr>
          <w:rFonts w:ascii="Arial" w:hAnsi="Arial" w:cs="Arial"/>
          <w:sz w:val="18"/>
          <w:szCs w:val="18"/>
        </w:rPr>
        <w:t>S</w:t>
      </w:r>
      <w:r w:rsidRPr="00EC652A">
        <w:rPr>
          <w:rFonts w:ascii="Arial" w:hAnsi="Arial" w:cs="Arial"/>
          <w:sz w:val="18"/>
          <w:szCs w:val="18"/>
        </w:rPr>
        <w:t xml:space="preserve">ystems in the </w:t>
      </w:r>
      <w:r>
        <w:rPr>
          <w:rFonts w:ascii="Arial" w:hAnsi="Arial" w:cs="Arial"/>
          <w:sz w:val="18"/>
          <w:szCs w:val="18"/>
        </w:rPr>
        <w:t>T</w:t>
      </w:r>
      <w:r w:rsidRPr="00EC652A">
        <w:rPr>
          <w:rFonts w:ascii="Arial" w:hAnsi="Arial" w:cs="Arial"/>
          <w:sz w:val="18"/>
          <w:szCs w:val="18"/>
        </w:rPr>
        <w:t xml:space="preserve">raining, </w:t>
      </w:r>
      <w:r>
        <w:rPr>
          <w:rFonts w:ascii="Arial" w:hAnsi="Arial" w:cs="Arial"/>
          <w:sz w:val="18"/>
          <w:szCs w:val="18"/>
        </w:rPr>
        <w:t>I</w:t>
      </w:r>
      <w:r w:rsidRPr="00EC652A">
        <w:rPr>
          <w:rFonts w:ascii="Arial" w:hAnsi="Arial" w:cs="Arial"/>
          <w:sz w:val="18"/>
          <w:szCs w:val="18"/>
        </w:rPr>
        <w:t xml:space="preserve">nternal </w:t>
      </w:r>
      <w:r>
        <w:rPr>
          <w:rFonts w:ascii="Arial" w:hAnsi="Arial" w:cs="Arial"/>
          <w:sz w:val="18"/>
          <w:szCs w:val="18"/>
        </w:rPr>
        <w:t>V</w:t>
      </w:r>
      <w:r w:rsidRPr="00EC652A">
        <w:rPr>
          <w:rFonts w:ascii="Arial" w:hAnsi="Arial" w:cs="Arial"/>
          <w:sz w:val="18"/>
          <w:szCs w:val="18"/>
        </w:rPr>
        <w:t xml:space="preserve">alidation, and </w:t>
      </w:r>
      <w:r>
        <w:rPr>
          <w:rFonts w:ascii="Arial" w:hAnsi="Arial" w:cs="Arial"/>
          <w:sz w:val="18"/>
          <w:szCs w:val="18"/>
        </w:rPr>
        <w:t>E</w:t>
      </w:r>
      <w:r w:rsidRPr="00EC652A">
        <w:rPr>
          <w:rFonts w:ascii="Arial" w:hAnsi="Arial" w:cs="Arial"/>
          <w:sz w:val="18"/>
          <w:szCs w:val="18"/>
        </w:rPr>
        <w:t xml:space="preserve">xternal </w:t>
      </w:r>
      <w:r>
        <w:rPr>
          <w:rFonts w:ascii="Arial" w:hAnsi="Arial" w:cs="Arial"/>
          <w:sz w:val="18"/>
          <w:szCs w:val="18"/>
        </w:rPr>
        <w:t>V</w:t>
      </w:r>
      <w:r w:rsidRPr="00EC652A">
        <w:rPr>
          <w:rFonts w:ascii="Arial" w:hAnsi="Arial" w:cs="Arial"/>
          <w:sz w:val="18"/>
          <w:szCs w:val="18"/>
        </w:rPr>
        <w:t xml:space="preserve">alidation </w:t>
      </w:r>
      <w:r>
        <w:rPr>
          <w:rFonts w:ascii="Arial" w:hAnsi="Arial" w:cs="Arial"/>
          <w:sz w:val="18"/>
          <w:szCs w:val="18"/>
        </w:rPr>
        <w:t>S</w:t>
      </w:r>
      <w:r w:rsidRPr="00EC652A">
        <w:rPr>
          <w:rFonts w:ascii="Arial" w:hAnsi="Arial" w:cs="Arial"/>
          <w:sz w:val="18"/>
          <w:szCs w:val="18"/>
        </w:rPr>
        <w:t>ets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2"/>
        <w:gridCol w:w="2141"/>
        <w:gridCol w:w="2129"/>
        <w:gridCol w:w="1884"/>
      </w:tblGrid>
      <w:tr w:rsidR="009C3435" w:rsidRPr="00EC652A" w14:paraId="1BB91E8F" w14:textId="77777777" w:rsidTr="00450F6A">
        <w:tc>
          <w:tcPr>
            <w:tcW w:w="2142" w:type="dxa"/>
          </w:tcPr>
          <w:p w14:paraId="784E7989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Cohort</w:t>
            </w:r>
          </w:p>
        </w:tc>
        <w:tc>
          <w:tcPr>
            <w:tcW w:w="2141" w:type="dxa"/>
          </w:tcPr>
          <w:p w14:paraId="75996571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</w:tcPr>
          <w:p w14:paraId="18D596D1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Median survival time (IQR)</w:t>
            </w:r>
          </w:p>
        </w:tc>
        <w:tc>
          <w:tcPr>
            <w:tcW w:w="1884" w:type="dxa"/>
          </w:tcPr>
          <w:p w14:paraId="55077FA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</w:tr>
      <w:tr w:rsidR="009C3435" w:rsidRPr="00EC652A" w14:paraId="62C80594" w14:textId="77777777" w:rsidTr="00450F6A">
        <w:tc>
          <w:tcPr>
            <w:tcW w:w="2142" w:type="dxa"/>
          </w:tcPr>
          <w:p w14:paraId="27D6153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Training</w:t>
            </w:r>
          </w:p>
        </w:tc>
        <w:tc>
          <w:tcPr>
            <w:tcW w:w="2141" w:type="dxa"/>
          </w:tcPr>
          <w:p w14:paraId="5AF89A79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TNM7th</w:t>
            </w:r>
          </w:p>
        </w:tc>
        <w:tc>
          <w:tcPr>
            <w:tcW w:w="2129" w:type="dxa"/>
          </w:tcPr>
          <w:p w14:paraId="0E4AF65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</w:tcPr>
          <w:p w14:paraId="6CD92E09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2B137BBF" w14:textId="77777777" w:rsidTr="00450F6A">
        <w:tc>
          <w:tcPr>
            <w:tcW w:w="2142" w:type="dxa"/>
          </w:tcPr>
          <w:p w14:paraId="2E8AF7C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4504E2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2129" w:type="dxa"/>
          </w:tcPr>
          <w:p w14:paraId="37D4201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36 (17-66)</w:t>
            </w:r>
          </w:p>
        </w:tc>
        <w:tc>
          <w:tcPr>
            <w:tcW w:w="1884" w:type="dxa"/>
          </w:tcPr>
          <w:p w14:paraId="5FDFE2F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&lt; 0.001</w:t>
            </w:r>
          </w:p>
        </w:tc>
      </w:tr>
      <w:tr w:rsidR="009C3435" w:rsidRPr="00EC652A" w14:paraId="639B6621" w14:textId="77777777" w:rsidTr="00450F6A">
        <w:tc>
          <w:tcPr>
            <w:tcW w:w="2142" w:type="dxa"/>
          </w:tcPr>
          <w:p w14:paraId="257F0995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59F5FA4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2129" w:type="dxa"/>
          </w:tcPr>
          <w:p w14:paraId="1E24C72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28 (12-60)</w:t>
            </w:r>
          </w:p>
        </w:tc>
        <w:tc>
          <w:tcPr>
            <w:tcW w:w="1884" w:type="dxa"/>
          </w:tcPr>
          <w:p w14:paraId="03F831CE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02EBBA8F" w14:textId="77777777" w:rsidTr="00450F6A">
        <w:tc>
          <w:tcPr>
            <w:tcW w:w="2142" w:type="dxa"/>
          </w:tcPr>
          <w:p w14:paraId="5BA9E5F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FE816B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TNM8th</w:t>
            </w:r>
          </w:p>
        </w:tc>
        <w:tc>
          <w:tcPr>
            <w:tcW w:w="2129" w:type="dxa"/>
          </w:tcPr>
          <w:p w14:paraId="25BD1A9E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</w:tcPr>
          <w:p w14:paraId="62B2DD96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2807F2A5" w14:textId="77777777" w:rsidTr="00450F6A">
        <w:tc>
          <w:tcPr>
            <w:tcW w:w="2142" w:type="dxa"/>
          </w:tcPr>
          <w:p w14:paraId="2860A51E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EAB26F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  <w:r w:rsidRPr="00EC652A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29" w:type="dxa"/>
          </w:tcPr>
          <w:p w14:paraId="2702FC5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43 (20-73)</w:t>
            </w:r>
          </w:p>
        </w:tc>
        <w:tc>
          <w:tcPr>
            <w:tcW w:w="1884" w:type="dxa"/>
          </w:tcPr>
          <w:p w14:paraId="3897864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&lt; 0.001</w:t>
            </w:r>
          </w:p>
        </w:tc>
      </w:tr>
      <w:tr w:rsidR="009C3435" w:rsidRPr="00EC652A" w14:paraId="1F1C7991" w14:textId="77777777" w:rsidTr="00450F6A">
        <w:tc>
          <w:tcPr>
            <w:tcW w:w="2142" w:type="dxa"/>
          </w:tcPr>
          <w:p w14:paraId="53F4600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11506AB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  <w:r w:rsidRPr="00EC652A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29" w:type="dxa"/>
          </w:tcPr>
          <w:p w14:paraId="7EADC04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34 (17-64)</w:t>
            </w:r>
          </w:p>
        </w:tc>
        <w:tc>
          <w:tcPr>
            <w:tcW w:w="1884" w:type="dxa"/>
          </w:tcPr>
          <w:p w14:paraId="6AB79001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4950A980" w14:textId="77777777" w:rsidTr="00450F6A">
        <w:tc>
          <w:tcPr>
            <w:tcW w:w="2142" w:type="dxa"/>
          </w:tcPr>
          <w:p w14:paraId="2270652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CE63D59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2129" w:type="dxa"/>
          </w:tcPr>
          <w:p w14:paraId="37CC5C8B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28 (12-59.5)</w:t>
            </w:r>
          </w:p>
        </w:tc>
        <w:tc>
          <w:tcPr>
            <w:tcW w:w="1884" w:type="dxa"/>
          </w:tcPr>
          <w:p w14:paraId="360718D6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50FC576D" w14:textId="77777777" w:rsidTr="00450F6A">
        <w:tc>
          <w:tcPr>
            <w:tcW w:w="2142" w:type="dxa"/>
          </w:tcPr>
          <w:p w14:paraId="36837296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BCFAB39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LCSGJ</w:t>
            </w:r>
          </w:p>
        </w:tc>
        <w:tc>
          <w:tcPr>
            <w:tcW w:w="2129" w:type="dxa"/>
          </w:tcPr>
          <w:p w14:paraId="18E8958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</w:tcPr>
          <w:p w14:paraId="2DBD449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31620997" w14:textId="77777777" w:rsidTr="00450F6A">
        <w:tc>
          <w:tcPr>
            <w:tcW w:w="2142" w:type="dxa"/>
          </w:tcPr>
          <w:p w14:paraId="7BB2C7E3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4AB40C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2129" w:type="dxa"/>
          </w:tcPr>
          <w:p w14:paraId="08E01E8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44 (20.75-71.25)</w:t>
            </w:r>
          </w:p>
        </w:tc>
        <w:tc>
          <w:tcPr>
            <w:tcW w:w="1884" w:type="dxa"/>
          </w:tcPr>
          <w:p w14:paraId="190008E5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&lt; 0.001</w:t>
            </w:r>
          </w:p>
        </w:tc>
      </w:tr>
      <w:tr w:rsidR="009C3435" w:rsidRPr="00EC652A" w14:paraId="703C8532" w14:textId="77777777" w:rsidTr="00450F6A">
        <w:tc>
          <w:tcPr>
            <w:tcW w:w="2142" w:type="dxa"/>
          </w:tcPr>
          <w:p w14:paraId="1916BBE0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83247E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2129" w:type="dxa"/>
          </w:tcPr>
          <w:p w14:paraId="5BFE6135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35 (17-65)</w:t>
            </w:r>
          </w:p>
        </w:tc>
        <w:tc>
          <w:tcPr>
            <w:tcW w:w="1884" w:type="dxa"/>
          </w:tcPr>
          <w:p w14:paraId="48E40FB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72B4328B" w14:textId="77777777" w:rsidTr="00450F6A">
        <w:tc>
          <w:tcPr>
            <w:tcW w:w="2142" w:type="dxa"/>
          </w:tcPr>
          <w:p w14:paraId="5CCED090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52418D4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Ⅲ</w:t>
            </w:r>
          </w:p>
        </w:tc>
        <w:tc>
          <w:tcPr>
            <w:tcW w:w="2129" w:type="dxa"/>
          </w:tcPr>
          <w:p w14:paraId="54D941C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29 (13-60)</w:t>
            </w:r>
          </w:p>
        </w:tc>
        <w:tc>
          <w:tcPr>
            <w:tcW w:w="1884" w:type="dxa"/>
          </w:tcPr>
          <w:p w14:paraId="2DBE2593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01296330" w14:textId="77777777" w:rsidTr="00450F6A">
        <w:tc>
          <w:tcPr>
            <w:tcW w:w="2142" w:type="dxa"/>
          </w:tcPr>
          <w:p w14:paraId="0603FCE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209EDE0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Ⅳ</w:t>
            </w:r>
          </w:p>
        </w:tc>
        <w:tc>
          <w:tcPr>
            <w:tcW w:w="2129" w:type="dxa"/>
          </w:tcPr>
          <w:p w14:paraId="31F7A0E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19 (9-47)</w:t>
            </w:r>
          </w:p>
        </w:tc>
        <w:tc>
          <w:tcPr>
            <w:tcW w:w="1884" w:type="dxa"/>
          </w:tcPr>
          <w:p w14:paraId="03E4F220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2B38A29F" w14:textId="77777777" w:rsidTr="00450F6A">
        <w:tc>
          <w:tcPr>
            <w:tcW w:w="2142" w:type="dxa"/>
          </w:tcPr>
          <w:p w14:paraId="2BCEC656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69B96E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Nomogram</w:t>
            </w:r>
          </w:p>
        </w:tc>
        <w:tc>
          <w:tcPr>
            <w:tcW w:w="2129" w:type="dxa"/>
          </w:tcPr>
          <w:p w14:paraId="09F9E49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</w:tcPr>
          <w:p w14:paraId="52C358F5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096B43CC" w14:textId="77777777" w:rsidTr="00450F6A">
        <w:tc>
          <w:tcPr>
            <w:tcW w:w="2142" w:type="dxa"/>
          </w:tcPr>
          <w:p w14:paraId="36C36BA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205C0D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&lt; 6</w:t>
            </w:r>
          </w:p>
        </w:tc>
        <w:tc>
          <w:tcPr>
            <w:tcW w:w="2129" w:type="dxa"/>
          </w:tcPr>
          <w:p w14:paraId="31C46D9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42 (12-58)</w:t>
            </w:r>
          </w:p>
        </w:tc>
        <w:tc>
          <w:tcPr>
            <w:tcW w:w="1884" w:type="dxa"/>
          </w:tcPr>
          <w:p w14:paraId="57AC55F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&lt; 0.001</w:t>
            </w:r>
          </w:p>
        </w:tc>
      </w:tr>
      <w:tr w:rsidR="009C3435" w:rsidRPr="00EC652A" w14:paraId="56E39395" w14:textId="77777777" w:rsidTr="00450F6A">
        <w:tc>
          <w:tcPr>
            <w:tcW w:w="2142" w:type="dxa"/>
          </w:tcPr>
          <w:p w14:paraId="731492C4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74F691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6~10</w:t>
            </w:r>
          </w:p>
        </w:tc>
        <w:tc>
          <w:tcPr>
            <w:tcW w:w="2129" w:type="dxa"/>
          </w:tcPr>
          <w:p w14:paraId="3C800D0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36 (17-64)</w:t>
            </w:r>
          </w:p>
        </w:tc>
        <w:tc>
          <w:tcPr>
            <w:tcW w:w="1884" w:type="dxa"/>
          </w:tcPr>
          <w:p w14:paraId="17814FE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19C4A4B8" w14:textId="77777777" w:rsidTr="00450F6A">
        <w:tc>
          <w:tcPr>
            <w:tcW w:w="2142" w:type="dxa"/>
          </w:tcPr>
          <w:p w14:paraId="73A1913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84D063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≥10</w:t>
            </w:r>
          </w:p>
        </w:tc>
        <w:tc>
          <w:tcPr>
            <w:tcW w:w="2129" w:type="dxa"/>
          </w:tcPr>
          <w:p w14:paraId="5DF4ED0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28 (12-58)</w:t>
            </w:r>
          </w:p>
        </w:tc>
        <w:tc>
          <w:tcPr>
            <w:tcW w:w="1884" w:type="dxa"/>
          </w:tcPr>
          <w:p w14:paraId="18373A4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6C3161FF" w14:textId="77777777" w:rsidTr="00450F6A">
        <w:tc>
          <w:tcPr>
            <w:tcW w:w="2142" w:type="dxa"/>
          </w:tcPr>
          <w:p w14:paraId="27EFED4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Internal validation</w:t>
            </w:r>
          </w:p>
        </w:tc>
        <w:tc>
          <w:tcPr>
            <w:tcW w:w="2141" w:type="dxa"/>
          </w:tcPr>
          <w:p w14:paraId="3A6E8CBE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TNM7th</w:t>
            </w:r>
          </w:p>
        </w:tc>
        <w:tc>
          <w:tcPr>
            <w:tcW w:w="2129" w:type="dxa"/>
          </w:tcPr>
          <w:p w14:paraId="3E1A279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</w:tcPr>
          <w:p w14:paraId="0C6DD281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6C680332" w14:textId="77777777" w:rsidTr="00450F6A">
        <w:tc>
          <w:tcPr>
            <w:tcW w:w="2142" w:type="dxa"/>
          </w:tcPr>
          <w:p w14:paraId="3D896A40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BBDE16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2129" w:type="dxa"/>
          </w:tcPr>
          <w:p w14:paraId="1E7D298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40 (18-71)</w:t>
            </w:r>
          </w:p>
        </w:tc>
        <w:tc>
          <w:tcPr>
            <w:tcW w:w="1884" w:type="dxa"/>
          </w:tcPr>
          <w:p w14:paraId="42AFC6B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&lt; 0.001</w:t>
            </w:r>
          </w:p>
        </w:tc>
      </w:tr>
      <w:tr w:rsidR="009C3435" w:rsidRPr="00EC652A" w14:paraId="2D89EFB2" w14:textId="77777777" w:rsidTr="00450F6A">
        <w:tc>
          <w:tcPr>
            <w:tcW w:w="2142" w:type="dxa"/>
          </w:tcPr>
          <w:p w14:paraId="6D4F7A64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D173774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2129" w:type="dxa"/>
          </w:tcPr>
          <w:p w14:paraId="1EB730F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28 (11-61)</w:t>
            </w:r>
          </w:p>
        </w:tc>
        <w:tc>
          <w:tcPr>
            <w:tcW w:w="1884" w:type="dxa"/>
          </w:tcPr>
          <w:p w14:paraId="74DF1733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2B29F285" w14:textId="77777777" w:rsidTr="00450F6A">
        <w:tc>
          <w:tcPr>
            <w:tcW w:w="2142" w:type="dxa"/>
          </w:tcPr>
          <w:p w14:paraId="1FBD565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DA6C0F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TNM8th</w:t>
            </w:r>
          </w:p>
        </w:tc>
        <w:tc>
          <w:tcPr>
            <w:tcW w:w="2129" w:type="dxa"/>
          </w:tcPr>
          <w:p w14:paraId="4145B0C0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</w:tcPr>
          <w:p w14:paraId="299A9A9B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6E658CFE" w14:textId="77777777" w:rsidTr="00450F6A">
        <w:tc>
          <w:tcPr>
            <w:tcW w:w="2142" w:type="dxa"/>
          </w:tcPr>
          <w:p w14:paraId="0349935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8A70F5B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  <w:r w:rsidRPr="00EC652A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29" w:type="dxa"/>
          </w:tcPr>
          <w:p w14:paraId="7C04F53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39 (18-78.5)</w:t>
            </w:r>
          </w:p>
        </w:tc>
        <w:tc>
          <w:tcPr>
            <w:tcW w:w="1884" w:type="dxa"/>
          </w:tcPr>
          <w:p w14:paraId="65404A0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&lt; 0.001</w:t>
            </w:r>
          </w:p>
        </w:tc>
      </w:tr>
      <w:tr w:rsidR="009C3435" w:rsidRPr="00EC652A" w14:paraId="4733DAA3" w14:textId="77777777" w:rsidTr="00450F6A">
        <w:tc>
          <w:tcPr>
            <w:tcW w:w="2142" w:type="dxa"/>
          </w:tcPr>
          <w:p w14:paraId="48DED5E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7C19D1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  <w:r w:rsidRPr="00EC652A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29" w:type="dxa"/>
          </w:tcPr>
          <w:p w14:paraId="49B38950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40 (18-70)</w:t>
            </w:r>
          </w:p>
        </w:tc>
        <w:tc>
          <w:tcPr>
            <w:tcW w:w="1884" w:type="dxa"/>
          </w:tcPr>
          <w:p w14:paraId="07A7B0B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55689CBE" w14:textId="77777777" w:rsidTr="00450F6A">
        <w:tc>
          <w:tcPr>
            <w:tcW w:w="2142" w:type="dxa"/>
          </w:tcPr>
          <w:p w14:paraId="2B577DD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683D77B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2129" w:type="dxa"/>
          </w:tcPr>
          <w:p w14:paraId="1AEE67D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28 (11-60)</w:t>
            </w:r>
          </w:p>
        </w:tc>
        <w:tc>
          <w:tcPr>
            <w:tcW w:w="1884" w:type="dxa"/>
          </w:tcPr>
          <w:p w14:paraId="471395D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5AC1DF03" w14:textId="77777777" w:rsidTr="00450F6A">
        <w:tc>
          <w:tcPr>
            <w:tcW w:w="2142" w:type="dxa"/>
          </w:tcPr>
          <w:p w14:paraId="295208FB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B2F447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LCSGJ</w:t>
            </w:r>
          </w:p>
        </w:tc>
        <w:tc>
          <w:tcPr>
            <w:tcW w:w="2129" w:type="dxa"/>
          </w:tcPr>
          <w:p w14:paraId="6F63A8A1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</w:tcPr>
          <w:p w14:paraId="5D49294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0A0915C0" w14:textId="77777777" w:rsidTr="00450F6A">
        <w:tc>
          <w:tcPr>
            <w:tcW w:w="2142" w:type="dxa"/>
          </w:tcPr>
          <w:p w14:paraId="5A955BD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EF13A9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2129" w:type="dxa"/>
          </w:tcPr>
          <w:p w14:paraId="7760C95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37 (18-73.25)</w:t>
            </w:r>
          </w:p>
        </w:tc>
        <w:tc>
          <w:tcPr>
            <w:tcW w:w="1884" w:type="dxa"/>
          </w:tcPr>
          <w:p w14:paraId="57198B7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 xml:space="preserve"> &lt;0.001</w:t>
            </w:r>
          </w:p>
        </w:tc>
      </w:tr>
      <w:tr w:rsidR="009C3435" w:rsidRPr="00EC652A" w14:paraId="7E1FEE61" w14:textId="77777777" w:rsidTr="00450F6A">
        <w:tc>
          <w:tcPr>
            <w:tcW w:w="2142" w:type="dxa"/>
          </w:tcPr>
          <w:p w14:paraId="19942A5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428F8E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2129" w:type="dxa"/>
          </w:tcPr>
          <w:p w14:paraId="12E2E4E9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40 (18-71)</w:t>
            </w:r>
          </w:p>
        </w:tc>
        <w:tc>
          <w:tcPr>
            <w:tcW w:w="1884" w:type="dxa"/>
          </w:tcPr>
          <w:p w14:paraId="25746A54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71E49D69" w14:textId="77777777" w:rsidTr="00450F6A">
        <w:tc>
          <w:tcPr>
            <w:tcW w:w="2142" w:type="dxa"/>
          </w:tcPr>
          <w:p w14:paraId="2A090596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728193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Ⅲ</w:t>
            </w:r>
          </w:p>
        </w:tc>
        <w:tc>
          <w:tcPr>
            <w:tcW w:w="2129" w:type="dxa"/>
          </w:tcPr>
          <w:p w14:paraId="185B5481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28 (11-60.75)</w:t>
            </w:r>
          </w:p>
        </w:tc>
        <w:tc>
          <w:tcPr>
            <w:tcW w:w="1884" w:type="dxa"/>
          </w:tcPr>
          <w:p w14:paraId="02C59B54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4D11B9F5" w14:textId="77777777" w:rsidTr="00450F6A">
        <w:tc>
          <w:tcPr>
            <w:tcW w:w="2142" w:type="dxa"/>
          </w:tcPr>
          <w:p w14:paraId="6A77B251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D00B0D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Ⅳ</w:t>
            </w:r>
          </w:p>
        </w:tc>
        <w:tc>
          <w:tcPr>
            <w:tcW w:w="2129" w:type="dxa"/>
          </w:tcPr>
          <w:p w14:paraId="6E8D9CD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28 (11.25-59)</w:t>
            </w:r>
          </w:p>
        </w:tc>
        <w:tc>
          <w:tcPr>
            <w:tcW w:w="1884" w:type="dxa"/>
          </w:tcPr>
          <w:p w14:paraId="49C60745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02183EF7" w14:textId="77777777" w:rsidTr="00450F6A">
        <w:tc>
          <w:tcPr>
            <w:tcW w:w="2142" w:type="dxa"/>
          </w:tcPr>
          <w:p w14:paraId="3C17C851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76C9CD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Nomogram</w:t>
            </w:r>
          </w:p>
        </w:tc>
        <w:tc>
          <w:tcPr>
            <w:tcW w:w="2129" w:type="dxa"/>
          </w:tcPr>
          <w:p w14:paraId="1CCB01D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</w:tcPr>
          <w:p w14:paraId="33132FA9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5FB07177" w14:textId="77777777" w:rsidTr="00450F6A">
        <w:tc>
          <w:tcPr>
            <w:tcW w:w="2142" w:type="dxa"/>
          </w:tcPr>
          <w:p w14:paraId="773431A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8623FD9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&lt; 6</w:t>
            </w:r>
          </w:p>
        </w:tc>
        <w:tc>
          <w:tcPr>
            <w:tcW w:w="2129" w:type="dxa"/>
          </w:tcPr>
          <w:p w14:paraId="5C38206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42 (21.75-82)</w:t>
            </w:r>
          </w:p>
        </w:tc>
        <w:tc>
          <w:tcPr>
            <w:tcW w:w="1884" w:type="dxa"/>
          </w:tcPr>
          <w:p w14:paraId="703FEE93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9C3435" w:rsidRPr="00EC652A" w14:paraId="00429208" w14:textId="77777777" w:rsidTr="00450F6A">
        <w:tc>
          <w:tcPr>
            <w:tcW w:w="2142" w:type="dxa"/>
          </w:tcPr>
          <w:p w14:paraId="0EFDCA0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93B782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6~10</w:t>
            </w:r>
          </w:p>
        </w:tc>
        <w:tc>
          <w:tcPr>
            <w:tcW w:w="2129" w:type="dxa"/>
          </w:tcPr>
          <w:p w14:paraId="397D70A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40 (18-70)</w:t>
            </w:r>
          </w:p>
        </w:tc>
        <w:tc>
          <w:tcPr>
            <w:tcW w:w="1884" w:type="dxa"/>
          </w:tcPr>
          <w:p w14:paraId="1C583DAB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72E4F264" w14:textId="77777777" w:rsidTr="00450F6A">
        <w:tc>
          <w:tcPr>
            <w:tcW w:w="2142" w:type="dxa"/>
          </w:tcPr>
          <w:p w14:paraId="14E8E645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5D6A2B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≥10</w:t>
            </w:r>
          </w:p>
        </w:tc>
        <w:tc>
          <w:tcPr>
            <w:tcW w:w="2129" w:type="dxa"/>
          </w:tcPr>
          <w:p w14:paraId="562DDAF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29 (11.5-61)</w:t>
            </w:r>
          </w:p>
        </w:tc>
        <w:tc>
          <w:tcPr>
            <w:tcW w:w="1884" w:type="dxa"/>
          </w:tcPr>
          <w:p w14:paraId="3835615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31260677" w14:textId="77777777" w:rsidTr="00450F6A">
        <w:tc>
          <w:tcPr>
            <w:tcW w:w="2142" w:type="dxa"/>
          </w:tcPr>
          <w:p w14:paraId="5433DCB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External validation</w:t>
            </w:r>
          </w:p>
        </w:tc>
        <w:tc>
          <w:tcPr>
            <w:tcW w:w="2141" w:type="dxa"/>
          </w:tcPr>
          <w:p w14:paraId="64A73205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TNM7th</w:t>
            </w:r>
          </w:p>
        </w:tc>
        <w:tc>
          <w:tcPr>
            <w:tcW w:w="2129" w:type="dxa"/>
          </w:tcPr>
          <w:p w14:paraId="7D36C5F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</w:tcPr>
          <w:p w14:paraId="3955F1B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211B45C9" w14:textId="77777777" w:rsidTr="00450F6A">
        <w:tc>
          <w:tcPr>
            <w:tcW w:w="2142" w:type="dxa"/>
          </w:tcPr>
          <w:p w14:paraId="1AD2E40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783212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2129" w:type="dxa"/>
          </w:tcPr>
          <w:p w14:paraId="6C9CE1D6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41 (26-59)</w:t>
            </w:r>
          </w:p>
        </w:tc>
        <w:tc>
          <w:tcPr>
            <w:tcW w:w="1884" w:type="dxa"/>
          </w:tcPr>
          <w:p w14:paraId="5990BFC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9C3435" w:rsidRPr="00EC652A" w14:paraId="18E24154" w14:textId="77777777" w:rsidTr="00450F6A">
        <w:tc>
          <w:tcPr>
            <w:tcW w:w="2142" w:type="dxa"/>
          </w:tcPr>
          <w:p w14:paraId="2E5104D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5337741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2129" w:type="dxa"/>
          </w:tcPr>
          <w:p w14:paraId="5272FFE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36 (24-53)</w:t>
            </w:r>
          </w:p>
        </w:tc>
        <w:tc>
          <w:tcPr>
            <w:tcW w:w="1884" w:type="dxa"/>
          </w:tcPr>
          <w:p w14:paraId="20D14F7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4AA1C18E" w14:textId="77777777" w:rsidTr="00450F6A">
        <w:tc>
          <w:tcPr>
            <w:tcW w:w="2142" w:type="dxa"/>
          </w:tcPr>
          <w:p w14:paraId="3AF0F6B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93614C9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TNM8th</w:t>
            </w:r>
          </w:p>
        </w:tc>
        <w:tc>
          <w:tcPr>
            <w:tcW w:w="2129" w:type="dxa"/>
          </w:tcPr>
          <w:p w14:paraId="3AC84D5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</w:tcPr>
          <w:p w14:paraId="314BF925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229DAA8A" w14:textId="77777777" w:rsidTr="00450F6A">
        <w:tc>
          <w:tcPr>
            <w:tcW w:w="2142" w:type="dxa"/>
          </w:tcPr>
          <w:p w14:paraId="3A8B388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A03977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  <w:r w:rsidRPr="00EC652A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29" w:type="dxa"/>
          </w:tcPr>
          <w:p w14:paraId="46D75C1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51 (35-66)</w:t>
            </w:r>
          </w:p>
        </w:tc>
        <w:tc>
          <w:tcPr>
            <w:tcW w:w="1884" w:type="dxa"/>
          </w:tcPr>
          <w:p w14:paraId="4EF4DBB6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&lt; 0.001</w:t>
            </w:r>
          </w:p>
        </w:tc>
      </w:tr>
      <w:tr w:rsidR="009C3435" w:rsidRPr="00EC652A" w14:paraId="25C76E58" w14:textId="77777777" w:rsidTr="00450F6A">
        <w:tc>
          <w:tcPr>
            <w:tcW w:w="2142" w:type="dxa"/>
          </w:tcPr>
          <w:p w14:paraId="15A4264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55E64B0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  <w:r w:rsidRPr="00EC652A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29" w:type="dxa"/>
          </w:tcPr>
          <w:p w14:paraId="2149926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38 (25-56)</w:t>
            </w:r>
          </w:p>
        </w:tc>
        <w:tc>
          <w:tcPr>
            <w:tcW w:w="1884" w:type="dxa"/>
          </w:tcPr>
          <w:p w14:paraId="1E8314F3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264B82DB" w14:textId="77777777" w:rsidTr="00450F6A">
        <w:tc>
          <w:tcPr>
            <w:tcW w:w="2142" w:type="dxa"/>
          </w:tcPr>
          <w:p w14:paraId="6EE0E50E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4C0480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2129" w:type="dxa"/>
          </w:tcPr>
          <w:p w14:paraId="1F988E83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36 (24-53)</w:t>
            </w:r>
          </w:p>
        </w:tc>
        <w:tc>
          <w:tcPr>
            <w:tcW w:w="1884" w:type="dxa"/>
          </w:tcPr>
          <w:p w14:paraId="3A9FFA20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238EABF4" w14:textId="77777777" w:rsidTr="00450F6A">
        <w:tc>
          <w:tcPr>
            <w:tcW w:w="2142" w:type="dxa"/>
          </w:tcPr>
          <w:p w14:paraId="39E7CE3F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CE013B1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LCSGJ</w:t>
            </w:r>
          </w:p>
        </w:tc>
        <w:tc>
          <w:tcPr>
            <w:tcW w:w="2129" w:type="dxa"/>
          </w:tcPr>
          <w:p w14:paraId="0B6027C0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</w:tcPr>
          <w:p w14:paraId="02E197F1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6EA646D3" w14:textId="77777777" w:rsidTr="00450F6A">
        <w:tc>
          <w:tcPr>
            <w:tcW w:w="2142" w:type="dxa"/>
          </w:tcPr>
          <w:p w14:paraId="33677A59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3CD767C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2129" w:type="dxa"/>
          </w:tcPr>
          <w:p w14:paraId="1C4737D5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46 (33.5-66.75)</w:t>
            </w:r>
          </w:p>
        </w:tc>
        <w:tc>
          <w:tcPr>
            <w:tcW w:w="1884" w:type="dxa"/>
          </w:tcPr>
          <w:p w14:paraId="7335B679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0.008</w:t>
            </w:r>
          </w:p>
        </w:tc>
      </w:tr>
      <w:tr w:rsidR="009C3435" w:rsidRPr="00EC652A" w14:paraId="0664539A" w14:textId="77777777" w:rsidTr="00450F6A">
        <w:tc>
          <w:tcPr>
            <w:tcW w:w="2142" w:type="dxa"/>
          </w:tcPr>
          <w:p w14:paraId="7BF80B0E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5CD026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2129" w:type="dxa"/>
          </w:tcPr>
          <w:p w14:paraId="54E24664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40.5 (26-59)</w:t>
            </w:r>
          </w:p>
        </w:tc>
        <w:tc>
          <w:tcPr>
            <w:tcW w:w="1884" w:type="dxa"/>
          </w:tcPr>
          <w:p w14:paraId="07B358D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746DCB12" w14:textId="77777777" w:rsidTr="00450F6A">
        <w:tc>
          <w:tcPr>
            <w:tcW w:w="2142" w:type="dxa"/>
          </w:tcPr>
          <w:p w14:paraId="51E7FB75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BA6A06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Ⅲ</w:t>
            </w:r>
          </w:p>
        </w:tc>
        <w:tc>
          <w:tcPr>
            <w:tcW w:w="2129" w:type="dxa"/>
          </w:tcPr>
          <w:p w14:paraId="526474A5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36 (23-53)</w:t>
            </w:r>
          </w:p>
        </w:tc>
        <w:tc>
          <w:tcPr>
            <w:tcW w:w="1884" w:type="dxa"/>
          </w:tcPr>
          <w:p w14:paraId="72DBC6F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66E401B4" w14:textId="77777777" w:rsidTr="00450F6A">
        <w:tc>
          <w:tcPr>
            <w:tcW w:w="2142" w:type="dxa"/>
          </w:tcPr>
          <w:p w14:paraId="331478C9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36A8B9D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宋体" w:eastAsia="宋体" w:hAnsi="宋体" w:cs="宋体" w:hint="eastAsia"/>
                <w:sz w:val="18"/>
                <w:szCs w:val="18"/>
              </w:rPr>
              <w:t>Ⅳ</w:t>
            </w:r>
          </w:p>
        </w:tc>
        <w:tc>
          <w:tcPr>
            <w:tcW w:w="2129" w:type="dxa"/>
          </w:tcPr>
          <w:p w14:paraId="197AE2A6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29 (25-40)</w:t>
            </w:r>
          </w:p>
        </w:tc>
        <w:tc>
          <w:tcPr>
            <w:tcW w:w="1884" w:type="dxa"/>
          </w:tcPr>
          <w:p w14:paraId="1A55C144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055EA8F1" w14:textId="77777777" w:rsidTr="00450F6A">
        <w:tc>
          <w:tcPr>
            <w:tcW w:w="2142" w:type="dxa"/>
          </w:tcPr>
          <w:p w14:paraId="5422327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EF7553A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Nomogram</w:t>
            </w:r>
          </w:p>
        </w:tc>
        <w:tc>
          <w:tcPr>
            <w:tcW w:w="2129" w:type="dxa"/>
          </w:tcPr>
          <w:p w14:paraId="318D62EB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</w:tcPr>
          <w:p w14:paraId="1818AAD7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24FDDFC0" w14:textId="77777777" w:rsidTr="00450F6A">
        <w:tc>
          <w:tcPr>
            <w:tcW w:w="2142" w:type="dxa"/>
          </w:tcPr>
          <w:p w14:paraId="1B83C6D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96F32A5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&lt; 6</w:t>
            </w:r>
          </w:p>
        </w:tc>
        <w:tc>
          <w:tcPr>
            <w:tcW w:w="2129" w:type="dxa"/>
          </w:tcPr>
          <w:p w14:paraId="29F69AF1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56 (35-68)</w:t>
            </w:r>
          </w:p>
        </w:tc>
        <w:tc>
          <w:tcPr>
            <w:tcW w:w="1884" w:type="dxa"/>
          </w:tcPr>
          <w:p w14:paraId="74A2CF76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&lt; 0.001</w:t>
            </w:r>
          </w:p>
        </w:tc>
      </w:tr>
      <w:tr w:rsidR="009C3435" w:rsidRPr="00EC652A" w14:paraId="04483D72" w14:textId="77777777" w:rsidTr="00450F6A">
        <w:tc>
          <w:tcPr>
            <w:tcW w:w="2142" w:type="dxa"/>
          </w:tcPr>
          <w:p w14:paraId="3A7D823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BF98465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6~10</w:t>
            </w:r>
          </w:p>
        </w:tc>
        <w:tc>
          <w:tcPr>
            <w:tcW w:w="2129" w:type="dxa"/>
          </w:tcPr>
          <w:p w14:paraId="2E58FFAB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40 (26-56)</w:t>
            </w:r>
          </w:p>
        </w:tc>
        <w:tc>
          <w:tcPr>
            <w:tcW w:w="1884" w:type="dxa"/>
          </w:tcPr>
          <w:p w14:paraId="27550908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435" w:rsidRPr="00EC652A" w14:paraId="5AE9132F" w14:textId="77777777" w:rsidTr="00450F6A">
        <w:tc>
          <w:tcPr>
            <w:tcW w:w="2142" w:type="dxa"/>
          </w:tcPr>
          <w:p w14:paraId="6269E11B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2EDA679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≥10</w:t>
            </w:r>
          </w:p>
        </w:tc>
        <w:tc>
          <w:tcPr>
            <w:tcW w:w="2129" w:type="dxa"/>
          </w:tcPr>
          <w:p w14:paraId="4218256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  <w:r w:rsidRPr="00EC652A">
              <w:rPr>
                <w:rFonts w:ascii="Arial" w:hAnsi="Arial" w:cs="Arial"/>
                <w:sz w:val="18"/>
                <w:szCs w:val="18"/>
              </w:rPr>
              <w:t>33 (23-51.5)</w:t>
            </w:r>
          </w:p>
        </w:tc>
        <w:tc>
          <w:tcPr>
            <w:tcW w:w="1884" w:type="dxa"/>
          </w:tcPr>
          <w:p w14:paraId="335EE7A2" w14:textId="77777777" w:rsidR="009C3435" w:rsidRPr="00EC652A" w:rsidRDefault="009C3435" w:rsidP="00450F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D96B41" w14:textId="77777777" w:rsidR="009C3435" w:rsidRPr="009C3435" w:rsidRDefault="009C3435" w:rsidP="009F5CAA">
      <w:pPr>
        <w:spacing w:line="480" w:lineRule="auto"/>
        <w:rPr>
          <w:rFonts w:ascii="Arial" w:hAnsi="Arial" w:cs="Arial"/>
          <w:sz w:val="24"/>
          <w:szCs w:val="24"/>
        </w:rPr>
      </w:pPr>
    </w:p>
    <w:p w14:paraId="433C4F00" w14:textId="7FD844EE" w:rsidR="009F5CAA" w:rsidRDefault="009F5CAA" w:rsidP="009F5CAA">
      <w:pPr>
        <w:spacing w:line="480" w:lineRule="auto"/>
        <w:rPr>
          <w:rFonts w:ascii="Arial" w:hAnsi="Arial" w:cs="Arial"/>
          <w:sz w:val="24"/>
          <w:szCs w:val="24"/>
        </w:rPr>
      </w:pPr>
      <w:r w:rsidRPr="00FD7D1B">
        <w:rPr>
          <w:rFonts w:ascii="Arial" w:hAnsi="Arial" w:cs="Arial"/>
          <w:sz w:val="24"/>
          <w:szCs w:val="24"/>
        </w:rPr>
        <w:t xml:space="preserve">Figure S1 Flow chart of study design. HCC, hepatocellular carcinoma; AJCC, The American Joint Committee on Cancer; Tis, tumor </w:t>
      </w:r>
      <w:r w:rsidRPr="00FD7D1B">
        <w:rPr>
          <w:rFonts w:ascii="Arial" w:hAnsi="Arial" w:cs="Arial"/>
          <w:i/>
          <w:sz w:val="24"/>
          <w:szCs w:val="24"/>
        </w:rPr>
        <w:t>in situ</w:t>
      </w:r>
      <w:r w:rsidRPr="00FD7D1B">
        <w:rPr>
          <w:rFonts w:ascii="Arial" w:hAnsi="Arial" w:cs="Arial"/>
          <w:sz w:val="24"/>
          <w:szCs w:val="24"/>
        </w:rPr>
        <w:t xml:space="preserve">; </w:t>
      </w:r>
      <w:r w:rsidR="006B551B">
        <w:rPr>
          <w:rFonts w:ascii="Arial" w:hAnsi="Arial" w:cs="Arial"/>
          <w:sz w:val="24"/>
          <w:szCs w:val="24"/>
        </w:rPr>
        <w:t>O</w:t>
      </w:r>
      <w:r w:rsidRPr="00FD7D1B">
        <w:rPr>
          <w:rFonts w:ascii="Arial" w:hAnsi="Arial" w:cs="Arial"/>
          <w:sz w:val="24"/>
          <w:szCs w:val="24"/>
        </w:rPr>
        <w:t xml:space="preserve">S, </w:t>
      </w:r>
      <w:r w:rsidR="006B551B">
        <w:rPr>
          <w:rFonts w:ascii="Arial" w:hAnsi="Arial" w:cs="Arial"/>
          <w:sz w:val="24"/>
          <w:szCs w:val="24"/>
        </w:rPr>
        <w:t xml:space="preserve">overall </w:t>
      </w:r>
      <w:r w:rsidRPr="00FD7D1B">
        <w:rPr>
          <w:rFonts w:ascii="Arial" w:hAnsi="Arial" w:cs="Arial"/>
          <w:sz w:val="24"/>
          <w:szCs w:val="24"/>
        </w:rPr>
        <w:t>survival; DCA, decision curve analysis; ROC, receiver operating characteristic</w:t>
      </w:r>
    </w:p>
    <w:p w14:paraId="620EF9D3" w14:textId="693D2EF5" w:rsidR="009F5CAA" w:rsidRPr="00FD7D1B" w:rsidRDefault="009F5CAA" w:rsidP="009F5CA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B3F5A06" wp14:editId="1FA904CC">
            <wp:extent cx="3003550" cy="28800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F84E5" w14:textId="6B447AFE" w:rsidR="009F5CAA" w:rsidRDefault="009F5CAA" w:rsidP="009F5CAA">
      <w:pPr>
        <w:spacing w:line="480" w:lineRule="auto"/>
        <w:rPr>
          <w:rFonts w:ascii="Arial" w:hAnsi="Arial" w:cs="Arial"/>
          <w:sz w:val="24"/>
          <w:szCs w:val="24"/>
        </w:rPr>
      </w:pPr>
      <w:r w:rsidRPr="00FD7D1B">
        <w:rPr>
          <w:rFonts w:ascii="Arial" w:hAnsi="Arial" w:cs="Arial"/>
          <w:sz w:val="24"/>
          <w:szCs w:val="24"/>
        </w:rPr>
        <w:t>Figure S2 X-tile analysis identifying the optimal cut-off values of points assigned to each variable of SNIG model in the training set. SNIG, abbreviation of the incorporated variables–size, number, MVI, and grade</w:t>
      </w:r>
    </w:p>
    <w:p w14:paraId="505CBFDA" w14:textId="4D4A688A" w:rsidR="009F5CAA" w:rsidRPr="00FD7D1B" w:rsidRDefault="009F5CAA" w:rsidP="009F5CA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A994D33" wp14:editId="050CA756">
            <wp:extent cx="5274310" cy="15563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DBDFC" w14:textId="77777777" w:rsidR="00926D48" w:rsidRDefault="00926D48" w:rsidP="00926D48">
      <w:pPr>
        <w:spacing w:line="480" w:lineRule="auto"/>
        <w:rPr>
          <w:rFonts w:ascii="Arial" w:hAnsi="Arial" w:cs="Arial"/>
          <w:sz w:val="24"/>
          <w:szCs w:val="24"/>
        </w:rPr>
      </w:pPr>
    </w:p>
    <w:p w14:paraId="61003C93" w14:textId="5AFEF561" w:rsidR="00926D48" w:rsidRPr="00FD7D1B" w:rsidRDefault="009F5CAA" w:rsidP="00926D48">
      <w:pPr>
        <w:spacing w:line="480" w:lineRule="auto"/>
        <w:rPr>
          <w:rFonts w:ascii="Arial" w:hAnsi="Arial" w:cs="Arial"/>
          <w:sz w:val="24"/>
          <w:szCs w:val="24"/>
        </w:rPr>
      </w:pPr>
      <w:r w:rsidRPr="00FD7D1B">
        <w:rPr>
          <w:rFonts w:ascii="Arial" w:hAnsi="Arial" w:cs="Arial"/>
          <w:sz w:val="24"/>
          <w:szCs w:val="24"/>
        </w:rPr>
        <w:t xml:space="preserve">Figure S3 Kaplan-Meier curve of </w:t>
      </w:r>
      <w:r w:rsidR="000D17E2">
        <w:rPr>
          <w:rFonts w:ascii="Arial" w:hAnsi="Arial" w:cs="Arial"/>
          <w:sz w:val="24"/>
          <w:szCs w:val="24"/>
        </w:rPr>
        <w:t>OS</w:t>
      </w:r>
      <w:r w:rsidRPr="00FD7D1B">
        <w:rPr>
          <w:rFonts w:ascii="Arial" w:hAnsi="Arial" w:cs="Arial"/>
          <w:sz w:val="24"/>
          <w:szCs w:val="24"/>
        </w:rPr>
        <w:t xml:space="preserve"> in the internal validation set</w:t>
      </w:r>
      <w:r w:rsidR="00926D48">
        <w:rPr>
          <w:rFonts w:ascii="Arial" w:hAnsi="Arial" w:cs="Arial"/>
          <w:sz w:val="24"/>
          <w:szCs w:val="24"/>
        </w:rPr>
        <w:t xml:space="preserve"> </w:t>
      </w:r>
      <w:r w:rsidR="00926D48" w:rsidRPr="00FD7D1B">
        <w:rPr>
          <w:rFonts w:ascii="Arial" w:hAnsi="Arial" w:cs="Arial"/>
          <w:sz w:val="24"/>
          <w:szCs w:val="24"/>
        </w:rPr>
        <w:t xml:space="preserve">stratified by </w:t>
      </w:r>
      <w:r w:rsidR="00926D48">
        <w:rPr>
          <w:rFonts w:ascii="Arial" w:hAnsi="Arial" w:cs="Arial"/>
          <w:sz w:val="24"/>
          <w:szCs w:val="24"/>
        </w:rPr>
        <w:t xml:space="preserve">the </w:t>
      </w:r>
      <w:r w:rsidR="00926D48" w:rsidRPr="00FD7D1B">
        <w:rPr>
          <w:rFonts w:ascii="Arial" w:hAnsi="Arial" w:cs="Arial"/>
          <w:sz w:val="24"/>
          <w:szCs w:val="24"/>
        </w:rPr>
        <w:t>7</w:t>
      </w:r>
      <w:r w:rsidR="00926D48" w:rsidRPr="00FD7D1B">
        <w:rPr>
          <w:rFonts w:ascii="Arial" w:hAnsi="Arial" w:cs="Arial"/>
          <w:sz w:val="24"/>
          <w:szCs w:val="24"/>
          <w:vertAlign w:val="superscript"/>
        </w:rPr>
        <w:t>th</w:t>
      </w:r>
      <w:r w:rsidR="00926D48" w:rsidRPr="00FD7D1B">
        <w:rPr>
          <w:rFonts w:ascii="Arial" w:hAnsi="Arial" w:cs="Arial"/>
          <w:sz w:val="24"/>
          <w:szCs w:val="24"/>
        </w:rPr>
        <w:t xml:space="preserve"> AJCC TNM</w:t>
      </w:r>
      <w:r w:rsidR="00926D48">
        <w:rPr>
          <w:rFonts w:ascii="Arial" w:hAnsi="Arial" w:cs="Arial"/>
          <w:sz w:val="24"/>
          <w:szCs w:val="24"/>
        </w:rPr>
        <w:t xml:space="preserve"> staging (A),</w:t>
      </w:r>
      <w:r w:rsidR="00926D48" w:rsidRPr="00FD7D1B">
        <w:rPr>
          <w:rFonts w:ascii="Arial" w:hAnsi="Arial" w:cs="Arial"/>
          <w:sz w:val="24"/>
          <w:szCs w:val="24"/>
        </w:rPr>
        <w:t xml:space="preserve"> 8</w:t>
      </w:r>
      <w:r w:rsidR="00926D48" w:rsidRPr="00FD7D1B">
        <w:rPr>
          <w:rFonts w:ascii="Arial" w:hAnsi="Arial" w:cs="Arial"/>
          <w:sz w:val="24"/>
          <w:szCs w:val="24"/>
          <w:vertAlign w:val="superscript"/>
        </w:rPr>
        <w:t>th</w:t>
      </w:r>
      <w:r w:rsidR="00926D48" w:rsidRPr="00FD7D1B">
        <w:rPr>
          <w:rFonts w:ascii="Arial" w:hAnsi="Arial" w:cs="Arial"/>
          <w:sz w:val="24"/>
          <w:szCs w:val="24"/>
        </w:rPr>
        <w:t xml:space="preserve"> AJCC TNM</w:t>
      </w:r>
      <w:r w:rsidR="00926D48">
        <w:rPr>
          <w:rFonts w:ascii="Arial" w:hAnsi="Arial" w:cs="Arial"/>
          <w:sz w:val="24"/>
          <w:szCs w:val="24"/>
        </w:rPr>
        <w:t xml:space="preserve"> staging (B),</w:t>
      </w:r>
      <w:r w:rsidR="00926D48" w:rsidRPr="00FD7D1B">
        <w:rPr>
          <w:rFonts w:ascii="Arial" w:hAnsi="Arial" w:cs="Arial"/>
          <w:sz w:val="24"/>
          <w:szCs w:val="24"/>
        </w:rPr>
        <w:t xml:space="preserve"> LCSGJ TNM</w:t>
      </w:r>
      <w:r w:rsidR="00926D48">
        <w:rPr>
          <w:rFonts w:ascii="Arial" w:hAnsi="Arial" w:cs="Arial"/>
          <w:sz w:val="24"/>
          <w:szCs w:val="24"/>
        </w:rPr>
        <w:t xml:space="preserve"> staging (C), and</w:t>
      </w:r>
      <w:r w:rsidR="00926D48" w:rsidRPr="00FD7D1B">
        <w:rPr>
          <w:rFonts w:ascii="Arial" w:hAnsi="Arial" w:cs="Arial"/>
          <w:sz w:val="24"/>
          <w:szCs w:val="24"/>
        </w:rPr>
        <w:t xml:space="preserve"> nomogram model</w:t>
      </w:r>
      <w:r w:rsidR="00926D48">
        <w:rPr>
          <w:rFonts w:ascii="Arial" w:hAnsi="Arial" w:cs="Arial"/>
          <w:sz w:val="24"/>
          <w:szCs w:val="24"/>
        </w:rPr>
        <w:t xml:space="preserve"> (D)</w:t>
      </w:r>
    </w:p>
    <w:p w14:paraId="178A337D" w14:textId="6120B7E1" w:rsidR="009F5CAA" w:rsidRDefault="009F5CAA" w:rsidP="009F5CAA">
      <w:pPr>
        <w:spacing w:line="480" w:lineRule="auto"/>
        <w:rPr>
          <w:rFonts w:ascii="Arial" w:hAnsi="Arial" w:cs="Arial"/>
          <w:sz w:val="24"/>
          <w:szCs w:val="24"/>
        </w:rPr>
      </w:pPr>
      <w:r w:rsidRPr="00FD7D1B">
        <w:rPr>
          <w:rFonts w:ascii="Arial" w:hAnsi="Arial" w:cs="Arial"/>
          <w:sz w:val="24"/>
          <w:szCs w:val="24"/>
        </w:rPr>
        <w:t>.</w:t>
      </w:r>
    </w:p>
    <w:p w14:paraId="242361D9" w14:textId="1313F181" w:rsidR="009F5CAA" w:rsidRPr="00FD7D1B" w:rsidRDefault="009F5CAA" w:rsidP="009F5CA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F24ABD0" wp14:editId="21F7DB2E">
            <wp:extent cx="4728460" cy="288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46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1EF6E" w14:textId="77777777" w:rsidR="00926D48" w:rsidRDefault="00926D48" w:rsidP="009F5CAA">
      <w:pPr>
        <w:spacing w:line="480" w:lineRule="auto"/>
        <w:rPr>
          <w:rFonts w:ascii="Arial" w:hAnsi="Arial" w:cs="Arial"/>
          <w:sz w:val="24"/>
          <w:szCs w:val="24"/>
        </w:rPr>
      </w:pPr>
    </w:p>
    <w:p w14:paraId="2BE60446" w14:textId="000334E1" w:rsidR="009F5CAA" w:rsidRPr="00FD7D1B" w:rsidRDefault="009F5CAA" w:rsidP="009F5CAA">
      <w:pPr>
        <w:spacing w:line="480" w:lineRule="auto"/>
        <w:rPr>
          <w:rFonts w:ascii="Arial" w:hAnsi="Arial" w:cs="Arial"/>
          <w:sz w:val="24"/>
          <w:szCs w:val="24"/>
        </w:rPr>
      </w:pPr>
      <w:r w:rsidRPr="00FD7D1B">
        <w:rPr>
          <w:rFonts w:ascii="Arial" w:hAnsi="Arial" w:cs="Arial"/>
          <w:sz w:val="24"/>
          <w:szCs w:val="24"/>
        </w:rPr>
        <w:t xml:space="preserve">Figure S4 Kaplan-Meier curve of </w:t>
      </w:r>
      <w:r w:rsidR="000D17E2">
        <w:rPr>
          <w:rFonts w:ascii="Arial" w:hAnsi="Arial" w:cs="Arial"/>
          <w:sz w:val="24"/>
          <w:szCs w:val="24"/>
        </w:rPr>
        <w:t>OS</w:t>
      </w:r>
      <w:r w:rsidRPr="00FD7D1B">
        <w:rPr>
          <w:rFonts w:ascii="Arial" w:hAnsi="Arial" w:cs="Arial"/>
          <w:sz w:val="24"/>
          <w:szCs w:val="24"/>
        </w:rPr>
        <w:t xml:space="preserve"> in the external validation set</w:t>
      </w:r>
      <w:r w:rsidR="00926D48" w:rsidRPr="00926D48">
        <w:rPr>
          <w:rFonts w:ascii="Arial" w:hAnsi="Arial" w:cs="Arial"/>
          <w:sz w:val="24"/>
          <w:szCs w:val="24"/>
        </w:rPr>
        <w:t xml:space="preserve"> </w:t>
      </w:r>
      <w:r w:rsidR="00926D48" w:rsidRPr="00FD7D1B">
        <w:rPr>
          <w:rFonts w:ascii="Arial" w:hAnsi="Arial" w:cs="Arial"/>
          <w:sz w:val="24"/>
          <w:szCs w:val="24"/>
        </w:rPr>
        <w:t xml:space="preserve">stratified by </w:t>
      </w:r>
      <w:r w:rsidR="00926D48">
        <w:rPr>
          <w:rFonts w:ascii="Arial" w:hAnsi="Arial" w:cs="Arial"/>
          <w:sz w:val="24"/>
          <w:szCs w:val="24"/>
        </w:rPr>
        <w:t xml:space="preserve">the </w:t>
      </w:r>
      <w:r w:rsidR="00926D48" w:rsidRPr="00FD7D1B">
        <w:rPr>
          <w:rFonts w:ascii="Arial" w:hAnsi="Arial" w:cs="Arial"/>
          <w:sz w:val="24"/>
          <w:szCs w:val="24"/>
        </w:rPr>
        <w:t>7</w:t>
      </w:r>
      <w:r w:rsidR="00926D48" w:rsidRPr="00FD7D1B">
        <w:rPr>
          <w:rFonts w:ascii="Arial" w:hAnsi="Arial" w:cs="Arial"/>
          <w:sz w:val="24"/>
          <w:szCs w:val="24"/>
          <w:vertAlign w:val="superscript"/>
        </w:rPr>
        <w:t>th</w:t>
      </w:r>
      <w:r w:rsidR="00926D48" w:rsidRPr="00FD7D1B">
        <w:rPr>
          <w:rFonts w:ascii="Arial" w:hAnsi="Arial" w:cs="Arial"/>
          <w:sz w:val="24"/>
          <w:szCs w:val="24"/>
        </w:rPr>
        <w:t xml:space="preserve"> AJCC TNM</w:t>
      </w:r>
      <w:r w:rsidR="00926D48">
        <w:rPr>
          <w:rFonts w:ascii="Arial" w:hAnsi="Arial" w:cs="Arial"/>
          <w:sz w:val="24"/>
          <w:szCs w:val="24"/>
        </w:rPr>
        <w:t xml:space="preserve"> staging (A),</w:t>
      </w:r>
      <w:r w:rsidR="00926D48" w:rsidRPr="00FD7D1B">
        <w:rPr>
          <w:rFonts w:ascii="Arial" w:hAnsi="Arial" w:cs="Arial"/>
          <w:sz w:val="24"/>
          <w:szCs w:val="24"/>
        </w:rPr>
        <w:t xml:space="preserve"> 8</w:t>
      </w:r>
      <w:r w:rsidR="00926D48" w:rsidRPr="00FD7D1B">
        <w:rPr>
          <w:rFonts w:ascii="Arial" w:hAnsi="Arial" w:cs="Arial"/>
          <w:sz w:val="24"/>
          <w:szCs w:val="24"/>
          <w:vertAlign w:val="superscript"/>
        </w:rPr>
        <w:t>th</w:t>
      </w:r>
      <w:r w:rsidR="00926D48" w:rsidRPr="00FD7D1B">
        <w:rPr>
          <w:rFonts w:ascii="Arial" w:hAnsi="Arial" w:cs="Arial"/>
          <w:sz w:val="24"/>
          <w:szCs w:val="24"/>
        </w:rPr>
        <w:t xml:space="preserve"> AJCC TNM</w:t>
      </w:r>
      <w:r w:rsidR="00926D48">
        <w:rPr>
          <w:rFonts w:ascii="Arial" w:hAnsi="Arial" w:cs="Arial"/>
          <w:sz w:val="24"/>
          <w:szCs w:val="24"/>
        </w:rPr>
        <w:t xml:space="preserve"> staging (B),</w:t>
      </w:r>
      <w:r w:rsidR="00926D48" w:rsidRPr="00FD7D1B">
        <w:rPr>
          <w:rFonts w:ascii="Arial" w:hAnsi="Arial" w:cs="Arial"/>
          <w:sz w:val="24"/>
          <w:szCs w:val="24"/>
        </w:rPr>
        <w:t xml:space="preserve"> LCSGJ TNM</w:t>
      </w:r>
      <w:r w:rsidR="00926D48">
        <w:rPr>
          <w:rFonts w:ascii="Arial" w:hAnsi="Arial" w:cs="Arial"/>
          <w:sz w:val="24"/>
          <w:szCs w:val="24"/>
        </w:rPr>
        <w:t xml:space="preserve"> staging (C), and</w:t>
      </w:r>
      <w:r w:rsidR="00926D48" w:rsidRPr="00FD7D1B">
        <w:rPr>
          <w:rFonts w:ascii="Arial" w:hAnsi="Arial" w:cs="Arial"/>
          <w:sz w:val="24"/>
          <w:szCs w:val="24"/>
        </w:rPr>
        <w:t xml:space="preserve"> nomogram model</w:t>
      </w:r>
      <w:r w:rsidR="00926D48">
        <w:rPr>
          <w:rFonts w:ascii="Arial" w:hAnsi="Arial" w:cs="Arial"/>
          <w:sz w:val="24"/>
          <w:szCs w:val="24"/>
        </w:rPr>
        <w:t xml:space="preserve"> (D)</w:t>
      </w:r>
    </w:p>
    <w:p w14:paraId="7470330D" w14:textId="68F7B7FE" w:rsidR="00FF14A9" w:rsidRPr="009F5CAA" w:rsidRDefault="009F5CAA" w:rsidP="009F5CAA">
      <w:pPr>
        <w:jc w:val="center"/>
      </w:pPr>
      <w:r>
        <w:rPr>
          <w:noProof/>
        </w:rPr>
        <w:drawing>
          <wp:inline distT="0" distB="0" distL="0" distR="0" wp14:anchorId="025A7CDE" wp14:editId="0959D2B2">
            <wp:extent cx="4728460" cy="288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46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4A9" w:rsidRPr="009F5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BEB98" w14:textId="77777777" w:rsidR="00606995" w:rsidRDefault="00606995" w:rsidP="009F5CAA">
      <w:r>
        <w:separator/>
      </w:r>
    </w:p>
  </w:endnote>
  <w:endnote w:type="continuationSeparator" w:id="0">
    <w:p w14:paraId="1538F40B" w14:textId="77777777" w:rsidR="00606995" w:rsidRDefault="00606995" w:rsidP="009F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D6FDA" w14:textId="77777777" w:rsidR="00606995" w:rsidRDefault="00606995" w:rsidP="009F5CAA">
      <w:r>
        <w:separator/>
      </w:r>
    </w:p>
  </w:footnote>
  <w:footnote w:type="continuationSeparator" w:id="0">
    <w:p w14:paraId="35F4D8DB" w14:textId="77777777" w:rsidR="00606995" w:rsidRDefault="00606995" w:rsidP="009F5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70"/>
    <w:rsid w:val="000B3318"/>
    <w:rsid w:val="000D17E2"/>
    <w:rsid w:val="00443035"/>
    <w:rsid w:val="005E005A"/>
    <w:rsid w:val="00606995"/>
    <w:rsid w:val="00637570"/>
    <w:rsid w:val="006B551B"/>
    <w:rsid w:val="00926D48"/>
    <w:rsid w:val="009C3435"/>
    <w:rsid w:val="009F5CAA"/>
    <w:rsid w:val="00FD04C5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C26C0"/>
  <w15:chartTrackingRefBased/>
  <w15:docId w15:val="{04B11469-2239-4384-BF28-31FBFE4C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5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5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5CAA"/>
    <w:rPr>
      <w:sz w:val="18"/>
      <w:szCs w:val="18"/>
    </w:rPr>
  </w:style>
  <w:style w:type="table" w:styleId="a7">
    <w:name w:val="Table Grid"/>
    <w:basedOn w:val="a1"/>
    <w:uiPriority w:val="39"/>
    <w:rsid w:val="009C3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9C3435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 dayan</dc:creator>
  <cp:keywords/>
  <dc:description/>
  <cp:lastModifiedBy>dayan dayan</cp:lastModifiedBy>
  <cp:revision>7</cp:revision>
  <dcterms:created xsi:type="dcterms:W3CDTF">2020-10-11T09:14:00Z</dcterms:created>
  <dcterms:modified xsi:type="dcterms:W3CDTF">2020-12-30T23:10:00Z</dcterms:modified>
</cp:coreProperties>
</file>