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4E3B" w14:textId="163FBF9F" w:rsidR="00E03855" w:rsidRPr="00E03855" w:rsidRDefault="00E03855">
      <w:pPr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bCs/>
          <w:sz w:val="20"/>
          <w:szCs w:val="22"/>
        </w:rPr>
        <w:t>Table S1:</w:t>
      </w:r>
      <w:r>
        <w:rPr>
          <w:rFonts w:ascii="Arial" w:hAnsi="Arial" w:cs="Arial"/>
          <w:bCs/>
          <w:sz w:val="20"/>
          <w:szCs w:val="22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Correlation analysis of each gait and balance measurements</w:t>
      </w:r>
      <w:r>
        <w:rPr>
          <w:rFonts w:ascii="Arial" w:hAnsi="Arial" w:cs="Arial" w:hint="eastAsia"/>
          <w:bCs/>
          <w:sz w:val="20"/>
          <w:szCs w:val="20"/>
        </w:rPr>
        <w:t xml:space="preserve"> and </w:t>
      </w:r>
      <w:r>
        <w:rPr>
          <w:rFonts w:ascii="Arial" w:hAnsi="Arial" w:cs="Arial"/>
          <w:bCs/>
          <w:sz w:val="20"/>
          <w:szCs w:val="20"/>
        </w:rPr>
        <w:t>demographic characteristics</w:t>
      </w:r>
      <w:r>
        <w:rPr>
          <w:rFonts w:ascii="Arial" w:hAnsi="Arial" w:cs="Arial" w:hint="eastAsia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in TIA/minor stroke</w:t>
      </w:r>
    </w:p>
    <w:tbl>
      <w:tblPr>
        <w:tblStyle w:val="TableGrid"/>
        <w:tblpPr w:leftFromText="180" w:rightFromText="180" w:vertAnchor="page" w:horzAnchor="margin" w:tblpY="3505"/>
        <w:tblOverlap w:val="never"/>
        <w:tblW w:w="8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529"/>
        <w:gridCol w:w="975"/>
        <w:gridCol w:w="1023"/>
        <w:gridCol w:w="1051"/>
        <w:gridCol w:w="1015"/>
        <w:gridCol w:w="987"/>
        <w:gridCol w:w="1095"/>
      </w:tblGrid>
      <w:tr w:rsidR="001B7401" w14:paraId="15D97905" w14:textId="77777777">
        <w:trPr>
          <w:trHeight w:val="456"/>
        </w:trPr>
        <w:tc>
          <w:tcPr>
            <w:tcW w:w="2348" w:type="dxa"/>
            <w:gridSpan w:val="2"/>
            <w:tcBorders>
              <w:tl2br w:val="nil"/>
              <w:tr2bl w:val="nil"/>
            </w:tcBorders>
          </w:tcPr>
          <w:p w14:paraId="14647B82" w14:textId="77777777" w:rsidR="001B7401" w:rsidRDefault="001B74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6DE2F23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Tandem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3673B0A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TUG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0F4BD93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FSST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6BDA07A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FRT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26653DC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GPT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14FF011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SLBT</w:t>
            </w:r>
          </w:p>
        </w:tc>
      </w:tr>
      <w:tr w:rsidR="001B7401" w14:paraId="19D54F4F" w14:textId="77777777">
        <w:trPr>
          <w:trHeight w:val="357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530467FE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88C285" wp14:editId="579B45D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4445</wp:posOffset>
                      </wp:positionV>
                      <wp:extent cx="539496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94740" y="3458845"/>
                                <a:ext cx="5394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384EDB" id="直接连接符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35pt" to="420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6B16576F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5325273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-0.258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535D9C5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0.490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4943235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0.138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2FAEF4B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-0.380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65EE772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0.154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085E043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-0.440</w:t>
            </w:r>
          </w:p>
        </w:tc>
      </w:tr>
      <w:tr w:rsidR="001B7401" w14:paraId="12802E90" w14:textId="77777777">
        <w:trPr>
          <w:trHeight w:val="428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2750578D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503B8B7F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176367B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0.019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5B8EDCD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12BB7D5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0.221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3DC3A2B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1546C80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0.168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5773DA0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</w:tr>
      <w:tr w:rsidR="001B7401" w14:paraId="62FED93F" w14:textId="77777777">
        <w:trPr>
          <w:trHeight w:val="238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5A8712FE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0AF07B76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46BD018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-0.205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5BF0A9E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3AB3DC0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-0.076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210D378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-0.116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13185CB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28A87E3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-0.261</w:t>
            </w:r>
          </w:p>
        </w:tc>
      </w:tr>
      <w:tr w:rsidR="001B7401" w14:paraId="746B9B36" w14:textId="77777777">
        <w:trPr>
          <w:trHeight w:val="90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65E13AD9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0C9B856E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455A845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0.063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3C9393A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0.164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0493972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0.408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2D19885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0.224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478FF95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0.920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795CB3D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0.012</w:t>
            </w:r>
          </w:p>
        </w:tc>
      </w:tr>
      <w:tr w:rsidR="001B7401" w14:paraId="3EEB203A" w14:textId="77777777">
        <w:trPr>
          <w:trHeight w:val="278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5F2E66AB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1225984C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47505DD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712D172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0.055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69DF5F9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-0.044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3963AF2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-0.77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4042351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46FBA4B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0.055</w:t>
            </w:r>
          </w:p>
        </w:tc>
      </w:tr>
      <w:tr w:rsidR="001B7401" w14:paraId="5C641C8E" w14:textId="77777777">
        <w:trPr>
          <w:trHeight w:val="200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5D4034CC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03366D40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5A09DC6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0.745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475874E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0.627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278A39A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0.699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7CD1C2A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0.496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162599D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0.704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3B8AF19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0.624</w:t>
            </w:r>
          </w:p>
        </w:tc>
      </w:tr>
      <w:tr w:rsidR="001B7401" w14:paraId="64AFF71A" w14:textId="77777777">
        <w:trPr>
          <w:trHeight w:val="262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07A84B7B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 years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5E6463A1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4C4F0F4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0.049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100AC17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07AC801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0.026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7FBAE35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-0.038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3FB0A3E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-0.030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768B9A6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0.149</w:t>
            </w:r>
          </w:p>
        </w:tc>
      </w:tr>
      <w:tr w:rsidR="001B7401" w14:paraId="6FB4FBA1" w14:textId="77777777">
        <w:trPr>
          <w:trHeight w:val="188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4DA78094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2DFC8954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4C2D340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0.639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7D30F80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0.404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5AA92E4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0.762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2761BAC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0.670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6B48363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0.727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4C54E3D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0.129</w:t>
            </w:r>
          </w:p>
        </w:tc>
      </w:tr>
      <w:tr w:rsidR="001B7401" w14:paraId="4FAB7A37" w14:textId="77777777">
        <w:trPr>
          <w:trHeight w:val="276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0D26317F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Smoking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0D459F18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42F519E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-0.184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4FEFD05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0.095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3E188B7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4EAC649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-0.024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469B224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-0.010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487F1DE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-0.168</w:t>
            </w:r>
          </w:p>
        </w:tc>
      </w:tr>
      <w:tr w:rsidR="001B7401" w14:paraId="3CCA9EBB" w14:textId="77777777">
        <w:trPr>
          <w:trHeight w:val="202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007C7284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4141DFF6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1739A81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0.095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19F1BFB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0.298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6A53942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0.962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2367BED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0.797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5E10FEB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0.914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4D07BC2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0.107</w:t>
            </w:r>
          </w:p>
        </w:tc>
      </w:tr>
      <w:tr w:rsidR="001B7401" w14:paraId="05E81CC2" w14:textId="77777777">
        <w:trPr>
          <w:trHeight w:val="270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44382EFF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Drinking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3A6FB5EB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6AA2C49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-0.084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015C0AD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43182F2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-0.048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11D681C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6D3C951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0.050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4830743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-0.097</w:t>
            </w:r>
          </w:p>
        </w:tc>
      </w:tr>
      <w:tr w:rsidR="001B7401" w14:paraId="132DDCC5" w14:textId="77777777">
        <w:trPr>
          <w:trHeight w:val="208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34A3F4BA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10F04A88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6D67F76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488B2CD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0.782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1E4523A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0.599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5D74AF4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0.747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607618A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0.583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2D9DA0C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0.351</w:t>
            </w:r>
          </w:p>
        </w:tc>
      </w:tr>
      <w:tr w:rsidR="001B7401" w14:paraId="464082D2" w14:textId="77777777">
        <w:trPr>
          <w:trHeight w:val="274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617B2950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4CECC14C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31C0554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3A94686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-0.124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6A74EDB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0.135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22D039D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0.094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29485F2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-0.043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58761CE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0.109</w:t>
            </w:r>
          </w:p>
        </w:tc>
      </w:tr>
      <w:tr w:rsidR="001B7401" w14:paraId="50474DB3" w14:textId="77777777">
        <w:trPr>
          <w:trHeight w:val="204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33E77A25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5245BEB3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58B1AA0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32D48F9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0.176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1F95141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3530320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0.324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14FB626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0.639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0AFABD9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0.297</w:t>
            </w:r>
          </w:p>
        </w:tc>
      </w:tr>
      <w:tr w:rsidR="001B7401" w14:paraId="1A8E44D2" w14:textId="77777777">
        <w:trPr>
          <w:trHeight w:val="236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5A7CA6B0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Diabetes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7B13A5E5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3BD03AF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0.200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3E735B2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-0.081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6A7D4BF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-0.036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63D96B7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26FDDCA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0.120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7405B8C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0.094</w:t>
            </w:r>
          </w:p>
        </w:tc>
      </w:tr>
      <w:tr w:rsidR="001B7401" w14:paraId="7156E726" w14:textId="77777777">
        <w:trPr>
          <w:trHeight w:val="242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5EF2EB74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283F9FB4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2BDE78B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0.069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10C99A1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0.376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2128174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0.696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1A11D2D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0.264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38D33A7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0.192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1A77647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0.369</w:t>
            </w:r>
          </w:p>
        </w:tc>
      </w:tr>
      <w:tr w:rsidR="001B7401" w14:paraId="3C3DC1F2" w14:textId="77777777">
        <w:trPr>
          <w:trHeight w:val="250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2DEE918B" w14:textId="77777777" w:rsidR="001B7401" w:rsidRDefault="00E0385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Combined disease ≥3 kinds </w:t>
            </w:r>
          </w:p>
          <w:p w14:paraId="34525B56" w14:textId="77777777" w:rsidR="001B7401" w:rsidRDefault="001B74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5686C3EA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0B16C16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0.261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0306344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-0.103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201079E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3321ABA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0.121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2DC1EAA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0.156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0353ADC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0.165</w:t>
            </w:r>
          </w:p>
        </w:tc>
      </w:tr>
      <w:tr w:rsidR="001B7401" w14:paraId="7BD43339" w14:textId="77777777">
        <w:trPr>
          <w:trHeight w:val="408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28462BEC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270FC065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2254BD5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27F11DA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0.258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680B887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0.890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1D7E9C7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0.205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1D4632C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0.088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29173EE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0.112</w:t>
            </w:r>
          </w:p>
        </w:tc>
      </w:tr>
      <w:tr w:rsidR="001B7401" w14:paraId="5E45838C" w14:textId="77777777">
        <w:trPr>
          <w:trHeight w:val="244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16BE0AB8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Medication use </w:t>
            </w:r>
          </w:p>
          <w:p w14:paraId="13ADF5CF" w14:textId="77777777" w:rsidR="001B7401" w:rsidRDefault="00E0385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≥4 kinds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13BBCC2F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2694F39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0.229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3B5139B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-0.173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361F661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-0.052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6D9B4C1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0.055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79C2740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0.097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33EB205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</w:tr>
      <w:tr w:rsidR="001B7401" w14:paraId="4F997754" w14:textId="77777777">
        <w:trPr>
          <w:trHeight w:val="456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2BD4840D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12DAB9AC" w14:textId="77777777" w:rsidR="001B7401" w:rsidRDefault="00E0385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6C11B1E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7DE1FFF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0.058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6226ABD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0.574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009AEE4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0.563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52B338A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0.292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4092823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0.356</w:t>
            </w:r>
          </w:p>
        </w:tc>
      </w:tr>
      <w:tr w:rsidR="001B7401" w14:paraId="5CEDDDEB" w14:textId="77777777">
        <w:trPr>
          <w:trHeight w:val="238"/>
        </w:trPr>
        <w:tc>
          <w:tcPr>
            <w:tcW w:w="1819" w:type="dxa"/>
            <w:vMerge w:val="restart"/>
            <w:tcBorders>
              <w:tl2br w:val="nil"/>
              <w:tr2bl w:val="nil"/>
            </w:tcBorders>
          </w:tcPr>
          <w:p w14:paraId="4D83B013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Psychotropic drugs use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5006AB95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2AF1557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0.149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0767692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-0.103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2539D13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0.084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361CE35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0.112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0D4AFDD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-0.025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10F9DF0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0.197</w:t>
            </w:r>
          </w:p>
        </w:tc>
      </w:tr>
      <w:tr w:rsidR="001B7401" w14:paraId="3E706BDF" w14:textId="77777777">
        <w:trPr>
          <w:trHeight w:val="90"/>
        </w:trPr>
        <w:tc>
          <w:tcPr>
            <w:tcW w:w="1819" w:type="dxa"/>
            <w:vMerge/>
            <w:tcBorders>
              <w:tl2br w:val="nil"/>
              <w:tr2bl w:val="nil"/>
            </w:tcBorders>
          </w:tcPr>
          <w:p w14:paraId="2C675A10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0.361</w:t>
            </w:r>
          </w:p>
        </w:tc>
        <w:tc>
          <w:tcPr>
            <w:tcW w:w="529" w:type="dxa"/>
            <w:tcBorders>
              <w:tl2br w:val="nil"/>
              <w:tr2bl w:val="nil"/>
            </w:tcBorders>
          </w:tcPr>
          <w:p w14:paraId="13F6DB8D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 w14:paraId="00516B7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14:paraId="4E958E4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0.258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 w14:paraId="5A7F000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0.361</w:t>
            </w:r>
          </w:p>
        </w:tc>
        <w:tc>
          <w:tcPr>
            <w:tcW w:w="1015" w:type="dxa"/>
            <w:tcBorders>
              <w:tl2br w:val="nil"/>
              <w:tr2bl w:val="nil"/>
            </w:tcBorders>
          </w:tcPr>
          <w:p w14:paraId="5531A99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0.240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 w14:paraId="6D431E6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0.788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42F14EF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0.058</w:t>
            </w:r>
          </w:p>
        </w:tc>
      </w:tr>
    </w:tbl>
    <w:p w14:paraId="2CD280BD" w14:textId="77777777" w:rsidR="001B7401" w:rsidRDefault="00E03855">
      <w:pPr>
        <w:spacing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Note: </w:t>
      </w:r>
      <w:r>
        <w:rPr>
          <w:rFonts w:ascii="Arial" w:hAnsi="Arial" w:cs="Arial"/>
          <w:sz w:val="18"/>
          <w:szCs w:val="18"/>
        </w:rPr>
        <w:t>Boldfaced p values indicate signif</w:t>
      </w:r>
      <w:r>
        <w:rPr>
          <w:rFonts w:ascii="Arial" w:hAnsi="Arial" w:cs="Arial"/>
          <w:sz w:val="20"/>
          <w:szCs w:val="20"/>
        </w:rPr>
        <w:t>icant findings (p &lt; 0.05</w:t>
      </w:r>
      <w:proofErr w:type="gramStart"/>
      <w:r>
        <w:rPr>
          <w:rFonts w:ascii="Arial" w:hAnsi="Arial" w:cs="Arial"/>
          <w:sz w:val="20"/>
          <w:szCs w:val="20"/>
        </w:rPr>
        <w:t>);</w:t>
      </w:r>
      <w:proofErr w:type="gramEnd"/>
    </w:p>
    <w:p w14:paraId="22A1A71B" w14:textId="77777777" w:rsidR="001B7401" w:rsidRDefault="001B7401"/>
    <w:p w14:paraId="2E94857C" w14:textId="02CB3404" w:rsidR="001B7401" w:rsidRDefault="00E0385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Table S2</w:t>
      </w:r>
      <w:r>
        <w:rPr>
          <w:rFonts w:ascii="Arial" w:hAnsi="Arial" w:cs="Arial"/>
          <w:b/>
          <w:bCs/>
          <w:sz w:val="20"/>
          <w:szCs w:val="22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 xml:space="preserve">Correlation analysis of each gait and balance measurements </w:t>
      </w:r>
      <w:r>
        <w:rPr>
          <w:rFonts w:ascii="Arial" w:hAnsi="Arial" w:cs="Arial"/>
          <w:bCs/>
          <w:sz w:val="20"/>
          <w:szCs w:val="20"/>
        </w:rPr>
        <w:t xml:space="preserve">and </w:t>
      </w:r>
      <w:r>
        <w:rPr>
          <w:rFonts w:ascii="Arial" w:hAnsi="Arial" w:cs="Arial"/>
          <w:bCs/>
          <w:sz w:val="20"/>
          <w:szCs w:val="20"/>
        </w:rPr>
        <w:t>clinical characteristics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in</w:t>
      </w:r>
      <w:r>
        <w:rPr>
          <w:rFonts w:ascii="Arial" w:hAnsi="Arial" w:cs="Arial"/>
          <w:bCs/>
          <w:sz w:val="20"/>
          <w:szCs w:val="20"/>
        </w:rPr>
        <w:t xml:space="preserve"> TIA/minor stroke </w:t>
      </w:r>
    </w:p>
    <w:tbl>
      <w:tblPr>
        <w:tblStyle w:val="TableGrid"/>
        <w:tblpPr w:leftFromText="180" w:rightFromText="180" w:vertAnchor="text" w:horzAnchor="page" w:tblpXSpec="center" w:tblpY="291"/>
        <w:tblOverlap w:val="never"/>
        <w:tblW w:w="928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5"/>
        <w:gridCol w:w="1065"/>
        <w:gridCol w:w="1118"/>
        <w:gridCol w:w="1148"/>
        <w:gridCol w:w="1109"/>
        <w:gridCol w:w="1079"/>
        <w:gridCol w:w="1196"/>
      </w:tblGrid>
      <w:tr w:rsidR="001B7401" w14:paraId="492A0CF2" w14:textId="77777777">
        <w:trPr>
          <w:trHeight w:val="456"/>
          <w:jc w:val="center"/>
        </w:trPr>
        <w:tc>
          <w:tcPr>
            <w:tcW w:w="2565" w:type="dxa"/>
            <w:gridSpan w:val="2"/>
            <w:tcBorders>
              <w:bottom w:val="single" w:sz="2" w:space="0" w:color="000000"/>
              <w:tl2br w:val="nil"/>
              <w:tr2bl w:val="nil"/>
            </w:tcBorders>
          </w:tcPr>
          <w:p w14:paraId="12D1B540" w14:textId="77777777" w:rsidR="001B7401" w:rsidRDefault="001B74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2" w:space="0" w:color="000000"/>
              <w:tl2br w:val="nil"/>
              <w:tr2bl w:val="nil"/>
            </w:tcBorders>
          </w:tcPr>
          <w:p w14:paraId="12230B8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Tandem</w:t>
            </w:r>
          </w:p>
        </w:tc>
        <w:tc>
          <w:tcPr>
            <w:tcW w:w="1118" w:type="dxa"/>
            <w:tcBorders>
              <w:bottom w:val="single" w:sz="2" w:space="0" w:color="000000"/>
              <w:tl2br w:val="nil"/>
              <w:tr2bl w:val="nil"/>
            </w:tcBorders>
          </w:tcPr>
          <w:p w14:paraId="657D10A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TUG</w:t>
            </w:r>
          </w:p>
        </w:tc>
        <w:tc>
          <w:tcPr>
            <w:tcW w:w="1148" w:type="dxa"/>
            <w:tcBorders>
              <w:bottom w:val="single" w:sz="2" w:space="0" w:color="000000"/>
              <w:tl2br w:val="nil"/>
              <w:tr2bl w:val="nil"/>
            </w:tcBorders>
          </w:tcPr>
          <w:p w14:paraId="09F3D63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FSST</w:t>
            </w:r>
          </w:p>
        </w:tc>
        <w:tc>
          <w:tcPr>
            <w:tcW w:w="1109" w:type="dxa"/>
            <w:tcBorders>
              <w:bottom w:val="single" w:sz="2" w:space="0" w:color="000000"/>
              <w:tl2br w:val="nil"/>
              <w:tr2bl w:val="nil"/>
            </w:tcBorders>
          </w:tcPr>
          <w:p w14:paraId="6A6ED59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FRT</w:t>
            </w:r>
          </w:p>
        </w:tc>
        <w:tc>
          <w:tcPr>
            <w:tcW w:w="1079" w:type="dxa"/>
            <w:tcBorders>
              <w:bottom w:val="single" w:sz="2" w:space="0" w:color="000000"/>
              <w:tl2br w:val="nil"/>
              <w:tr2bl w:val="nil"/>
            </w:tcBorders>
          </w:tcPr>
          <w:p w14:paraId="3906317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GPT</w:t>
            </w:r>
          </w:p>
        </w:tc>
        <w:tc>
          <w:tcPr>
            <w:tcW w:w="1196" w:type="dxa"/>
            <w:tcBorders>
              <w:bottom w:val="single" w:sz="2" w:space="0" w:color="000000"/>
              <w:tl2br w:val="nil"/>
              <w:tr2bl w:val="nil"/>
            </w:tcBorders>
          </w:tcPr>
          <w:p w14:paraId="3DA39F7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SLBT</w:t>
            </w:r>
          </w:p>
        </w:tc>
      </w:tr>
      <w:tr w:rsidR="001B7401" w14:paraId="010FB224" w14:textId="77777777">
        <w:trPr>
          <w:trHeight w:val="262"/>
          <w:jc w:val="center"/>
        </w:trPr>
        <w:tc>
          <w:tcPr>
            <w:tcW w:w="2000" w:type="dxa"/>
            <w:vMerge w:val="restart"/>
            <w:tcBorders>
              <w:top w:val="single" w:sz="2" w:space="0" w:color="000000"/>
              <w:tl2br w:val="nil"/>
              <w:tr2bl w:val="nil"/>
            </w:tcBorders>
          </w:tcPr>
          <w:p w14:paraId="6D3F82E4" w14:textId="77777777" w:rsidR="001B7401" w:rsidRDefault="00E0385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OLE_LINK1" w:colFirst="0" w:colLast="7"/>
            <w:r>
              <w:rPr>
                <w:rFonts w:ascii="Arial" w:hAnsi="Arial" w:cs="Arial"/>
                <w:sz w:val="20"/>
                <w:szCs w:val="20"/>
              </w:rPr>
              <w:t xml:space="preserve">Superior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vision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565" w:type="dxa"/>
            <w:tcBorders>
              <w:top w:val="single" w:sz="2" w:space="0" w:color="000000"/>
              <w:tl2br w:val="nil"/>
              <w:tr2bl w:val="nil"/>
            </w:tcBorders>
          </w:tcPr>
          <w:p w14:paraId="388D6302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op w:val="single" w:sz="2" w:space="0" w:color="000000"/>
              <w:tl2br w:val="nil"/>
              <w:tr2bl w:val="nil"/>
            </w:tcBorders>
          </w:tcPr>
          <w:p w14:paraId="231C191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0.261</w:t>
            </w:r>
          </w:p>
        </w:tc>
        <w:tc>
          <w:tcPr>
            <w:tcW w:w="1118" w:type="dxa"/>
            <w:tcBorders>
              <w:top w:val="single" w:sz="2" w:space="0" w:color="000000"/>
              <w:tl2br w:val="nil"/>
              <w:tr2bl w:val="nil"/>
            </w:tcBorders>
          </w:tcPr>
          <w:p w14:paraId="07FA9D1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-0.225</w:t>
            </w:r>
          </w:p>
        </w:tc>
        <w:tc>
          <w:tcPr>
            <w:tcW w:w="1148" w:type="dxa"/>
            <w:tcBorders>
              <w:top w:val="single" w:sz="2" w:space="0" w:color="000000"/>
              <w:tl2br w:val="nil"/>
              <w:tr2bl w:val="nil"/>
            </w:tcBorders>
          </w:tcPr>
          <w:p w14:paraId="3469FF4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-0.150</w:t>
            </w:r>
          </w:p>
        </w:tc>
        <w:tc>
          <w:tcPr>
            <w:tcW w:w="1109" w:type="dxa"/>
            <w:tcBorders>
              <w:top w:val="single" w:sz="2" w:space="0" w:color="000000"/>
              <w:tl2br w:val="nil"/>
              <w:tr2bl w:val="nil"/>
            </w:tcBorders>
          </w:tcPr>
          <w:p w14:paraId="61734B4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0.090</w:t>
            </w:r>
          </w:p>
        </w:tc>
        <w:tc>
          <w:tcPr>
            <w:tcW w:w="1079" w:type="dxa"/>
            <w:tcBorders>
              <w:top w:val="single" w:sz="2" w:space="0" w:color="000000"/>
              <w:tl2br w:val="nil"/>
              <w:tr2bl w:val="nil"/>
            </w:tcBorders>
          </w:tcPr>
          <w:p w14:paraId="1F1B4EF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0.021</w:t>
            </w:r>
          </w:p>
        </w:tc>
        <w:tc>
          <w:tcPr>
            <w:tcW w:w="1196" w:type="dxa"/>
            <w:tcBorders>
              <w:top w:val="single" w:sz="2" w:space="0" w:color="000000"/>
              <w:tl2br w:val="nil"/>
              <w:tr2bl w:val="nil"/>
            </w:tcBorders>
          </w:tcPr>
          <w:p w14:paraId="75B021D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0.268</w:t>
            </w:r>
          </w:p>
        </w:tc>
      </w:tr>
      <w:tr w:rsidR="001B7401" w14:paraId="219C521F" w14:textId="77777777">
        <w:trPr>
          <w:trHeight w:val="216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5231D1FD" w14:textId="77777777" w:rsidR="001B7401" w:rsidRDefault="001B74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5C51B89E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4624654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0.022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7D4F4E5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0.049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67DDDE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0.196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05B7205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0.439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5D617F2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0.855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0056EBA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0.018</w:t>
            </w:r>
          </w:p>
        </w:tc>
      </w:tr>
      <w:tr w:rsidR="001B7401" w14:paraId="582F0FBE" w14:textId="77777777">
        <w:trPr>
          <w:trHeight w:val="246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050735ED" w14:textId="77777777" w:rsidR="001B7401" w:rsidRDefault="00E0385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Inferior vision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00AC6B9D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71A9277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0.370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015B303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-.0215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25546E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-0.160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3C8F04F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0.147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55BE10F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-0.002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779CDF4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0.237</w:t>
            </w:r>
          </w:p>
        </w:tc>
      </w:tr>
      <w:tr w:rsidR="001B7401" w14:paraId="0DEDCD9D" w14:textId="77777777">
        <w:trPr>
          <w:trHeight w:val="232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207BE197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4B8A111B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0ABF1BF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609FABF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0.061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89409A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0.167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124321F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0.206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347BA3F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0.987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064E891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0.038</w:t>
            </w:r>
          </w:p>
        </w:tc>
      </w:tr>
      <w:tr w:rsidR="001B7401" w14:paraId="4A1C6429" w14:textId="77777777">
        <w:trPr>
          <w:trHeight w:val="250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76F5B17C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MMSE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4AA6DDC1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7E960AC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0.199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5D277F8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-0.354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4F5544B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-0.169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153A5AC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0.211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7AB8670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-0.239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0F54FA8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0.218</w:t>
            </w:r>
          </w:p>
        </w:tc>
      </w:tr>
      <w:tr w:rsidR="001B7401" w14:paraId="0999BBFE" w14:textId="77777777">
        <w:trPr>
          <w:trHeight w:val="238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3E3B658A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07B34783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03CB210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0.049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22BF5C2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23FA7C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0.147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7F15369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0.069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6BDB435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0.039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55B4868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0.023</w:t>
            </w:r>
          </w:p>
        </w:tc>
      </w:tr>
      <w:tr w:rsidR="001B7401" w14:paraId="17003B97" w14:textId="77777777">
        <w:trPr>
          <w:trHeight w:val="238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69CDB5AB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MoCA</w:t>
            </w:r>
            <w:proofErr w:type="spellEnd"/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13BF5C62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2F47C75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0.078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6FB7F14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-0.264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7EAF4CD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-0.245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2623A24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0.058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401482D6" w14:textId="77777777" w:rsidR="001B7401" w:rsidRDefault="00E03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6DEC22C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0.115</w:t>
            </w:r>
          </w:p>
        </w:tc>
      </w:tr>
      <w:tr w:rsidR="001B7401" w14:paraId="2A930FD6" w14:textId="77777777">
        <w:trPr>
          <w:trHeight w:val="238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7EFAC1FB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74F0A7E0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4F65399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0.447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795ED0A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4578B55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0.044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42D0EC6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0.638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640AB8B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0.882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0A5CF0E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0.239</w:t>
            </w:r>
          </w:p>
        </w:tc>
      </w:tr>
      <w:bookmarkEnd w:id="0"/>
      <w:tr w:rsidR="001B7401" w14:paraId="2C00E3A7" w14:textId="77777777">
        <w:trPr>
          <w:trHeight w:val="238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66D33B83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HADS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509F0853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000F3C0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0.069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637EDD9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-0.065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1508C0A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0BD3AE5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-0.001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52D534F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0.038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585E12B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-0.027</w:t>
            </w:r>
          </w:p>
        </w:tc>
      </w:tr>
      <w:tr w:rsidR="001B7401" w14:paraId="3CBECF5F" w14:textId="77777777">
        <w:trPr>
          <w:trHeight w:val="238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392A4A18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26695F0D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3370318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0.475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72286CD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13E476C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0.686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3EADA81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2716D84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0.738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32748FD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0.767</w:t>
            </w:r>
          </w:p>
        </w:tc>
      </w:tr>
      <w:tr w:rsidR="001B7401" w14:paraId="2E85F182" w14:textId="77777777">
        <w:trPr>
          <w:trHeight w:val="238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7F26460D" w14:textId="77777777" w:rsidR="001B7401" w:rsidRDefault="00E0385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Intravenous thrombolysis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7A5A590E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7717637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-0.245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5750F14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-0.019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74416A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0.029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6A265F9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-0.183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5D2EB41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-0.214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63BEEC8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0.357</w:t>
            </w:r>
          </w:p>
        </w:tc>
      </w:tr>
      <w:tr w:rsidR="001B7401" w14:paraId="457D3A4F" w14:textId="77777777">
        <w:trPr>
          <w:trHeight w:val="238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638ECD9C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7872BB27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6482AD1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0.028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0436669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0.867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60A09D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0.800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3A28614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3A2901B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0.057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52348FC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</w:tr>
      <w:tr w:rsidR="001B7401" w14:paraId="00CF1398" w14:textId="77777777">
        <w:trPr>
          <w:trHeight w:val="238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7032C130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Localization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f MRI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662A3C21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7D51BB3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-0.086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438734A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4FB82D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2FD8723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-0.196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1DA178B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-0.001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56A1308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-0.089</w:t>
            </w:r>
          </w:p>
        </w:tc>
      </w:tr>
      <w:tr w:rsidR="001B7401" w14:paraId="22831172" w14:textId="77777777">
        <w:trPr>
          <w:trHeight w:val="516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232F6751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6C9B51A3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1D97BCE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0.530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6137EF7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9EAB5D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7C4F04D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0.152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7E79C97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0.993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2132521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0.516</w:t>
            </w:r>
          </w:p>
        </w:tc>
      </w:tr>
      <w:tr w:rsidR="001B7401" w14:paraId="321172E9" w14:textId="77777777">
        <w:trPr>
          <w:trHeight w:val="238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19410FE5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Localization </w:t>
            </w:r>
            <w:proofErr w:type="gram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of  vascular</w:t>
            </w:r>
            <w:proofErr w:type="gramEnd"/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events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700B709F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01EC78F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-0.166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67E8DF6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-0.022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BCFB6E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-0.081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1AA7D0A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-0.120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32FB396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6AD615D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-0.105</w:t>
            </w:r>
          </w:p>
        </w:tc>
      </w:tr>
      <w:tr w:rsidR="001B7401" w14:paraId="487F8483" w14:textId="77777777">
        <w:trPr>
          <w:trHeight w:val="238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62723454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524E52A1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21C4DBB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0.134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182D73D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2C1C4B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0.380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7EA4708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0.209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057CDE6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0.945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226CF1A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0.318</w:t>
            </w:r>
          </w:p>
        </w:tc>
      </w:tr>
      <w:tr w:rsidR="001B7401" w14:paraId="0608331B" w14:textId="77777777">
        <w:trPr>
          <w:trHeight w:val="238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5F0B5E32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FTSST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52297E60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1CE21D6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-0.095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298E4A1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2BE0AA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0.461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5FAAC95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-0.207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35FBA67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0.259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122DE71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-0.127</w:t>
            </w:r>
          </w:p>
        </w:tc>
      </w:tr>
      <w:tr w:rsidR="001B7401" w14:paraId="3BA34E7F" w14:textId="77777777">
        <w:trPr>
          <w:trHeight w:val="238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039D580C" w14:textId="77777777" w:rsidR="001B7401" w:rsidRDefault="001B7401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4647718B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3DDBA94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0.293</w:t>
            </w:r>
          </w:p>
        </w:tc>
        <w:tc>
          <w:tcPr>
            <w:tcW w:w="1118" w:type="dxa"/>
            <w:tcBorders>
              <w:tl2br w:val="nil"/>
              <w:tr2bl w:val="nil"/>
            </w:tcBorders>
          </w:tcPr>
          <w:p w14:paraId="2EF9E31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438971BF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109" w:type="dxa"/>
            <w:tcBorders>
              <w:tl2br w:val="nil"/>
              <w:tr2bl w:val="nil"/>
            </w:tcBorders>
          </w:tcPr>
          <w:p w14:paraId="0ADD936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0.064</w:t>
            </w: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716D19F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0.019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14:paraId="018A8F2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0.140</w:t>
            </w:r>
          </w:p>
        </w:tc>
      </w:tr>
      <w:tr w:rsidR="001B7401" w14:paraId="3039678B" w14:textId="77777777">
        <w:trPr>
          <w:trHeight w:val="238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03072ADE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ABCD</w:t>
            </w:r>
            <w:r>
              <w:rPr>
                <w:rFonts w:ascii="Arial" w:hAnsi="Arial" w:cs="Arial" w:hint="eastAsia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Arial" w:hAnsi="Arial" w:cs="Arial" w:hint="eastAsia"/>
                <w:sz w:val="20"/>
                <w:szCs w:val="20"/>
              </w:rPr>
              <w:t>score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45044597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FEE7B8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-0.419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0B05304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0.359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6119C58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0.020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34BC56B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-0.245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38576F9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0.080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14:paraId="0D5FD34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-0.122</w:t>
            </w:r>
          </w:p>
        </w:tc>
      </w:tr>
      <w:tr w:rsidR="001B7401" w14:paraId="5BF3AC51" w14:textId="77777777">
        <w:trPr>
          <w:trHeight w:val="90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2546190A" w14:textId="77777777" w:rsidR="001B7401" w:rsidRDefault="001B74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0D3B4A6F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6A347D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0.081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3107A97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0.078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0DFD3A7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0.922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46B785F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0.250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99C610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0.695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14:paraId="4F4317C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0.604</w:t>
            </w:r>
          </w:p>
        </w:tc>
      </w:tr>
      <w:tr w:rsidR="001B7401" w14:paraId="6DDC0715" w14:textId="77777777">
        <w:trPr>
          <w:trHeight w:val="90"/>
          <w:jc w:val="center"/>
        </w:trPr>
        <w:tc>
          <w:tcPr>
            <w:tcW w:w="2000" w:type="dxa"/>
            <w:vMerge w:val="restart"/>
            <w:tcBorders>
              <w:tl2br w:val="nil"/>
              <w:tr2bl w:val="nil"/>
            </w:tcBorders>
          </w:tcPr>
          <w:p w14:paraId="2E2691C5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NIHSS </w:t>
            </w:r>
            <w:r>
              <w:rPr>
                <w:rFonts w:ascii="Arial" w:hAnsi="Arial" w:cs="Arial" w:hint="eastAsia"/>
                <w:sz w:val="20"/>
                <w:szCs w:val="20"/>
              </w:rPr>
              <w:t>score</w:t>
            </w: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18B2ED17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33E398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0.164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25312C3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-0.029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6A7AC4D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-0.007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02DF9F5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-0.037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57F1926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-0.137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14:paraId="6989FDD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0.129</w:t>
            </w:r>
          </w:p>
        </w:tc>
      </w:tr>
      <w:tr w:rsidR="001B7401" w14:paraId="6ECB5BE5" w14:textId="77777777">
        <w:trPr>
          <w:trHeight w:val="90"/>
          <w:jc w:val="center"/>
        </w:trPr>
        <w:tc>
          <w:tcPr>
            <w:tcW w:w="2000" w:type="dxa"/>
            <w:vMerge/>
            <w:tcBorders>
              <w:tl2br w:val="nil"/>
              <w:tr2bl w:val="nil"/>
            </w:tcBorders>
          </w:tcPr>
          <w:p w14:paraId="2D0892A3" w14:textId="77777777" w:rsidR="001B7401" w:rsidRDefault="001B74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</w:tcPr>
          <w:p w14:paraId="3CEE412B" w14:textId="77777777" w:rsidR="001B7401" w:rsidRDefault="00E038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B46F32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0.152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0BEBD60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0.762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717F55E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0.941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3D0EC2E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0.713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A57DED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0.155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14:paraId="180E11B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0.233</w:t>
            </w:r>
          </w:p>
        </w:tc>
      </w:tr>
    </w:tbl>
    <w:p w14:paraId="0A915109" w14:textId="77777777" w:rsidR="001B7401" w:rsidRDefault="00E0385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>Boldfaced p values indicate significant findings (p &lt; 0.05);</w:t>
      </w:r>
      <w:r>
        <w:rPr>
          <w:rFonts w:ascii="Arial" w:hAnsi="Arial" w:cs="Arial" w:hint="eastAsia"/>
          <w:sz w:val="20"/>
          <w:szCs w:val="20"/>
        </w:rPr>
        <w:t xml:space="preserve"> ABCD</w:t>
      </w:r>
      <w:r>
        <w:rPr>
          <w:rFonts w:ascii="Arial" w:hAnsi="Arial" w:cs="Arial" w:hint="eastAsia"/>
          <w:sz w:val="20"/>
          <w:szCs w:val="20"/>
          <w:vertAlign w:val="superscript"/>
        </w:rPr>
        <w:t>2</w:t>
      </w:r>
      <w:r>
        <w:rPr>
          <w:rFonts w:ascii="Arial" w:hAnsi="Arial" w:cs="Arial" w:hint="eastAsia"/>
          <w:sz w:val="20"/>
          <w:szCs w:val="20"/>
        </w:rPr>
        <w:t xml:space="preserve"> score and NIHSS score were respectively calculated with patients with TIA and minor stroke.</w:t>
      </w:r>
    </w:p>
    <w:p w14:paraId="03DE8F07" w14:textId="77777777" w:rsidR="001B7401" w:rsidRDefault="001B7401">
      <w:pPr>
        <w:spacing w:line="480" w:lineRule="auto"/>
        <w:rPr>
          <w:rFonts w:ascii="Arial" w:hAnsi="Arial" w:cs="Arial"/>
          <w:kern w:val="0"/>
          <w:sz w:val="20"/>
          <w:szCs w:val="20"/>
        </w:rPr>
      </w:pPr>
    </w:p>
    <w:p w14:paraId="0C21C155" w14:textId="77777777" w:rsidR="001B7401" w:rsidRDefault="001B7401"/>
    <w:p w14:paraId="06029FCA" w14:textId="77777777" w:rsidR="001B7401" w:rsidRDefault="001B7401"/>
    <w:p w14:paraId="2DB8CDEB" w14:textId="77777777" w:rsidR="001B7401" w:rsidRDefault="001B7401"/>
    <w:p w14:paraId="25C0796E" w14:textId="1304CDAC" w:rsidR="001B7401" w:rsidRDefault="00E03855">
      <w:p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Table S3</w:t>
      </w:r>
      <w:r>
        <w:rPr>
          <w:rFonts w:ascii="Arial" w:hAnsi="Arial" w:cs="Arial"/>
          <w:b/>
          <w:bCs/>
          <w:sz w:val="20"/>
          <w:szCs w:val="22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>Correlation analysis of each gait and balance measurements</w:t>
      </w:r>
      <w:r>
        <w:rPr>
          <w:rFonts w:ascii="Arial" w:hAnsi="Arial" w:cs="Arial" w:hint="eastAsia"/>
          <w:bCs/>
          <w:sz w:val="20"/>
          <w:szCs w:val="20"/>
        </w:rPr>
        <w:t xml:space="preserve"> and l</w:t>
      </w:r>
      <w:r>
        <w:rPr>
          <w:rFonts w:ascii="Arial" w:hAnsi="Arial" w:cs="Arial"/>
          <w:bCs/>
          <w:sz w:val="20"/>
          <w:szCs w:val="22"/>
        </w:rPr>
        <w:t>aboratory</w:t>
      </w:r>
      <w:hyperlink r:id="rId5" w:anchor="/javascript:;" w:history="1">
        <w:r>
          <w:rPr>
            <w:rFonts w:ascii="Arial" w:hAnsi="Arial" w:cs="Arial"/>
            <w:bCs/>
            <w:sz w:val="20"/>
            <w:szCs w:val="22"/>
          </w:rPr>
          <w:t xml:space="preserve">  and vascular indexes </w:t>
        </w:r>
      </w:hyperlink>
      <w:r>
        <w:rPr>
          <w:rFonts w:ascii="Arial" w:hAnsi="Arial" w:cs="Arial"/>
          <w:bCs/>
          <w:sz w:val="20"/>
          <w:szCs w:val="20"/>
        </w:rPr>
        <w:t>in TIA/minor str</w:t>
      </w:r>
      <w:r>
        <w:rPr>
          <w:rFonts w:ascii="Arial" w:hAnsi="Arial" w:cs="Arial"/>
          <w:bCs/>
          <w:sz w:val="20"/>
          <w:szCs w:val="22"/>
        </w:rPr>
        <w:t>oke</w:t>
      </w:r>
    </w:p>
    <w:p w14:paraId="63FF2842" w14:textId="77777777" w:rsidR="001B7401" w:rsidRDefault="001B7401">
      <w:pPr>
        <w:rPr>
          <w:rFonts w:ascii="Arial" w:hAnsi="Arial" w:cs="Arial"/>
          <w:bCs/>
        </w:rPr>
      </w:pPr>
    </w:p>
    <w:tbl>
      <w:tblPr>
        <w:tblStyle w:val="TableGrid"/>
        <w:tblW w:w="8974" w:type="dxa"/>
        <w:tblInd w:w="-3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502"/>
        <w:gridCol w:w="972"/>
        <w:gridCol w:w="1008"/>
        <w:gridCol w:w="1092"/>
        <w:gridCol w:w="936"/>
        <w:gridCol w:w="888"/>
        <w:gridCol w:w="888"/>
      </w:tblGrid>
      <w:tr w:rsidR="001B7401" w14:paraId="31264ECB" w14:textId="77777777">
        <w:trPr>
          <w:trHeight w:val="456"/>
        </w:trPr>
        <w:tc>
          <w:tcPr>
            <w:tcW w:w="3190" w:type="dxa"/>
            <w:gridSpan w:val="2"/>
            <w:tcBorders>
              <w:bottom w:val="single" w:sz="2" w:space="0" w:color="000000"/>
              <w:tl2br w:val="nil"/>
              <w:tr2bl w:val="nil"/>
            </w:tcBorders>
          </w:tcPr>
          <w:p w14:paraId="4EB847C3" w14:textId="77777777" w:rsidR="001B7401" w:rsidRDefault="001B740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dxa"/>
            <w:tcBorders>
              <w:bottom w:val="single" w:sz="2" w:space="0" w:color="000000"/>
              <w:tl2br w:val="nil"/>
              <w:tr2bl w:val="nil"/>
            </w:tcBorders>
          </w:tcPr>
          <w:p w14:paraId="0EA5F13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Tandem</w:t>
            </w:r>
          </w:p>
        </w:tc>
        <w:tc>
          <w:tcPr>
            <w:tcW w:w="1008" w:type="dxa"/>
            <w:tcBorders>
              <w:bottom w:val="single" w:sz="2" w:space="0" w:color="000000"/>
              <w:tl2br w:val="nil"/>
              <w:tr2bl w:val="nil"/>
            </w:tcBorders>
          </w:tcPr>
          <w:p w14:paraId="0F246C2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TUG</w:t>
            </w:r>
          </w:p>
        </w:tc>
        <w:tc>
          <w:tcPr>
            <w:tcW w:w="1092" w:type="dxa"/>
            <w:tcBorders>
              <w:bottom w:val="single" w:sz="2" w:space="0" w:color="000000"/>
              <w:tl2br w:val="nil"/>
              <w:tr2bl w:val="nil"/>
            </w:tcBorders>
          </w:tcPr>
          <w:p w14:paraId="035505F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FSST</w:t>
            </w:r>
          </w:p>
        </w:tc>
        <w:tc>
          <w:tcPr>
            <w:tcW w:w="936" w:type="dxa"/>
            <w:tcBorders>
              <w:bottom w:val="single" w:sz="2" w:space="0" w:color="000000"/>
              <w:tl2br w:val="nil"/>
              <w:tr2bl w:val="nil"/>
            </w:tcBorders>
          </w:tcPr>
          <w:p w14:paraId="6FD244E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FRT</w:t>
            </w:r>
          </w:p>
        </w:tc>
        <w:tc>
          <w:tcPr>
            <w:tcW w:w="888" w:type="dxa"/>
            <w:tcBorders>
              <w:bottom w:val="single" w:sz="2" w:space="0" w:color="000000"/>
              <w:tl2br w:val="nil"/>
              <w:tr2bl w:val="nil"/>
            </w:tcBorders>
          </w:tcPr>
          <w:p w14:paraId="70AADF0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GPT</w:t>
            </w:r>
          </w:p>
        </w:tc>
        <w:tc>
          <w:tcPr>
            <w:tcW w:w="888" w:type="dxa"/>
            <w:tcBorders>
              <w:bottom w:val="single" w:sz="2" w:space="0" w:color="000000"/>
              <w:tl2br w:val="nil"/>
              <w:tr2bl w:val="nil"/>
            </w:tcBorders>
          </w:tcPr>
          <w:p w14:paraId="663C44B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SLBT</w:t>
            </w:r>
          </w:p>
        </w:tc>
      </w:tr>
      <w:tr w:rsidR="001B7401" w14:paraId="6040AF0E" w14:textId="77777777">
        <w:trPr>
          <w:trHeight w:val="238"/>
        </w:trPr>
        <w:tc>
          <w:tcPr>
            <w:tcW w:w="2688" w:type="dxa"/>
            <w:vMerge w:val="restart"/>
            <w:tcBorders>
              <w:top w:val="single" w:sz="2" w:space="0" w:color="000000"/>
              <w:tl2br w:val="nil"/>
              <w:tr2bl w:val="nil"/>
            </w:tcBorders>
          </w:tcPr>
          <w:p w14:paraId="25A9A1CE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" w:anchor="/javascript:;" w:history="1">
              <w:r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E</w:t>
              </w:r>
              <w:r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rythrocyte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hyperlink r:id="rId7" w:anchor="/javascript:;" w:history="1">
              <w:r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sedimentation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hyperlink r:id="rId8" w:anchor="/javascript:;" w:history="1">
              <w:r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rat</w:t>
              </w:r>
              <w:r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(mm/h)</w:t>
            </w:r>
          </w:p>
        </w:tc>
        <w:tc>
          <w:tcPr>
            <w:tcW w:w="502" w:type="dxa"/>
            <w:tcBorders>
              <w:top w:val="single" w:sz="2" w:space="0" w:color="000000"/>
              <w:tl2br w:val="nil"/>
              <w:tr2bl w:val="nil"/>
            </w:tcBorders>
          </w:tcPr>
          <w:p w14:paraId="77B1306D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op w:val="single" w:sz="2" w:space="0" w:color="000000"/>
              <w:tl2br w:val="nil"/>
              <w:tr2bl w:val="nil"/>
            </w:tcBorders>
            <w:vAlign w:val="center"/>
          </w:tcPr>
          <w:p w14:paraId="639BC89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0.223</w:t>
            </w:r>
          </w:p>
        </w:tc>
        <w:tc>
          <w:tcPr>
            <w:tcW w:w="1008" w:type="dxa"/>
            <w:tcBorders>
              <w:top w:val="single" w:sz="2" w:space="0" w:color="000000"/>
              <w:tl2br w:val="nil"/>
              <w:tr2bl w:val="nil"/>
            </w:tcBorders>
            <w:vAlign w:val="center"/>
          </w:tcPr>
          <w:p w14:paraId="6A6A765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-0.071</w:t>
            </w:r>
          </w:p>
        </w:tc>
        <w:tc>
          <w:tcPr>
            <w:tcW w:w="1092" w:type="dxa"/>
            <w:tcBorders>
              <w:top w:val="single" w:sz="2" w:space="0" w:color="000000"/>
              <w:tl2br w:val="nil"/>
              <w:tr2bl w:val="nil"/>
            </w:tcBorders>
            <w:vAlign w:val="center"/>
          </w:tcPr>
          <w:p w14:paraId="114B81C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936" w:type="dxa"/>
            <w:tcBorders>
              <w:top w:val="single" w:sz="2" w:space="0" w:color="000000"/>
              <w:tl2br w:val="nil"/>
              <w:tr2bl w:val="nil"/>
            </w:tcBorders>
            <w:vAlign w:val="center"/>
          </w:tcPr>
          <w:p w14:paraId="18BED81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888" w:type="dxa"/>
            <w:tcBorders>
              <w:top w:val="single" w:sz="2" w:space="0" w:color="000000"/>
              <w:tl2br w:val="nil"/>
              <w:tr2bl w:val="nil"/>
            </w:tcBorders>
            <w:vAlign w:val="center"/>
          </w:tcPr>
          <w:p w14:paraId="6C7566B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888" w:type="dxa"/>
            <w:tcBorders>
              <w:top w:val="single" w:sz="2" w:space="0" w:color="000000"/>
              <w:tl2br w:val="nil"/>
              <w:tr2bl w:val="nil"/>
            </w:tcBorders>
            <w:vAlign w:val="center"/>
          </w:tcPr>
          <w:p w14:paraId="6EF24B5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0.080</w:t>
            </w:r>
          </w:p>
        </w:tc>
      </w:tr>
      <w:tr w:rsidR="001B7401" w14:paraId="6EE8B001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2C888853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-00.122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CE2A2A2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D85E97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455A07B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0.538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29E6EBF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0.679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AF85A6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0.908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44B1B15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0.841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FECEA6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0.486</w:t>
            </w:r>
          </w:p>
        </w:tc>
      </w:tr>
      <w:tr w:rsidR="001B7401" w14:paraId="5D8F9DBA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6FB500AF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Leucocyte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(*10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DE83030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F8D699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0.089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0F18C2F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-0.092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43FD246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-0.047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16B2C2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788F99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0.214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CDB8BD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-0.009</w:t>
            </w:r>
          </w:p>
        </w:tc>
      </w:tr>
      <w:tr w:rsidR="001B7401" w14:paraId="58B01BA8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69A2C960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25145BCB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9122E2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0.441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6981328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0.423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1C7B82B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0.682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9535A8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DC422D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87A58D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0.935</w:t>
            </w:r>
          </w:p>
        </w:tc>
      </w:tr>
      <w:tr w:rsidR="001B7401" w14:paraId="648823C3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7721E228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Hemoglobin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(g/L)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69EE0879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BC7F22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-0.028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70A2C1F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2EF76F3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-0.116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571F55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0.206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5FDD96B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-0.022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52ECE13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-0.092</w:t>
            </w:r>
          </w:p>
        </w:tc>
      </w:tr>
      <w:tr w:rsidR="001B7401" w14:paraId="7E7CB611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55D0DF8F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491D441F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2CB249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0.806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4646973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0.997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1D239F8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0.317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AAADAC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0.070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797BFA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0.847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39FA4A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0.425</w:t>
            </w:r>
          </w:p>
        </w:tc>
      </w:tr>
      <w:tr w:rsidR="001B7401" w14:paraId="0D1DB061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11619FBE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K-CRP (mg/L)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6939EF59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EA0136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-0.212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0E16449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075248C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0.401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ABE875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-0.168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7A5A929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7FB63BB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-0.061</w:t>
            </w:r>
          </w:p>
        </w:tc>
      </w:tr>
      <w:tr w:rsidR="001B7401" w14:paraId="1D00BC23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47042512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50F0759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C9992B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1A9E1E7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0.830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3F04A17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FB315F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0.335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45E865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0.797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9556B4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0.728</w:t>
            </w:r>
          </w:p>
        </w:tc>
      </w:tr>
      <w:tr w:rsidR="001B7401" w14:paraId="242B9D31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403E598A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D-dimer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(mg/L)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32FDE045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091887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7A2C149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081DDD6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-0.022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CC2E93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5C79E36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-0.153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4B15F38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0.055</w:t>
            </w:r>
          </w:p>
        </w:tc>
      </w:tr>
      <w:tr w:rsidR="001B7401" w14:paraId="63E2147A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383A27E9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2A19D795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C7042F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0.749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39C62E1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0.935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02E3D85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0.854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9EF583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0.688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E185BA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780D11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0.644</w:t>
            </w:r>
          </w:p>
        </w:tc>
      </w:tr>
      <w:tr w:rsidR="001B7401" w14:paraId="0DCF5DA1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73388434" w14:textId="77777777" w:rsidR="001B7401" w:rsidRDefault="00E03855">
            <w:pPr>
              <w:pStyle w:val="Heading3"/>
              <w:widowControl/>
              <w:shd w:val="clear" w:color="auto" w:fill="FFFFFF"/>
              <w:spacing w:beforeAutospacing="0" w:after="72" w:afterAutospacing="0" w:line="18" w:lineRule="atLeast"/>
              <w:outlineLvl w:val="2"/>
              <w:rPr>
                <w:rFonts w:ascii="Arial" w:hAnsi="Arial" w:cs="Arial" w:hint="default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default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Fasting plasma glucose </w:t>
            </w:r>
          </w:p>
          <w:p w14:paraId="5A34B0B5" w14:textId="77777777" w:rsidR="001B7401" w:rsidRDefault="00E03855">
            <w:pPr>
              <w:pStyle w:val="Heading3"/>
              <w:widowControl/>
              <w:shd w:val="clear" w:color="auto" w:fill="FFFFFF"/>
              <w:spacing w:beforeAutospacing="0" w:after="72" w:afterAutospacing="0" w:line="18" w:lineRule="atLeast"/>
              <w:outlineLvl w:val="2"/>
              <w:rPr>
                <w:rFonts w:ascii="Arial" w:hAnsi="Arial" w:cs="Arial" w:hint="defaul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default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 w:hint="default"/>
                <w:b w:val="0"/>
                <w:color w:val="000000" w:themeColor="text1"/>
                <w:sz w:val="20"/>
                <w:szCs w:val="20"/>
              </w:rPr>
              <w:t>mmol/L)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326BE64C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06EC39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0.110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6451FA0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-0.037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37F1C2B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-0.043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0C8076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-0.003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24D1C0B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-0.054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DDBA18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-0.149</w:t>
            </w:r>
          </w:p>
        </w:tc>
      </w:tr>
      <w:tr w:rsidR="001B7401" w14:paraId="018DC431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6747B0D1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44573F22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21DC2D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2AC84A2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60D1C62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0.715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AAAEBE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0.981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A27F54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0.642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29FA474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0.196</w:t>
            </w:r>
          </w:p>
        </w:tc>
      </w:tr>
      <w:tr w:rsidR="001B7401" w14:paraId="0E88C6BC" w14:textId="77777777">
        <w:trPr>
          <w:trHeight w:val="641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36AC4B44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Glycated hemoglobin (%)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AD043C7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2C4E09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0.105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05E8DCA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0.089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51656D0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0.090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B154DA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-0.031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B51203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24EA7D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-0.002</w:t>
            </w:r>
          </w:p>
        </w:tc>
      </w:tr>
      <w:tr w:rsidR="001B7401" w14:paraId="04C37C04" w14:textId="77777777">
        <w:trPr>
          <w:trHeight w:val="90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303CCA8D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27335C2A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863820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0.369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1C8077C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077ECA8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0.444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62D803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A9C23D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0.928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3176D2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0.985</w:t>
            </w:r>
          </w:p>
        </w:tc>
      </w:tr>
      <w:tr w:rsidR="001B7401" w14:paraId="0EEA0963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5A7948D1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High density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lipoprotein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(mmol/L)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79EB6FEF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832273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-0.059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17188CC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-0.034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23DE8A6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-0.022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B70B43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0.077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DBF56B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506D5F3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-0.020</w:t>
            </w:r>
          </w:p>
        </w:tc>
      </w:tr>
      <w:tr w:rsidR="001B7401" w14:paraId="67994671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4376D6FC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412247FB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B30382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0.613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63E642E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0.774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13A2380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0.854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14BDAF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0.516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61B92E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0.895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4ADEFCE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0.862</w:t>
            </w:r>
          </w:p>
        </w:tc>
      </w:tr>
      <w:tr w:rsidR="001B7401" w14:paraId="15BFD79D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7E30480B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Low density lipoprotein</w:t>
            </w:r>
          </w:p>
          <w:p w14:paraId="1D48DCE3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(mmol/L)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F4EB2EE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9330C5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0.074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166DEC3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0.107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120C5FD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-0.106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FC65F3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7840FC6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0.180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701FF9D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0.265</w:t>
            </w:r>
          </w:p>
        </w:tc>
      </w:tr>
      <w:tr w:rsidR="001B7401" w14:paraId="12F98965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7BBF7248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7A902299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68C3DE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0.674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4D2F4CD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0.542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2AA394F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097B9A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0.743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7BA0C4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0.300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77765DC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0.123</w:t>
            </w:r>
          </w:p>
        </w:tc>
      </w:tr>
      <w:tr w:rsidR="001B7401" w14:paraId="56B5715C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0A18AE5A" w14:textId="77777777" w:rsidR="001B7401" w:rsidRDefault="00E03855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Uric acid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umol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6FE5712F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03404A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-0.171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76A30F6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6893882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-0.013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EDA81C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FB0973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-0.026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54A4F0C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-0.009</w:t>
            </w:r>
          </w:p>
        </w:tc>
      </w:tr>
      <w:tr w:rsidR="001B7401" w14:paraId="77AA89E8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09CAAE51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3F8E0F60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7F0A75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0.143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764FDFA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0.256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71434ACD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0.914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D998B8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0.732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468B0AB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0.825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5F2709A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0.942</w:t>
            </w:r>
          </w:p>
        </w:tc>
      </w:tr>
      <w:tr w:rsidR="001B7401" w14:paraId="1B353BCB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6479909A" w14:textId="77777777" w:rsidR="001B7401" w:rsidRDefault="00E0385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Homocysteine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umol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/L)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26AD3F96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F6D169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-0.032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7708621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-0.116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17A6FD6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-0.089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C53CFA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65209D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-0.097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45064B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-0.043</w:t>
            </w:r>
          </w:p>
        </w:tc>
      </w:tr>
      <w:tr w:rsidR="001B7401" w14:paraId="3202F381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644396C3" w14:textId="77777777" w:rsidR="001B7401" w:rsidRDefault="001B740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FFBA3A4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3C1742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0.786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6F9241D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0.325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58F4424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0.455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DA0472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78D7AD4A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0.411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51FDA3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0.717</w:t>
            </w:r>
          </w:p>
        </w:tc>
      </w:tr>
      <w:tr w:rsidR="001B7401" w14:paraId="7BFBEC8A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364463F2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arotid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arltery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stenosis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78BB0AB6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A96D31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-0.003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472DE80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0.116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472C703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-0.062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ED92BD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-0.161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C72E23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-0.031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E5D4A6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1B7401" w14:paraId="7EB0C6E7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0AAE60E6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5EC80748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ACC4A0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0.981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4A416F9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0.308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4B64089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0.590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7AB77C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0.158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81EFA1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0.786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76D144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0.986</w:t>
            </w:r>
          </w:p>
        </w:tc>
      </w:tr>
      <w:tr w:rsidR="001B7401" w14:paraId="3C53EB88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5ECB9290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Posterior circulation plaque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42C287E3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BE3E6A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-0.121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31158B8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-0.073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2296D6F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-0.070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FC0C308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7106B77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0.199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29B9147E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0.103</w:t>
            </w:r>
          </w:p>
        </w:tc>
      </w:tr>
      <w:tr w:rsidR="001B7401" w14:paraId="1A610D15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7A7F9E5D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CEB4D73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A06EB6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368191DB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0.520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23C5445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1DAB56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0.293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E6D6844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645AF4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0.365</w:t>
            </w:r>
          </w:p>
        </w:tc>
      </w:tr>
      <w:tr w:rsidR="001B7401" w14:paraId="562FD4F4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183FA883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Aortic arch plaque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5D3060CF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3FEE06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0.106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03F2DAC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-0.027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16BEFF1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84C310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0.130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5E01AB1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-0.034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10C76A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-0.088</w:t>
            </w:r>
          </w:p>
        </w:tc>
      </w:tr>
      <w:tr w:rsidR="001B7401" w14:paraId="79443D88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04098603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7C66D935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0A7C85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0.365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0FBD24F2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0.819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663F1700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D6258F5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0.268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60FB6F7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0.772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28EF23F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0.453</w:t>
            </w:r>
          </w:p>
        </w:tc>
      </w:tr>
      <w:tr w:rsidR="001B7401" w14:paraId="712AA738" w14:textId="77777777">
        <w:trPr>
          <w:trHeight w:val="238"/>
        </w:trPr>
        <w:tc>
          <w:tcPr>
            <w:tcW w:w="2688" w:type="dxa"/>
            <w:vMerge w:val="restart"/>
            <w:tcBorders>
              <w:tl2br w:val="nil"/>
              <w:tr2bl w:val="nil"/>
            </w:tcBorders>
          </w:tcPr>
          <w:p w14:paraId="49F97315" w14:textId="77777777" w:rsidR="001B7401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Atherosclerosis in lower limbs</w:t>
            </w: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1C0BD08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A208B8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-0.128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2D96DADF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-0.098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0F57796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-0.031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9D9167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-0.251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83FE053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58D84C1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-0.133</w:t>
            </w:r>
          </w:p>
        </w:tc>
      </w:tr>
      <w:tr w:rsidR="001B7401" w14:paraId="123A51F8" w14:textId="77777777">
        <w:trPr>
          <w:trHeight w:val="238"/>
        </w:trPr>
        <w:tc>
          <w:tcPr>
            <w:tcW w:w="2688" w:type="dxa"/>
            <w:vMerge/>
            <w:tcBorders>
              <w:tl2br w:val="nil"/>
              <w:tr2bl w:val="nil"/>
            </w:tcBorders>
          </w:tcPr>
          <w:p w14:paraId="0C5DF7A6" w14:textId="77777777" w:rsidR="001B7401" w:rsidRDefault="001B7401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</w:tcPr>
          <w:p w14:paraId="0BF248CA" w14:textId="77777777" w:rsidR="001B7401" w:rsidRDefault="00E038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8DF2AA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0.298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5474F8A7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2673F549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0.802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995CA7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1284DBA6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0.697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0DEB2D6C" w14:textId="77777777" w:rsidR="001B7401" w:rsidRDefault="00E0385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0.278</w:t>
            </w:r>
          </w:p>
        </w:tc>
      </w:tr>
    </w:tbl>
    <w:p w14:paraId="62674061" w14:textId="77777777" w:rsidR="001B7401" w:rsidRDefault="00E03855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>Boldfaced p values indicate significant findings (p &lt; 0.05</w:t>
      </w:r>
      <w:proofErr w:type="gramStart"/>
      <w:r>
        <w:rPr>
          <w:rFonts w:ascii="Arial" w:hAnsi="Arial" w:cs="Arial"/>
          <w:sz w:val="20"/>
          <w:szCs w:val="20"/>
        </w:rPr>
        <w:t>);</w:t>
      </w:r>
      <w:proofErr w:type="gramEnd"/>
    </w:p>
    <w:p w14:paraId="2E1DA64D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4281A260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023F24E1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4B7683B6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1CA7AAE6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6753F280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1A8AF424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5FC4C22C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1A59FB90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0914742B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70B95994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11AE794E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6D706699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0C1CDD71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4A67F438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1110DCB7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4EF02030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6D0FA4C1" w14:textId="77777777" w:rsidR="001B7401" w:rsidRDefault="001B7401">
      <w:pPr>
        <w:spacing w:line="480" w:lineRule="auto"/>
        <w:rPr>
          <w:rFonts w:ascii="Arial" w:hAnsi="Arial" w:cs="Arial"/>
          <w:sz w:val="20"/>
          <w:szCs w:val="20"/>
        </w:rPr>
      </w:pPr>
    </w:p>
    <w:p w14:paraId="0C307FB8" w14:textId="77939A36" w:rsidR="001B7401" w:rsidRPr="00E03855" w:rsidRDefault="00E03855">
      <w:pPr>
        <w:rPr>
          <w:rFonts w:ascii="Arial" w:hAnsi="Arial" w:cs="Arial"/>
          <w:bCs/>
          <w:sz w:val="20"/>
          <w:szCs w:val="22"/>
        </w:rPr>
      </w:pPr>
      <w:r w:rsidRPr="00E03855">
        <w:rPr>
          <w:rFonts w:ascii="Arial" w:hAnsi="Arial" w:cs="Arial"/>
          <w:b/>
          <w:bCs/>
          <w:sz w:val="20"/>
          <w:szCs w:val="22"/>
        </w:rPr>
        <w:t>Table S4</w:t>
      </w:r>
      <w:r w:rsidRPr="00E03855">
        <w:rPr>
          <w:rFonts w:ascii="Arial" w:hAnsi="Arial" w:cs="Arial"/>
          <w:b/>
          <w:bCs/>
          <w:sz w:val="20"/>
          <w:szCs w:val="22"/>
        </w:rPr>
        <w:t>:</w:t>
      </w:r>
      <w:r w:rsidRPr="00E03855">
        <w:rPr>
          <w:rFonts w:ascii="Arial" w:hAnsi="Arial" w:cs="Arial" w:hint="eastAsia"/>
          <w:bCs/>
          <w:sz w:val="20"/>
          <w:szCs w:val="20"/>
        </w:rPr>
        <w:t xml:space="preserve"> The data on the selected parameters </w:t>
      </w:r>
      <w:r w:rsidRPr="00E03855">
        <w:rPr>
          <w:rFonts w:ascii="Arial" w:hAnsi="Arial" w:cs="Arial"/>
          <w:bCs/>
          <w:sz w:val="20"/>
          <w:szCs w:val="20"/>
        </w:rPr>
        <w:t>in TIA/minor str</w:t>
      </w:r>
      <w:r w:rsidRPr="00E03855">
        <w:rPr>
          <w:rFonts w:ascii="Arial" w:hAnsi="Arial" w:cs="Arial"/>
          <w:bCs/>
          <w:sz w:val="20"/>
          <w:szCs w:val="22"/>
        </w:rPr>
        <w:t>oke</w:t>
      </w:r>
    </w:p>
    <w:tbl>
      <w:tblPr>
        <w:tblStyle w:val="TableGrid"/>
        <w:tblW w:w="8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5"/>
        <w:gridCol w:w="2927"/>
      </w:tblGrid>
      <w:tr w:rsidR="00E03855" w:rsidRPr="00E03855" w14:paraId="5A05ED73" w14:textId="77777777">
        <w:trPr>
          <w:trHeight w:val="283"/>
        </w:trPr>
        <w:tc>
          <w:tcPr>
            <w:tcW w:w="5595" w:type="dxa"/>
            <w:tcBorders>
              <w:bottom w:val="single" w:sz="2" w:space="0" w:color="000000"/>
              <w:tl2br w:val="nil"/>
              <w:tr2bl w:val="nil"/>
            </w:tcBorders>
          </w:tcPr>
          <w:p w14:paraId="3BA07635" w14:textId="77777777" w:rsidR="001B7401" w:rsidRPr="00E03855" w:rsidRDefault="001B7401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bottom w:val="single" w:sz="2" w:space="0" w:color="000000"/>
              <w:tl2br w:val="nil"/>
              <w:tr2bl w:val="nil"/>
            </w:tcBorders>
          </w:tcPr>
          <w:p w14:paraId="15E3AA38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>TIA/minor stroke</w:t>
            </w:r>
          </w:p>
        </w:tc>
      </w:tr>
      <w:tr w:rsidR="00E03855" w:rsidRPr="00E03855" w14:paraId="6AA6A1D3" w14:textId="77777777">
        <w:trPr>
          <w:trHeight w:val="283"/>
        </w:trPr>
        <w:tc>
          <w:tcPr>
            <w:tcW w:w="5595" w:type="dxa"/>
            <w:tcBorders>
              <w:top w:val="single" w:sz="2" w:space="0" w:color="000000"/>
              <w:tl2br w:val="nil"/>
              <w:tr2bl w:val="nil"/>
            </w:tcBorders>
          </w:tcPr>
          <w:p w14:paraId="30733D14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hyperlink r:id="rId9" w:anchor="/javascript:;" w:history="1">
              <w:r w:rsidRPr="00E03855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E</w:t>
              </w:r>
              <w:r w:rsidRPr="00E0385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rythrocyte</w:t>
              </w:r>
            </w:hyperlink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0" w:anchor="/javascript:;" w:history="1">
              <w:r w:rsidRPr="00E0385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sedimentation</w:t>
              </w:r>
            </w:hyperlink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hyperlink r:id="rId11" w:anchor="/javascript:;" w:history="1">
              <w:r w:rsidRPr="00E0385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rat</w:t>
              </w:r>
              <w:r w:rsidRPr="00E0385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</w:hyperlink>
            <w:r w:rsidRPr="00E03855">
              <w:rPr>
                <w:rFonts w:ascii="Arial" w:hAnsi="Arial" w:cs="Arial"/>
                <w:sz w:val="20"/>
                <w:szCs w:val="20"/>
              </w:rPr>
              <w:t xml:space="preserve"> (mm/h)</w:t>
            </w:r>
          </w:p>
        </w:tc>
        <w:tc>
          <w:tcPr>
            <w:tcW w:w="2927" w:type="dxa"/>
            <w:tcBorders>
              <w:top w:val="single" w:sz="2" w:space="0" w:color="000000"/>
              <w:tl2br w:val="nil"/>
              <w:tr2bl w:val="nil"/>
            </w:tcBorders>
          </w:tcPr>
          <w:p w14:paraId="4FFAFC1C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E03855">
              <w:rPr>
                <w:rFonts w:ascii="Arial" w:hAnsi="Arial" w:cs="Arial"/>
                <w:sz w:val="20"/>
                <w:szCs w:val="22"/>
              </w:rPr>
              <w:t>13.87 (15.77)</w:t>
            </w:r>
          </w:p>
        </w:tc>
      </w:tr>
      <w:tr w:rsidR="00E03855" w:rsidRPr="00E03855" w14:paraId="30B69639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159B0BD3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 xml:space="preserve">Leucocyte </w:t>
            </w:r>
            <w:r w:rsidRPr="00E03855">
              <w:rPr>
                <w:rFonts w:ascii="Arial" w:hAnsi="Arial" w:cs="Arial"/>
                <w:sz w:val="20"/>
                <w:szCs w:val="20"/>
              </w:rPr>
              <w:t>(*10</w:t>
            </w:r>
            <w:r w:rsidRPr="00E03855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E03855">
              <w:rPr>
                <w:rFonts w:ascii="Arial" w:hAnsi="Arial" w:cs="Arial"/>
                <w:sz w:val="20"/>
                <w:szCs w:val="20"/>
              </w:rPr>
              <w:t>/L</w:t>
            </w:r>
            <w:r w:rsidRPr="00E0385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78214DE7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7.06 (2.10)</w:t>
            </w:r>
          </w:p>
        </w:tc>
      </w:tr>
      <w:tr w:rsidR="00E03855" w:rsidRPr="00E03855" w14:paraId="390E0EAA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67ADD38F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1" w:name="OLE_LINK2"/>
            <w:r w:rsidRPr="00E03855">
              <w:rPr>
                <w:rFonts w:ascii="Arial" w:hAnsi="Arial" w:cs="Arial"/>
                <w:iCs/>
                <w:sz w:val="20"/>
                <w:szCs w:val="20"/>
              </w:rPr>
              <w:t>Hemoglobin</w:t>
            </w:r>
            <w:bookmarkEnd w:id="1"/>
            <w:r w:rsidRPr="00E03855">
              <w:rPr>
                <w:rFonts w:ascii="Arial" w:hAnsi="Arial" w:cs="Arial"/>
                <w:sz w:val="20"/>
                <w:szCs w:val="20"/>
              </w:rPr>
              <w:t xml:space="preserve"> (g/L)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129A0066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140.90 16.70</w:t>
            </w:r>
          </w:p>
        </w:tc>
      </w:tr>
      <w:tr w:rsidR="00E03855" w:rsidRPr="00E03855" w14:paraId="02F93B68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6B555FC7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sz w:val="20"/>
                <w:szCs w:val="20"/>
              </w:rPr>
              <w:t>K-CRP (mg/L)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45485532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</w:rPr>
              <w:t>3.83 (8.58)</w:t>
            </w:r>
          </w:p>
        </w:tc>
      </w:tr>
      <w:tr w:rsidR="00E03855" w:rsidRPr="00E03855" w14:paraId="0AF13E1D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2E68A8E6" w14:textId="77777777" w:rsidR="001B7401" w:rsidRPr="00E03855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D-dimer</w:t>
            </w:r>
            <w:r w:rsidRPr="00E03855">
              <w:rPr>
                <w:rFonts w:ascii="Arial" w:hAnsi="Arial" w:cs="Arial"/>
                <w:sz w:val="20"/>
                <w:szCs w:val="20"/>
              </w:rPr>
              <w:t xml:space="preserve"> (mg/L)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0024482B" w14:textId="77777777" w:rsidR="001B7401" w:rsidRPr="00E03855" w:rsidRDefault="00E03855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0.53 (0.25)</w:t>
            </w:r>
          </w:p>
        </w:tc>
      </w:tr>
      <w:tr w:rsidR="00E03855" w:rsidRPr="00E03855" w14:paraId="374327B2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63E8A39E" w14:textId="77777777" w:rsidR="001B7401" w:rsidRPr="00E03855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Fasting plasma glucose (</w:t>
            </w:r>
            <w:r w:rsidRPr="00E03855">
              <w:rPr>
                <w:rFonts w:ascii="Arial" w:hAnsi="Arial" w:cs="Arial"/>
                <w:sz w:val="20"/>
                <w:szCs w:val="20"/>
              </w:rPr>
              <w:t>mmol/L)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6ED9DEBF" w14:textId="77777777" w:rsidR="001B7401" w:rsidRPr="00E03855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5.53 (2.19)</w:t>
            </w:r>
          </w:p>
        </w:tc>
      </w:tr>
      <w:tr w:rsidR="00E03855" w:rsidRPr="00E03855" w14:paraId="445F8EA5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26569721" w14:textId="77777777" w:rsidR="001B7401" w:rsidRPr="00E03855" w:rsidRDefault="00E03855">
            <w:pPr>
              <w:spacing w:line="36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</w:rPr>
              <w:t>Glycated hemoglobin (%)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62F0A10E" w14:textId="77777777" w:rsidR="001B7401" w:rsidRPr="00E03855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6.92 (1.63)</w:t>
            </w:r>
          </w:p>
        </w:tc>
      </w:tr>
      <w:tr w:rsidR="00E03855" w:rsidRPr="00E03855" w14:paraId="600B065D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20F033C0" w14:textId="77777777" w:rsidR="001B7401" w:rsidRPr="00E03855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 xml:space="preserve">High density </w:t>
            </w:r>
            <w:r w:rsidRPr="00E03855">
              <w:rPr>
                <w:rFonts w:ascii="Arial" w:hAnsi="Arial" w:cs="Arial"/>
                <w:iCs/>
                <w:sz w:val="20"/>
                <w:szCs w:val="20"/>
              </w:rPr>
              <w:t>lipoprotein</w:t>
            </w:r>
            <w:r w:rsidRPr="00E03855">
              <w:rPr>
                <w:rFonts w:ascii="Arial" w:hAnsi="Arial" w:cs="Arial"/>
                <w:sz w:val="20"/>
                <w:szCs w:val="20"/>
              </w:rPr>
              <w:t xml:space="preserve"> (mmol/L)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39FDFE21" w14:textId="77777777" w:rsidR="001B7401" w:rsidRPr="00E03855" w:rsidRDefault="00E03855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1.02 (0.24)</w:t>
            </w:r>
          </w:p>
        </w:tc>
      </w:tr>
      <w:tr w:rsidR="00E03855" w:rsidRPr="00E03855" w14:paraId="057245B9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21FFF77A" w14:textId="77777777" w:rsidR="001B7401" w:rsidRPr="00E03855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Low density lipoprotein</w:t>
            </w:r>
            <w:r w:rsidRPr="00E038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03855">
              <w:rPr>
                <w:rFonts w:ascii="Arial" w:hAnsi="Arial" w:cs="Arial"/>
                <w:sz w:val="20"/>
                <w:szCs w:val="20"/>
              </w:rPr>
              <w:t>(mmol/L)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73C5C70D" w14:textId="77777777" w:rsidR="001B7401" w:rsidRPr="00E03855" w:rsidRDefault="00E03855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2.40 (0.93)</w:t>
            </w:r>
          </w:p>
        </w:tc>
      </w:tr>
      <w:tr w:rsidR="00E03855" w:rsidRPr="00E03855" w14:paraId="1D679836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0BE97166" w14:textId="77777777" w:rsidR="001B7401" w:rsidRPr="00E03855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Uric acid</w:t>
            </w:r>
            <w:r w:rsidRPr="00E0385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03855">
              <w:rPr>
                <w:rFonts w:ascii="Arial" w:hAnsi="Arial" w:cs="Arial"/>
                <w:sz w:val="20"/>
                <w:szCs w:val="20"/>
              </w:rPr>
              <w:t>umol</w:t>
            </w:r>
            <w:proofErr w:type="spellEnd"/>
            <w:r w:rsidRPr="00E03855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2927" w:type="dxa"/>
            <w:tcBorders>
              <w:tl2br w:val="nil"/>
              <w:tr2bl w:val="nil"/>
            </w:tcBorders>
          </w:tcPr>
          <w:p w14:paraId="15B00975" w14:textId="77777777" w:rsidR="001B7401" w:rsidRPr="00E03855" w:rsidRDefault="00E038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308.78 (81.83)</w:t>
            </w:r>
          </w:p>
        </w:tc>
      </w:tr>
      <w:tr w:rsidR="00E03855" w:rsidRPr="00E03855" w14:paraId="5740F75C" w14:textId="77777777">
        <w:trPr>
          <w:trHeight w:val="524"/>
        </w:trPr>
        <w:tc>
          <w:tcPr>
            <w:tcW w:w="5595" w:type="dxa"/>
            <w:tcBorders>
              <w:tl2br w:val="nil"/>
              <w:tr2bl w:val="nil"/>
            </w:tcBorders>
          </w:tcPr>
          <w:p w14:paraId="2A4706C4" w14:textId="77777777" w:rsidR="001B7401" w:rsidRPr="00E03855" w:rsidRDefault="00E0385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 xml:space="preserve">Homocysteine </w:t>
            </w:r>
            <w:r w:rsidRPr="00E0385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03855">
              <w:rPr>
                <w:rFonts w:ascii="Arial" w:hAnsi="Arial" w:cs="Arial"/>
                <w:sz w:val="20"/>
                <w:szCs w:val="20"/>
              </w:rPr>
              <w:t>umol</w:t>
            </w:r>
            <w:proofErr w:type="spellEnd"/>
            <w:r w:rsidRPr="00E03855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01DB5B0F" w14:textId="77777777" w:rsidR="001B7401" w:rsidRPr="00E03855" w:rsidRDefault="00E0385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3855">
              <w:rPr>
                <w:rFonts w:ascii="Arial" w:hAnsi="Arial" w:cs="Arial"/>
                <w:iCs/>
                <w:sz w:val="20"/>
                <w:szCs w:val="20"/>
              </w:rPr>
              <w:t>16.13 (9.68)</w:t>
            </w:r>
          </w:p>
        </w:tc>
      </w:tr>
      <w:tr w:rsidR="00E03855" w:rsidRPr="00E03855" w14:paraId="38B4B903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725E6501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Intravenous thrombolysis</w:t>
            </w: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, </w:t>
            </w:r>
            <w:proofErr w:type="gramStart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Yes(</w:t>
            </w:r>
            <w:proofErr w:type="gramEnd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2A55CD61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21 (25.6%)</w:t>
            </w:r>
          </w:p>
        </w:tc>
      </w:tr>
      <w:tr w:rsidR="00E03855" w:rsidRPr="00E03855" w14:paraId="0A9E891A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082A7977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 xml:space="preserve">Localization </w:t>
            </w: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o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f MRI</w:t>
            </w: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, </w:t>
            </w:r>
            <w:proofErr w:type="gramStart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Yes(</w:t>
            </w:r>
            <w:proofErr w:type="gramEnd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608287BF" w14:textId="77777777" w:rsidR="001B7401" w:rsidRPr="00E03855" w:rsidRDefault="001B7401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E03855" w:rsidRPr="00E03855" w14:paraId="6CC17E0F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7EFE4E55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              L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obe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7D10134D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17 (20.7%)</w:t>
            </w:r>
          </w:p>
        </w:tc>
      </w:tr>
      <w:tr w:rsidR="00E03855" w:rsidRPr="00E03855" w14:paraId="2005C61E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560E06D9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              Paraventricular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7329A758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7 (8.5%)</w:t>
            </w:r>
          </w:p>
        </w:tc>
      </w:tr>
      <w:tr w:rsidR="00E03855" w:rsidRPr="00E03855" w14:paraId="7C91AE43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188E3D26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B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asal ganglia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23CCA2E3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19 (23.2%)</w:t>
            </w:r>
          </w:p>
        </w:tc>
      </w:tr>
      <w:tr w:rsidR="00E03855" w:rsidRPr="00E03855" w14:paraId="735ACA06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7BD72B56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Thalamus 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08A66AC5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6 (7.3%)</w:t>
            </w:r>
          </w:p>
        </w:tc>
      </w:tr>
      <w:tr w:rsidR="00E03855" w:rsidRPr="00E03855" w14:paraId="3AC8E32F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7D054CCD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B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 xml:space="preserve">rainstem 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4F6041CB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6 (7.3%)</w:t>
            </w:r>
          </w:p>
        </w:tc>
      </w:tr>
      <w:tr w:rsidR="00E03855" w:rsidRPr="00E03855" w14:paraId="51235A27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47C06521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C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erebellum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3AF481C6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1 (1.2%)</w:t>
            </w:r>
          </w:p>
        </w:tc>
      </w:tr>
      <w:tr w:rsidR="00E03855" w:rsidRPr="00E03855" w14:paraId="3A1F0A21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5446601C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Localization of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vascular events</w:t>
            </w: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, </w:t>
            </w:r>
            <w:proofErr w:type="gramStart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Yes(</w:t>
            </w:r>
            <w:proofErr w:type="gramEnd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2AE1F920" w14:textId="77777777" w:rsidR="001B7401" w:rsidRPr="00E03855" w:rsidRDefault="001B7401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E03855" w:rsidRPr="00E03855" w14:paraId="5A8E6BB8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53D47518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Anterior circulation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189D0325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45 (69.2%)</w:t>
            </w:r>
          </w:p>
        </w:tc>
      </w:tr>
      <w:tr w:rsidR="00E03855" w:rsidRPr="00E03855" w14:paraId="6284AC31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24C76469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" w:name="OLE_LINK3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Post</w:t>
            </w:r>
            <w:r w:rsidRPr="00E03855">
              <w:rPr>
                <w:rFonts w:ascii="Arial" w:eastAsiaTheme="minorEastAsia" w:hAnsi="Arial" w:cs="Arial"/>
                <w:sz w:val="20"/>
                <w:szCs w:val="20"/>
              </w:rPr>
              <w:t>erior circulation</w:t>
            </w:r>
            <w:bookmarkEnd w:id="2"/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1063DF92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20 (30.8%)</w:t>
            </w:r>
          </w:p>
        </w:tc>
      </w:tr>
      <w:tr w:rsidR="00E03855" w:rsidRPr="00E03855" w14:paraId="7935C923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16CED0EF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</w:rPr>
              <w:t>C</w:t>
            </w: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arotid </w:t>
            </w:r>
            <w:proofErr w:type="spellStart"/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arltery</w:t>
            </w:r>
            <w:proofErr w:type="spellEnd"/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stenosis</w:t>
            </w: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, </w:t>
            </w:r>
            <w:proofErr w:type="gramStart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Yes(</w:t>
            </w:r>
            <w:proofErr w:type="gramEnd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17322157" w14:textId="77777777" w:rsidR="001B7401" w:rsidRPr="00E03855" w:rsidRDefault="001B7401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855" w:rsidRPr="00E03855" w14:paraId="1FD71EA4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1F724F4F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            M</w:t>
            </w: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ild 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grade (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＜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50%)</w:t>
            </w: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7F594C75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64 (78.0%)</w:t>
            </w:r>
          </w:p>
        </w:tc>
      </w:tr>
      <w:tr w:rsidR="00E03855" w:rsidRPr="00E03855" w14:paraId="18A4CE7F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1ABF300E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Moderate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(50%-69%)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33A33E96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6 (7.3%)</w:t>
            </w:r>
          </w:p>
        </w:tc>
      </w:tr>
      <w:tr w:rsidR="00E03855" w:rsidRPr="00E03855" w14:paraId="02ED673A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059294FD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            H</w:t>
            </w: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igh grade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(70%-99%)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636A5FE3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9 (11.0%)</w:t>
            </w:r>
          </w:p>
        </w:tc>
      </w:tr>
      <w:tr w:rsidR="00E03855" w:rsidRPr="00E03855" w14:paraId="38ABE925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689DD4CA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Posterior circulation plaque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Yes(</w:t>
            </w:r>
            <w:proofErr w:type="gramEnd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09F9367C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61 (74.4%)</w:t>
            </w:r>
          </w:p>
        </w:tc>
      </w:tr>
      <w:tr w:rsidR="00E03855" w:rsidRPr="00E03855" w14:paraId="79826350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361C0FD3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Aortic arch </w:t>
            </w: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plaque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Yes(</w:t>
            </w:r>
            <w:proofErr w:type="gramEnd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6D97F441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14 (17.1%)</w:t>
            </w:r>
          </w:p>
        </w:tc>
      </w:tr>
      <w:tr w:rsidR="00E03855" w:rsidRPr="00E03855" w14:paraId="2DA6FA80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1A28DE17" w14:textId="77777777" w:rsidR="001B7401" w:rsidRPr="00E03855" w:rsidRDefault="00E03855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</w:rPr>
              <w:t>Atherosclerosis in lower limbs</w:t>
            </w:r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, </w:t>
            </w:r>
            <w:proofErr w:type="gramStart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Yes(</w:t>
            </w:r>
            <w:proofErr w:type="gramEnd"/>
            <w:r w:rsidRPr="00E03855">
              <w:rPr>
                <w:rFonts w:ascii="Arial" w:eastAsiaTheme="minorEastAsia" w:hAnsi="Arial" w:cs="Arial" w:hint="eastAsia"/>
                <w:sz w:val="20"/>
                <w:szCs w:val="20"/>
              </w:rPr>
              <w:t>%)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2CDCCCBB" w14:textId="77777777" w:rsidR="001B7401" w:rsidRPr="00E03855" w:rsidRDefault="001B74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855" w:rsidRPr="00E03855" w14:paraId="43438305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79E4CECC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            Normal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59DE6131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10 (12.2%)</w:t>
            </w:r>
          </w:p>
        </w:tc>
      </w:tr>
      <w:tr w:rsidR="00E03855" w:rsidRPr="00E03855" w14:paraId="372FBBF5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10063814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ind w:firstLineChars="700" w:firstLine="14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Stenosis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59A201E6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49 (59.8%)</w:t>
            </w:r>
          </w:p>
        </w:tc>
      </w:tr>
      <w:tr w:rsidR="00E03855" w:rsidRPr="00E03855" w14:paraId="788E4045" w14:textId="77777777">
        <w:trPr>
          <w:trHeight w:val="283"/>
        </w:trPr>
        <w:tc>
          <w:tcPr>
            <w:tcW w:w="5595" w:type="dxa"/>
            <w:tcBorders>
              <w:tl2br w:val="nil"/>
              <w:tr2bl w:val="nil"/>
            </w:tcBorders>
          </w:tcPr>
          <w:p w14:paraId="3D4A72F5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03855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            Occlusion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6C28E962" w14:textId="77777777" w:rsidR="001B7401" w:rsidRPr="00E03855" w:rsidRDefault="00E03855">
            <w:pPr>
              <w:pBdr>
                <w:left w:val="none" w:sz="0" w:space="4" w:color="auto"/>
                <w:right w:val="none" w:sz="0" w:space="4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855">
              <w:rPr>
                <w:rFonts w:ascii="Arial" w:hAnsi="Arial" w:cs="Arial" w:hint="eastAsia"/>
                <w:sz w:val="20"/>
                <w:szCs w:val="20"/>
              </w:rPr>
              <w:t>9 (11.0%)</w:t>
            </w:r>
          </w:p>
        </w:tc>
      </w:tr>
    </w:tbl>
    <w:p w14:paraId="04449806" w14:textId="77777777" w:rsidR="001B7401" w:rsidRPr="00E03855" w:rsidRDefault="00E03855">
      <w:pPr>
        <w:rPr>
          <w:sz w:val="20"/>
          <w:szCs w:val="22"/>
        </w:rPr>
      </w:pPr>
      <w:r w:rsidRPr="00E03855">
        <w:rPr>
          <w:rFonts w:ascii="Arial" w:hAnsi="Arial" w:cs="Arial"/>
          <w:b/>
          <w:bCs/>
          <w:sz w:val="20"/>
          <w:szCs w:val="22"/>
        </w:rPr>
        <w:t xml:space="preserve">Note: </w:t>
      </w:r>
      <w:r w:rsidRPr="00E03855">
        <w:rPr>
          <w:rFonts w:ascii="Arial" w:hAnsi="Arial" w:cs="Arial"/>
          <w:sz w:val="20"/>
          <w:szCs w:val="22"/>
        </w:rPr>
        <w:t xml:space="preserve">Values are presented as </w:t>
      </w:r>
      <w:r w:rsidRPr="00E03855">
        <w:rPr>
          <w:rFonts w:ascii="Arial" w:hAnsi="Arial" w:cs="Arial" w:hint="eastAsia"/>
          <w:sz w:val="20"/>
          <w:szCs w:val="22"/>
        </w:rPr>
        <w:t>mean</w:t>
      </w:r>
      <w:r w:rsidRPr="00E03855">
        <w:rPr>
          <w:rFonts w:ascii="Arial" w:hAnsi="Arial" w:cs="Arial"/>
          <w:sz w:val="20"/>
          <w:szCs w:val="22"/>
        </w:rPr>
        <w:t xml:space="preserve"> (</w:t>
      </w:r>
      <w:r w:rsidRPr="00E03855">
        <w:rPr>
          <w:rFonts w:ascii="Arial" w:hAnsi="Arial" w:cs="Arial" w:hint="eastAsia"/>
          <w:sz w:val="20"/>
          <w:szCs w:val="22"/>
        </w:rPr>
        <w:t>SD</w:t>
      </w:r>
      <w:r w:rsidRPr="00E03855">
        <w:rPr>
          <w:rFonts w:ascii="Arial" w:hAnsi="Arial" w:cs="Arial"/>
          <w:sz w:val="20"/>
          <w:szCs w:val="22"/>
        </w:rPr>
        <w:t>) or percentages. Percentages are based on total</w:t>
      </w:r>
      <w:r w:rsidRPr="00E03855">
        <w:rPr>
          <w:rFonts w:ascii="Arial" w:hAnsi="Arial" w:cs="Arial" w:hint="eastAsia"/>
          <w:sz w:val="20"/>
          <w:szCs w:val="22"/>
        </w:rPr>
        <w:t xml:space="preserve"> </w:t>
      </w:r>
      <w:r w:rsidRPr="00E03855">
        <w:rPr>
          <w:rFonts w:ascii="Arial" w:hAnsi="Arial" w:cs="Arial"/>
          <w:sz w:val="20"/>
          <w:szCs w:val="22"/>
        </w:rPr>
        <w:t xml:space="preserve">number of individuals for each group. </w:t>
      </w:r>
    </w:p>
    <w:sectPr w:rsidR="001B7401" w:rsidRPr="00E03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B7401"/>
    <w:rsid w:val="004125A8"/>
    <w:rsid w:val="006912D9"/>
    <w:rsid w:val="00E03855"/>
    <w:rsid w:val="00E16AFA"/>
    <w:rsid w:val="11B566B6"/>
    <w:rsid w:val="187D65A3"/>
    <w:rsid w:val="1F942A5B"/>
    <w:rsid w:val="28F36BB1"/>
    <w:rsid w:val="2BC77533"/>
    <w:rsid w:val="2BDC6499"/>
    <w:rsid w:val="2D7D572C"/>
    <w:rsid w:val="308039D3"/>
    <w:rsid w:val="32CF38DD"/>
    <w:rsid w:val="346B2B36"/>
    <w:rsid w:val="388663E6"/>
    <w:rsid w:val="3C8879F0"/>
    <w:rsid w:val="5C5A1515"/>
    <w:rsid w:val="5F34008B"/>
    <w:rsid w:val="61603775"/>
    <w:rsid w:val="665C1311"/>
    <w:rsid w:val="73C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54AEB"/>
  <w15:docId w15:val="{961FBF24-4066-4E2C-8BE2-75C14817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/>
    <w:lsdException w:name="heading 2" w:uiPriority="9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next w:val="Normal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MingLiU" w:eastAsia="MingLiU" w:hAnsi="MingLiU"/>
      <w:b/>
      <w:color w:val="000000"/>
      <w:sz w:val="32"/>
    </w:rPr>
  </w:style>
  <w:style w:type="paragraph" w:styleId="Heading2">
    <w:name w:val="heading 2"/>
    <w:next w:val="Normal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Users/72445/AppData/Local/youdao/dict/Application/8.9.3.0/resultui/html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:/Users/72445/AppData/Local/youdao/dict/Application/8.9.3.0/resultui/html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:/Users/72445/AppData/Local/youdao/dict/Application/8.9.3.0/resultui/html/index.html" TargetMode="External"/><Relationship Id="rId11" Type="http://schemas.openxmlformats.org/officeDocument/2006/relationships/hyperlink" Target="C:/Users/72445/AppData/Local/youdao/dict/Application/8.9.3.0/resultui/html/index.html" TargetMode="External"/><Relationship Id="rId5" Type="http://schemas.openxmlformats.org/officeDocument/2006/relationships/hyperlink" Target="C:/Users/72445/AppData/Local/youdao/dict/Application/8.9.3.0/resultui/html/index.html" TargetMode="External"/><Relationship Id="rId10" Type="http://schemas.openxmlformats.org/officeDocument/2006/relationships/hyperlink" Target="C:/Users/72445/AppData/Local/youdao/dict/Application/8.9.3.0/resultui/html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:/Users/72445/AppData/Local/youdao/dict/Application/8.9.3.0/resultui/html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.我和抖森的老冰棍</dc:creator>
  <cp:lastModifiedBy>Boon Lee</cp:lastModifiedBy>
  <cp:revision>2</cp:revision>
  <dcterms:created xsi:type="dcterms:W3CDTF">2021-01-22T02:36:00Z</dcterms:created>
  <dcterms:modified xsi:type="dcterms:W3CDTF">2021-01-22T02:36:00Z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