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1645D" w14:textId="0D1A88DE" w:rsidR="007E092F" w:rsidRPr="0042284A" w:rsidRDefault="00E15466" w:rsidP="006B4944">
      <w:pPr>
        <w:jc w:val="left"/>
        <w:rPr>
          <w:rFonts w:ascii="Times New Roman" w:hAnsi="Times New Roman" w:cs="Times New Roman"/>
        </w:rPr>
      </w:pPr>
      <w:r w:rsidRPr="0042284A">
        <w:rPr>
          <w:rFonts w:ascii="Times New Roman" w:hAnsi="Times New Roman" w:cs="Times New Roman"/>
        </w:rPr>
        <w:t>Supplementary Table 1 Cut off value, sensitivity, and specificity of MAGGIC risk score for the detection of 2-year all-cause mortality, 1-year and 2-year rehospitalization due to heart failure</w:t>
      </w:r>
    </w:p>
    <w:p w14:paraId="4E0158C8" w14:textId="77777777" w:rsidR="003D4043" w:rsidRPr="0042284A" w:rsidRDefault="003D4043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1321"/>
        <w:gridCol w:w="1080"/>
        <w:gridCol w:w="1091"/>
        <w:gridCol w:w="222"/>
        <w:gridCol w:w="1456"/>
        <w:gridCol w:w="1190"/>
        <w:gridCol w:w="1203"/>
        <w:gridCol w:w="222"/>
        <w:gridCol w:w="1456"/>
        <w:gridCol w:w="1190"/>
        <w:gridCol w:w="1203"/>
      </w:tblGrid>
      <w:tr w:rsidR="00E15466" w:rsidRPr="0042284A" w14:paraId="3669CC65" w14:textId="77777777" w:rsidTr="00A61572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69D7CED9" w14:textId="77777777" w:rsidR="00E15466" w:rsidRPr="0042284A" w:rsidRDefault="00E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auto"/>
            </w:tcBorders>
          </w:tcPr>
          <w:p w14:paraId="6A30AE55" w14:textId="0BF01FC3" w:rsidR="00E15466" w:rsidRPr="0042284A" w:rsidRDefault="00704AEC" w:rsidP="00A6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5466" w:rsidRPr="0042284A">
              <w:rPr>
                <w:rFonts w:ascii="Times New Roman" w:hAnsi="Times New Roman" w:cs="Times New Roman"/>
              </w:rPr>
              <w:t>-year all-cause mortality</w:t>
            </w:r>
          </w:p>
        </w:tc>
        <w:tc>
          <w:tcPr>
            <w:tcW w:w="0" w:type="auto"/>
            <w:tcBorders>
              <w:bottom w:val="nil"/>
            </w:tcBorders>
          </w:tcPr>
          <w:p w14:paraId="689CF268" w14:textId="77777777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auto"/>
            </w:tcBorders>
          </w:tcPr>
          <w:p w14:paraId="37C69130" w14:textId="50BFC8DF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1-year rehospitalization due to heart failure</w:t>
            </w:r>
          </w:p>
        </w:tc>
        <w:tc>
          <w:tcPr>
            <w:tcW w:w="0" w:type="auto"/>
            <w:tcBorders>
              <w:bottom w:val="nil"/>
            </w:tcBorders>
          </w:tcPr>
          <w:p w14:paraId="57BCA385" w14:textId="77777777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auto"/>
            </w:tcBorders>
          </w:tcPr>
          <w:p w14:paraId="21C684D3" w14:textId="4C01EEE0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2-year rehospitalization due to heart failure</w:t>
            </w:r>
          </w:p>
        </w:tc>
      </w:tr>
      <w:tr w:rsidR="00E15466" w:rsidRPr="0042284A" w14:paraId="19A69494" w14:textId="77777777" w:rsidTr="00A61572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13D31889" w14:textId="77777777" w:rsidR="00E15466" w:rsidRPr="0042284A" w:rsidRDefault="00E15466" w:rsidP="00E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460EB15" w14:textId="31005373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Cut off value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52737A8" w14:textId="036ADDEB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sensitivity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C8EF642" w14:textId="4D505749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specificity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538A0DBA" w14:textId="77777777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23D8AE8" w14:textId="0DEBDA7F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Cut off value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E06ED87" w14:textId="2C29EAD7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sensitivity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AD328A3" w14:textId="5F23167E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specificity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01CAD1D5" w14:textId="77777777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CE078F9" w14:textId="518C06DD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Cut off value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A8DC2D3" w14:textId="03F02022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sensitivity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B77E562" w14:textId="2E0D75A5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specificity</w:t>
            </w:r>
          </w:p>
        </w:tc>
      </w:tr>
      <w:tr w:rsidR="00E15466" w:rsidRPr="0042284A" w14:paraId="7B035B1D" w14:textId="77777777" w:rsidTr="00A61572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269EC011" w14:textId="4405B188" w:rsidR="00E15466" w:rsidRPr="0042284A" w:rsidRDefault="00E15466" w:rsidP="00A61572">
            <w:pPr>
              <w:jc w:val="left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MAGGIC risk score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33B1EE6" w14:textId="2CC7ACDB" w:rsidR="00E15466" w:rsidRPr="0042284A" w:rsidRDefault="003C781B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E1D2568" w14:textId="6A4E746B" w:rsidR="00E15466" w:rsidRPr="0042284A" w:rsidRDefault="003C781B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0.714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F310E67" w14:textId="6C44359E" w:rsidR="00E15466" w:rsidRPr="0042284A" w:rsidRDefault="003C781B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0.634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8025690" w14:textId="77777777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CBFC7A6" w14:textId="73327CEA" w:rsidR="00E15466" w:rsidRPr="0042284A" w:rsidRDefault="004E3FBF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45B1661" w14:textId="2BC6FD97" w:rsidR="00E15466" w:rsidRPr="0042284A" w:rsidRDefault="004E3FBF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0.581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5765072" w14:textId="12AC9196" w:rsidR="00E15466" w:rsidRPr="0042284A" w:rsidRDefault="004E3FBF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0.771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6F8EAA6" w14:textId="77777777" w:rsidR="00E15466" w:rsidRPr="0042284A" w:rsidRDefault="00E15466" w:rsidP="00A61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64EB5DA" w14:textId="7188213B" w:rsidR="00E15466" w:rsidRPr="0042284A" w:rsidRDefault="004E3FBF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4A333FB" w14:textId="4DD74B61" w:rsidR="00E15466" w:rsidRPr="0042284A" w:rsidRDefault="004E3FBF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0.705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40DD81D" w14:textId="668ABA3A" w:rsidR="00E15466" w:rsidRPr="0042284A" w:rsidRDefault="004E3FBF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0.571</w:t>
            </w:r>
          </w:p>
        </w:tc>
      </w:tr>
    </w:tbl>
    <w:p w14:paraId="7667AD9F" w14:textId="22B860BE" w:rsidR="00E15466" w:rsidRPr="0042284A" w:rsidRDefault="00E15466">
      <w:pPr>
        <w:rPr>
          <w:rFonts w:ascii="Times New Roman" w:hAnsi="Times New Roman" w:cs="Times New Roman"/>
        </w:rPr>
      </w:pPr>
    </w:p>
    <w:p w14:paraId="16640B74" w14:textId="52E6D072" w:rsidR="00CD6D8D" w:rsidRPr="0042284A" w:rsidRDefault="00CD6D8D">
      <w:pPr>
        <w:rPr>
          <w:rFonts w:ascii="Times New Roman" w:hAnsi="Times New Roman" w:cs="Times New Roman"/>
        </w:rPr>
      </w:pPr>
      <w:r w:rsidRPr="0042284A">
        <w:rPr>
          <w:rFonts w:ascii="Times New Roman" w:hAnsi="Times New Roman" w:cs="Times New Roman"/>
        </w:rPr>
        <w:t>MAGGIC: Meta-analysis Global Group in Chronic Heart Failure</w:t>
      </w:r>
    </w:p>
    <w:p w14:paraId="38D4FD87" w14:textId="77777777" w:rsidR="00E15466" w:rsidRPr="0042284A" w:rsidRDefault="00E15466">
      <w:pPr>
        <w:widowControl/>
        <w:jc w:val="left"/>
        <w:rPr>
          <w:rFonts w:ascii="Times New Roman" w:hAnsi="Times New Roman" w:cs="Times New Roman"/>
        </w:rPr>
      </w:pPr>
      <w:r w:rsidRPr="0042284A">
        <w:rPr>
          <w:rFonts w:ascii="Times New Roman" w:hAnsi="Times New Roman" w:cs="Times New Roman"/>
        </w:rPr>
        <w:br w:type="page"/>
      </w:r>
    </w:p>
    <w:p w14:paraId="0A15A155" w14:textId="77777777" w:rsidR="00CD6D8D" w:rsidRPr="0042284A" w:rsidRDefault="00CD6D8D">
      <w:pPr>
        <w:rPr>
          <w:rFonts w:ascii="Times New Roman" w:hAnsi="Times New Roman" w:cs="Times New Roman"/>
        </w:rPr>
        <w:sectPr w:rsidR="00CD6D8D" w:rsidRPr="0042284A" w:rsidSect="00E1546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CCD9461" w14:textId="02FC1A24" w:rsidR="00E32D3B" w:rsidRPr="00CA7FD3" w:rsidRDefault="00E32D3B" w:rsidP="00E32D3B">
      <w:pPr>
        <w:jc w:val="left"/>
        <w:rPr>
          <w:rFonts w:ascii="Times New Roman" w:hAnsi="Times New Roman" w:cs="Times New Roman"/>
          <w:sz w:val="20"/>
          <w:szCs w:val="20"/>
        </w:rPr>
      </w:pPr>
      <w:r w:rsidRPr="0042284A">
        <w:rPr>
          <w:rFonts w:ascii="Times New Roman" w:hAnsi="Times New Roman" w:cs="Times New Roman"/>
        </w:rPr>
        <w:lastRenderedPageBreak/>
        <w:t>Supplementary</w:t>
      </w:r>
      <w:r w:rsidRPr="00CA7FD3">
        <w:rPr>
          <w:rFonts w:ascii="Times New Roman" w:hAnsi="Times New Roman" w:cs="Times New Roman"/>
          <w:sz w:val="20"/>
          <w:szCs w:val="20"/>
        </w:rPr>
        <w:t xml:space="preserve"> Table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CA7FD3">
        <w:rPr>
          <w:rFonts w:ascii="Times New Roman" w:hAnsi="Times New Roman" w:cs="Times New Roman"/>
          <w:sz w:val="20"/>
          <w:szCs w:val="20"/>
        </w:rPr>
        <w:t xml:space="preserve"> Relationship between left ventricular remodeling parameters </w:t>
      </w:r>
      <w:r>
        <w:rPr>
          <w:rFonts w:ascii="Times New Roman" w:hAnsi="Times New Roman" w:cs="Times New Roman"/>
          <w:sz w:val="20"/>
          <w:szCs w:val="20"/>
        </w:rPr>
        <w:t xml:space="preserve">1-year </w:t>
      </w:r>
      <w:r w:rsidRPr="00CA7FD3">
        <w:rPr>
          <w:rFonts w:ascii="Times New Roman" w:hAnsi="Times New Roman" w:cs="Times New Roman"/>
          <w:sz w:val="20"/>
          <w:szCs w:val="20"/>
        </w:rPr>
        <w:t>change and MAGGIC risk score in dilated cardiomyopathy patients (</w:t>
      </w:r>
      <w:r w:rsidR="00CB6E0C">
        <w:rPr>
          <w:rFonts w:ascii="Times New Roman" w:hAnsi="Times New Roman" w:cs="Times New Roman"/>
          <w:sz w:val="20"/>
          <w:szCs w:val="20"/>
        </w:rPr>
        <w:t>N</w:t>
      </w:r>
      <w:r w:rsidRPr="00CA7FD3">
        <w:rPr>
          <w:rFonts w:ascii="Times New Roman" w:hAnsi="Times New Roman" w:cs="Times New Roman"/>
          <w:sz w:val="20"/>
          <w:szCs w:val="20"/>
        </w:rPr>
        <w:t>=104) in 1-year follow-up</w:t>
      </w:r>
    </w:p>
    <w:p w14:paraId="45C2182B" w14:textId="77777777" w:rsidR="00E32D3B" w:rsidRPr="00CA7FD3" w:rsidRDefault="00E32D3B" w:rsidP="00E32D3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969"/>
        <w:gridCol w:w="881"/>
      </w:tblGrid>
      <w:tr w:rsidR="00E32D3B" w:rsidRPr="00CA7FD3" w14:paraId="76A946A3" w14:textId="77777777" w:rsidTr="005F26B5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225F5AC" w14:textId="77777777" w:rsidR="00E32D3B" w:rsidRPr="00CA7FD3" w:rsidRDefault="00E32D3B" w:rsidP="005F2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nil"/>
            </w:tcBorders>
          </w:tcPr>
          <w:p w14:paraId="454EAF56" w14:textId="77777777" w:rsidR="00E32D3B" w:rsidRPr="00CA7FD3" w:rsidRDefault="00E32D3B" w:rsidP="005F2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D3">
              <w:rPr>
                <w:rFonts w:ascii="Times New Roman" w:hAnsi="Times New Roman" w:cs="Times New Roman"/>
                <w:sz w:val="20"/>
                <w:szCs w:val="20"/>
              </w:rPr>
              <w:t>MAGGIC risk score</w:t>
            </w:r>
          </w:p>
        </w:tc>
      </w:tr>
      <w:tr w:rsidR="00E32D3B" w:rsidRPr="00CA7FD3" w14:paraId="61BD2259" w14:textId="77777777" w:rsidTr="005F26B5">
        <w:trPr>
          <w:jc w:val="center"/>
        </w:trPr>
        <w:tc>
          <w:tcPr>
            <w:tcW w:w="0" w:type="auto"/>
            <w:tcBorders>
              <w:top w:val="nil"/>
              <w:bottom w:val="single" w:sz="8" w:space="0" w:color="auto"/>
            </w:tcBorders>
          </w:tcPr>
          <w:p w14:paraId="5707D798" w14:textId="77777777" w:rsidR="00E32D3B" w:rsidRPr="00CA7FD3" w:rsidRDefault="00E32D3B" w:rsidP="005F2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</w:tcPr>
          <w:p w14:paraId="62E6D023" w14:textId="77777777" w:rsidR="00E32D3B" w:rsidRPr="00CA7FD3" w:rsidRDefault="00E32D3B" w:rsidP="005F2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D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</w:tcPr>
          <w:p w14:paraId="4BCBBA76" w14:textId="77777777" w:rsidR="00E32D3B" w:rsidRPr="00CA7FD3" w:rsidRDefault="00E32D3B" w:rsidP="005F2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D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E32D3B" w:rsidRPr="00CA7FD3" w14:paraId="4EABBF1B" w14:textId="77777777" w:rsidTr="005F26B5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</w:tcPr>
          <w:p w14:paraId="2FDB963C" w14:textId="77777777" w:rsidR="00E32D3B" w:rsidRPr="00CA7FD3" w:rsidRDefault="00E32D3B" w:rsidP="005F2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1-year c</w:t>
            </w:r>
            <w:r w:rsidRPr="00CA7FD3">
              <w:rPr>
                <w:rFonts w:ascii="Times New Roman" w:hAnsi="Times New Roman" w:cs="Times New Roman"/>
                <w:sz w:val="20"/>
                <w:szCs w:val="20"/>
              </w:rPr>
              <w:t>hange in LAD (%)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161F56D6" w14:textId="77777777" w:rsidR="00E32D3B" w:rsidRPr="00CA7FD3" w:rsidRDefault="00E32D3B" w:rsidP="005F2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D3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4B531DD1" w14:textId="77777777" w:rsidR="00E32D3B" w:rsidRPr="00CA7FD3" w:rsidRDefault="00E32D3B" w:rsidP="005F2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D3">
              <w:rPr>
                <w:rFonts w:ascii="Times New Roman" w:hAnsi="Times New Roman" w:cs="Times New Roman"/>
                <w:sz w:val="20"/>
                <w:szCs w:val="20"/>
              </w:rPr>
              <w:t>0.325</w:t>
            </w:r>
          </w:p>
        </w:tc>
      </w:tr>
      <w:tr w:rsidR="00E32D3B" w:rsidRPr="00CA7FD3" w14:paraId="5D71D7A3" w14:textId="77777777" w:rsidTr="005F26B5">
        <w:trPr>
          <w:jc w:val="center"/>
        </w:trPr>
        <w:tc>
          <w:tcPr>
            <w:tcW w:w="0" w:type="auto"/>
          </w:tcPr>
          <w:p w14:paraId="2DCF4308" w14:textId="77777777" w:rsidR="00E32D3B" w:rsidRPr="00CA7FD3" w:rsidRDefault="00E32D3B" w:rsidP="005F2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1-year c</w:t>
            </w:r>
            <w:r w:rsidRPr="00CA7FD3">
              <w:rPr>
                <w:rFonts w:ascii="Times New Roman" w:hAnsi="Times New Roman" w:cs="Times New Roman"/>
                <w:sz w:val="20"/>
                <w:szCs w:val="20"/>
              </w:rPr>
              <w:t>hange in LVEDD (%)</w:t>
            </w:r>
          </w:p>
        </w:tc>
        <w:tc>
          <w:tcPr>
            <w:tcW w:w="0" w:type="auto"/>
          </w:tcPr>
          <w:p w14:paraId="034B43AE" w14:textId="77777777" w:rsidR="00E32D3B" w:rsidRPr="00CA7FD3" w:rsidRDefault="00E32D3B" w:rsidP="005F2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D3">
              <w:rPr>
                <w:rFonts w:ascii="Times New Roman" w:hAnsi="Times New Roman" w:cs="Times New Roman"/>
                <w:sz w:val="20"/>
                <w:szCs w:val="20"/>
              </w:rPr>
              <w:t>0.305</w:t>
            </w:r>
          </w:p>
        </w:tc>
        <w:tc>
          <w:tcPr>
            <w:tcW w:w="0" w:type="auto"/>
          </w:tcPr>
          <w:p w14:paraId="79701F68" w14:textId="77777777" w:rsidR="00E32D3B" w:rsidRPr="00CA7FD3" w:rsidRDefault="00E32D3B" w:rsidP="005F2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D3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E32D3B" w:rsidRPr="00CA7FD3" w14:paraId="734EA1C7" w14:textId="77777777" w:rsidTr="005F26B5">
        <w:trPr>
          <w:jc w:val="center"/>
        </w:trPr>
        <w:tc>
          <w:tcPr>
            <w:tcW w:w="0" w:type="auto"/>
          </w:tcPr>
          <w:p w14:paraId="736A668C" w14:textId="77777777" w:rsidR="00E32D3B" w:rsidRPr="00CA7FD3" w:rsidRDefault="00E32D3B" w:rsidP="005F2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1-year c</w:t>
            </w:r>
            <w:r w:rsidRPr="00CA7FD3">
              <w:rPr>
                <w:rFonts w:ascii="Times New Roman" w:hAnsi="Times New Roman" w:cs="Times New Roman"/>
                <w:sz w:val="20"/>
                <w:szCs w:val="20"/>
              </w:rPr>
              <w:t>hange in LVEF (%)</w:t>
            </w:r>
          </w:p>
        </w:tc>
        <w:tc>
          <w:tcPr>
            <w:tcW w:w="0" w:type="auto"/>
          </w:tcPr>
          <w:p w14:paraId="53ECFCFF" w14:textId="77777777" w:rsidR="00E32D3B" w:rsidRPr="00CA7FD3" w:rsidRDefault="00E32D3B" w:rsidP="005F2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D3">
              <w:rPr>
                <w:rFonts w:ascii="Times New Roman" w:hAnsi="Times New Roman" w:cs="Times New Roman"/>
                <w:sz w:val="20"/>
                <w:szCs w:val="20"/>
              </w:rPr>
              <w:t>-0.186</w:t>
            </w:r>
          </w:p>
        </w:tc>
        <w:tc>
          <w:tcPr>
            <w:tcW w:w="0" w:type="auto"/>
          </w:tcPr>
          <w:p w14:paraId="45B2B175" w14:textId="77777777" w:rsidR="00E32D3B" w:rsidRPr="00CA7FD3" w:rsidRDefault="00E32D3B" w:rsidP="005F2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D3">
              <w:rPr>
                <w:rFonts w:ascii="Times New Roman" w:hAnsi="Times New Roman" w:cs="Times New Roman"/>
                <w:sz w:val="20"/>
                <w:szCs w:val="20"/>
              </w:rPr>
              <w:t>0.159</w:t>
            </w:r>
          </w:p>
        </w:tc>
      </w:tr>
    </w:tbl>
    <w:p w14:paraId="2AA14C0D" w14:textId="77777777" w:rsidR="00E32D3B" w:rsidRDefault="00E32D3B" w:rsidP="00E32D3B">
      <w:pPr>
        <w:rPr>
          <w:rFonts w:ascii="Times New Roman" w:hAnsi="Times New Roman" w:cs="Times New Roman"/>
          <w:sz w:val="20"/>
          <w:szCs w:val="20"/>
        </w:rPr>
      </w:pPr>
    </w:p>
    <w:p w14:paraId="08EF52D6" w14:textId="77777777" w:rsidR="00E32D3B" w:rsidRPr="00CA7FD3" w:rsidRDefault="00E32D3B" w:rsidP="00E32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LAD: l</w:t>
      </w:r>
      <w:r w:rsidRPr="00D97731">
        <w:rPr>
          <w:rFonts w:ascii="Times New Roman" w:hAnsi="Times New Roman" w:cs="Times New Roman"/>
          <w:sz w:val="20"/>
          <w:szCs w:val="20"/>
        </w:rPr>
        <w:t>eft atrial diameter</w:t>
      </w:r>
      <w:r>
        <w:rPr>
          <w:rFonts w:ascii="Times New Roman" w:hAnsi="Times New Roman" w:cs="Times New Roman"/>
          <w:sz w:val="20"/>
          <w:szCs w:val="20"/>
        </w:rPr>
        <w:t>; LVEDD:</w:t>
      </w:r>
      <w:r w:rsidRPr="00FA1DE4">
        <w:rPr>
          <w:rFonts w:ascii="Times New Roman" w:hAnsi="Times New Roman" w:cs="Times New Roman"/>
          <w:sz w:val="20"/>
          <w:szCs w:val="20"/>
        </w:rPr>
        <w:t xml:space="preserve"> </w:t>
      </w:r>
      <w:r w:rsidRPr="00D97731">
        <w:rPr>
          <w:rFonts w:ascii="Times New Roman" w:hAnsi="Times New Roman" w:cs="Times New Roman"/>
          <w:sz w:val="20"/>
          <w:szCs w:val="20"/>
        </w:rPr>
        <w:t>left ventricular end-diastolic diameter</w:t>
      </w:r>
      <w:r>
        <w:rPr>
          <w:rFonts w:ascii="Times New Roman" w:hAnsi="Times New Roman" w:cs="Times New Roman"/>
          <w:sz w:val="20"/>
          <w:szCs w:val="20"/>
        </w:rPr>
        <w:t xml:space="preserve">; LVEF: </w:t>
      </w:r>
      <w:r w:rsidRPr="00D97731">
        <w:rPr>
          <w:rFonts w:ascii="Times New Roman" w:hAnsi="Times New Roman" w:cs="Times New Roman"/>
          <w:sz w:val="20"/>
          <w:szCs w:val="20"/>
        </w:rPr>
        <w:t>left ventricular ejection fraction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7FD3">
        <w:rPr>
          <w:rFonts w:ascii="Times New Roman" w:hAnsi="Times New Roman" w:cs="Times New Roman"/>
          <w:sz w:val="20"/>
          <w:szCs w:val="20"/>
        </w:rPr>
        <w:t>MAGGIC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5F584B">
        <w:rPr>
          <w:rFonts w:ascii="Times New Roman" w:hAnsi="Times New Roman" w:cs="Times New Roman"/>
          <w:sz w:val="20"/>
          <w:szCs w:val="20"/>
        </w:rPr>
        <w:t>Meta-analysis global group in chronic heart failure</w:t>
      </w:r>
    </w:p>
    <w:p w14:paraId="54154BF6" w14:textId="77777777" w:rsidR="00E32D3B" w:rsidRPr="00E32D3B" w:rsidRDefault="00E32D3B" w:rsidP="006B4944">
      <w:pPr>
        <w:jc w:val="left"/>
        <w:rPr>
          <w:rFonts w:ascii="Times New Roman" w:hAnsi="Times New Roman" w:cs="Times New Roman"/>
        </w:rPr>
      </w:pPr>
    </w:p>
    <w:p w14:paraId="12C939DF" w14:textId="77777777" w:rsidR="00E32D3B" w:rsidRDefault="00E32D3B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D49D2EB" w14:textId="16A6A342" w:rsidR="00E15466" w:rsidRPr="0042284A" w:rsidRDefault="00E15466" w:rsidP="006B4944">
      <w:pPr>
        <w:jc w:val="left"/>
        <w:rPr>
          <w:rFonts w:ascii="Times New Roman" w:hAnsi="Times New Roman" w:cs="Times New Roman"/>
        </w:rPr>
      </w:pPr>
      <w:r w:rsidRPr="0042284A">
        <w:rPr>
          <w:rFonts w:ascii="Times New Roman" w:hAnsi="Times New Roman" w:cs="Times New Roman"/>
        </w:rPr>
        <w:lastRenderedPageBreak/>
        <w:t xml:space="preserve">Supplementary Table </w:t>
      </w:r>
      <w:r w:rsidR="00E32D3B">
        <w:rPr>
          <w:rFonts w:ascii="Times New Roman" w:hAnsi="Times New Roman" w:cs="Times New Roman"/>
        </w:rPr>
        <w:t>3</w:t>
      </w:r>
      <w:r w:rsidRPr="0042284A">
        <w:rPr>
          <w:rFonts w:ascii="Times New Roman" w:hAnsi="Times New Roman" w:cs="Times New Roman"/>
        </w:rPr>
        <w:t xml:space="preserve"> Cut off value, sensitivity, and specificity of MAGGIC risk score for the detection of left ventricular remodeling in 1-year follow-up</w:t>
      </w:r>
    </w:p>
    <w:p w14:paraId="39CC1CB7" w14:textId="77777777" w:rsidR="003D4043" w:rsidRPr="0042284A" w:rsidRDefault="003D4043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1321"/>
        <w:gridCol w:w="1080"/>
        <w:gridCol w:w="1091"/>
      </w:tblGrid>
      <w:tr w:rsidR="00CA6C54" w:rsidRPr="0042284A" w14:paraId="27B6A367" w14:textId="77777777" w:rsidTr="00A61572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3B0E3A76" w14:textId="77777777" w:rsidR="00CA6C54" w:rsidRPr="0042284A" w:rsidRDefault="00CA6C54" w:rsidP="00A61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bottom w:val="nil"/>
            </w:tcBorders>
          </w:tcPr>
          <w:p w14:paraId="1F7A08F7" w14:textId="1ACD6E42" w:rsidR="00CA6C54" w:rsidRPr="0042284A" w:rsidRDefault="00CA6C54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1-year left ventricular remodeling</w:t>
            </w:r>
          </w:p>
        </w:tc>
      </w:tr>
      <w:tr w:rsidR="00CA6C54" w:rsidRPr="0042284A" w14:paraId="3FBCE7D5" w14:textId="77777777" w:rsidTr="00A61572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24A77EAF" w14:textId="77777777" w:rsidR="00CA6C54" w:rsidRPr="0042284A" w:rsidRDefault="00CA6C54" w:rsidP="00A61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48B3D85D" w14:textId="033F925F" w:rsidR="00CA6C54" w:rsidRPr="0042284A" w:rsidRDefault="00CA6C54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Cut off value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36804AFE" w14:textId="38DEF5B8" w:rsidR="00CA6C54" w:rsidRPr="0042284A" w:rsidRDefault="00CA6C54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sensitivity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72C9B8A1" w14:textId="5C8557F4" w:rsidR="00CA6C54" w:rsidRPr="0042284A" w:rsidRDefault="00CA6C54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specificity</w:t>
            </w:r>
          </w:p>
        </w:tc>
      </w:tr>
      <w:tr w:rsidR="00CA6C54" w:rsidRPr="0042284A" w14:paraId="0AA1ED9B" w14:textId="77777777" w:rsidTr="00A61572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4D16AD38" w14:textId="590CC4A7" w:rsidR="00CA6C54" w:rsidRPr="0042284A" w:rsidRDefault="00CA6C54" w:rsidP="00A61572">
            <w:pPr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MAGGIC risk score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A002B2F" w14:textId="52C31EEE" w:rsidR="00CA6C54" w:rsidRPr="0042284A" w:rsidRDefault="00A015E1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385B537" w14:textId="08D60A96" w:rsidR="00CA6C54" w:rsidRPr="0042284A" w:rsidRDefault="00A015E1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0.364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B85E4A8" w14:textId="1B8D4E57" w:rsidR="00CA6C54" w:rsidRPr="0042284A" w:rsidRDefault="00A015E1" w:rsidP="00A61572">
            <w:pPr>
              <w:jc w:val="center"/>
              <w:rPr>
                <w:rFonts w:ascii="Times New Roman" w:hAnsi="Times New Roman" w:cs="Times New Roman"/>
              </w:rPr>
            </w:pPr>
            <w:r w:rsidRPr="0042284A">
              <w:rPr>
                <w:rFonts w:ascii="Times New Roman" w:hAnsi="Times New Roman" w:cs="Times New Roman"/>
              </w:rPr>
              <w:t>0.914</w:t>
            </w:r>
          </w:p>
        </w:tc>
      </w:tr>
    </w:tbl>
    <w:p w14:paraId="580F0207" w14:textId="45639DE2" w:rsidR="00E15466" w:rsidRPr="0042284A" w:rsidRDefault="00E15466">
      <w:pPr>
        <w:rPr>
          <w:rFonts w:ascii="Times New Roman" w:hAnsi="Times New Roman" w:cs="Times New Roman"/>
        </w:rPr>
      </w:pPr>
    </w:p>
    <w:p w14:paraId="19ACB794" w14:textId="39AC7D79" w:rsidR="008500B2" w:rsidRDefault="00CD6D8D">
      <w:pPr>
        <w:rPr>
          <w:rFonts w:ascii="Times New Roman" w:hAnsi="Times New Roman" w:cs="Times New Roman"/>
        </w:rPr>
      </w:pPr>
      <w:r w:rsidRPr="0042284A">
        <w:rPr>
          <w:rFonts w:ascii="Times New Roman" w:hAnsi="Times New Roman" w:cs="Times New Roman"/>
        </w:rPr>
        <w:t>MAGGIC: Meta-analysis Global Group in Chronic Heart Failure</w:t>
      </w:r>
    </w:p>
    <w:p w14:paraId="29565117" w14:textId="3E72F790" w:rsidR="006F2EC3" w:rsidRDefault="008500B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EB3D8B8" w14:textId="00D17075" w:rsidR="006F2EC3" w:rsidRDefault="006F2EC3">
      <w:pPr>
        <w:widowControl/>
        <w:jc w:val="left"/>
        <w:rPr>
          <w:rFonts w:ascii="Times New Roman" w:hAnsi="Times New Roman" w:cs="Times New Roman"/>
        </w:rPr>
      </w:pPr>
      <w:bookmarkStart w:id="0" w:name="_Hlk56002574"/>
      <w:r>
        <w:rPr>
          <w:rFonts w:ascii="Times New Roman" w:hAnsi="Times New Roman" w:cs="Times New Roman"/>
        </w:rPr>
        <w:lastRenderedPageBreak/>
        <w:t>Supplementary Table 4</w:t>
      </w:r>
      <w:bookmarkEnd w:id="0"/>
      <w:r>
        <w:rPr>
          <w:rFonts w:ascii="Times New Roman" w:hAnsi="Times New Roman" w:cs="Times New Roman"/>
        </w:rPr>
        <w:t xml:space="preserve"> I</w:t>
      </w:r>
      <w:r w:rsidRPr="006F2EC3">
        <w:rPr>
          <w:rFonts w:ascii="Times New Roman" w:hAnsi="Times New Roman" w:cs="Times New Roman"/>
        </w:rPr>
        <w:t xml:space="preserve">ntra-observer variability </w:t>
      </w:r>
      <w:r w:rsidR="000A3B23">
        <w:rPr>
          <w:rFonts w:ascii="Times New Roman" w:hAnsi="Times New Roman" w:cs="Times New Roman"/>
        </w:rPr>
        <w:t>test</w:t>
      </w:r>
      <w:r w:rsidR="00687706">
        <w:rPr>
          <w:rFonts w:ascii="Times New Roman" w:hAnsi="Times New Roman" w:cs="Times New Roman"/>
        </w:rPr>
        <w:t>s</w:t>
      </w:r>
      <w:r w:rsidR="000A3B23">
        <w:rPr>
          <w:rFonts w:ascii="Times New Roman" w:hAnsi="Times New Roman" w:cs="Times New Roman"/>
        </w:rPr>
        <w:t xml:space="preserve"> </w:t>
      </w:r>
      <w:r w:rsidRPr="006F2EC3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echocardiography parameters (N=23)</w:t>
      </w:r>
    </w:p>
    <w:p w14:paraId="28E2540F" w14:textId="0DBF9AAB" w:rsidR="006F2EC3" w:rsidRDefault="006F2EC3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1574"/>
        <w:gridCol w:w="584"/>
        <w:gridCol w:w="975"/>
      </w:tblGrid>
      <w:tr w:rsidR="006F2EC3" w14:paraId="7DEB1A7A" w14:textId="77777777" w:rsidTr="00FA6FDF">
        <w:trPr>
          <w:jc w:val="center"/>
        </w:trPr>
        <w:tc>
          <w:tcPr>
            <w:tcW w:w="0" w:type="auto"/>
            <w:tcBorders>
              <w:bottom w:val="single" w:sz="8" w:space="0" w:color="auto"/>
            </w:tcBorders>
          </w:tcPr>
          <w:p w14:paraId="7925CD62" w14:textId="77777777" w:rsidR="006F2EC3" w:rsidRDefault="006F2EC3" w:rsidP="006F2EC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A452FC6" w14:textId="0D3BF807" w:rsidR="006F2EC3" w:rsidRDefault="006F2EC3" w:rsidP="006F2EC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F2EC3">
              <w:rPr>
                <w:rFonts w:ascii="Times New Roman" w:hAnsi="Times New Roman" w:cs="Times New Roman"/>
              </w:rPr>
              <w:t>Mean bias ± SD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B468C7C" w14:textId="51FF6315" w:rsidR="006F2EC3" w:rsidRDefault="006F2EC3" w:rsidP="006F2EC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C882473" w14:textId="7589CFE7" w:rsidR="006F2EC3" w:rsidRDefault="006F2EC3" w:rsidP="006F2EC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OV(%)</w:t>
            </w:r>
          </w:p>
        </w:tc>
      </w:tr>
      <w:tr w:rsidR="006F2EC3" w14:paraId="695A78EB" w14:textId="77777777" w:rsidTr="00FA6FDF">
        <w:trPr>
          <w:jc w:val="center"/>
        </w:trPr>
        <w:tc>
          <w:tcPr>
            <w:tcW w:w="0" w:type="auto"/>
            <w:tcBorders>
              <w:top w:val="single" w:sz="8" w:space="0" w:color="auto"/>
              <w:bottom w:val="nil"/>
            </w:tcBorders>
          </w:tcPr>
          <w:p w14:paraId="3F63BE32" w14:textId="6A883BFD" w:rsidR="006F2EC3" w:rsidRDefault="006F2EC3" w:rsidP="006F2EC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AD (mm)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</w:tcPr>
          <w:p w14:paraId="70845203" w14:textId="3F751185" w:rsidR="006F2EC3" w:rsidRDefault="000470FA" w:rsidP="006F2EC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497BC2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±</w:t>
            </w:r>
            <w:r w:rsidR="00497BC2">
              <w:rPr>
                <w:rFonts w:ascii="Times New Roman" w:hAnsi="Times New Roman" w:cs="Times New Roman" w:hint="eastAsia"/>
              </w:rPr>
              <w:t>4</w:t>
            </w:r>
            <w:r w:rsidR="00C50312">
              <w:rPr>
                <w:rFonts w:ascii="Times New Roman" w:hAnsi="Times New Roman" w:cs="Times New Roman" w:hint="eastAsia"/>
              </w:rPr>
              <w:t>.</w:t>
            </w:r>
            <w:r w:rsidR="00497BC2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</w:tcPr>
          <w:p w14:paraId="1F4B32BB" w14:textId="4586B00E" w:rsidR="006F2EC3" w:rsidRDefault="000470FA" w:rsidP="006F2EC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497BC2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</w:tcPr>
          <w:p w14:paraId="22E5EA4E" w14:textId="4F04D53E" w:rsidR="006F2EC3" w:rsidRDefault="00497BC2" w:rsidP="006F2EC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3.56</w:t>
            </w:r>
          </w:p>
        </w:tc>
      </w:tr>
      <w:tr w:rsidR="006F2EC3" w14:paraId="6A0D9BDB" w14:textId="77777777" w:rsidTr="00FA6FDF">
        <w:trPr>
          <w:jc w:val="center"/>
        </w:trPr>
        <w:tc>
          <w:tcPr>
            <w:tcW w:w="0" w:type="auto"/>
            <w:tcBorders>
              <w:top w:val="nil"/>
            </w:tcBorders>
          </w:tcPr>
          <w:p w14:paraId="4EDDAD41" w14:textId="023FCF59" w:rsidR="006F2EC3" w:rsidRDefault="006F2EC3" w:rsidP="006F2EC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VEDD (mm)</w:t>
            </w:r>
          </w:p>
        </w:tc>
        <w:tc>
          <w:tcPr>
            <w:tcW w:w="0" w:type="auto"/>
            <w:tcBorders>
              <w:top w:val="nil"/>
            </w:tcBorders>
          </w:tcPr>
          <w:p w14:paraId="294C874F" w14:textId="63403A79" w:rsidR="006F2EC3" w:rsidRDefault="00A05CA2" w:rsidP="006F2EC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8D4E8A">
              <w:rPr>
                <w:rFonts w:ascii="Times New Roman" w:hAnsi="Times New Roman" w:cs="Times New Roman" w:hint="eastAsia"/>
              </w:rPr>
              <w:t>90</w:t>
            </w:r>
            <w:r>
              <w:rPr>
                <w:rFonts w:ascii="Times New Roman" w:hAnsi="Times New Roman" w:cs="Times New Roman" w:hint="eastAsia"/>
              </w:rPr>
              <w:t>±</w:t>
            </w:r>
            <w:r w:rsidR="008D4E8A">
              <w:rPr>
                <w:rFonts w:ascii="Times New Roman" w:hAnsi="Times New Roman" w:cs="Times New Roman" w:hint="eastAsia"/>
              </w:rPr>
              <w:t>4.90</w:t>
            </w:r>
          </w:p>
        </w:tc>
        <w:tc>
          <w:tcPr>
            <w:tcW w:w="0" w:type="auto"/>
            <w:tcBorders>
              <w:top w:val="nil"/>
            </w:tcBorders>
          </w:tcPr>
          <w:p w14:paraId="77EF9C5D" w14:textId="339F80AA" w:rsidR="006F2EC3" w:rsidRDefault="001B073E" w:rsidP="006F2EC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7B0667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</w:tcPr>
          <w:p w14:paraId="3E4EA49B" w14:textId="69FFCD92" w:rsidR="006F2EC3" w:rsidRDefault="00DA22F6" w:rsidP="006F2EC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2.82</w:t>
            </w:r>
          </w:p>
        </w:tc>
      </w:tr>
      <w:tr w:rsidR="006F2EC3" w14:paraId="21CDAB88" w14:textId="77777777" w:rsidTr="00FA6FDF">
        <w:trPr>
          <w:jc w:val="center"/>
        </w:trPr>
        <w:tc>
          <w:tcPr>
            <w:tcW w:w="0" w:type="auto"/>
          </w:tcPr>
          <w:p w14:paraId="272120B0" w14:textId="07725871" w:rsidR="006F2EC3" w:rsidRDefault="006F2EC3" w:rsidP="006F2EC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VEF (%)</w:t>
            </w:r>
          </w:p>
        </w:tc>
        <w:tc>
          <w:tcPr>
            <w:tcW w:w="0" w:type="auto"/>
          </w:tcPr>
          <w:p w14:paraId="3CEFCAA4" w14:textId="395D5785" w:rsidR="006F2EC3" w:rsidRDefault="001B073E" w:rsidP="006F2EC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54552F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±</w:t>
            </w:r>
            <w:r w:rsidR="0054552F">
              <w:rPr>
                <w:rFonts w:ascii="Times New Roman" w:hAnsi="Times New Roman" w:cs="Times New Roman" w:hint="eastAsia"/>
              </w:rPr>
              <w:t>7.2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0" w:type="auto"/>
          </w:tcPr>
          <w:p w14:paraId="563DD316" w14:textId="09875D71" w:rsidR="006F2EC3" w:rsidRDefault="001B073E" w:rsidP="006F2EC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EB29B0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0" w:type="auto"/>
          </w:tcPr>
          <w:p w14:paraId="1CD7E735" w14:textId="12BADC79" w:rsidR="006F2EC3" w:rsidRDefault="00EB0552" w:rsidP="006F2EC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8.60</w:t>
            </w:r>
          </w:p>
        </w:tc>
      </w:tr>
    </w:tbl>
    <w:p w14:paraId="0A9D5616" w14:textId="0BDDC2D9" w:rsidR="006F2EC3" w:rsidRDefault="006F2EC3">
      <w:pPr>
        <w:widowControl/>
        <w:jc w:val="left"/>
        <w:rPr>
          <w:rFonts w:ascii="Times New Roman" w:hAnsi="Times New Roman" w:cs="Times New Roman"/>
        </w:rPr>
      </w:pPr>
    </w:p>
    <w:p w14:paraId="5588BA66" w14:textId="69B289E4" w:rsidR="00CB6E0C" w:rsidRDefault="008D618B">
      <w:pPr>
        <w:widowControl/>
        <w:jc w:val="left"/>
        <w:rPr>
          <w:rFonts w:ascii="Times New Roman" w:hAnsi="Times New Roman" w:cs="Times New Roman"/>
        </w:rPr>
      </w:pPr>
      <w:r w:rsidRPr="008D618B">
        <w:rPr>
          <w:rFonts w:ascii="Times New Roman" w:hAnsi="Times New Roman" w:cs="Times New Roman"/>
          <w:sz w:val="20"/>
          <w:szCs w:val="20"/>
        </w:rPr>
        <w:t>COV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8D618B">
        <w:rPr>
          <w:rFonts w:ascii="Times New Roman" w:hAnsi="Times New Roman" w:cs="Times New Roman"/>
          <w:sz w:val="20"/>
          <w:szCs w:val="20"/>
        </w:rPr>
        <w:t xml:space="preserve"> coefficient of variation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8D618B">
        <w:rPr>
          <w:rFonts w:ascii="Times New Roman" w:hAnsi="Times New Roman" w:cs="Times New Roman"/>
          <w:sz w:val="20"/>
          <w:szCs w:val="20"/>
        </w:rPr>
        <w:t xml:space="preserve"> ICC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8D618B">
        <w:rPr>
          <w:rFonts w:ascii="Times New Roman" w:hAnsi="Times New Roman" w:cs="Times New Roman"/>
          <w:sz w:val="20"/>
          <w:szCs w:val="20"/>
        </w:rPr>
        <w:t xml:space="preserve"> int</w:t>
      </w:r>
      <w:r w:rsidR="00441B5E">
        <w:rPr>
          <w:rFonts w:ascii="Times New Roman" w:hAnsi="Times New Roman" w:cs="Times New Roman"/>
          <w:sz w:val="20"/>
          <w:szCs w:val="20"/>
        </w:rPr>
        <w:t>ra</w:t>
      </w:r>
      <w:r w:rsidRPr="008D618B">
        <w:rPr>
          <w:rFonts w:ascii="Times New Roman" w:hAnsi="Times New Roman" w:cs="Times New Roman"/>
          <w:sz w:val="20"/>
          <w:szCs w:val="20"/>
        </w:rPr>
        <w:t>-class correlation coefficient</w:t>
      </w:r>
      <w:r>
        <w:rPr>
          <w:rFonts w:ascii="Times New Roman" w:hAnsi="Times New Roman" w:cs="Times New Roman"/>
          <w:sz w:val="20"/>
          <w:szCs w:val="20"/>
        </w:rPr>
        <w:t>; LAD: l</w:t>
      </w:r>
      <w:r w:rsidRPr="00D97731">
        <w:rPr>
          <w:rFonts w:ascii="Times New Roman" w:hAnsi="Times New Roman" w:cs="Times New Roman"/>
          <w:sz w:val="20"/>
          <w:szCs w:val="20"/>
        </w:rPr>
        <w:t>eft atrial diameter</w:t>
      </w:r>
      <w:r>
        <w:rPr>
          <w:rFonts w:ascii="Times New Roman" w:hAnsi="Times New Roman" w:cs="Times New Roman"/>
          <w:sz w:val="20"/>
          <w:szCs w:val="20"/>
        </w:rPr>
        <w:t>; LVEDD:</w:t>
      </w:r>
      <w:r w:rsidRPr="00FA1DE4">
        <w:rPr>
          <w:rFonts w:ascii="Times New Roman" w:hAnsi="Times New Roman" w:cs="Times New Roman"/>
          <w:sz w:val="20"/>
          <w:szCs w:val="20"/>
        </w:rPr>
        <w:t xml:space="preserve"> </w:t>
      </w:r>
      <w:r w:rsidRPr="00D97731">
        <w:rPr>
          <w:rFonts w:ascii="Times New Roman" w:hAnsi="Times New Roman" w:cs="Times New Roman"/>
          <w:sz w:val="20"/>
          <w:szCs w:val="20"/>
        </w:rPr>
        <w:t>left ventricular end-diastolic diameter</w:t>
      </w:r>
      <w:r>
        <w:rPr>
          <w:rFonts w:ascii="Times New Roman" w:hAnsi="Times New Roman" w:cs="Times New Roman"/>
          <w:sz w:val="20"/>
          <w:szCs w:val="20"/>
        </w:rPr>
        <w:t xml:space="preserve">; LVEF: </w:t>
      </w:r>
      <w:r w:rsidRPr="00D97731">
        <w:rPr>
          <w:rFonts w:ascii="Times New Roman" w:hAnsi="Times New Roman" w:cs="Times New Roman"/>
          <w:sz w:val="20"/>
          <w:szCs w:val="20"/>
        </w:rPr>
        <w:t>left ventricular ejection fraction</w:t>
      </w:r>
    </w:p>
    <w:p w14:paraId="5B901F2F" w14:textId="42DC7651" w:rsidR="006F2EC3" w:rsidRDefault="006F2EC3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9EBCC1" w14:textId="61B4E08C" w:rsidR="004537FC" w:rsidRPr="004C2DB0" w:rsidRDefault="004537FC" w:rsidP="004537F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</w:t>
      </w:r>
      <w:r>
        <w:rPr>
          <w:rFonts w:ascii="Times New Roman" w:hAnsi="Times New Roman" w:cs="Times New Roman" w:hint="eastAsia"/>
          <w:sz w:val="20"/>
          <w:szCs w:val="20"/>
        </w:rPr>
        <w:t>upple</w:t>
      </w:r>
      <w:r>
        <w:rPr>
          <w:rFonts w:ascii="Times New Roman" w:hAnsi="Times New Roman" w:cs="Times New Roman"/>
          <w:sz w:val="20"/>
          <w:szCs w:val="20"/>
        </w:rPr>
        <w:t xml:space="preserve">mentary </w:t>
      </w:r>
      <w:r w:rsidRPr="004C2DB0">
        <w:rPr>
          <w:rFonts w:ascii="Times New Roman" w:hAnsi="Times New Roman" w:cs="Times New Roman"/>
          <w:sz w:val="20"/>
          <w:szCs w:val="20"/>
        </w:rPr>
        <w:t>Figure</w:t>
      </w:r>
      <w:r w:rsidR="00A80B62">
        <w:rPr>
          <w:rFonts w:ascii="Times New Roman" w:hAnsi="Times New Roman" w:cs="Times New Roman"/>
          <w:sz w:val="20"/>
          <w:szCs w:val="20"/>
        </w:rPr>
        <w:t xml:space="preserve"> 1</w:t>
      </w:r>
      <w:r w:rsidRPr="004C2DB0">
        <w:rPr>
          <w:rFonts w:ascii="Times New Roman" w:hAnsi="Times New Roman" w:cs="Times New Roman"/>
          <w:sz w:val="20"/>
          <w:szCs w:val="20"/>
        </w:rPr>
        <w:t>. Comparison of left heart remodeling parameters between dilated cardiomyopathy patients at baseline and at 1-year follow-up (</w:t>
      </w:r>
      <w:r w:rsidR="00881D9F">
        <w:rPr>
          <w:rFonts w:ascii="Times New Roman" w:hAnsi="Times New Roman" w:cs="Times New Roman"/>
          <w:sz w:val="20"/>
          <w:szCs w:val="20"/>
        </w:rPr>
        <w:t>N</w:t>
      </w:r>
      <w:r w:rsidRPr="004C2DB0">
        <w:rPr>
          <w:rFonts w:ascii="Times New Roman" w:hAnsi="Times New Roman" w:cs="Times New Roman"/>
          <w:sz w:val="20"/>
          <w:szCs w:val="20"/>
        </w:rPr>
        <w:t xml:space="preserve"> = 104). LAD, left atrial diameter; LVEDD, left ventricular end-diastolic diameter; LVEF, left ventricular ejection fraction</w:t>
      </w:r>
    </w:p>
    <w:p w14:paraId="66BC2E20" w14:textId="18FF57E9" w:rsidR="004537FC" w:rsidRPr="004C2DB0" w:rsidRDefault="00974755" w:rsidP="00B2730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75838C1" wp14:editId="22D32356">
            <wp:extent cx="4556125" cy="298640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6DC1" w14:textId="77777777" w:rsidR="00B27305" w:rsidRDefault="00B27305" w:rsidP="004537FC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5CDD635" w14:textId="77777777" w:rsidR="00B27305" w:rsidRDefault="00B27305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2A73537" w14:textId="77777777" w:rsidR="008A1CDC" w:rsidRDefault="008A1CDC" w:rsidP="004537FC">
      <w:pPr>
        <w:spacing w:line="480" w:lineRule="auto"/>
        <w:rPr>
          <w:rFonts w:ascii="Times New Roman" w:hAnsi="Times New Roman" w:cs="Times New Roman"/>
          <w:sz w:val="20"/>
          <w:szCs w:val="20"/>
        </w:rPr>
        <w:sectPr w:rsidR="008A1CDC" w:rsidSect="00CD6D8D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5C425EAF" w14:textId="1C14BA3A" w:rsidR="004537FC" w:rsidRPr="004C2DB0" w:rsidRDefault="004537FC" w:rsidP="004537F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Supplementary </w:t>
      </w:r>
      <w:r w:rsidRPr="004C2DB0">
        <w:rPr>
          <w:rFonts w:ascii="Times New Roman" w:hAnsi="Times New Roman" w:cs="Times New Roman"/>
          <w:sz w:val="20"/>
          <w:szCs w:val="20"/>
        </w:rPr>
        <w:t xml:space="preserve">Figure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4C2DB0">
        <w:rPr>
          <w:rFonts w:ascii="Times New Roman" w:hAnsi="Times New Roman" w:cs="Times New Roman"/>
          <w:sz w:val="20"/>
          <w:szCs w:val="20"/>
        </w:rPr>
        <w:t>. Comparison of 1-year change in LAD, LVEDD, and LVEF between two groups of MAGGIC risk score in dilated cardiomyopathy patients (</w:t>
      </w:r>
      <w:r w:rsidR="00777F11">
        <w:rPr>
          <w:rFonts w:ascii="Times New Roman" w:hAnsi="Times New Roman" w:cs="Times New Roman"/>
          <w:sz w:val="20"/>
          <w:szCs w:val="20"/>
        </w:rPr>
        <w:t>N</w:t>
      </w:r>
      <w:r w:rsidRPr="004C2DB0">
        <w:rPr>
          <w:rFonts w:ascii="Times New Roman" w:hAnsi="Times New Roman" w:cs="Times New Roman"/>
          <w:sz w:val="20"/>
          <w:szCs w:val="20"/>
        </w:rPr>
        <w:t xml:space="preserve"> = 104). LAD, left atrial diameter; LVEDD, left ventricular end-diastolic diameter; LVEF, left ventricular ejection fraction; MAGGIC, Meta-Analysis Global Group in Chronic Heart Failure; M1–M2: MAGGIC risk score of all dilated cardiomyopathy patients divided into two groups by median.</w:t>
      </w:r>
    </w:p>
    <w:p w14:paraId="054DBB06" w14:textId="00094DD5" w:rsidR="00CD6D8D" w:rsidRPr="004537FC" w:rsidRDefault="003C63F6" w:rsidP="0027724E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BFB0AB8" wp14:editId="7BD7C93A">
            <wp:extent cx="8863330" cy="25463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D8D" w:rsidRPr="004537FC" w:rsidSect="008A1CD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F8357" w14:textId="77777777" w:rsidR="00E34418" w:rsidRDefault="00E34418" w:rsidP="00E15466">
      <w:r>
        <w:separator/>
      </w:r>
    </w:p>
  </w:endnote>
  <w:endnote w:type="continuationSeparator" w:id="0">
    <w:p w14:paraId="1B85DBF0" w14:textId="77777777" w:rsidR="00E34418" w:rsidRDefault="00E34418" w:rsidP="00E1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DA3E2" w14:textId="77777777" w:rsidR="00E34418" w:rsidRDefault="00E34418" w:rsidP="00E15466">
      <w:r>
        <w:separator/>
      </w:r>
    </w:p>
  </w:footnote>
  <w:footnote w:type="continuationSeparator" w:id="0">
    <w:p w14:paraId="01D1166D" w14:textId="77777777" w:rsidR="00E34418" w:rsidRDefault="00E34418" w:rsidP="00E15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9D"/>
    <w:rsid w:val="00046212"/>
    <w:rsid w:val="000470FA"/>
    <w:rsid w:val="000A3B23"/>
    <w:rsid w:val="000F0B4B"/>
    <w:rsid w:val="00127A74"/>
    <w:rsid w:val="00150AF7"/>
    <w:rsid w:val="001B073E"/>
    <w:rsid w:val="0027724E"/>
    <w:rsid w:val="002D370C"/>
    <w:rsid w:val="003B1548"/>
    <w:rsid w:val="003C63F6"/>
    <w:rsid w:val="003C781B"/>
    <w:rsid w:val="003D4043"/>
    <w:rsid w:val="0042284A"/>
    <w:rsid w:val="00441B5E"/>
    <w:rsid w:val="004537FC"/>
    <w:rsid w:val="00497BC2"/>
    <w:rsid w:val="004E3FBF"/>
    <w:rsid w:val="0054552F"/>
    <w:rsid w:val="0062502E"/>
    <w:rsid w:val="00687706"/>
    <w:rsid w:val="006B4944"/>
    <w:rsid w:val="006F2EC3"/>
    <w:rsid w:val="00704AEC"/>
    <w:rsid w:val="00777F11"/>
    <w:rsid w:val="00784E07"/>
    <w:rsid w:val="007B0667"/>
    <w:rsid w:val="007E0857"/>
    <w:rsid w:val="007E092F"/>
    <w:rsid w:val="008500B2"/>
    <w:rsid w:val="00881D9F"/>
    <w:rsid w:val="008A1CDC"/>
    <w:rsid w:val="008D4E8A"/>
    <w:rsid w:val="008D618B"/>
    <w:rsid w:val="00974755"/>
    <w:rsid w:val="00A015E1"/>
    <w:rsid w:val="00A05CA2"/>
    <w:rsid w:val="00A106C1"/>
    <w:rsid w:val="00A420BE"/>
    <w:rsid w:val="00A61572"/>
    <w:rsid w:val="00A80B62"/>
    <w:rsid w:val="00B27305"/>
    <w:rsid w:val="00BE79C3"/>
    <w:rsid w:val="00C50312"/>
    <w:rsid w:val="00CA6C54"/>
    <w:rsid w:val="00CB6E0C"/>
    <w:rsid w:val="00CD6D8D"/>
    <w:rsid w:val="00D3719D"/>
    <w:rsid w:val="00D70444"/>
    <w:rsid w:val="00DA22F6"/>
    <w:rsid w:val="00DC37B6"/>
    <w:rsid w:val="00E03806"/>
    <w:rsid w:val="00E15466"/>
    <w:rsid w:val="00E2442D"/>
    <w:rsid w:val="00E32D3B"/>
    <w:rsid w:val="00E34418"/>
    <w:rsid w:val="00E35DE3"/>
    <w:rsid w:val="00E366A3"/>
    <w:rsid w:val="00EB0552"/>
    <w:rsid w:val="00EB29B0"/>
    <w:rsid w:val="00F73A50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2BCA2"/>
  <w15:chartTrackingRefBased/>
  <w15:docId w15:val="{56E33415-0A3E-4C30-B090-26583A7F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54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5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5466"/>
    <w:rPr>
      <w:sz w:val="18"/>
      <w:szCs w:val="18"/>
    </w:rPr>
  </w:style>
  <w:style w:type="table" w:styleId="a7">
    <w:name w:val="Table Grid"/>
    <w:basedOn w:val="a1"/>
    <w:uiPriority w:val="39"/>
    <w:rsid w:val="00E15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yang</dc:creator>
  <cp:keywords/>
  <dc:description/>
  <cp:lastModifiedBy>dong yang</cp:lastModifiedBy>
  <cp:revision>48</cp:revision>
  <dcterms:created xsi:type="dcterms:W3CDTF">2020-08-28T01:22:00Z</dcterms:created>
  <dcterms:modified xsi:type="dcterms:W3CDTF">2020-11-14T04:57:00Z</dcterms:modified>
</cp:coreProperties>
</file>