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50F82" w14:textId="77777777" w:rsidR="008072D0" w:rsidRPr="009726FD" w:rsidRDefault="008072D0" w:rsidP="000F6C4B">
      <w:pPr>
        <w:spacing w:after="0" w:line="480" w:lineRule="auto"/>
        <w:jc w:val="center"/>
        <w:rPr>
          <w:rFonts w:ascii="Arial" w:hAnsi="Arial" w:cs="Arial"/>
          <w:b/>
        </w:rPr>
      </w:pPr>
      <w:r w:rsidRPr="009726FD">
        <w:rPr>
          <w:rFonts w:ascii="Arial" w:hAnsi="Arial" w:cs="Arial"/>
          <w:b/>
        </w:rPr>
        <w:t>Supplemental material for:</w:t>
      </w:r>
    </w:p>
    <w:p w14:paraId="0650F7E0" w14:textId="4E6A81D2" w:rsidR="008072D0" w:rsidRPr="009726FD" w:rsidRDefault="008072D0" w:rsidP="009726FD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9726FD">
        <w:rPr>
          <w:rFonts w:ascii="Arial" w:hAnsi="Arial" w:cs="Arial"/>
          <w:b/>
          <w:color w:val="000000"/>
        </w:rPr>
        <w:t xml:space="preserve">Evaluating outcomes associated with disease-modifying treatments </w:t>
      </w:r>
      <w:r w:rsidRPr="009726FD">
        <w:rPr>
          <w:rFonts w:ascii="Arial" w:hAnsi="Arial" w:cs="Arial"/>
          <w:b/>
          <w:color w:val="000000"/>
        </w:rPr>
        <w:br/>
      </w:r>
      <w:r w:rsidRPr="009726FD">
        <w:rPr>
          <w:rFonts w:ascii="Arial" w:hAnsi="Arial" w:cs="Arial"/>
          <w:b/>
          <w:color w:val="000000"/>
        </w:rPr>
        <w:t>for multiple sclerosis in DMT-naïve patients</w:t>
      </w:r>
    </w:p>
    <w:p w14:paraId="67033BB7" w14:textId="0216C0F0" w:rsidR="009726FD" w:rsidRDefault="009726FD" w:rsidP="009726FD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456914F" w14:textId="742D6E65" w:rsidR="009726FD" w:rsidRPr="009E7BAA" w:rsidRDefault="009726FD" w:rsidP="00972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7BAA">
        <w:rPr>
          <w:rFonts w:ascii="Arial" w:hAnsi="Arial" w:cs="Arial"/>
          <w:b/>
          <w:sz w:val="20"/>
          <w:szCs w:val="20"/>
        </w:rPr>
        <w:t>Corresponding author:</w:t>
      </w:r>
      <w:r w:rsidRPr="009E7BA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E7BAA">
        <w:rPr>
          <w:rFonts w:ascii="Arial" w:hAnsi="Arial" w:cs="Arial"/>
          <w:bCs/>
          <w:sz w:val="20"/>
          <w:szCs w:val="20"/>
        </w:rPr>
        <w:t>Leorah</w:t>
      </w:r>
      <w:proofErr w:type="spellEnd"/>
      <w:r w:rsidRPr="009E7BAA">
        <w:rPr>
          <w:rFonts w:ascii="Arial" w:hAnsi="Arial" w:cs="Arial"/>
          <w:bCs/>
          <w:sz w:val="20"/>
          <w:szCs w:val="20"/>
        </w:rPr>
        <w:t xml:space="preserve"> Freeman, MD, PhD </w:t>
      </w:r>
      <w:r w:rsidR="00117264">
        <w:rPr>
          <w:rFonts w:ascii="Arial" w:hAnsi="Arial" w:cs="Arial"/>
          <w:bCs/>
          <w:sz w:val="20"/>
          <w:szCs w:val="20"/>
        </w:rPr>
        <w:t>[</w:t>
      </w:r>
      <w:hyperlink r:id="rId7" w:history="1">
        <w:r w:rsidR="00117264" w:rsidRPr="00E15571">
          <w:rPr>
            <w:rStyle w:val="Hyperlink"/>
            <w:rFonts w:ascii="Arial" w:hAnsi="Arial" w:cs="Arial"/>
            <w:sz w:val="20"/>
            <w:szCs w:val="20"/>
          </w:rPr>
          <w:t>leorah.freeman@austin.utexas.edu</w:t>
        </w:r>
      </w:hyperlink>
      <w:r w:rsidR="00117264">
        <w:rPr>
          <w:rFonts w:ascii="Arial" w:hAnsi="Arial" w:cs="Arial"/>
          <w:sz w:val="20"/>
          <w:szCs w:val="20"/>
        </w:rPr>
        <w:t>]</w:t>
      </w:r>
    </w:p>
    <w:p w14:paraId="7525D43B" w14:textId="77777777" w:rsidR="009726FD" w:rsidRPr="004B0279" w:rsidRDefault="009726FD" w:rsidP="009726FD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C23F555" w14:textId="77777777" w:rsidR="008072D0" w:rsidRPr="004B0279" w:rsidRDefault="008072D0" w:rsidP="0069746D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4B0279">
        <w:rPr>
          <w:rFonts w:ascii="Arial" w:hAnsi="Arial" w:cs="Arial"/>
          <w:b/>
          <w:bCs/>
          <w:sz w:val="20"/>
          <w:szCs w:val="20"/>
        </w:rPr>
        <w:t xml:space="preserve">Figure S1. Index 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Pr="004B0279">
        <w:rPr>
          <w:rFonts w:ascii="Arial" w:hAnsi="Arial" w:cs="Arial"/>
          <w:b/>
          <w:bCs/>
          <w:sz w:val="20"/>
          <w:szCs w:val="20"/>
        </w:rPr>
        <w:t>edication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A87B72F" w14:textId="77777777" w:rsidR="008072D0" w:rsidRPr="004B0279" w:rsidRDefault="008072D0" w:rsidP="006F6AFD">
      <w:pPr>
        <w:pStyle w:val="ListParagraph"/>
        <w:spacing w:after="0" w:line="240" w:lineRule="auto"/>
        <w:ind w:left="-720"/>
        <w:rPr>
          <w:rFonts w:ascii="Arial" w:hAnsi="Arial" w:cs="Arial"/>
          <w:b/>
          <w:color w:val="000000" w:themeColor="text1"/>
          <w:sz w:val="20"/>
          <w:szCs w:val="20"/>
        </w:rPr>
      </w:pPr>
      <w:r w:rsidRPr="004B0279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36459AF0" wp14:editId="2755C1C1">
            <wp:extent cx="7082612" cy="27750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3217" cy="277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B8932" w14:textId="77777777" w:rsidR="008072D0" w:rsidRPr="004B0279" w:rsidRDefault="008072D0" w:rsidP="0069746D">
      <w:pPr>
        <w:rPr>
          <w:rFonts w:ascii="Arial" w:hAnsi="Arial" w:cs="Arial"/>
          <w:b/>
          <w:bCs/>
          <w:sz w:val="20"/>
          <w:szCs w:val="20"/>
        </w:rPr>
      </w:pPr>
    </w:p>
    <w:p w14:paraId="4B1B3E6C" w14:textId="77777777" w:rsidR="008072D0" w:rsidRPr="004B0279" w:rsidRDefault="008072D0" w:rsidP="0069746D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4B0279">
        <w:rPr>
          <w:rFonts w:ascii="Arial" w:hAnsi="Arial" w:cs="Arial"/>
          <w:b/>
          <w:bCs/>
          <w:sz w:val="20"/>
          <w:szCs w:val="20"/>
        </w:rPr>
        <w:t xml:space="preserve">Figure S2. Patient 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4B0279">
        <w:rPr>
          <w:rFonts w:ascii="Arial" w:hAnsi="Arial" w:cs="Arial"/>
          <w:b/>
          <w:bCs/>
          <w:sz w:val="20"/>
          <w:szCs w:val="20"/>
        </w:rPr>
        <w:t>dherence (A) and patient persistence (B) on DMT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F36876E" w14:textId="77777777" w:rsidR="008072D0" w:rsidRPr="004B0279" w:rsidRDefault="008072D0" w:rsidP="00102D7B">
      <w:pPr>
        <w:spacing w:after="0" w:line="480" w:lineRule="auto"/>
        <w:ind w:left="-360"/>
        <w:rPr>
          <w:rFonts w:ascii="Arial" w:hAnsi="Arial" w:cs="Arial"/>
          <w:b/>
          <w:color w:val="000000" w:themeColor="text1"/>
          <w:sz w:val="20"/>
          <w:szCs w:val="20"/>
        </w:rPr>
      </w:pPr>
      <w:r w:rsidRPr="004B0279">
        <w:rPr>
          <w:rFonts w:ascii="Arial" w:hAnsi="Arial" w:cs="Arial"/>
          <w:b/>
          <w:noProof/>
          <w:color w:val="0000FF"/>
          <w:sz w:val="20"/>
          <w:szCs w:val="20"/>
        </w:rPr>
        <w:drawing>
          <wp:inline distT="0" distB="0" distL="0" distR="0" wp14:anchorId="1FF6E2E1" wp14:editId="5D6A9C71">
            <wp:extent cx="6480313" cy="2624665"/>
            <wp:effectExtent l="0" t="0" r="0" b="4445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 4 Screensho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2110" cy="262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AB8F2" w14:textId="60E8AF9B" w:rsidR="008072D0" w:rsidRPr="004B0279" w:rsidRDefault="008072D0" w:rsidP="009726FD">
      <w:pPr>
        <w:pStyle w:val="ListParagraph"/>
        <w:spacing w:after="0" w:line="48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4B0279">
        <w:rPr>
          <w:rFonts w:ascii="Arial" w:hAnsi="Arial" w:cs="Arial"/>
          <w:sz w:val="20"/>
          <w:szCs w:val="20"/>
        </w:rPr>
        <w:t>DMT, disease-modifying therapy.</w:t>
      </w:r>
      <w:r w:rsidRPr="004B0279">
        <w:rPr>
          <w:rFonts w:ascii="Arial" w:hAnsi="Arial" w:cs="Arial"/>
          <w:b/>
          <w:bCs/>
          <w:sz w:val="20"/>
          <w:szCs w:val="20"/>
        </w:rPr>
        <w:br w:type="page"/>
      </w:r>
    </w:p>
    <w:p w14:paraId="2245EA4B" w14:textId="1BD0CA09" w:rsidR="008072D0" w:rsidRPr="004B0279" w:rsidRDefault="008072D0" w:rsidP="006F6AFD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4B0279">
        <w:rPr>
          <w:rFonts w:ascii="Arial" w:hAnsi="Arial" w:cs="Arial"/>
          <w:b/>
          <w:bCs/>
          <w:sz w:val="20"/>
          <w:szCs w:val="20"/>
        </w:rPr>
        <w:lastRenderedPageBreak/>
        <w:t>Figure S3. Proportion of patients experie</w:t>
      </w:r>
      <w:bookmarkStart w:id="0" w:name="_GoBack"/>
      <w:bookmarkEnd w:id="0"/>
      <w:r w:rsidRPr="004B0279">
        <w:rPr>
          <w:rFonts w:ascii="Arial" w:hAnsi="Arial" w:cs="Arial"/>
          <w:b/>
          <w:bCs/>
          <w:sz w:val="20"/>
          <w:szCs w:val="20"/>
        </w:rPr>
        <w:t>ncing relapses in the pre-index and post-index periods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F39F292" w14:textId="77777777" w:rsidR="008072D0" w:rsidRPr="004B0279" w:rsidRDefault="008072D0" w:rsidP="006F6AFD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1D1BB524" w14:textId="77777777" w:rsidR="008072D0" w:rsidRPr="004B0279" w:rsidRDefault="008072D0" w:rsidP="0069746D">
      <w:pPr>
        <w:pStyle w:val="ListParagraph"/>
        <w:spacing w:after="0" w:line="240" w:lineRule="auto"/>
        <w:ind w:left="0"/>
        <w:rPr>
          <w:rFonts w:ascii="Arial" w:hAnsi="Arial" w:cs="Arial"/>
          <w:color w:val="000000" w:themeColor="text1"/>
          <w:sz w:val="20"/>
          <w:szCs w:val="20"/>
        </w:rPr>
      </w:pPr>
      <w:r w:rsidRPr="004B0279">
        <w:rPr>
          <w:rFonts w:ascii="Arial" w:hAnsi="Arial" w:cs="Arial"/>
          <w:b/>
          <w:noProof/>
          <w:color w:val="0000FF"/>
          <w:sz w:val="20"/>
          <w:szCs w:val="20"/>
        </w:rPr>
        <w:drawing>
          <wp:inline distT="0" distB="0" distL="0" distR="0" wp14:anchorId="5E00788F" wp14:editId="531DFA2A">
            <wp:extent cx="6152302" cy="3935896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983" cy="393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0E159" w14:textId="77777777" w:rsidR="008072D0" w:rsidRPr="004B0279" w:rsidRDefault="008072D0">
      <w:pPr>
        <w:rPr>
          <w:rFonts w:ascii="Arial" w:hAnsi="Arial" w:cs="Arial"/>
          <w:sz w:val="20"/>
          <w:szCs w:val="20"/>
        </w:rPr>
      </w:pPr>
      <w:r w:rsidRPr="004B0279">
        <w:rPr>
          <w:rFonts w:ascii="Arial" w:hAnsi="Arial" w:cs="Arial"/>
          <w:sz w:val="20"/>
          <w:szCs w:val="20"/>
        </w:rPr>
        <w:br w:type="page"/>
      </w:r>
    </w:p>
    <w:p w14:paraId="7BD1E0CE" w14:textId="77777777" w:rsidR="008072D0" w:rsidRPr="004B0279" w:rsidRDefault="008072D0" w:rsidP="00EF1517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4B0279">
        <w:rPr>
          <w:rFonts w:ascii="Arial" w:hAnsi="Arial" w:cs="Arial"/>
          <w:b/>
          <w:bCs/>
          <w:sz w:val="20"/>
          <w:szCs w:val="20"/>
        </w:rPr>
        <w:lastRenderedPageBreak/>
        <w:t>Figure S4. All-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4B0279">
        <w:rPr>
          <w:rFonts w:ascii="Arial" w:hAnsi="Arial" w:cs="Arial"/>
          <w:b/>
          <w:bCs/>
          <w:sz w:val="20"/>
          <w:szCs w:val="20"/>
        </w:rPr>
        <w:t>ause and MS-related costs in the post-index period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DAA37FF" w14:textId="77777777" w:rsidR="008072D0" w:rsidRPr="004B0279" w:rsidRDefault="008072D0" w:rsidP="007F3A1C">
      <w:pPr>
        <w:spacing w:after="0" w:line="480" w:lineRule="auto"/>
        <w:ind w:left="-180"/>
        <w:rPr>
          <w:rFonts w:ascii="Arial" w:hAnsi="Arial" w:cs="Arial"/>
          <w:b/>
          <w:bCs/>
          <w:sz w:val="20"/>
          <w:szCs w:val="20"/>
        </w:rPr>
      </w:pPr>
      <w:r w:rsidRPr="004B0279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4012EC88" wp14:editId="3108FDFD">
            <wp:extent cx="6280218" cy="3458817"/>
            <wp:effectExtent l="0" t="0" r="6350" b="8890"/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 6 Screensho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6020" cy="345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86BE0" w14:textId="59A5BFB9" w:rsidR="00932310" w:rsidRDefault="008072D0" w:rsidP="009726FD">
      <w:pPr>
        <w:spacing w:after="0" w:line="480" w:lineRule="auto"/>
      </w:pPr>
      <w:r w:rsidRPr="004B0279">
        <w:rPr>
          <w:rFonts w:ascii="Arial" w:hAnsi="Arial" w:cs="Arial"/>
          <w:sz w:val="20"/>
          <w:szCs w:val="20"/>
        </w:rPr>
        <w:t>MS, multiple sclerosis.</w:t>
      </w:r>
    </w:p>
    <w:sectPr w:rsidR="00932310" w:rsidSect="006D3AEC">
      <w:footerReference w:type="default" r:id="rId12"/>
      <w:pgSz w:w="12240" w:h="15840"/>
      <w:pgMar w:top="108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663A6" w14:textId="77777777" w:rsidR="00B72477" w:rsidRDefault="00B72477" w:rsidP="00B72477">
      <w:pPr>
        <w:spacing w:after="0" w:line="240" w:lineRule="auto"/>
      </w:pPr>
      <w:r>
        <w:separator/>
      </w:r>
    </w:p>
  </w:endnote>
  <w:endnote w:type="continuationSeparator" w:id="0">
    <w:p w14:paraId="4494520F" w14:textId="77777777" w:rsidR="00B72477" w:rsidRDefault="00B72477" w:rsidP="00B7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YTBV T+ Helvetica Neue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858411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FD37048" w14:textId="279ABE41" w:rsidR="009726FD" w:rsidRPr="009726FD" w:rsidRDefault="009726F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726FD">
          <w:rPr>
            <w:rFonts w:ascii="Arial" w:hAnsi="Arial" w:cs="Arial"/>
            <w:sz w:val="20"/>
            <w:szCs w:val="20"/>
          </w:rPr>
          <w:fldChar w:fldCharType="begin"/>
        </w:r>
        <w:r w:rsidRPr="009726F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726FD">
          <w:rPr>
            <w:rFonts w:ascii="Arial" w:hAnsi="Arial" w:cs="Arial"/>
            <w:sz w:val="20"/>
            <w:szCs w:val="20"/>
          </w:rPr>
          <w:fldChar w:fldCharType="separate"/>
        </w:r>
        <w:r w:rsidRPr="009726FD">
          <w:rPr>
            <w:rFonts w:ascii="Arial" w:hAnsi="Arial" w:cs="Arial"/>
            <w:noProof/>
            <w:sz w:val="20"/>
            <w:szCs w:val="20"/>
          </w:rPr>
          <w:t>2</w:t>
        </w:r>
        <w:r w:rsidRPr="009726F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453DF0A" w14:textId="4AA17A08" w:rsidR="00B31715" w:rsidRPr="006905C5" w:rsidRDefault="006F6AF6" w:rsidP="006905C5">
    <w:pPr>
      <w:pStyle w:val="Footer"/>
      <w:tabs>
        <w:tab w:val="clear" w:pos="468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4B1EB" w14:textId="77777777" w:rsidR="00B72477" w:rsidRDefault="00B72477" w:rsidP="00B72477">
      <w:pPr>
        <w:spacing w:after="0" w:line="240" w:lineRule="auto"/>
      </w:pPr>
      <w:r>
        <w:separator/>
      </w:r>
    </w:p>
  </w:footnote>
  <w:footnote w:type="continuationSeparator" w:id="0">
    <w:p w14:paraId="32447A15" w14:textId="77777777" w:rsidR="00B72477" w:rsidRDefault="00B72477" w:rsidP="00B72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328E"/>
    <w:multiLevelType w:val="hybridMultilevel"/>
    <w:tmpl w:val="DFE4E17A"/>
    <w:lvl w:ilvl="0" w:tplc="92704EAC">
      <w:start w:val="1"/>
      <w:numFmt w:val="bullet"/>
      <w:pStyle w:val="bulletlists"/>
      <w:lvlText w:val=""/>
      <w:lvlJc w:val="left"/>
      <w:pPr>
        <w:ind w:left="792" w:hanging="360"/>
      </w:pPr>
      <w:rPr>
        <w:rFonts w:ascii="Symbol" w:hAnsi="Symbol" w:hint="default"/>
        <w:color w:val="999999"/>
        <w:sz w:val="18"/>
      </w:rPr>
    </w:lvl>
    <w:lvl w:ilvl="1" w:tplc="10EC6FF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999999"/>
        <w:sz w:val="18"/>
      </w:rPr>
    </w:lvl>
    <w:lvl w:ilvl="2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5C45398"/>
    <w:multiLevelType w:val="hybridMultilevel"/>
    <w:tmpl w:val="4992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62B1"/>
    <w:multiLevelType w:val="hybridMultilevel"/>
    <w:tmpl w:val="C92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6BE8"/>
    <w:multiLevelType w:val="hybridMultilevel"/>
    <w:tmpl w:val="D2C69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7AC8"/>
    <w:multiLevelType w:val="hybridMultilevel"/>
    <w:tmpl w:val="549410DA"/>
    <w:lvl w:ilvl="0" w:tplc="D09476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B510ABB"/>
    <w:multiLevelType w:val="hybridMultilevel"/>
    <w:tmpl w:val="9D9A8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D13999"/>
    <w:multiLevelType w:val="hybridMultilevel"/>
    <w:tmpl w:val="4DC4D2C8"/>
    <w:lvl w:ilvl="0" w:tplc="D094764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26337"/>
    <w:multiLevelType w:val="multilevel"/>
    <w:tmpl w:val="FC9E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441E9"/>
    <w:multiLevelType w:val="multilevel"/>
    <w:tmpl w:val="88BA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655B3"/>
    <w:multiLevelType w:val="hybridMultilevel"/>
    <w:tmpl w:val="1B784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345A8F"/>
    <w:multiLevelType w:val="hybridMultilevel"/>
    <w:tmpl w:val="00368790"/>
    <w:lvl w:ilvl="0" w:tplc="455AE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744A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00B7A">
      <w:numFmt w:val="none"/>
      <w:lvlText w:val=""/>
      <w:lvlJc w:val="left"/>
      <w:pPr>
        <w:tabs>
          <w:tab w:val="num" w:pos="360"/>
        </w:tabs>
      </w:pPr>
    </w:lvl>
    <w:lvl w:ilvl="3" w:tplc="8E04B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5AC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C1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A8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8E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6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0745E95"/>
    <w:multiLevelType w:val="multilevel"/>
    <w:tmpl w:val="80F8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4545B4"/>
    <w:multiLevelType w:val="hybridMultilevel"/>
    <w:tmpl w:val="690EE0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isplayBackgroundShape/>
  <w:proofState w:spelling="clean" w:grammar="clean"/>
  <w:trackRevisions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8072D0"/>
    <w:rsid w:val="00117264"/>
    <w:rsid w:val="002B46F1"/>
    <w:rsid w:val="005C7564"/>
    <w:rsid w:val="006F6AF6"/>
    <w:rsid w:val="007C36AA"/>
    <w:rsid w:val="008072D0"/>
    <w:rsid w:val="00932310"/>
    <w:rsid w:val="009726FD"/>
    <w:rsid w:val="00A0754F"/>
    <w:rsid w:val="00B72477"/>
    <w:rsid w:val="00BC3DAC"/>
    <w:rsid w:val="00CE4516"/>
    <w:rsid w:val="00D45922"/>
    <w:rsid w:val="00E2676E"/>
    <w:rsid w:val="00F0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7BCD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D0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8072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072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unhideWhenUsed/>
    <w:rsid w:val="00807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2D0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2D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D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2D0"/>
    <w:pPr>
      <w:spacing w:after="0" w:line="240" w:lineRule="auto"/>
    </w:pPr>
    <w:rPr>
      <w:rFonts w:ascii="Arial" w:hAnsi="Arial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2D0"/>
    <w:rPr>
      <w:rFonts w:ascii="Arial" w:hAnsi="Arial" w:cs="Tahoma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072D0"/>
    <w:pPr>
      <w:ind w:left="720"/>
      <w:contextualSpacing/>
    </w:pPr>
  </w:style>
  <w:style w:type="character" w:styleId="Hyperlink">
    <w:name w:val="Hyperlink"/>
    <w:basedOn w:val="DefaultParagraphFont"/>
    <w:rsid w:val="008072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2D0"/>
  </w:style>
  <w:style w:type="paragraph" w:styleId="Footer">
    <w:name w:val="footer"/>
    <w:basedOn w:val="Normal"/>
    <w:link w:val="FooterChar"/>
    <w:uiPriority w:val="99"/>
    <w:unhideWhenUsed/>
    <w:rsid w:val="0080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D0"/>
  </w:style>
  <w:style w:type="paragraph" w:customStyle="1" w:styleId="Default">
    <w:name w:val="Default"/>
    <w:rsid w:val="008072D0"/>
    <w:pPr>
      <w:autoSpaceDE w:val="0"/>
      <w:autoSpaceDN w:val="0"/>
      <w:adjustRightInd w:val="0"/>
      <w:spacing w:after="0" w:line="240" w:lineRule="auto"/>
    </w:pPr>
    <w:rPr>
      <w:rFonts w:ascii="WYTBV T+ Helvetica Neue LT Std" w:hAnsi="WYTBV T+ Helvetica Neue LT Std" w:cs="WYTBV T+ Helvetica Neue LT St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0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72D0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8072D0"/>
    <w:pPr>
      <w:spacing w:after="0"/>
      <w:jc w:val="center"/>
    </w:pPr>
    <w:rPr>
      <w:rFonts w:ascii="Arial" w:hAnsi="Arial" w:cs="Arial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072D0"/>
    <w:rPr>
      <w:rFonts w:ascii="Arial" w:hAnsi="Arial" w:cs="Arial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8072D0"/>
    <w:pPr>
      <w:spacing w:line="480" w:lineRule="auto"/>
    </w:pPr>
    <w:rPr>
      <w:rFonts w:ascii="Arial" w:hAnsi="Arial" w:cs="Arial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8072D0"/>
    <w:rPr>
      <w:rFonts w:ascii="Arial" w:hAnsi="Arial" w:cs="Arial"/>
      <w:noProof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72D0"/>
  </w:style>
  <w:style w:type="character" w:styleId="Emphasis">
    <w:name w:val="Emphasis"/>
    <w:basedOn w:val="DefaultParagraphFont"/>
    <w:uiPriority w:val="20"/>
    <w:qFormat/>
    <w:rsid w:val="008072D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72D0"/>
    <w:rPr>
      <w:color w:val="954F72" w:themeColor="followedHyperlink"/>
      <w:u w:val="single"/>
    </w:rPr>
  </w:style>
  <w:style w:type="paragraph" w:customStyle="1" w:styleId="bulletlists">
    <w:name w:val="_bullet lists"/>
    <w:basedOn w:val="Normal"/>
    <w:link w:val="bulletlistsChar"/>
    <w:rsid w:val="008072D0"/>
    <w:pPr>
      <w:widowControl w:val="0"/>
      <w:numPr>
        <w:numId w:val="8"/>
      </w:num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0"/>
      <w:lang w:val="x-none" w:eastAsia="x-none" w:bidi="en-US"/>
    </w:rPr>
  </w:style>
  <w:style w:type="character" w:customStyle="1" w:styleId="bulletlistsChar">
    <w:name w:val="_bullet lists Char"/>
    <w:link w:val="bulletlists"/>
    <w:rsid w:val="008072D0"/>
    <w:rPr>
      <w:rFonts w:ascii="Arial" w:eastAsia="Times New Roman" w:hAnsi="Arial" w:cs="Arial"/>
      <w:sz w:val="20"/>
      <w:lang w:val="x-none" w:eastAsia="x-none" w:bidi="en-US"/>
    </w:rPr>
  </w:style>
  <w:style w:type="character" w:customStyle="1" w:styleId="arttitle">
    <w:name w:val="art_title"/>
    <w:basedOn w:val="DefaultParagraphFont"/>
    <w:rsid w:val="008072D0"/>
  </w:style>
  <w:style w:type="character" w:customStyle="1" w:styleId="serialtitle">
    <w:name w:val="serial_title"/>
    <w:basedOn w:val="DefaultParagraphFont"/>
    <w:rsid w:val="008072D0"/>
  </w:style>
  <w:style w:type="character" w:customStyle="1" w:styleId="volumeissue">
    <w:name w:val="volume_issue"/>
    <w:basedOn w:val="DefaultParagraphFont"/>
    <w:rsid w:val="008072D0"/>
  </w:style>
  <w:style w:type="character" w:customStyle="1" w:styleId="pagerange">
    <w:name w:val="page_range"/>
    <w:basedOn w:val="DefaultParagraphFont"/>
    <w:rsid w:val="008072D0"/>
  </w:style>
  <w:style w:type="character" w:customStyle="1" w:styleId="doilink">
    <w:name w:val="doi_link"/>
    <w:basedOn w:val="DefaultParagraphFont"/>
    <w:rsid w:val="008072D0"/>
  </w:style>
  <w:style w:type="character" w:styleId="PlaceholderText">
    <w:name w:val="Placeholder Text"/>
    <w:basedOn w:val="DefaultParagraphFont"/>
    <w:uiPriority w:val="99"/>
    <w:semiHidden/>
    <w:rsid w:val="008072D0"/>
    <w:rPr>
      <w:color w:val="808080"/>
    </w:rPr>
  </w:style>
  <w:style w:type="paragraph" w:styleId="NormalWeb">
    <w:name w:val="Normal (Web)"/>
    <w:basedOn w:val="Normal"/>
    <w:uiPriority w:val="99"/>
    <w:unhideWhenUsed/>
    <w:rsid w:val="0080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072D0"/>
  </w:style>
  <w:style w:type="character" w:styleId="UnresolvedMention">
    <w:name w:val="Unresolved Mention"/>
    <w:basedOn w:val="DefaultParagraphFont"/>
    <w:uiPriority w:val="99"/>
    <w:semiHidden/>
    <w:unhideWhenUsed/>
    <w:rsid w:val="008072D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072D0"/>
    <w:rPr>
      <w:b/>
      <w:bCs/>
    </w:rPr>
  </w:style>
  <w:style w:type="character" w:customStyle="1" w:styleId="textChar">
    <w:name w:val="text Char"/>
    <w:basedOn w:val="DefaultParagraphFont"/>
    <w:link w:val="text"/>
    <w:locked/>
    <w:rsid w:val="008072D0"/>
    <w:rPr>
      <w:rFonts w:ascii="Times New Roman" w:hAnsi="Times New Roman" w:cs="Times New Roman"/>
    </w:rPr>
  </w:style>
  <w:style w:type="paragraph" w:customStyle="1" w:styleId="text">
    <w:name w:val="text"/>
    <w:basedOn w:val="Normal"/>
    <w:link w:val="textChar"/>
    <w:qFormat/>
    <w:rsid w:val="008072D0"/>
    <w:pPr>
      <w:spacing w:after="120" w:line="36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rah.freeman@austin.utexas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2020-12-18T14:47:00Z</dcterms:created>
  <dcterms:modified xsi:type="dcterms:W3CDTF">2020-12-18T14:50:00Z</dcterms:modified>
</cp:coreProperties>
</file>