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E03C1" w14:textId="34989188" w:rsidR="009964AA" w:rsidRPr="009964AA" w:rsidRDefault="009964AA" w:rsidP="009964AA">
      <w:pPr>
        <w:jc w:val="center"/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8"/>
          <w:szCs w:val="28"/>
          <w:lang w:eastAsia="zh-Hans" w:bidi="ar"/>
        </w:rPr>
      </w:pPr>
      <w:r w:rsidRPr="009964AA">
        <w:rPr>
          <w:rFonts w:ascii="Times New Roman Regular" w:eastAsia="SimSun" w:hAnsi="Times New Roman Regular" w:cs="Times New Roman Regular" w:hint="eastAsia"/>
          <w:b/>
          <w:bCs/>
          <w:color w:val="000000"/>
          <w:kern w:val="0"/>
          <w:sz w:val="28"/>
          <w:szCs w:val="28"/>
          <w:lang w:eastAsia="zh-Hans" w:bidi="ar"/>
        </w:rPr>
        <w:t>S</w:t>
      </w:r>
      <w:r w:rsidRPr="009964A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8"/>
          <w:szCs w:val="28"/>
          <w:lang w:eastAsia="zh-Hans" w:bidi="ar"/>
        </w:rPr>
        <w:t>upplement</w:t>
      </w:r>
      <w:r w:rsidR="003A587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8"/>
          <w:szCs w:val="28"/>
          <w:lang w:eastAsia="zh-Hans" w:bidi="ar"/>
        </w:rPr>
        <w:t>al</w:t>
      </w:r>
      <w:r w:rsidRPr="009964A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8"/>
          <w:szCs w:val="28"/>
          <w:lang w:eastAsia="zh-Hans" w:bidi="ar"/>
        </w:rPr>
        <w:t xml:space="preserve"> data</w:t>
      </w:r>
    </w:p>
    <w:p w14:paraId="4F1FBA83" w14:textId="2B029473" w:rsidR="009A1FB8" w:rsidRPr="003A587A" w:rsidRDefault="009964AA">
      <w:pPr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4"/>
          <w:lang w:eastAsia="zh-Hans" w:bidi="ar"/>
        </w:rPr>
      </w:pPr>
      <w:r w:rsidRPr="003A587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4"/>
          <w:lang w:eastAsia="zh-Hans" w:bidi="ar"/>
        </w:rPr>
        <w:t xml:space="preserve">Table S1. </w:t>
      </w:r>
      <w:r w:rsidR="00DE025D" w:rsidRPr="003A587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4"/>
          <w:lang w:eastAsia="zh-Hans" w:bidi="ar"/>
        </w:rPr>
        <w:t xml:space="preserve">List of the several significantly differential </w:t>
      </w:r>
      <w:proofErr w:type="gramStart"/>
      <w:r w:rsidR="00DE025D" w:rsidRPr="003A587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4"/>
          <w:lang w:eastAsia="zh-Hans" w:bidi="ar"/>
        </w:rPr>
        <w:t>microbiota</w:t>
      </w:r>
      <w:proofErr w:type="gramEnd"/>
      <w:r w:rsidR="00DE025D" w:rsidRPr="003A587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4"/>
          <w:lang w:eastAsia="zh-Hans" w:bidi="ar"/>
        </w:rPr>
        <w:t xml:space="preserve"> in phylum level </w:t>
      </w:r>
    </w:p>
    <w:p w14:paraId="0F430830" w14:textId="77777777" w:rsidR="009A1FB8" w:rsidRDefault="009A1FB8">
      <w:pPr>
        <w:rPr>
          <w:rFonts w:ascii="Times New Roman Regular" w:eastAsia="SimSun" w:hAnsi="Times New Roman Regular" w:cs="Times New Roman Regular"/>
          <w:color w:val="000000"/>
          <w:kern w:val="0"/>
          <w:sz w:val="24"/>
          <w:lang w:eastAsia="zh-Hans" w:bidi="ar"/>
        </w:rPr>
      </w:pPr>
    </w:p>
    <w:tbl>
      <w:tblPr>
        <w:tblStyle w:val="TableGrid"/>
        <w:tblW w:w="8046" w:type="dxa"/>
        <w:tblLook w:val="04A0" w:firstRow="1" w:lastRow="0" w:firstColumn="1" w:lastColumn="0" w:noHBand="0" w:noVBand="1"/>
      </w:tblPr>
      <w:tblGrid>
        <w:gridCol w:w="1856"/>
        <w:gridCol w:w="1409"/>
        <w:gridCol w:w="1385"/>
        <w:gridCol w:w="2420"/>
        <w:gridCol w:w="976"/>
      </w:tblGrid>
      <w:tr w:rsidR="009A1FB8" w14:paraId="1EC22D2E" w14:textId="77777777">
        <w:trPr>
          <w:trHeight w:val="335"/>
        </w:trPr>
        <w:tc>
          <w:tcPr>
            <w:tcW w:w="1856" w:type="dxa"/>
          </w:tcPr>
          <w:p w14:paraId="199DCFB0" w14:textId="77777777" w:rsidR="009A1FB8" w:rsidRDefault="00DE025D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P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eastAsia="zh-Hans" w:bidi="ar"/>
              </w:rPr>
              <w:t>hylum</w:t>
            </w:r>
          </w:p>
        </w:tc>
        <w:tc>
          <w:tcPr>
            <w:tcW w:w="1410" w:type="dxa"/>
            <w:vAlign w:val="center"/>
          </w:tcPr>
          <w:p w14:paraId="563559E5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HW/H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O</w:t>
            </w:r>
          </w:p>
        </w:tc>
        <w:tc>
          <w:tcPr>
            <w:tcW w:w="1386" w:type="dxa"/>
            <w:vAlign w:val="center"/>
          </w:tcPr>
          <w:p w14:paraId="57C6808E" w14:textId="77777777" w:rsidR="009A1FB8" w:rsidRDefault="00DE025D">
            <w:pP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p_value</w:t>
            </w:r>
            <w:proofErr w:type="spellEnd"/>
          </w:p>
        </w:tc>
        <w:tc>
          <w:tcPr>
            <w:tcW w:w="2418" w:type="dxa"/>
            <w:vAlign w:val="center"/>
          </w:tcPr>
          <w:p w14:paraId="753EA3AB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HW+OXA/H</w:t>
            </w: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O+OXA</w:t>
            </w:r>
          </w:p>
        </w:tc>
        <w:tc>
          <w:tcPr>
            <w:tcW w:w="976" w:type="dxa"/>
            <w:vAlign w:val="center"/>
          </w:tcPr>
          <w:p w14:paraId="7F19E063" w14:textId="77777777" w:rsidR="009A1FB8" w:rsidRDefault="00DE025D">
            <w:pP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p_value</w:t>
            </w:r>
            <w:proofErr w:type="spellEnd"/>
          </w:p>
        </w:tc>
      </w:tr>
      <w:tr w:rsidR="009A1FB8" w14:paraId="6616DCB4" w14:textId="77777777">
        <w:trPr>
          <w:trHeight w:val="335"/>
        </w:trPr>
        <w:tc>
          <w:tcPr>
            <w:tcW w:w="1856" w:type="dxa"/>
            <w:vAlign w:val="center"/>
          </w:tcPr>
          <w:p w14:paraId="1A4BF0E4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Actinobacteria</w:t>
            </w:r>
          </w:p>
        </w:tc>
        <w:tc>
          <w:tcPr>
            <w:tcW w:w="1410" w:type="dxa"/>
            <w:vAlign w:val="center"/>
          </w:tcPr>
          <w:p w14:paraId="6E6510A0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1.602</w:t>
            </w:r>
          </w:p>
        </w:tc>
        <w:tc>
          <w:tcPr>
            <w:tcW w:w="1386" w:type="dxa"/>
            <w:vAlign w:val="center"/>
          </w:tcPr>
          <w:p w14:paraId="363BB400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2418" w:type="dxa"/>
          </w:tcPr>
          <w:p w14:paraId="2B7530CE" w14:textId="77777777" w:rsidR="009A1FB8" w:rsidRDefault="00DE025D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0.462</w:t>
            </w:r>
          </w:p>
        </w:tc>
        <w:tc>
          <w:tcPr>
            <w:tcW w:w="976" w:type="dxa"/>
          </w:tcPr>
          <w:p w14:paraId="49DE0948" w14:textId="77777777" w:rsidR="009A1FB8" w:rsidRDefault="00DE025D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288EDFF8" w14:textId="77777777">
        <w:trPr>
          <w:trHeight w:val="335"/>
        </w:trPr>
        <w:tc>
          <w:tcPr>
            <w:tcW w:w="1856" w:type="dxa"/>
            <w:vAlign w:val="center"/>
          </w:tcPr>
          <w:p w14:paraId="161DE585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Bacteroidetes</w:t>
            </w:r>
          </w:p>
        </w:tc>
        <w:tc>
          <w:tcPr>
            <w:tcW w:w="1410" w:type="dxa"/>
            <w:vAlign w:val="center"/>
          </w:tcPr>
          <w:p w14:paraId="13FAEA06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0.740</w:t>
            </w:r>
          </w:p>
        </w:tc>
        <w:tc>
          <w:tcPr>
            <w:tcW w:w="1386" w:type="dxa"/>
            <w:vAlign w:val="center"/>
          </w:tcPr>
          <w:p w14:paraId="1BF09F54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2418" w:type="dxa"/>
            <w:vAlign w:val="center"/>
          </w:tcPr>
          <w:p w14:paraId="791D275D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0.696</w:t>
            </w:r>
          </w:p>
        </w:tc>
        <w:tc>
          <w:tcPr>
            <w:tcW w:w="976" w:type="dxa"/>
          </w:tcPr>
          <w:p w14:paraId="6E7C106C" w14:textId="77777777" w:rsidR="009A1FB8" w:rsidRDefault="00DE025D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20DFFC38" w14:textId="77777777">
        <w:trPr>
          <w:trHeight w:val="335"/>
        </w:trPr>
        <w:tc>
          <w:tcPr>
            <w:tcW w:w="1856" w:type="dxa"/>
            <w:vAlign w:val="center"/>
          </w:tcPr>
          <w:p w14:paraId="0C32F3C1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Firmicutes</w:t>
            </w:r>
          </w:p>
        </w:tc>
        <w:tc>
          <w:tcPr>
            <w:tcW w:w="1410" w:type="dxa"/>
            <w:vAlign w:val="center"/>
          </w:tcPr>
          <w:p w14:paraId="19BDF19B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1.579</w:t>
            </w:r>
          </w:p>
        </w:tc>
        <w:tc>
          <w:tcPr>
            <w:tcW w:w="1386" w:type="dxa"/>
            <w:vAlign w:val="center"/>
          </w:tcPr>
          <w:p w14:paraId="26EA8D85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2418" w:type="dxa"/>
            <w:vAlign w:val="center"/>
          </w:tcPr>
          <w:p w14:paraId="0F43E25D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1.602</w:t>
            </w:r>
          </w:p>
        </w:tc>
        <w:tc>
          <w:tcPr>
            <w:tcW w:w="976" w:type="dxa"/>
          </w:tcPr>
          <w:p w14:paraId="3A4FC25B" w14:textId="77777777" w:rsidR="009A1FB8" w:rsidRDefault="00DE025D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0A8C4FAD" w14:textId="77777777">
        <w:trPr>
          <w:trHeight w:val="335"/>
        </w:trPr>
        <w:tc>
          <w:tcPr>
            <w:tcW w:w="1856" w:type="dxa"/>
            <w:vAlign w:val="center"/>
          </w:tcPr>
          <w:p w14:paraId="4BDBBE0B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Proteobacteria</w:t>
            </w:r>
          </w:p>
        </w:tc>
        <w:tc>
          <w:tcPr>
            <w:tcW w:w="1410" w:type="dxa"/>
            <w:vAlign w:val="center"/>
          </w:tcPr>
          <w:p w14:paraId="481693B2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0.700</w:t>
            </w:r>
          </w:p>
        </w:tc>
        <w:tc>
          <w:tcPr>
            <w:tcW w:w="1386" w:type="dxa"/>
            <w:vAlign w:val="center"/>
          </w:tcPr>
          <w:p w14:paraId="252CFC7E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2418" w:type="dxa"/>
            <w:vAlign w:val="center"/>
          </w:tcPr>
          <w:p w14:paraId="49DF25AB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1.716</w:t>
            </w:r>
          </w:p>
        </w:tc>
        <w:tc>
          <w:tcPr>
            <w:tcW w:w="976" w:type="dxa"/>
          </w:tcPr>
          <w:p w14:paraId="10B4FE4B" w14:textId="77777777" w:rsidR="009A1FB8" w:rsidRDefault="00DE025D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1415A3C0" w14:textId="77777777">
        <w:trPr>
          <w:trHeight w:val="335"/>
        </w:trPr>
        <w:tc>
          <w:tcPr>
            <w:tcW w:w="1856" w:type="dxa"/>
            <w:vAlign w:val="center"/>
          </w:tcPr>
          <w:p w14:paraId="43D95DD0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Tenericutes</w:t>
            </w:r>
            <w:proofErr w:type="spellEnd"/>
          </w:p>
        </w:tc>
        <w:tc>
          <w:tcPr>
            <w:tcW w:w="1410" w:type="dxa"/>
            <w:vAlign w:val="center"/>
          </w:tcPr>
          <w:p w14:paraId="04F0D6B9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6.083</w:t>
            </w:r>
          </w:p>
        </w:tc>
        <w:tc>
          <w:tcPr>
            <w:tcW w:w="1386" w:type="dxa"/>
            <w:vAlign w:val="center"/>
          </w:tcPr>
          <w:p w14:paraId="266A28BD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2418" w:type="dxa"/>
            <w:vAlign w:val="center"/>
          </w:tcPr>
          <w:p w14:paraId="51A9909C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1.602</w:t>
            </w:r>
          </w:p>
        </w:tc>
        <w:tc>
          <w:tcPr>
            <w:tcW w:w="976" w:type="dxa"/>
          </w:tcPr>
          <w:p w14:paraId="711D821E" w14:textId="77777777" w:rsidR="009A1FB8" w:rsidRDefault="00DE025D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23D23F78" w14:textId="77777777">
        <w:trPr>
          <w:trHeight w:val="356"/>
        </w:trPr>
        <w:tc>
          <w:tcPr>
            <w:tcW w:w="1856" w:type="dxa"/>
            <w:vAlign w:val="center"/>
          </w:tcPr>
          <w:p w14:paraId="1D37B121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Verrucomicrobia</w:t>
            </w:r>
            <w:proofErr w:type="spellEnd"/>
          </w:p>
        </w:tc>
        <w:tc>
          <w:tcPr>
            <w:tcW w:w="1410" w:type="dxa"/>
            <w:vAlign w:val="center"/>
          </w:tcPr>
          <w:p w14:paraId="7C92F130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0.224</w:t>
            </w:r>
          </w:p>
        </w:tc>
        <w:tc>
          <w:tcPr>
            <w:tcW w:w="1386" w:type="dxa"/>
            <w:vAlign w:val="center"/>
          </w:tcPr>
          <w:p w14:paraId="2C3BB31A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2418" w:type="dxa"/>
            <w:vAlign w:val="center"/>
          </w:tcPr>
          <w:p w14:paraId="0952BF3F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2.566</w:t>
            </w:r>
          </w:p>
        </w:tc>
        <w:tc>
          <w:tcPr>
            <w:tcW w:w="976" w:type="dxa"/>
          </w:tcPr>
          <w:p w14:paraId="467F7C59" w14:textId="77777777" w:rsidR="009A1FB8" w:rsidRDefault="00DE025D">
            <w:pPr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76ABC657" w14:textId="77777777">
        <w:trPr>
          <w:trHeight w:val="356"/>
        </w:trPr>
        <w:tc>
          <w:tcPr>
            <w:tcW w:w="1856" w:type="dxa"/>
            <w:vAlign w:val="center"/>
          </w:tcPr>
          <w:p w14:paraId="53D9AFF7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Cyanobacteria</w:t>
            </w:r>
          </w:p>
        </w:tc>
        <w:tc>
          <w:tcPr>
            <w:tcW w:w="1410" w:type="dxa"/>
            <w:vAlign w:val="center"/>
          </w:tcPr>
          <w:p w14:paraId="61407A9C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0.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86" w:type="dxa"/>
            <w:vAlign w:val="center"/>
          </w:tcPr>
          <w:p w14:paraId="01AC9163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&lt;0.05</w:t>
            </w:r>
          </w:p>
        </w:tc>
        <w:tc>
          <w:tcPr>
            <w:tcW w:w="2418" w:type="dxa"/>
            <w:vAlign w:val="center"/>
          </w:tcPr>
          <w:p w14:paraId="545226DB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08</w:t>
            </w:r>
          </w:p>
        </w:tc>
        <w:tc>
          <w:tcPr>
            <w:tcW w:w="976" w:type="dxa"/>
          </w:tcPr>
          <w:p w14:paraId="6EA9799F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&lt;0.05</w:t>
            </w:r>
          </w:p>
        </w:tc>
      </w:tr>
      <w:tr w:rsidR="009A1FB8" w14:paraId="44FFEA54" w14:textId="77777777">
        <w:trPr>
          <w:trHeight w:val="356"/>
        </w:trPr>
        <w:tc>
          <w:tcPr>
            <w:tcW w:w="1856" w:type="dxa"/>
            <w:vAlign w:val="center"/>
          </w:tcPr>
          <w:p w14:paraId="36E4E1EE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Deferribacteres</w:t>
            </w:r>
            <w:proofErr w:type="spellEnd"/>
          </w:p>
        </w:tc>
        <w:tc>
          <w:tcPr>
            <w:tcW w:w="1410" w:type="dxa"/>
            <w:vAlign w:val="center"/>
          </w:tcPr>
          <w:p w14:paraId="05BC37B7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104.66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86" w:type="dxa"/>
            <w:vAlign w:val="center"/>
          </w:tcPr>
          <w:p w14:paraId="20B20933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&lt;0.05</w:t>
            </w:r>
          </w:p>
        </w:tc>
        <w:tc>
          <w:tcPr>
            <w:tcW w:w="2418" w:type="dxa"/>
            <w:vAlign w:val="center"/>
          </w:tcPr>
          <w:p w14:paraId="6917B953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0.45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76" w:type="dxa"/>
          </w:tcPr>
          <w:p w14:paraId="4E2D9026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&lt;0.05</w:t>
            </w:r>
          </w:p>
        </w:tc>
      </w:tr>
    </w:tbl>
    <w:p w14:paraId="28CD8144" w14:textId="77777777" w:rsidR="009A1FB8" w:rsidRDefault="009A1FB8">
      <w:pPr>
        <w:rPr>
          <w:rFonts w:ascii="Times New Roman Regular" w:hAnsi="Times New Roman Regular" w:cs="Times New Roman Regular"/>
        </w:rPr>
      </w:pPr>
    </w:p>
    <w:p w14:paraId="6EE4E4FE" w14:textId="1D05BD98" w:rsidR="009A1FB8" w:rsidRPr="003A587A" w:rsidRDefault="009964AA">
      <w:pPr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4"/>
          <w:lang w:eastAsia="zh-Hans" w:bidi="ar"/>
        </w:rPr>
      </w:pPr>
      <w:r w:rsidRPr="003A587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4"/>
          <w:lang w:eastAsia="zh-Hans" w:bidi="ar"/>
        </w:rPr>
        <w:t xml:space="preserve">Table S2. </w:t>
      </w:r>
      <w:r w:rsidR="00DE025D" w:rsidRPr="003A587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4"/>
          <w:lang w:eastAsia="zh-Hans" w:bidi="ar"/>
        </w:rPr>
        <w:t xml:space="preserve">List of the several significantly differential </w:t>
      </w:r>
      <w:proofErr w:type="gramStart"/>
      <w:r w:rsidR="00DE025D" w:rsidRPr="003A587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4"/>
          <w:lang w:eastAsia="zh-Hans" w:bidi="ar"/>
        </w:rPr>
        <w:t>microbiota</w:t>
      </w:r>
      <w:proofErr w:type="gramEnd"/>
      <w:r w:rsidR="00DE025D" w:rsidRPr="003A587A">
        <w:rPr>
          <w:rFonts w:ascii="Times New Roman Regular" w:eastAsia="SimSun" w:hAnsi="Times New Roman Regular" w:cs="Times New Roman Regular"/>
          <w:b/>
          <w:bCs/>
          <w:color w:val="000000"/>
          <w:kern w:val="0"/>
          <w:sz w:val="24"/>
          <w:lang w:eastAsia="zh-Hans" w:bidi="ar"/>
        </w:rPr>
        <w:t xml:space="preserve"> in Family level</w:t>
      </w:r>
    </w:p>
    <w:p w14:paraId="5E31D590" w14:textId="77777777" w:rsidR="009A1FB8" w:rsidRDefault="009A1FB8">
      <w:pPr>
        <w:rPr>
          <w:rFonts w:ascii="Times New Roman Regular" w:hAnsi="Times New Roman Regular" w:cs="Times New Roman Regular"/>
          <w:lang w:eastAsia="zh-H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9"/>
        <w:gridCol w:w="1380"/>
        <w:gridCol w:w="1306"/>
        <w:gridCol w:w="2420"/>
        <w:gridCol w:w="1307"/>
      </w:tblGrid>
      <w:tr w:rsidR="009A1FB8" w14:paraId="2696196D" w14:textId="77777777">
        <w:tc>
          <w:tcPr>
            <w:tcW w:w="1704" w:type="dxa"/>
          </w:tcPr>
          <w:p w14:paraId="38DAE7BB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eastAsia="zh-Hans" w:bidi="ar"/>
              </w:rPr>
              <w:t>Family</w:t>
            </w:r>
          </w:p>
        </w:tc>
        <w:tc>
          <w:tcPr>
            <w:tcW w:w="1704" w:type="dxa"/>
            <w:vAlign w:val="center"/>
          </w:tcPr>
          <w:p w14:paraId="40F8B26C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HW/H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O</w:t>
            </w:r>
          </w:p>
        </w:tc>
        <w:tc>
          <w:tcPr>
            <w:tcW w:w="1704" w:type="dxa"/>
            <w:vAlign w:val="center"/>
          </w:tcPr>
          <w:p w14:paraId="1FE1A9A2" w14:textId="77777777" w:rsidR="009A1FB8" w:rsidRDefault="00DE025D">
            <w:pPr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p_value</w:t>
            </w:r>
            <w:proofErr w:type="spellEnd"/>
          </w:p>
        </w:tc>
        <w:tc>
          <w:tcPr>
            <w:tcW w:w="1705" w:type="dxa"/>
            <w:vAlign w:val="center"/>
          </w:tcPr>
          <w:p w14:paraId="2F3581DF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HW+OXA/H</w:t>
            </w: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O+OXA</w:t>
            </w:r>
          </w:p>
        </w:tc>
        <w:tc>
          <w:tcPr>
            <w:tcW w:w="1705" w:type="dxa"/>
            <w:vAlign w:val="center"/>
          </w:tcPr>
          <w:p w14:paraId="32C40F92" w14:textId="77777777" w:rsidR="009A1FB8" w:rsidRDefault="00DE025D">
            <w:pPr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p_value</w:t>
            </w:r>
            <w:proofErr w:type="spellEnd"/>
          </w:p>
        </w:tc>
      </w:tr>
      <w:tr w:rsidR="009A1FB8" w14:paraId="5688690D" w14:textId="77777777">
        <w:tc>
          <w:tcPr>
            <w:tcW w:w="1704" w:type="dxa"/>
            <w:vAlign w:val="center"/>
          </w:tcPr>
          <w:p w14:paraId="675A25B7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Bacteroidaceae</w:t>
            </w:r>
            <w:proofErr w:type="spellEnd"/>
          </w:p>
        </w:tc>
        <w:tc>
          <w:tcPr>
            <w:tcW w:w="1704" w:type="dxa"/>
            <w:vAlign w:val="center"/>
          </w:tcPr>
          <w:p w14:paraId="0865C363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0.557</w:t>
            </w:r>
          </w:p>
        </w:tc>
        <w:tc>
          <w:tcPr>
            <w:tcW w:w="1704" w:type="dxa"/>
          </w:tcPr>
          <w:p w14:paraId="430561A4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407F9EA7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1.913</w:t>
            </w:r>
          </w:p>
        </w:tc>
        <w:tc>
          <w:tcPr>
            <w:tcW w:w="1705" w:type="dxa"/>
          </w:tcPr>
          <w:p w14:paraId="7AF650D8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79594B74" w14:textId="77777777">
        <w:tc>
          <w:tcPr>
            <w:tcW w:w="1704" w:type="dxa"/>
            <w:vAlign w:val="center"/>
          </w:tcPr>
          <w:p w14:paraId="4A32F7DB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Bifidobacteriaceae</w:t>
            </w:r>
            <w:proofErr w:type="spellEnd"/>
          </w:p>
        </w:tc>
        <w:tc>
          <w:tcPr>
            <w:tcW w:w="1704" w:type="dxa"/>
            <w:vAlign w:val="center"/>
          </w:tcPr>
          <w:p w14:paraId="205B6820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0.278</w:t>
            </w:r>
          </w:p>
        </w:tc>
        <w:tc>
          <w:tcPr>
            <w:tcW w:w="1704" w:type="dxa"/>
          </w:tcPr>
          <w:p w14:paraId="6DB645C0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049EC473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0.434</w:t>
            </w:r>
          </w:p>
        </w:tc>
        <w:tc>
          <w:tcPr>
            <w:tcW w:w="1705" w:type="dxa"/>
          </w:tcPr>
          <w:p w14:paraId="59E32041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2A6D4376" w14:textId="77777777">
        <w:tc>
          <w:tcPr>
            <w:tcW w:w="1704" w:type="dxa"/>
            <w:vAlign w:val="center"/>
          </w:tcPr>
          <w:p w14:paraId="71B0AC48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Erysipelotrichaceae</w:t>
            </w:r>
            <w:proofErr w:type="spellEnd"/>
          </w:p>
        </w:tc>
        <w:tc>
          <w:tcPr>
            <w:tcW w:w="1704" w:type="dxa"/>
            <w:vAlign w:val="center"/>
          </w:tcPr>
          <w:p w14:paraId="21CE2BD6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0.424</w:t>
            </w:r>
          </w:p>
        </w:tc>
        <w:tc>
          <w:tcPr>
            <w:tcW w:w="1704" w:type="dxa"/>
          </w:tcPr>
          <w:p w14:paraId="7D7476F2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780429AE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0.754</w:t>
            </w:r>
          </w:p>
        </w:tc>
        <w:tc>
          <w:tcPr>
            <w:tcW w:w="1705" w:type="dxa"/>
          </w:tcPr>
          <w:p w14:paraId="52BFFD82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7B96F32C" w14:textId="77777777">
        <w:tc>
          <w:tcPr>
            <w:tcW w:w="1704" w:type="dxa"/>
            <w:vAlign w:val="center"/>
          </w:tcPr>
          <w:p w14:paraId="3CC1DA89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Lachnospiraceae</w:t>
            </w:r>
            <w:proofErr w:type="spellEnd"/>
          </w:p>
        </w:tc>
        <w:tc>
          <w:tcPr>
            <w:tcW w:w="1704" w:type="dxa"/>
            <w:vAlign w:val="center"/>
          </w:tcPr>
          <w:p w14:paraId="73E99D59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1.761</w:t>
            </w:r>
          </w:p>
        </w:tc>
        <w:tc>
          <w:tcPr>
            <w:tcW w:w="1704" w:type="dxa"/>
          </w:tcPr>
          <w:p w14:paraId="64464888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77596424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1.810</w:t>
            </w:r>
          </w:p>
        </w:tc>
        <w:tc>
          <w:tcPr>
            <w:tcW w:w="1705" w:type="dxa"/>
          </w:tcPr>
          <w:p w14:paraId="3B63B802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32AC4BAB" w14:textId="77777777">
        <w:tc>
          <w:tcPr>
            <w:tcW w:w="1704" w:type="dxa"/>
            <w:vAlign w:val="center"/>
          </w:tcPr>
          <w:p w14:paraId="68FBE601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Lactobacillaceae</w:t>
            </w:r>
            <w:proofErr w:type="spellEnd"/>
          </w:p>
        </w:tc>
        <w:tc>
          <w:tcPr>
            <w:tcW w:w="1704" w:type="dxa"/>
            <w:vAlign w:val="center"/>
          </w:tcPr>
          <w:p w14:paraId="22B39A7E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1.611</w:t>
            </w:r>
          </w:p>
        </w:tc>
        <w:tc>
          <w:tcPr>
            <w:tcW w:w="1704" w:type="dxa"/>
          </w:tcPr>
          <w:p w14:paraId="5F3A9D5A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66B36DC5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1.934</w:t>
            </w:r>
          </w:p>
        </w:tc>
        <w:tc>
          <w:tcPr>
            <w:tcW w:w="1705" w:type="dxa"/>
          </w:tcPr>
          <w:p w14:paraId="0C8703DF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4008FF2C" w14:textId="77777777">
        <w:tc>
          <w:tcPr>
            <w:tcW w:w="1704" w:type="dxa"/>
            <w:vAlign w:val="center"/>
          </w:tcPr>
          <w:p w14:paraId="16DFA7CE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Ruminococcaceae</w:t>
            </w:r>
            <w:proofErr w:type="spellEnd"/>
          </w:p>
        </w:tc>
        <w:tc>
          <w:tcPr>
            <w:tcW w:w="1704" w:type="dxa"/>
            <w:vAlign w:val="center"/>
          </w:tcPr>
          <w:p w14:paraId="1D3544A8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2.618</w:t>
            </w:r>
          </w:p>
        </w:tc>
        <w:tc>
          <w:tcPr>
            <w:tcW w:w="1704" w:type="dxa"/>
          </w:tcPr>
          <w:p w14:paraId="1F97AB10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188A49F9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1.509</w:t>
            </w:r>
          </w:p>
        </w:tc>
        <w:tc>
          <w:tcPr>
            <w:tcW w:w="1705" w:type="dxa"/>
          </w:tcPr>
          <w:p w14:paraId="0C44A20A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</w:tbl>
    <w:p w14:paraId="343214E6" w14:textId="77777777" w:rsidR="009A1FB8" w:rsidRDefault="009A1FB8">
      <w:pPr>
        <w:rPr>
          <w:rFonts w:ascii="Times New Roman Regular" w:hAnsi="Times New Roman Regular" w:cs="Times New Roman Regular"/>
          <w:lang w:eastAsia="zh-Hans"/>
        </w:rPr>
      </w:pPr>
    </w:p>
    <w:p w14:paraId="00589433" w14:textId="77777777" w:rsidR="009A1FB8" w:rsidRDefault="009A1FB8">
      <w:pPr>
        <w:rPr>
          <w:rFonts w:ascii="Times New Roman Regular" w:hAnsi="Times New Roman Regular" w:cs="Times New Roman Regular"/>
          <w:lang w:eastAsia="zh-Hans"/>
        </w:rPr>
      </w:pPr>
    </w:p>
    <w:p w14:paraId="613A176E" w14:textId="00474471" w:rsidR="009A1FB8" w:rsidRPr="003A587A" w:rsidRDefault="009964AA">
      <w:pPr>
        <w:rPr>
          <w:rFonts w:ascii="Times New Roman Regular" w:eastAsia="SimSun" w:hAnsi="Times New Roman Regular" w:cs="Times New Roman Regular"/>
          <w:b/>
          <w:bCs/>
          <w:color w:val="000000"/>
          <w:sz w:val="24"/>
          <w:lang w:eastAsia="zh-Hans"/>
        </w:rPr>
      </w:pPr>
      <w:r w:rsidRPr="003A587A">
        <w:rPr>
          <w:rFonts w:ascii="Times New Roman Regular" w:eastAsia="SimSun" w:hAnsi="Times New Roman Regular" w:cs="Times New Roman Regular"/>
          <w:b/>
          <w:bCs/>
          <w:color w:val="000000"/>
          <w:sz w:val="24"/>
          <w:lang w:eastAsia="zh-Hans"/>
        </w:rPr>
        <w:t xml:space="preserve">Table S3. </w:t>
      </w:r>
      <w:r w:rsidR="00DE025D" w:rsidRPr="003A587A">
        <w:rPr>
          <w:rFonts w:ascii="Times New Roman Regular" w:eastAsia="SimSun" w:hAnsi="Times New Roman Regular" w:cs="Times New Roman Regular"/>
          <w:b/>
          <w:bCs/>
          <w:color w:val="000000"/>
          <w:sz w:val="24"/>
          <w:lang w:eastAsia="zh-Hans"/>
        </w:rPr>
        <w:t xml:space="preserve">List of the several significantly differential </w:t>
      </w:r>
      <w:proofErr w:type="gramStart"/>
      <w:r w:rsidR="00DE025D" w:rsidRPr="003A587A">
        <w:rPr>
          <w:rFonts w:ascii="Times New Roman Regular" w:eastAsia="SimSun" w:hAnsi="Times New Roman Regular" w:cs="Times New Roman Regular"/>
          <w:b/>
          <w:bCs/>
          <w:color w:val="000000"/>
          <w:sz w:val="24"/>
          <w:lang w:eastAsia="zh-Hans"/>
        </w:rPr>
        <w:t>microbiota</w:t>
      </w:r>
      <w:proofErr w:type="gramEnd"/>
      <w:r w:rsidR="00DE025D" w:rsidRPr="003A587A">
        <w:rPr>
          <w:rFonts w:ascii="Times New Roman Regular" w:eastAsia="SimSun" w:hAnsi="Times New Roman Regular" w:cs="Times New Roman Regular"/>
          <w:b/>
          <w:bCs/>
          <w:color w:val="000000"/>
          <w:sz w:val="24"/>
          <w:lang w:eastAsia="zh-Hans"/>
        </w:rPr>
        <w:t xml:space="preserve"> in Genus level</w:t>
      </w:r>
    </w:p>
    <w:p w14:paraId="0CA1CBEE" w14:textId="77777777" w:rsidR="009A1FB8" w:rsidRDefault="009A1FB8">
      <w:pPr>
        <w:rPr>
          <w:rFonts w:ascii="Times New Roman Regular" w:hAnsi="Times New Roman Regular" w:cs="Times New Roman Regular"/>
          <w:lang w:eastAsia="zh-H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449"/>
        <w:gridCol w:w="1392"/>
        <w:gridCol w:w="2420"/>
        <w:gridCol w:w="1392"/>
      </w:tblGrid>
      <w:tr w:rsidR="009A1FB8" w14:paraId="325B95FF" w14:textId="77777777">
        <w:tc>
          <w:tcPr>
            <w:tcW w:w="1704" w:type="dxa"/>
          </w:tcPr>
          <w:p w14:paraId="361919B7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lang w:eastAsia="zh-Hans"/>
              </w:rPr>
              <w:t>Genus</w:t>
            </w:r>
          </w:p>
        </w:tc>
        <w:tc>
          <w:tcPr>
            <w:tcW w:w="1704" w:type="dxa"/>
            <w:vAlign w:val="center"/>
          </w:tcPr>
          <w:p w14:paraId="7BFC5A6B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HW/H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O</w:t>
            </w:r>
          </w:p>
        </w:tc>
        <w:tc>
          <w:tcPr>
            <w:tcW w:w="1704" w:type="dxa"/>
            <w:vAlign w:val="center"/>
          </w:tcPr>
          <w:p w14:paraId="1B25AC04" w14:textId="77777777" w:rsidR="009A1FB8" w:rsidRDefault="00DE025D">
            <w:pPr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p_value</w:t>
            </w:r>
            <w:proofErr w:type="spellEnd"/>
          </w:p>
        </w:tc>
        <w:tc>
          <w:tcPr>
            <w:tcW w:w="1705" w:type="dxa"/>
            <w:vAlign w:val="center"/>
          </w:tcPr>
          <w:p w14:paraId="0F44D3B9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HW+OXA/H</w:t>
            </w: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O+OXA</w:t>
            </w:r>
          </w:p>
        </w:tc>
        <w:tc>
          <w:tcPr>
            <w:tcW w:w="1705" w:type="dxa"/>
            <w:vAlign w:val="center"/>
          </w:tcPr>
          <w:p w14:paraId="5E7B1182" w14:textId="77777777" w:rsidR="009A1FB8" w:rsidRDefault="00DE025D">
            <w:pPr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p_value</w:t>
            </w:r>
            <w:proofErr w:type="spellEnd"/>
          </w:p>
        </w:tc>
      </w:tr>
      <w:tr w:rsidR="009A1FB8" w14:paraId="76218531" w14:textId="77777777">
        <w:tc>
          <w:tcPr>
            <w:tcW w:w="1704" w:type="dxa"/>
            <w:vAlign w:val="center"/>
          </w:tcPr>
          <w:p w14:paraId="7E963572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Bacteroides</w:t>
            </w:r>
          </w:p>
        </w:tc>
        <w:tc>
          <w:tcPr>
            <w:tcW w:w="1704" w:type="dxa"/>
            <w:vAlign w:val="center"/>
          </w:tcPr>
          <w:p w14:paraId="638D4023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0.557</w:t>
            </w:r>
          </w:p>
        </w:tc>
        <w:tc>
          <w:tcPr>
            <w:tcW w:w="1704" w:type="dxa"/>
          </w:tcPr>
          <w:p w14:paraId="3CE263F2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5420FD99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1.913</w:t>
            </w:r>
          </w:p>
        </w:tc>
        <w:tc>
          <w:tcPr>
            <w:tcW w:w="1705" w:type="dxa"/>
          </w:tcPr>
          <w:p w14:paraId="10ADC9C0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784071D8" w14:textId="77777777">
        <w:tc>
          <w:tcPr>
            <w:tcW w:w="1704" w:type="dxa"/>
            <w:vAlign w:val="center"/>
          </w:tcPr>
          <w:p w14:paraId="7EFF9CB6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Bifidobacterium</w:t>
            </w:r>
          </w:p>
        </w:tc>
        <w:tc>
          <w:tcPr>
            <w:tcW w:w="1704" w:type="dxa"/>
            <w:vAlign w:val="center"/>
          </w:tcPr>
          <w:p w14:paraId="2F2BF252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0.278</w:t>
            </w:r>
          </w:p>
        </w:tc>
        <w:tc>
          <w:tcPr>
            <w:tcW w:w="1704" w:type="dxa"/>
          </w:tcPr>
          <w:p w14:paraId="43FC0589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366D3921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0.434</w:t>
            </w:r>
          </w:p>
        </w:tc>
        <w:tc>
          <w:tcPr>
            <w:tcW w:w="1705" w:type="dxa"/>
          </w:tcPr>
          <w:p w14:paraId="17357118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17936477" w14:textId="77777777">
        <w:tc>
          <w:tcPr>
            <w:tcW w:w="1704" w:type="dxa"/>
            <w:vAlign w:val="center"/>
          </w:tcPr>
          <w:p w14:paraId="5B5C5A49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Faecalibacterium</w:t>
            </w:r>
            <w:proofErr w:type="spellEnd"/>
          </w:p>
        </w:tc>
        <w:tc>
          <w:tcPr>
            <w:tcW w:w="1704" w:type="dxa"/>
            <w:vAlign w:val="center"/>
          </w:tcPr>
          <w:p w14:paraId="0100953D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44.833</w:t>
            </w:r>
          </w:p>
        </w:tc>
        <w:tc>
          <w:tcPr>
            <w:tcW w:w="1704" w:type="dxa"/>
          </w:tcPr>
          <w:p w14:paraId="0E69FC29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12FB70D0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2.983</w:t>
            </w:r>
          </w:p>
        </w:tc>
        <w:tc>
          <w:tcPr>
            <w:tcW w:w="1705" w:type="dxa"/>
          </w:tcPr>
          <w:p w14:paraId="53239837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6FBF338A" w14:textId="77777777">
        <w:tc>
          <w:tcPr>
            <w:tcW w:w="1704" w:type="dxa"/>
            <w:vAlign w:val="center"/>
          </w:tcPr>
          <w:p w14:paraId="0C81E95F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Lactobacillus</w:t>
            </w:r>
          </w:p>
        </w:tc>
        <w:tc>
          <w:tcPr>
            <w:tcW w:w="1704" w:type="dxa"/>
            <w:vAlign w:val="center"/>
          </w:tcPr>
          <w:p w14:paraId="6EE2A791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1.511</w:t>
            </w:r>
          </w:p>
        </w:tc>
        <w:tc>
          <w:tcPr>
            <w:tcW w:w="1704" w:type="dxa"/>
          </w:tcPr>
          <w:p w14:paraId="08435F83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1BB3E58E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1.634</w:t>
            </w:r>
          </w:p>
        </w:tc>
        <w:tc>
          <w:tcPr>
            <w:tcW w:w="1705" w:type="dxa"/>
          </w:tcPr>
          <w:p w14:paraId="5F7A3E91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66AE92B9" w14:textId="77777777">
        <w:tc>
          <w:tcPr>
            <w:tcW w:w="1704" w:type="dxa"/>
            <w:vAlign w:val="center"/>
          </w:tcPr>
          <w:p w14:paraId="1529206F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Odoribacter</w:t>
            </w:r>
            <w:proofErr w:type="spellEnd"/>
          </w:p>
        </w:tc>
        <w:tc>
          <w:tcPr>
            <w:tcW w:w="1704" w:type="dxa"/>
            <w:vAlign w:val="center"/>
          </w:tcPr>
          <w:p w14:paraId="65CDF9FE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4.583</w:t>
            </w:r>
          </w:p>
        </w:tc>
        <w:tc>
          <w:tcPr>
            <w:tcW w:w="1704" w:type="dxa"/>
          </w:tcPr>
          <w:p w14:paraId="29FC83E7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575D0DB5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0.692</w:t>
            </w:r>
          </w:p>
        </w:tc>
        <w:tc>
          <w:tcPr>
            <w:tcW w:w="1705" w:type="dxa"/>
          </w:tcPr>
          <w:p w14:paraId="27E3BBF6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2E622B44" w14:textId="77777777">
        <w:tc>
          <w:tcPr>
            <w:tcW w:w="1704" w:type="dxa"/>
            <w:vAlign w:val="center"/>
          </w:tcPr>
          <w:p w14:paraId="523FB28D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Roseburia</w:t>
            </w:r>
            <w:proofErr w:type="spellEnd"/>
          </w:p>
        </w:tc>
        <w:tc>
          <w:tcPr>
            <w:tcW w:w="1704" w:type="dxa"/>
            <w:vAlign w:val="center"/>
          </w:tcPr>
          <w:p w14:paraId="70B1A1E9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2.122</w:t>
            </w:r>
          </w:p>
        </w:tc>
        <w:tc>
          <w:tcPr>
            <w:tcW w:w="1704" w:type="dxa"/>
          </w:tcPr>
          <w:p w14:paraId="699D6DEA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578E9707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1.566</w:t>
            </w:r>
          </w:p>
        </w:tc>
        <w:tc>
          <w:tcPr>
            <w:tcW w:w="1705" w:type="dxa"/>
          </w:tcPr>
          <w:p w14:paraId="1444CC66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  <w:tr w:rsidR="009A1FB8" w14:paraId="38419424" w14:textId="77777777">
        <w:tc>
          <w:tcPr>
            <w:tcW w:w="1704" w:type="dxa"/>
            <w:vAlign w:val="center"/>
          </w:tcPr>
          <w:p w14:paraId="07228AC0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Turicibacter</w:t>
            </w:r>
            <w:proofErr w:type="spellEnd"/>
          </w:p>
        </w:tc>
        <w:tc>
          <w:tcPr>
            <w:tcW w:w="1704" w:type="dxa"/>
            <w:vAlign w:val="center"/>
          </w:tcPr>
          <w:p w14:paraId="5331A052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6.585</w:t>
            </w:r>
          </w:p>
        </w:tc>
        <w:tc>
          <w:tcPr>
            <w:tcW w:w="1704" w:type="dxa"/>
          </w:tcPr>
          <w:p w14:paraId="31E048F3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  <w:tc>
          <w:tcPr>
            <w:tcW w:w="1705" w:type="dxa"/>
            <w:vAlign w:val="center"/>
          </w:tcPr>
          <w:p w14:paraId="045B5FFB" w14:textId="77777777" w:rsidR="009A1FB8" w:rsidRDefault="00DE025D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24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24"/>
                <w:lang w:bidi="ar"/>
              </w:rPr>
              <w:t>0.622</w:t>
            </w:r>
          </w:p>
        </w:tc>
        <w:tc>
          <w:tcPr>
            <w:tcW w:w="1705" w:type="dxa"/>
          </w:tcPr>
          <w:p w14:paraId="407DE185" w14:textId="77777777" w:rsidR="009A1FB8" w:rsidRDefault="00DE025D">
            <w:pPr>
              <w:rPr>
                <w:rFonts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sz w:val="24"/>
              </w:rPr>
              <w:t>&lt;0.05</w:t>
            </w:r>
          </w:p>
        </w:tc>
      </w:tr>
    </w:tbl>
    <w:p w14:paraId="46DD0756" w14:textId="77777777" w:rsidR="009A1FB8" w:rsidRDefault="009A1FB8">
      <w:pPr>
        <w:rPr>
          <w:rFonts w:ascii="Times New Roman Regular" w:hAnsi="Times New Roman Regular" w:cs="Times New Roman Regular"/>
          <w:lang w:eastAsia="zh-Hans"/>
        </w:rPr>
      </w:pPr>
    </w:p>
    <w:sectPr w:rsidR="009A1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AEC3B" w14:textId="77777777" w:rsidR="007404EC" w:rsidRDefault="007404EC" w:rsidP="009964AA">
      <w:r>
        <w:separator/>
      </w:r>
    </w:p>
  </w:endnote>
  <w:endnote w:type="continuationSeparator" w:id="0">
    <w:p w14:paraId="771C15CA" w14:textId="77777777" w:rsidR="007404EC" w:rsidRDefault="007404EC" w:rsidP="0099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6E70D" w14:textId="77777777" w:rsidR="007404EC" w:rsidRDefault="007404EC" w:rsidP="009964AA">
      <w:r>
        <w:separator/>
      </w:r>
    </w:p>
  </w:footnote>
  <w:footnote w:type="continuationSeparator" w:id="0">
    <w:p w14:paraId="50159143" w14:textId="77777777" w:rsidR="007404EC" w:rsidRDefault="007404EC" w:rsidP="00996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FFFE72F"/>
    <w:rsid w:val="DFFFE72F"/>
    <w:rsid w:val="37707BFD"/>
    <w:rsid w:val="7FBFFAF1"/>
    <w:rsid w:val="96EB1869"/>
    <w:rsid w:val="D3B70534"/>
    <w:rsid w:val="DFFFE72F"/>
    <w:rsid w:val="FFDFF42C"/>
    <w:rsid w:val="003A587A"/>
    <w:rsid w:val="007404EC"/>
    <w:rsid w:val="009964AA"/>
    <w:rsid w:val="009A1FB8"/>
    <w:rsid w:val="00C9113D"/>
    <w:rsid w:val="00CC548B"/>
    <w:rsid w:val="00D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B7E08"/>
  <w15:docId w15:val="{F78E0997-A091-4369-AFD4-3386BD8D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pPr>
      <w:jc w:val="left"/>
    </w:pPr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64A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964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9964AA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964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Olliver, Tania</cp:lastModifiedBy>
  <cp:revision>2</cp:revision>
  <dcterms:created xsi:type="dcterms:W3CDTF">2021-02-22T05:37:00Z</dcterms:created>
  <dcterms:modified xsi:type="dcterms:W3CDTF">2021-02-22T05:37:00Z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