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4FD17F" w14:textId="77777777" w:rsidR="00E61D92" w:rsidRDefault="00E61D92" w:rsidP="00E61D92">
      <w:pPr>
        <w:rPr>
          <w:rFonts w:ascii="Arial" w:eastAsia="微软雅黑" w:hAnsi="Arial" w:cs="Arial"/>
          <w:b/>
          <w:bCs/>
          <w:sz w:val="30"/>
          <w:szCs w:val="30"/>
        </w:rPr>
      </w:pPr>
      <w:r w:rsidRPr="00E61D92">
        <w:rPr>
          <w:rFonts w:ascii="Arial" w:eastAsia="微软雅黑" w:hAnsi="Arial" w:cs="Arial"/>
          <w:b/>
          <w:bCs/>
          <w:sz w:val="30"/>
          <w:szCs w:val="30"/>
          <w:lang w:val="fr-FR"/>
        </w:rPr>
        <w:t xml:space="preserve">Stage-specific PET Radiomics Prediction Model for Histological Subtype Classification of </w:t>
      </w:r>
      <w:r w:rsidRPr="00E61D92">
        <w:rPr>
          <w:rFonts w:ascii="Arial" w:eastAsia="微软雅黑" w:hAnsi="Arial" w:cs="Arial"/>
          <w:b/>
          <w:bCs/>
          <w:sz w:val="30"/>
          <w:szCs w:val="30"/>
        </w:rPr>
        <w:t>Non-small cell lung cancer</w:t>
      </w:r>
    </w:p>
    <w:p w14:paraId="528962F2" w14:textId="34530C0C" w:rsidR="00E61D92" w:rsidRDefault="00CF4110" w:rsidP="00E61D92">
      <w:pPr>
        <w:rPr>
          <w:rFonts w:ascii="Arial" w:eastAsia="微软雅黑" w:hAnsi="Arial" w:cs="Arial"/>
          <w:b/>
          <w:bCs/>
          <w:sz w:val="30"/>
          <w:szCs w:val="30"/>
        </w:rPr>
      </w:pPr>
      <w:r>
        <w:rPr>
          <w:rFonts w:ascii="Arial" w:eastAsia="微软雅黑" w:hAnsi="Arial" w:cs="Arial" w:hint="eastAsia"/>
          <w:b/>
          <w:bCs/>
          <w:sz w:val="30"/>
          <w:szCs w:val="30"/>
        </w:rPr>
        <w:t xml:space="preserve"> </w:t>
      </w:r>
    </w:p>
    <w:p w14:paraId="50C53AF3" w14:textId="14EAA4A7" w:rsidR="00E61D92" w:rsidRDefault="00E61D92" w:rsidP="00E61D92">
      <w:pPr>
        <w:rPr>
          <w:rFonts w:ascii="Arial" w:eastAsia="微软雅黑" w:hAnsi="Arial" w:cs="Arial"/>
          <w:b/>
          <w:bCs/>
          <w:sz w:val="30"/>
          <w:szCs w:val="30"/>
        </w:rPr>
      </w:pPr>
      <w:r>
        <w:rPr>
          <w:rFonts w:ascii="Arial" w:eastAsia="微软雅黑" w:hAnsi="Arial" w:cs="Arial" w:hint="eastAsia"/>
          <w:b/>
          <w:bCs/>
          <w:sz w:val="30"/>
          <w:szCs w:val="30"/>
        </w:rPr>
        <w:t>Su</w:t>
      </w:r>
      <w:r>
        <w:rPr>
          <w:rFonts w:ascii="Arial" w:eastAsia="微软雅黑" w:hAnsi="Arial" w:cs="Arial"/>
          <w:b/>
          <w:bCs/>
          <w:sz w:val="30"/>
          <w:szCs w:val="30"/>
        </w:rPr>
        <w:t>pplementary Materials</w:t>
      </w:r>
    </w:p>
    <w:p w14:paraId="17C73991" w14:textId="77777777" w:rsidR="00E61D92" w:rsidRPr="00E61D92" w:rsidRDefault="00E61D92" w:rsidP="00E61D92">
      <w:pPr>
        <w:rPr>
          <w:rFonts w:ascii="Arial" w:eastAsia="微软雅黑" w:hAnsi="Arial" w:cs="Arial"/>
          <w:b/>
          <w:bCs/>
          <w:sz w:val="30"/>
          <w:szCs w:val="30"/>
        </w:rPr>
      </w:pPr>
    </w:p>
    <w:p w14:paraId="52BB1078" w14:textId="24760712" w:rsidR="00E61D92" w:rsidRPr="00E61D92" w:rsidRDefault="00E61D92" w:rsidP="00E61D92">
      <w:pPr>
        <w:spacing w:line="360" w:lineRule="auto"/>
        <w:rPr>
          <w:rFonts w:ascii="Arial" w:hAnsi="Arial" w:cs="Arial"/>
          <w:sz w:val="24"/>
          <w:vertAlign w:val="superscript"/>
        </w:rPr>
      </w:pPr>
      <w:proofErr w:type="spellStart"/>
      <w:r w:rsidRPr="00E61D92">
        <w:rPr>
          <w:rFonts w:ascii="Arial" w:hAnsi="Arial" w:cs="Arial"/>
          <w:sz w:val="24"/>
        </w:rPr>
        <w:t>Yanlei</w:t>
      </w:r>
      <w:proofErr w:type="spellEnd"/>
      <w:r w:rsidRPr="00E61D92">
        <w:rPr>
          <w:rFonts w:ascii="Arial" w:hAnsi="Arial" w:cs="Arial"/>
          <w:sz w:val="24"/>
        </w:rPr>
        <w:t xml:space="preserve"> Ji</w:t>
      </w:r>
      <w:r w:rsidR="00024912">
        <w:rPr>
          <w:rFonts w:ascii="Arial" w:hAnsi="Arial" w:cs="Arial"/>
          <w:sz w:val="24"/>
        </w:rPr>
        <w:t xml:space="preserve">, </w:t>
      </w:r>
      <w:proofErr w:type="spellStart"/>
      <w:r w:rsidRPr="00E61D92">
        <w:rPr>
          <w:rFonts w:ascii="Arial" w:hAnsi="Arial" w:cs="Arial"/>
          <w:sz w:val="24"/>
        </w:rPr>
        <w:t>Qingtao</w:t>
      </w:r>
      <w:proofErr w:type="spellEnd"/>
      <w:r w:rsidRPr="00E61D92">
        <w:rPr>
          <w:rFonts w:ascii="Arial" w:hAnsi="Arial" w:cs="Arial"/>
          <w:sz w:val="24"/>
        </w:rPr>
        <w:t xml:space="preserve"> </w:t>
      </w:r>
      <w:proofErr w:type="spellStart"/>
      <w:r w:rsidRPr="00E61D92">
        <w:rPr>
          <w:rFonts w:ascii="Arial" w:hAnsi="Arial" w:cs="Arial"/>
          <w:sz w:val="24"/>
        </w:rPr>
        <w:t>Qiu</w:t>
      </w:r>
      <w:proofErr w:type="spellEnd"/>
      <w:r w:rsidR="00024912">
        <w:rPr>
          <w:rFonts w:ascii="Arial" w:hAnsi="Arial" w:cs="Arial"/>
          <w:sz w:val="24"/>
        </w:rPr>
        <w:t xml:space="preserve">, </w:t>
      </w:r>
      <w:r w:rsidRPr="00E61D92">
        <w:rPr>
          <w:rFonts w:ascii="Arial" w:hAnsi="Arial" w:cs="Arial"/>
          <w:sz w:val="24"/>
        </w:rPr>
        <w:t>Jing Fu</w:t>
      </w:r>
      <w:r w:rsidR="00024912">
        <w:rPr>
          <w:rFonts w:ascii="Arial" w:hAnsi="Arial" w:cs="Arial"/>
          <w:sz w:val="24"/>
        </w:rPr>
        <w:t xml:space="preserve">, </w:t>
      </w:r>
      <w:r w:rsidRPr="00E61D92">
        <w:rPr>
          <w:rFonts w:ascii="Arial" w:hAnsi="Arial" w:cs="Arial"/>
          <w:sz w:val="24"/>
        </w:rPr>
        <w:t>Kai Cui</w:t>
      </w:r>
      <w:r w:rsidR="00024912">
        <w:rPr>
          <w:rFonts w:ascii="Arial" w:hAnsi="Arial" w:cs="Arial"/>
          <w:sz w:val="24"/>
        </w:rPr>
        <w:t xml:space="preserve">, </w:t>
      </w:r>
      <w:r w:rsidRPr="00E61D92">
        <w:rPr>
          <w:rFonts w:ascii="Arial" w:hAnsi="Arial" w:cs="Arial"/>
          <w:sz w:val="24"/>
        </w:rPr>
        <w:t>Xia Chen</w:t>
      </w:r>
      <w:r w:rsidR="00024912">
        <w:rPr>
          <w:rFonts w:ascii="Arial" w:hAnsi="Arial" w:cs="Arial"/>
          <w:sz w:val="24"/>
        </w:rPr>
        <w:t xml:space="preserve">, </w:t>
      </w:r>
      <w:proofErr w:type="spellStart"/>
      <w:r w:rsidRPr="00E61D92">
        <w:rPr>
          <w:rFonts w:ascii="Arial" w:hAnsi="Arial" w:cs="Arial"/>
          <w:sz w:val="24"/>
        </w:rPr>
        <w:t>Ligang</w:t>
      </w:r>
      <w:proofErr w:type="spellEnd"/>
      <w:r w:rsidRPr="00E61D92">
        <w:rPr>
          <w:rFonts w:ascii="Arial" w:hAnsi="Arial" w:cs="Arial"/>
          <w:sz w:val="24"/>
        </w:rPr>
        <w:t xml:space="preserve"> Xing</w:t>
      </w:r>
      <w:r w:rsidR="00024912">
        <w:rPr>
          <w:rFonts w:ascii="Arial" w:hAnsi="Arial" w:cs="Arial"/>
          <w:sz w:val="24"/>
        </w:rPr>
        <w:t xml:space="preserve">, </w:t>
      </w:r>
      <w:proofErr w:type="spellStart"/>
      <w:r w:rsidRPr="00E61D92">
        <w:rPr>
          <w:rFonts w:ascii="Arial" w:hAnsi="Arial" w:cs="Arial"/>
          <w:sz w:val="24"/>
        </w:rPr>
        <w:t>Xiaorong</w:t>
      </w:r>
      <w:proofErr w:type="spellEnd"/>
      <w:r w:rsidRPr="00E61D92">
        <w:rPr>
          <w:rFonts w:ascii="Arial" w:hAnsi="Arial" w:cs="Arial"/>
          <w:sz w:val="24"/>
        </w:rPr>
        <w:t xml:space="preserve"> Sun</w:t>
      </w:r>
    </w:p>
    <w:p w14:paraId="7FC02304" w14:textId="783280EB" w:rsidR="00E61D92" w:rsidRPr="00E61D92" w:rsidRDefault="00E61D92" w:rsidP="00E61D92">
      <w:pPr>
        <w:spacing w:line="360" w:lineRule="auto"/>
        <w:rPr>
          <w:rFonts w:ascii="Arial" w:hAnsi="Arial" w:cs="Arial"/>
          <w:sz w:val="24"/>
        </w:rPr>
      </w:pPr>
    </w:p>
    <w:p w14:paraId="48E69788" w14:textId="77777777" w:rsidR="00E61D92" w:rsidRPr="00E61D92" w:rsidRDefault="00E61D92" w:rsidP="00E61D92">
      <w:pPr>
        <w:autoSpaceDE w:val="0"/>
        <w:autoSpaceDN w:val="0"/>
        <w:adjustRightInd w:val="0"/>
        <w:spacing w:line="360" w:lineRule="auto"/>
        <w:rPr>
          <w:rFonts w:ascii="Arial" w:eastAsia="Times" w:hAnsi="Arial" w:cs="Arial"/>
          <w:sz w:val="24"/>
        </w:rPr>
      </w:pPr>
      <w:r w:rsidRPr="00E61D92">
        <w:rPr>
          <w:rFonts w:ascii="Arial" w:hAnsi="Arial" w:cs="Arial"/>
          <w:sz w:val="24"/>
        </w:rPr>
        <w:t>Correspondence:</w:t>
      </w:r>
      <w:r w:rsidRPr="00E61D92">
        <w:rPr>
          <w:rFonts w:ascii="Arial" w:eastAsia="Times" w:hAnsi="Arial" w:cs="Arial"/>
          <w:sz w:val="24"/>
        </w:rPr>
        <w:t xml:space="preserve"> </w:t>
      </w:r>
      <w:proofErr w:type="spellStart"/>
      <w:r w:rsidRPr="00E61D92">
        <w:rPr>
          <w:rFonts w:ascii="Arial" w:eastAsia="Times" w:hAnsi="Arial" w:cs="Arial"/>
          <w:sz w:val="24"/>
        </w:rPr>
        <w:t>Xiaorong</w:t>
      </w:r>
      <w:proofErr w:type="spellEnd"/>
      <w:r w:rsidRPr="00E61D92">
        <w:rPr>
          <w:rFonts w:ascii="Arial" w:eastAsia="Times" w:hAnsi="Arial" w:cs="Arial"/>
          <w:sz w:val="24"/>
        </w:rPr>
        <w:t xml:space="preserve"> Sun, MD, PhD</w:t>
      </w:r>
    </w:p>
    <w:p w14:paraId="515009E2" w14:textId="77777777" w:rsidR="00E61D92" w:rsidRPr="00E61D92" w:rsidRDefault="00E61D92" w:rsidP="00E61D92">
      <w:pPr>
        <w:autoSpaceDE w:val="0"/>
        <w:autoSpaceDN w:val="0"/>
        <w:adjustRightInd w:val="0"/>
        <w:spacing w:line="360" w:lineRule="auto"/>
        <w:rPr>
          <w:rFonts w:ascii="Arial" w:eastAsia="Times" w:hAnsi="Arial" w:cs="Arial"/>
          <w:sz w:val="24"/>
        </w:rPr>
      </w:pPr>
      <w:r w:rsidRPr="00E61D92">
        <w:rPr>
          <w:rFonts w:ascii="Arial" w:eastAsia="Times" w:hAnsi="Arial" w:cs="Arial"/>
          <w:sz w:val="24"/>
        </w:rPr>
        <w:t xml:space="preserve">Department of Nuclear Medicine, Shandong Cancer Hospital and Institute, Shandong First Medical University and Shandong Academy of Medical Sciences, 440 </w:t>
      </w:r>
      <w:proofErr w:type="spellStart"/>
      <w:r w:rsidRPr="00E61D92">
        <w:rPr>
          <w:rFonts w:ascii="Arial" w:eastAsia="Times" w:hAnsi="Arial" w:cs="Arial"/>
          <w:sz w:val="24"/>
        </w:rPr>
        <w:t>Jiyan</w:t>
      </w:r>
      <w:proofErr w:type="spellEnd"/>
      <w:r w:rsidRPr="00E61D92">
        <w:rPr>
          <w:rFonts w:ascii="Arial" w:eastAsia="Times" w:hAnsi="Arial" w:cs="Arial"/>
          <w:sz w:val="24"/>
        </w:rPr>
        <w:t xml:space="preserve"> Road, Jinan, Shandong, China 250117</w:t>
      </w:r>
    </w:p>
    <w:p w14:paraId="0697F5E7" w14:textId="77777777" w:rsidR="00E61D92" w:rsidRPr="00E61D92" w:rsidRDefault="00E61D92" w:rsidP="00E61D92">
      <w:pPr>
        <w:spacing w:line="360" w:lineRule="auto"/>
        <w:rPr>
          <w:rFonts w:ascii="Arial" w:hAnsi="Arial" w:cs="Arial"/>
          <w:sz w:val="24"/>
        </w:rPr>
      </w:pPr>
      <w:r w:rsidRPr="00E61D92">
        <w:rPr>
          <w:rFonts w:ascii="Arial" w:hAnsi="Arial" w:cs="Arial"/>
          <w:sz w:val="24"/>
        </w:rPr>
        <w:t>Tel/Fax: 86-531-67626287</w:t>
      </w:r>
    </w:p>
    <w:p w14:paraId="4488A31E" w14:textId="77777777" w:rsidR="00E61D92" w:rsidRPr="00E61D92" w:rsidRDefault="00E61D92" w:rsidP="00E61D92">
      <w:pPr>
        <w:spacing w:line="360" w:lineRule="auto"/>
        <w:rPr>
          <w:rFonts w:cs="Arial"/>
          <w:sz w:val="24"/>
        </w:rPr>
      </w:pPr>
    </w:p>
    <w:p w14:paraId="1224E03E" w14:textId="6524DEEF" w:rsidR="00E61D92" w:rsidRPr="00E61D92" w:rsidRDefault="00E61D92" w:rsidP="00E61D92">
      <w:pPr>
        <w:rPr>
          <w:rFonts w:ascii="Arial" w:eastAsia="BatangChe" w:hAnsi="Arial" w:cs="Arial"/>
          <w:b/>
          <w:bCs/>
          <w:kern w:val="0"/>
          <w:sz w:val="30"/>
          <w:szCs w:val="30"/>
        </w:rPr>
        <w:sectPr w:rsidR="00E61D92" w:rsidRPr="00E61D92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86A14C0" w14:textId="636CC445" w:rsidR="00532951" w:rsidRDefault="00E03BFD" w:rsidP="005157C1">
      <w:pPr>
        <w:jc w:val="left"/>
        <w:rPr>
          <w:rFonts w:ascii="Arial" w:eastAsia="BatangChe" w:hAnsi="Arial" w:cs="Arial"/>
          <w:b/>
          <w:bCs/>
          <w:kern w:val="0"/>
          <w:sz w:val="30"/>
          <w:szCs w:val="30"/>
        </w:rPr>
      </w:pPr>
      <w:r w:rsidRPr="00E03BFD">
        <w:rPr>
          <w:rFonts w:ascii="Arial" w:eastAsia="BatangChe" w:hAnsi="Arial" w:cs="Arial"/>
          <w:b/>
          <w:bCs/>
          <w:noProof/>
          <w:kern w:val="0"/>
          <w:sz w:val="30"/>
          <w:szCs w:val="30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B287F8" wp14:editId="746A5633">
                <wp:simplePos x="0" y="0"/>
                <wp:positionH relativeFrom="column">
                  <wp:posOffset>2466975</wp:posOffset>
                </wp:positionH>
                <wp:positionV relativeFrom="paragraph">
                  <wp:posOffset>7124700</wp:posOffset>
                </wp:positionV>
                <wp:extent cx="3419475" cy="1404620"/>
                <wp:effectExtent l="0" t="0" r="9525" b="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A8D7A" w14:textId="33EE2DC3" w:rsidR="0073009C" w:rsidRPr="00E03BFD" w:rsidRDefault="0073009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03BF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Supplementary Figure 1.</w:t>
                            </w:r>
                            <w:r w:rsidRPr="00E03B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correlation between </w:t>
                            </w:r>
                            <w:r w:rsidRPr="00E03BFD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18</w:t>
                            </w:r>
                            <w:r w:rsidRPr="00E03B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F-FDG PET/CT radiomic parameters and AJCC staging. Orange: [0.6, 0.8]; green: [0.3, 0.6]; violet: [0.1, 0.3]; gray: [0.0, 0.1]. The numbers in the figure are the same, however, the colors are different due to rounding. T* denotes the T stage subgroup. AJCC* denotes American Joint Committee on Cancer stage subgroup.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B287F8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4.25pt;margin-top:561pt;width:269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" stroked="f">
                <v:textbox style="mso-fit-shape-to-text:t">
                  <w:txbxContent>
                    <w:p w14:paraId="3D8A8D7A" w14:textId="33EE2DC3" w:rsidR="0073009C" w:rsidRPr="00E03BFD" w:rsidRDefault="0073009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03BF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Supplementary Figure 1.</w:t>
                      </w:r>
                      <w:r w:rsidRPr="00E03BF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 correlation between </w:t>
                      </w:r>
                      <w:r w:rsidRPr="00E03BFD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18</w:t>
                      </w:r>
                      <w:r w:rsidRPr="00E03BFD">
                        <w:rPr>
                          <w:rFonts w:ascii="Arial" w:hAnsi="Arial" w:cs="Arial"/>
                          <w:sz w:val="24"/>
                          <w:szCs w:val="24"/>
                        </w:rPr>
                        <w:t>F-FDG PET/CT radiomic parameters and AJCC staging. Orange: [0.6, 0.8]; green: [0.3, 0.6]; violet: [0.1, 0.3]; gray: [0.0, 0.1]. The numbers in the figure are the same, however, the colors are different due to rounding. T* denotes the T stage subgroup. AJCC* denotes American Joint Committee on Cancer stage subgroup.</w:t>
                      </w:r>
                    </w:p>
                  </w:txbxContent>
                </v:textbox>
              </v:shape>
            </w:pict>
          </mc:Fallback>
        </mc:AlternateContent>
      </w:r>
      <w:r w:rsidR="00532951">
        <w:rPr>
          <w:rFonts w:ascii="Arial" w:eastAsia="BatangChe" w:hAnsi="Arial" w:cs="Arial"/>
          <w:b/>
          <w:bCs/>
          <w:noProof/>
          <w:kern w:val="0"/>
          <w:sz w:val="30"/>
          <w:szCs w:val="30"/>
        </w:rPr>
        <w:drawing>
          <wp:inline distT="0" distB="0" distL="0" distR="0" wp14:anchorId="757ADE8F" wp14:editId="7567E0EC">
            <wp:extent cx="2237232" cy="8741664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7232" cy="874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A24E0" w14:textId="77777777" w:rsidR="000A456E" w:rsidRDefault="00532951" w:rsidP="00E03BF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BatangChe" w:hAnsi="Arial" w:cs="Arial"/>
          <w:b/>
          <w:bCs/>
          <w:noProof/>
          <w:kern w:val="0"/>
          <w:sz w:val="30"/>
          <w:szCs w:val="30"/>
        </w:rPr>
        <w:lastRenderedPageBreak/>
        <w:drawing>
          <wp:inline distT="0" distB="0" distL="0" distR="0" wp14:anchorId="256FEBEB" wp14:editId="7CAE92FE">
            <wp:extent cx="5274310" cy="49695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BFD">
        <w:rPr>
          <w:rFonts w:ascii="Arial" w:hAnsi="Arial" w:cs="Arial"/>
          <w:b/>
          <w:bCs/>
          <w:sz w:val="24"/>
          <w:szCs w:val="24"/>
        </w:rPr>
        <w:t xml:space="preserve">Supplementary Figure 2. </w:t>
      </w:r>
      <w:r w:rsidRPr="00E03BFD">
        <w:rPr>
          <w:rFonts w:ascii="Arial" w:hAnsi="Arial" w:cs="Arial"/>
          <w:sz w:val="24"/>
          <w:szCs w:val="24"/>
        </w:rPr>
        <w:t xml:space="preserve">Box-plot of </w:t>
      </w:r>
      <w:r w:rsidRPr="00E03BFD">
        <w:rPr>
          <w:rFonts w:ascii="Arial" w:hAnsi="Arial" w:cs="Arial"/>
          <w:sz w:val="24"/>
          <w:szCs w:val="24"/>
          <w:vertAlign w:val="superscript"/>
        </w:rPr>
        <w:t>18</w:t>
      </w:r>
      <w:r w:rsidRPr="00E03BFD">
        <w:rPr>
          <w:rFonts w:ascii="Arial" w:hAnsi="Arial" w:cs="Arial"/>
          <w:sz w:val="24"/>
          <w:szCs w:val="24"/>
        </w:rPr>
        <w:t xml:space="preserve">F-FDG PET/CT metabolic parameters in stages I–III. </w:t>
      </w:r>
      <w:proofErr w:type="spellStart"/>
      <w:r w:rsidRPr="00E03BFD">
        <w:rPr>
          <w:rFonts w:ascii="Arial" w:hAnsi="Arial" w:cs="Arial"/>
          <w:sz w:val="24"/>
          <w:szCs w:val="24"/>
        </w:rPr>
        <w:t>SUV</w:t>
      </w:r>
      <w:r w:rsidRPr="00E03BFD">
        <w:rPr>
          <w:rFonts w:ascii="Arial" w:hAnsi="Arial" w:cs="Arial"/>
          <w:sz w:val="24"/>
          <w:szCs w:val="24"/>
          <w:vertAlign w:val="subscript"/>
        </w:rPr>
        <w:t>max</w:t>
      </w:r>
      <w:proofErr w:type="spellEnd"/>
      <w:r w:rsidRPr="00E03BF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03BFD">
        <w:rPr>
          <w:rFonts w:ascii="Arial" w:hAnsi="Arial" w:cs="Arial"/>
          <w:sz w:val="24"/>
          <w:szCs w:val="24"/>
        </w:rPr>
        <w:t>SUV</w:t>
      </w:r>
      <w:r w:rsidRPr="00E03BFD">
        <w:rPr>
          <w:rFonts w:ascii="Arial" w:hAnsi="Arial" w:cs="Arial"/>
          <w:sz w:val="24"/>
          <w:szCs w:val="24"/>
          <w:vertAlign w:val="subscript"/>
        </w:rPr>
        <w:t>peak</w:t>
      </w:r>
      <w:proofErr w:type="spellEnd"/>
      <w:r w:rsidRPr="00E03BFD">
        <w:rPr>
          <w:rFonts w:ascii="Arial" w:hAnsi="Arial" w:cs="Arial"/>
          <w:sz w:val="24"/>
          <w:szCs w:val="24"/>
        </w:rPr>
        <w:t xml:space="preserve">, MTV, and TLG in stages I–III are shown in </w:t>
      </w:r>
      <w:bookmarkStart w:id="0" w:name="_Hlk58275290"/>
      <w:r w:rsidR="0073009C">
        <w:rPr>
          <w:rFonts w:ascii="Arial" w:hAnsi="Arial" w:cs="Arial"/>
          <w:sz w:val="24"/>
          <w:szCs w:val="24"/>
        </w:rPr>
        <w:t>figures 2</w:t>
      </w:r>
      <w:r w:rsidRPr="00E03BFD">
        <w:rPr>
          <w:rFonts w:ascii="Arial" w:hAnsi="Arial" w:cs="Arial"/>
          <w:sz w:val="24"/>
          <w:szCs w:val="24"/>
        </w:rPr>
        <w:t>A</w:t>
      </w:r>
      <w:r w:rsidR="0073009C">
        <w:rPr>
          <w:rFonts w:ascii="Arial" w:hAnsi="Arial" w:cs="Arial"/>
          <w:sz w:val="24"/>
          <w:szCs w:val="24"/>
        </w:rPr>
        <w:t xml:space="preserve">, </w:t>
      </w:r>
      <w:r w:rsidRPr="00E03BFD">
        <w:rPr>
          <w:rFonts w:ascii="Arial" w:hAnsi="Arial" w:cs="Arial"/>
          <w:sz w:val="24"/>
          <w:szCs w:val="24"/>
        </w:rPr>
        <w:t xml:space="preserve">B, C, </w:t>
      </w:r>
      <w:r w:rsidR="000A456E">
        <w:rPr>
          <w:rFonts w:ascii="Arial" w:hAnsi="Arial" w:cs="Arial"/>
          <w:sz w:val="24"/>
          <w:szCs w:val="24"/>
        </w:rPr>
        <w:t xml:space="preserve">and </w:t>
      </w:r>
      <w:r w:rsidRPr="00E03BFD">
        <w:rPr>
          <w:rFonts w:ascii="Arial" w:hAnsi="Arial" w:cs="Arial"/>
          <w:sz w:val="24"/>
          <w:szCs w:val="24"/>
        </w:rPr>
        <w:t>D</w:t>
      </w:r>
      <w:r w:rsidR="0073009C">
        <w:rPr>
          <w:rFonts w:ascii="Arial" w:hAnsi="Arial" w:cs="Arial"/>
          <w:sz w:val="24"/>
          <w:szCs w:val="24"/>
        </w:rPr>
        <w:t>, respectively</w:t>
      </w:r>
      <w:bookmarkEnd w:id="0"/>
      <w:r w:rsidRPr="00E03BF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03BFD">
        <w:rPr>
          <w:rFonts w:ascii="Arial" w:hAnsi="Arial" w:cs="Arial"/>
          <w:sz w:val="24"/>
          <w:szCs w:val="24"/>
        </w:rPr>
        <w:t>SUV</w:t>
      </w:r>
      <w:r w:rsidRPr="00E03BFD">
        <w:rPr>
          <w:rFonts w:ascii="Arial" w:hAnsi="Arial" w:cs="Arial"/>
          <w:sz w:val="24"/>
          <w:szCs w:val="24"/>
          <w:vertAlign w:val="subscript"/>
        </w:rPr>
        <w:t>max</w:t>
      </w:r>
      <w:proofErr w:type="spellEnd"/>
      <w:r w:rsidRPr="00E03BFD">
        <w:rPr>
          <w:rFonts w:ascii="Arial" w:hAnsi="Arial" w:cs="Arial"/>
          <w:sz w:val="24"/>
          <w:szCs w:val="24"/>
        </w:rPr>
        <w:t xml:space="preserve">, maximum standard uptake value; </w:t>
      </w:r>
      <w:proofErr w:type="spellStart"/>
      <w:r w:rsidRPr="00E03BFD">
        <w:rPr>
          <w:rFonts w:ascii="Arial" w:hAnsi="Arial" w:cs="Arial"/>
          <w:sz w:val="24"/>
          <w:szCs w:val="24"/>
        </w:rPr>
        <w:t>SUV</w:t>
      </w:r>
      <w:r w:rsidRPr="00E03BFD">
        <w:rPr>
          <w:rFonts w:ascii="Arial" w:hAnsi="Arial" w:cs="Arial"/>
          <w:sz w:val="24"/>
          <w:szCs w:val="24"/>
          <w:vertAlign w:val="subscript"/>
        </w:rPr>
        <w:t>peak</w:t>
      </w:r>
      <w:proofErr w:type="spellEnd"/>
      <w:r w:rsidRPr="00E03BFD">
        <w:rPr>
          <w:rFonts w:ascii="Arial" w:hAnsi="Arial" w:cs="Arial"/>
          <w:sz w:val="24"/>
          <w:szCs w:val="24"/>
        </w:rPr>
        <w:t xml:space="preserve">, peak standard uptake value; MTV, metabolic tumor volume; TLG, total </w:t>
      </w:r>
    </w:p>
    <w:p w14:paraId="17C50360" w14:textId="7C1F4AB8" w:rsidR="000A456E" w:rsidRDefault="000A456E" w:rsidP="00E03BFD">
      <w:pPr>
        <w:spacing w:line="360" w:lineRule="auto"/>
        <w:rPr>
          <w:rFonts w:ascii="Arial" w:eastAsia="BatangChe" w:hAnsi="Arial" w:cs="Arial"/>
          <w:b/>
          <w:bCs/>
          <w:noProof/>
          <w:kern w:val="0"/>
          <w:sz w:val="30"/>
          <w:szCs w:val="30"/>
        </w:rPr>
      </w:pPr>
      <w:r w:rsidRPr="00E03BFD">
        <w:rPr>
          <w:rFonts w:ascii="Arial" w:hAnsi="Arial" w:cs="Arial"/>
          <w:sz w:val="24"/>
          <w:szCs w:val="24"/>
        </w:rPr>
        <w:t>L</w:t>
      </w:r>
      <w:r w:rsidR="00532951" w:rsidRPr="00E03BFD">
        <w:rPr>
          <w:rFonts w:ascii="Arial" w:hAnsi="Arial" w:cs="Arial"/>
          <w:sz w:val="24"/>
          <w:szCs w:val="24"/>
        </w:rPr>
        <w:t>esion</w:t>
      </w:r>
      <w:r>
        <w:rPr>
          <w:rFonts w:ascii="Arial" w:hAnsi="Arial" w:cs="Arial"/>
          <w:sz w:val="24"/>
          <w:szCs w:val="24"/>
        </w:rPr>
        <w:t xml:space="preserve"> </w:t>
      </w:r>
      <w:r w:rsidR="00532951" w:rsidRPr="00E03BFD">
        <w:rPr>
          <w:rFonts w:ascii="Arial" w:hAnsi="Arial" w:cs="Arial"/>
          <w:sz w:val="24"/>
          <w:szCs w:val="24"/>
        </w:rPr>
        <w:t>glycolysis</w:t>
      </w:r>
      <w:r>
        <w:rPr>
          <w:rFonts w:ascii="Arial" w:hAnsi="Arial" w:cs="Arial"/>
          <w:sz w:val="24"/>
          <w:szCs w:val="24"/>
        </w:rPr>
        <w:t>.</w:t>
      </w:r>
      <w:r w:rsidR="00532951">
        <w:rPr>
          <w:rFonts w:ascii="Arial" w:eastAsia="BatangChe" w:hAnsi="Arial" w:cs="Arial"/>
          <w:b/>
          <w:bCs/>
          <w:noProof/>
          <w:kern w:val="0"/>
          <w:sz w:val="30"/>
          <w:szCs w:val="30"/>
        </w:rPr>
        <w:t xml:space="preserve"> </w:t>
      </w:r>
    </w:p>
    <w:p w14:paraId="7B2139D5" w14:textId="41B6AAD8" w:rsidR="00532951" w:rsidRDefault="00532951" w:rsidP="00E03BFD">
      <w:pPr>
        <w:spacing w:line="360" w:lineRule="auto"/>
        <w:rPr>
          <w:rFonts w:ascii="Arial" w:eastAsia="BatangChe" w:hAnsi="Arial" w:cs="Arial"/>
          <w:b/>
          <w:bCs/>
          <w:noProof/>
          <w:kern w:val="0"/>
          <w:sz w:val="30"/>
          <w:szCs w:val="30"/>
        </w:rPr>
      </w:pPr>
      <w:r>
        <w:rPr>
          <w:rFonts w:ascii="Arial" w:eastAsia="BatangChe" w:hAnsi="Arial" w:cs="Arial"/>
          <w:b/>
          <w:bCs/>
          <w:noProof/>
          <w:kern w:val="0"/>
          <w:sz w:val="30"/>
          <w:szCs w:val="30"/>
        </w:rPr>
        <w:lastRenderedPageBreak/>
        <w:drawing>
          <wp:inline distT="0" distB="0" distL="0" distR="0" wp14:anchorId="456F9E71" wp14:editId="4DBD2844">
            <wp:extent cx="5274310" cy="49422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0D4F0" w14:textId="4B591D92" w:rsidR="00532951" w:rsidRPr="00E03BFD" w:rsidRDefault="00532951" w:rsidP="00532951">
      <w:pPr>
        <w:spacing w:line="360" w:lineRule="auto"/>
        <w:rPr>
          <w:rFonts w:ascii="Arial" w:hAnsi="Arial" w:cs="Arial"/>
          <w:sz w:val="24"/>
          <w:szCs w:val="24"/>
        </w:rPr>
      </w:pPr>
      <w:r w:rsidRPr="00E03BFD">
        <w:rPr>
          <w:rFonts w:ascii="Arial" w:hAnsi="Arial" w:cs="Arial"/>
          <w:b/>
          <w:bCs/>
          <w:sz w:val="24"/>
          <w:szCs w:val="24"/>
        </w:rPr>
        <w:t xml:space="preserve">Supplementary Figure 3. </w:t>
      </w:r>
      <w:r w:rsidRPr="00E03BFD">
        <w:rPr>
          <w:rFonts w:ascii="Arial" w:hAnsi="Arial" w:cs="Arial"/>
          <w:sz w:val="24"/>
          <w:szCs w:val="24"/>
        </w:rPr>
        <w:t xml:space="preserve">Box-plot of </w:t>
      </w:r>
      <w:r w:rsidRPr="00E03BFD">
        <w:rPr>
          <w:rFonts w:ascii="Arial" w:hAnsi="Arial" w:cs="Arial"/>
          <w:sz w:val="24"/>
          <w:szCs w:val="24"/>
          <w:vertAlign w:val="superscript"/>
        </w:rPr>
        <w:t>18</w:t>
      </w:r>
      <w:r w:rsidRPr="00E03BFD">
        <w:rPr>
          <w:rFonts w:ascii="Arial" w:hAnsi="Arial" w:cs="Arial"/>
          <w:sz w:val="24"/>
          <w:szCs w:val="24"/>
        </w:rPr>
        <w:t xml:space="preserve">F-FDG PET/CT texture parameters in stages I–III. </w:t>
      </w:r>
      <w:proofErr w:type="spellStart"/>
      <w:r w:rsidRPr="00E03BFD">
        <w:rPr>
          <w:rFonts w:ascii="Arial" w:hAnsi="Arial" w:cs="Arial"/>
          <w:sz w:val="24"/>
          <w:szCs w:val="24"/>
        </w:rPr>
        <w:t>EntropyCM</w:t>
      </w:r>
      <w:proofErr w:type="spellEnd"/>
      <w:r w:rsidRPr="00E03BF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03BFD">
        <w:rPr>
          <w:rFonts w:ascii="Arial" w:hAnsi="Arial" w:cs="Arial"/>
          <w:sz w:val="24"/>
          <w:szCs w:val="24"/>
        </w:rPr>
        <w:t>HomogeneityCM</w:t>
      </w:r>
      <w:proofErr w:type="spellEnd"/>
      <w:r w:rsidRPr="00E03BF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03BFD">
        <w:rPr>
          <w:rFonts w:ascii="Arial" w:hAnsi="Arial" w:cs="Arial"/>
          <w:sz w:val="24"/>
          <w:szCs w:val="24"/>
        </w:rPr>
        <w:t>DissimilarityCM</w:t>
      </w:r>
      <w:proofErr w:type="spellEnd"/>
      <w:r w:rsidRPr="00E03BFD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E03BFD">
        <w:rPr>
          <w:rFonts w:ascii="Arial" w:hAnsi="Arial" w:cs="Arial"/>
          <w:sz w:val="24"/>
          <w:szCs w:val="24"/>
        </w:rPr>
        <w:t>CoarsenessNGTDM</w:t>
      </w:r>
      <w:proofErr w:type="spellEnd"/>
      <w:r w:rsidRPr="00E03BFD">
        <w:rPr>
          <w:rFonts w:ascii="Arial" w:hAnsi="Arial" w:cs="Arial"/>
          <w:sz w:val="24"/>
          <w:szCs w:val="24"/>
        </w:rPr>
        <w:t xml:space="preserve"> are shown in </w:t>
      </w:r>
      <w:r w:rsidR="000A456E">
        <w:rPr>
          <w:rFonts w:ascii="Arial" w:hAnsi="Arial" w:cs="Arial"/>
          <w:sz w:val="24"/>
          <w:szCs w:val="24"/>
        </w:rPr>
        <w:t xml:space="preserve">figures </w:t>
      </w:r>
      <w:r w:rsidR="000A456E">
        <w:rPr>
          <w:rFonts w:ascii="Arial" w:hAnsi="Arial" w:cs="Arial"/>
          <w:sz w:val="24"/>
          <w:szCs w:val="24"/>
        </w:rPr>
        <w:t>3</w:t>
      </w:r>
      <w:r w:rsidR="000A456E" w:rsidRPr="00E03BFD">
        <w:rPr>
          <w:rFonts w:ascii="Arial" w:hAnsi="Arial" w:cs="Arial"/>
          <w:sz w:val="24"/>
          <w:szCs w:val="24"/>
        </w:rPr>
        <w:t>A</w:t>
      </w:r>
      <w:r w:rsidR="000A456E">
        <w:rPr>
          <w:rFonts w:ascii="Arial" w:hAnsi="Arial" w:cs="Arial"/>
          <w:sz w:val="24"/>
          <w:szCs w:val="24"/>
        </w:rPr>
        <w:t xml:space="preserve">, </w:t>
      </w:r>
      <w:r w:rsidR="000A456E" w:rsidRPr="00E03BFD">
        <w:rPr>
          <w:rFonts w:ascii="Arial" w:hAnsi="Arial" w:cs="Arial"/>
          <w:sz w:val="24"/>
          <w:szCs w:val="24"/>
        </w:rPr>
        <w:t xml:space="preserve">B, C, </w:t>
      </w:r>
      <w:r w:rsidR="000A456E">
        <w:rPr>
          <w:rFonts w:ascii="Arial" w:hAnsi="Arial" w:cs="Arial"/>
          <w:sz w:val="24"/>
          <w:szCs w:val="24"/>
        </w:rPr>
        <w:t xml:space="preserve">and </w:t>
      </w:r>
      <w:r w:rsidR="000A456E" w:rsidRPr="00E03BFD">
        <w:rPr>
          <w:rFonts w:ascii="Arial" w:hAnsi="Arial" w:cs="Arial"/>
          <w:sz w:val="24"/>
          <w:szCs w:val="24"/>
        </w:rPr>
        <w:t>D</w:t>
      </w:r>
      <w:r w:rsidR="000A456E">
        <w:rPr>
          <w:rFonts w:ascii="Arial" w:hAnsi="Arial" w:cs="Arial"/>
          <w:sz w:val="24"/>
          <w:szCs w:val="24"/>
        </w:rPr>
        <w:t>, respectively</w:t>
      </w:r>
      <w:r w:rsidRPr="00E03BF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03BFD">
        <w:rPr>
          <w:rFonts w:ascii="Arial" w:hAnsi="Arial" w:cs="Arial"/>
          <w:sz w:val="24"/>
          <w:szCs w:val="24"/>
        </w:rPr>
        <w:t>EntropyCM</w:t>
      </w:r>
      <w:proofErr w:type="spellEnd"/>
      <w:r w:rsidRPr="00E03BFD">
        <w:rPr>
          <w:rFonts w:ascii="Arial" w:hAnsi="Arial" w:cs="Arial"/>
          <w:sz w:val="24"/>
          <w:szCs w:val="24"/>
        </w:rPr>
        <w:t xml:space="preserve">, entropy derived from co-occurrence matrix; </w:t>
      </w:r>
      <w:proofErr w:type="spellStart"/>
      <w:r w:rsidRPr="00E03BFD">
        <w:rPr>
          <w:rFonts w:ascii="Arial" w:hAnsi="Arial" w:cs="Arial"/>
          <w:sz w:val="24"/>
          <w:szCs w:val="24"/>
        </w:rPr>
        <w:t>HomogeneityCM</w:t>
      </w:r>
      <w:proofErr w:type="spellEnd"/>
      <w:r w:rsidRPr="00E03BFD">
        <w:rPr>
          <w:rFonts w:ascii="Arial" w:hAnsi="Arial" w:cs="Arial"/>
          <w:sz w:val="24"/>
          <w:szCs w:val="24"/>
        </w:rPr>
        <w:t xml:space="preserve">, homogeneity derived from co-occurrence matrix; </w:t>
      </w:r>
      <w:proofErr w:type="spellStart"/>
      <w:r w:rsidRPr="00E03BFD">
        <w:rPr>
          <w:rFonts w:ascii="Arial" w:hAnsi="Arial" w:cs="Arial"/>
          <w:sz w:val="24"/>
          <w:szCs w:val="24"/>
        </w:rPr>
        <w:t>DissimilarityCM</w:t>
      </w:r>
      <w:proofErr w:type="spellEnd"/>
      <w:r w:rsidRPr="00E03BFD">
        <w:rPr>
          <w:rFonts w:ascii="Arial" w:hAnsi="Arial" w:cs="Arial"/>
          <w:sz w:val="24"/>
          <w:szCs w:val="24"/>
        </w:rPr>
        <w:t xml:space="preserve">, dissimilarity derived from co-occurrence matrix; </w:t>
      </w:r>
      <w:proofErr w:type="spellStart"/>
      <w:r w:rsidRPr="00E03BFD">
        <w:rPr>
          <w:rFonts w:ascii="Arial" w:hAnsi="Arial" w:cs="Arial"/>
          <w:sz w:val="24"/>
          <w:szCs w:val="24"/>
        </w:rPr>
        <w:t>CoarsenessNGTDM</w:t>
      </w:r>
      <w:proofErr w:type="spellEnd"/>
      <w:r w:rsidRPr="00E03BFD">
        <w:rPr>
          <w:rFonts w:ascii="Arial" w:hAnsi="Arial" w:cs="Arial"/>
          <w:sz w:val="24"/>
          <w:szCs w:val="24"/>
        </w:rPr>
        <w:t>, coarseness derived from neighborhood gray-tone difference matrix.</w:t>
      </w:r>
    </w:p>
    <w:p w14:paraId="5EDAB8CF" w14:textId="4D85E00C" w:rsidR="00532951" w:rsidRDefault="00532951" w:rsidP="005157C1">
      <w:pPr>
        <w:jc w:val="left"/>
        <w:rPr>
          <w:rFonts w:ascii="Arial" w:eastAsiaTheme="minorEastAsia" w:hAnsi="Arial" w:cs="Arial"/>
          <w:b/>
          <w:bCs/>
          <w:noProof/>
          <w:kern w:val="0"/>
          <w:sz w:val="30"/>
          <w:szCs w:val="30"/>
        </w:rPr>
      </w:pPr>
    </w:p>
    <w:p w14:paraId="23F112B7" w14:textId="7267AE99" w:rsidR="008B0C53" w:rsidRDefault="008B0C53" w:rsidP="005157C1">
      <w:pPr>
        <w:jc w:val="left"/>
        <w:rPr>
          <w:rFonts w:ascii="Arial" w:eastAsiaTheme="minorEastAsia" w:hAnsi="Arial" w:cs="Arial"/>
          <w:b/>
          <w:bCs/>
          <w:noProof/>
          <w:kern w:val="0"/>
          <w:sz w:val="30"/>
          <w:szCs w:val="30"/>
        </w:rPr>
      </w:pPr>
    </w:p>
    <w:p w14:paraId="0EA225A9" w14:textId="7D8B8474" w:rsidR="008B0C53" w:rsidRDefault="008B0C53" w:rsidP="005157C1">
      <w:pPr>
        <w:jc w:val="left"/>
        <w:rPr>
          <w:rFonts w:ascii="Arial" w:eastAsiaTheme="minorEastAsia" w:hAnsi="Arial" w:cs="Arial"/>
          <w:b/>
          <w:bCs/>
          <w:noProof/>
          <w:kern w:val="0"/>
          <w:sz w:val="30"/>
          <w:szCs w:val="30"/>
        </w:rPr>
      </w:pPr>
    </w:p>
    <w:p w14:paraId="6C6561F4" w14:textId="086BCBC0" w:rsidR="008B0C53" w:rsidRDefault="008B0C53" w:rsidP="005157C1">
      <w:pPr>
        <w:jc w:val="left"/>
        <w:rPr>
          <w:rFonts w:ascii="Arial" w:eastAsiaTheme="minorEastAsia" w:hAnsi="Arial" w:cs="Arial"/>
          <w:b/>
          <w:bCs/>
          <w:noProof/>
          <w:kern w:val="0"/>
          <w:sz w:val="30"/>
          <w:szCs w:val="30"/>
        </w:rPr>
      </w:pPr>
    </w:p>
    <w:p w14:paraId="5769B644" w14:textId="77777777" w:rsidR="00852C97" w:rsidRDefault="00852C97" w:rsidP="008B0C53">
      <w:pPr>
        <w:spacing w:afterLines="50" w:after="156"/>
        <w:jc w:val="left"/>
        <w:rPr>
          <w:rFonts w:ascii="Arial" w:eastAsia="BatangChe" w:hAnsi="Arial" w:cs="Arial"/>
          <w:b/>
          <w:bCs/>
          <w:kern w:val="0"/>
          <w:sz w:val="22"/>
        </w:rPr>
      </w:pPr>
    </w:p>
    <w:p w14:paraId="7F86D9A0" w14:textId="4C724910" w:rsidR="002971F7" w:rsidRPr="008B0C53" w:rsidRDefault="002971F7" w:rsidP="008B0C53">
      <w:pPr>
        <w:spacing w:afterLines="50" w:after="156"/>
        <w:jc w:val="left"/>
        <w:rPr>
          <w:rFonts w:ascii="Arial" w:eastAsia="等线" w:hAnsi="Arial" w:cs="Arial"/>
          <w:b/>
          <w:bCs/>
          <w:kern w:val="0"/>
          <w:sz w:val="22"/>
        </w:rPr>
      </w:pPr>
      <w:r w:rsidRPr="008B0C53">
        <w:rPr>
          <w:rFonts w:ascii="Arial" w:eastAsia="BatangChe" w:hAnsi="Arial" w:cs="Arial"/>
          <w:b/>
          <w:bCs/>
          <w:kern w:val="0"/>
          <w:sz w:val="22"/>
        </w:rPr>
        <w:lastRenderedPageBreak/>
        <w:t>Supplementary Table 1</w:t>
      </w:r>
      <w:r w:rsidRPr="008B0C53">
        <w:rPr>
          <w:rFonts w:ascii="Arial" w:eastAsia="等线" w:hAnsi="Arial" w:cs="Arial" w:hint="eastAsia"/>
          <w:b/>
          <w:bCs/>
          <w:kern w:val="0"/>
          <w:sz w:val="22"/>
        </w:rPr>
        <w:t xml:space="preserve"> </w:t>
      </w:r>
      <w:r w:rsidRPr="008B0C53">
        <w:rPr>
          <w:rFonts w:ascii="Arial" w:hAnsi="Arial" w:cs="Arial"/>
          <w:sz w:val="22"/>
        </w:rPr>
        <w:t>Texture Features</w:t>
      </w:r>
    </w:p>
    <w:tbl>
      <w:tblPr>
        <w:tblW w:w="882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3544"/>
        <w:gridCol w:w="4002"/>
      </w:tblGrid>
      <w:tr w:rsidR="002971F7" w:rsidRPr="008B0C53" w14:paraId="2CEC0E51" w14:textId="77777777" w:rsidTr="008B0C53">
        <w:tc>
          <w:tcPr>
            <w:tcW w:w="127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357C223" w14:textId="239F99D1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Scale</w:t>
            </w:r>
          </w:p>
        </w:tc>
        <w:tc>
          <w:tcPr>
            <w:tcW w:w="354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8BFB207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Texture type</w:t>
            </w:r>
          </w:p>
        </w:tc>
        <w:tc>
          <w:tcPr>
            <w:tcW w:w="400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3D1D6D04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Parameters</w:t>
            </w:r>
          </w:p>
        </w:tc>
      </w:tr>
      <w:tr w:rsidR="002971F7" w:rsidRPr="008B0C53" w14:paraId="2FD33BE4" w14:textId="77777777" w:rsidTr="008B0C53">
        <w:tc>
          <w:tcPr>
            <w:tcW w:w="1277" w:type="dxa"/>
            <w:tcBorders>
              <w:left w:val="nil"/>
              <w:bottom w:val="nil"/>
              <w:right w:val="nil"/>
            </w:tcBorders>
          </w:tcPr>
          <w:p w14:paraId="76EE076C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Global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</w:tcPr>
          <w:p w14:paraId="249FBDCF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bookmarkStart w:id="1" w:name="_Hlk35801205"/>
            <w:r w:rsidRPr="008B0C53">
              <w:rPr>
                <w:rFonts w:ascii="Arial" w:hAnsi="Arial" w:cs="Arial"/>
                <w:szCs w:val="21"/>
              </w:rPr>
              <w:t>SUV Gray level histogram</w:t>
            </w:r>
            <w:bookmarkEnd w:id="1"/>
          </w:p>
        </w:tc>
        <w:tc>
          <w:tcPr>
            <w:tcW w:w="4002" w:type="dxa"/>
            <w:tcBorders>
              <w:left w:val="nil"/>
              <w:bottom w:val="nil"/>
              <w:right w:val="nil"/>
            </w:tcBorders>
          </w:tcPr>
          <w:p w14:paraId="1F41868B" w14:textId="73840F44" w:rsidR="002971F7" w:rsidRPr="008B0C53" w:rsidRDefault="00C349E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bookmarkStart w:id="2" w:name="_Hlk35801132"/>
            <w:proofErr w:type="spellStart"/>
            <w:r w:rsidRPr="008B0C53">
              <w:rPr>
                <w:rFonts w:ascii="Arial" w:hAnsi="Arial" w:cs="Arial"/>
                <w:szCs w:val="21"/>
              </w:rPr>
              <w:t>SUV</w:t>
            </w:r>
            <w:r w:rsidR="003D24BE" w:rsidRPr="008B0C53">
              <w:rPr>
                <w:rFonts w:ascii="Arial" w:hAnsi="Arial" w:cs="Arial"/>
                <w:szCs w:val="21"/>
              </w:rPr>
              <w:t>v</w:t>
            </w:r>
            <w:r w:rsidR="002971F7" w:rsidRPr="008B0C53">
              <w:rPr>
                <w:rFonts w:ascii="Arial" w:hAnsi="Arial" w:cs="Arial"/>
                <w:szCs w:val="21"/>
              </w:rPr>
              <w:t>ariance</w:t>
            </w:r>
            <w:bookmarkEnd w:id="2"/>
            <w:proofErr w:type="spellEnd"/>
          </w:p>
        </w:tc>
      </w:tr>
      <w:tr w:rsidR="002971F7" w:rsidRPr="008B0C53" w14:paraId="45BD0435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55AD78E9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B046FBD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743F917B" w14:textId="2EC3171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Standard deviation (</w:t>
            </w:r>
            <w:proofErr w:type="spellStart"/>
            <w:r w:rsidR="00C349E7" w:rsidRPr="008B0C53">
              <w:rPr>
                <w:rFonts w:ascii="Arial" w:hAnsi="Arial" w:cs="Arial"/>
                <w:szCs w:val="21"/>
              </w:rPr>
              <w:t>SUVsd</w:t>
            </w:r>
            <w:proofErr w:type="spellEnd"/>
            <w:r w:rsidRPr="008B0C53">
              <w:rPr>
                <w:rFonts w:ascii="Arial" w:hAnsi="Arial" w:cs="Arial"/>
                <w:szCs w:val="21"/>
              </w:rPr>
              <w:t>)</w:t>
            </w:r>
          </w:p>
        </w:tc>
      </w:tr>
      <w:tr w:rsidR="002971F7" w:rsidRPr="008B0C53" w14:paraId="30989F5D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7F574E13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35B3386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6CD488FF" w14:textId="0D5999B6" w:rsidR="002971F7" w:rsidRPr="008B0C53" w:rsidRDefault="006829D5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proofErr w:type="spellStart"/>
            <w:r w:rsidRPr="008B0C53">
              <w:rPr>
                <w:rFonts w:ascii="Arial" w:hAnsi="Arial" w:cs="Arial"/>
                <w:szCs w:val="21"/>
              </w:rPr>
              <w:t>SUVs</w:t>
            </w:r>
            <w:r w:rsidR="002971F7" w:rsidRPr="008B0C53">
              <w:rPr>
                <w:rFonts w:ascii="Arial" w:hAnsi="Arial" w:cs="Arial"/>
                <w:szCs w:val="21"/>
              </w:rPr>
              <w:t>kewness</w:t>
            </w:r>
            <w:proofErr w:type="spellEnd"/>
          </w:p>
        </w:tc>
      </w:tr>
      <w:tr w:rsidR="002971F7" w:rsidRPr="008B0C53" w14:paraId="58350136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6A268F05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6449A3A8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781852FF" w14:textId="416A921D" w:rsidR="002971F7" w:rsidRPr="008B0C53" w:rsidRDefault="00C349E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proofErr w:type="spellStart"/>
            <w:r w:rsidRPr="008B0C53">
              <w:rPr>
                <w:rFonts w:ascii="Arial" w:hAnsi="Arial" w:cs="Arial"/>
                <w:szCs w:val="21"/>
              </w:rPr>
              <w:t>SUV</w:t>
            </w:r>
            <w:r w:rsidR="003D24BE" w:rsidRPr="008B0C53">
              <w:rPr>
                <w:rFonts w:ascii="Arial" w:hAnsi="Arial" w:cs="Arial"/>
                <w:szCs w:val="21"/>
              </w:rPr>
              <w:t>k</w:t>
            </w:r>
            <w:r w:rsidR="002971F7" w:rsidRPr="008B0C53">
              <w:rPr>
                <w:rFonts w:ascii="Arial" w:hAnsi="Arial" w:cs="Arial"/>
                <w:szCs w:val="21"/>
              </w:rPr>
              <w:t>urtosis</w:t>
            </w:r>
            <w:proofErr w:type="spellEnd"/>
          </w:p>
        </w:tc>
      </w:tr>
      <w:tr w:rsidR="002971F7" w:rsidRPr="008B0C53" w14:paraId="4674B412" w14:textId="77777777" w:rsidTr="008B0C53"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7C6922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DA0223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90C8D0" w14:textId="307448D0" w:rsidR="002971F7" w:rsidRPr="008B0C53" w:rsidRDefault="00C349E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proofErr w:type="spellStart"/>
            <w:r w:rsidRPr="008B0C53">
              <w:rPr>
                <w:rFonts w:ascii="Arial" w:hAnsi="Arial" w:cs="Arial"/>
                <w:szCs w:val="21"/>
              </w:rPr>
              <w:t>SUV</w:t>
            </w:r>
            <w:r w:rsidR="003D24BE" w:rsidRPr="008B0C53">
              <w:rPr>
                <w:rFonts w:ascii="Arial" w:hAnsi="Arial" w:cs="Arial"/>
                <w:szCs w:val="21"/>
              </w:rPr>
              <w:t>e</w:t>
            </w:r>
            <w:r w:rsidR="002971F7" w:rsidRPr="008B0C53">
              <w:rPr>
                <w:rFonts w:ascii="Arial" w:hAnsi="Arial" w:cs="Arial"/>
                <w:szCs w:val="21"/>
              </w:rPr>
              <w:t>ntropy</w:t>
            </w:r>
            <w:proofErr w:type="spellEnd"/>
          </w:p>
        </w:tc>
      </w:tr>
      <w:tr w:rsidR="002971F7" w:rsidRPr="008B0C53" w14:paraId="75476408" w14:textId="77777777" w:rsidTr="008B0C53">
        <w:tc>
          <w:tcPr>
            <w:tcW w:w="12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2CEE95" w14:textId="3CDCB2D4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Local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C98E05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co-occurrence matrix (CM)</w:t>
            </w:r>
          </w:p>
        </w:tc>
        <w:tc>
          <w:tcPr>
            <w:tcW w:w="40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59F8A8" w14:textId="79C548ED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proofErr w:type="spellStart"/>
            <w:r w:rsidRPr="008B0C53">
              <w:rPr>
                <w:rFonts w:ascii="Arial" w:hAnsi="Arial" w:cs="Arial"/>
                <w:szCs w:val="21"/>
              </w:rPr>
              <w:t>Energy</w:t>
            </w:r>
            <w:r w:rsidR="003B3194" w:rsidRPr="008B0C53">
              <w:rPr>
                <w:rFonts w:ascii="Arial" w:hAnsi="Arial" w:cs="Arial"/>
                <w:szCs w:val="21"/>
              </w:rPr>
              <w:t>CM</w:t>
            </w:r>
            <w:proofErr w:type="spellEnd"/>
          </w:p>
          <w:p w14:paraId="6DA530A0" w14:textId="667573D3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proofErr w:type="spellStart"/>
            <w:r w:rsidRPr="008B0C53">
              <w:rPr>
                <w:rFonts w:ascii="Arial" w:hAnsi="Arial" w:cs="Arial"/>
                <w:szCs w:val="21"/>
              </w:rPr>
              <w:t>Contrast</w:t>
            </w:r>
            <w:r w:rsidR="003B3194" w:rsidRPr="008B0C53">
              <w:rPr>
                <w:rFonts w:ascii="Arial" w:hAnsi="Arial" w:cs="Arial"/>
                <w:szCs w:val="21"/>
              </w:rPr>
              <w:t>CM</w:t>
            </w:r>
            <w:proofErr w:type="spellEnd"/>
          </w:p>
        </w:tc>
      </w:tr>
      <w:tr w:rsidR="002971F7" w:rsidRPr="008B0C53" w14:paraId="34B5F886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4ED57520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6DFB2DF4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581EE7F8" w14:textId="1213C2EA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proofErr w:type="spellStart"/>
            <w:r w:rsidRPr="008B0C53">
              <w:rPr>
                <w:rFonts w:ascii="Arial" w:hAnsi="Arial" w:cs="Arial"/>
                <w:szCs w:val="21"/>
              </w:rPr>
              <w:t>Entropy</w:t>
            </w:r>
            <w:r w:rsidR="00C349E7" w:rsidRPr="008B0C53">
              <w:rPr>
                <w:rFonts w:ascii="Arial" w:hAnsi="Arial" w:cs="Arial"/>
                <w:szCs w:val="21"/>
              </w:rPr>
              <w:t>CM</w:t>
            </w:r>
            <w:proofErr w:type="spellEnd"/>
          </w:p>
        </w:tc>
      </w:tr>
      <w:tr w:rsidR="002971F7" w:rsidRPr="008B0C53" w14:paraId="69CA380C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440C07F1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C998B89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498AB839" w14:textId="13307DBC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proofErr w:type="spellStart"/>
            <w:r w:rsidRPr="008B0C53">
              <w:rPr>
                <w:rFonts w:ascii="Arial" w:hAnsi="Arial" w:cs="Arial"/>
                <w:szCs w:val="21"/>
              </w:rPr>
              <w:t>Homogeneity</w:t>
            </w:r>
            <w:r w:rsidR="006829D5" w:rsidRPr="008B0C53">
              <w:rPr>
                <w:rFonts w:ascii="Arial" w:hAnsi="Arial" w:cs="Arial"/>
                <w:szCs w:val="21"/>
              </w:rPr>
              <w:t>CM</w:t>
            </w:r>
            <w:proofErr w:type="spellEnd"/>
          </w:p>
        </w:tc>
      </w:tr>
      <w:tr w:rsidR="002971F7" w:rsidRPr="008B0C53" w14:paraId="469996DB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0DD5204B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444A15B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17EEFE2C" w14:textId="0CFE4ADE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proofErr w:type="spellStart"/>
            <w:r w:rsidRPr="008B0C53">
              <w:rPr>
                <w:rFonts w:ascii="Arial" w:hAnsi="Arial" w:cs="Arial"/>
                <w:szCs w:val="21"/>
              </w:rPr>
              <w:t>Dissimilarity</w:t>
            </w:r>
            <w:r w:rsidR="003B3194" w:rsidRPr="008B0C53">
              <w:rPr>
                <w:rFonts w:ascii="Arial" w:hAnsi="Arial" w:cs="Arial"/>
                <w:szCs w:val="21"/>
              </w:rPr>
              <w:t>CM</w:t>
            </w:r>
            <w:proofErr w:type="spellEnd"/>
          </w:p>
        </w:tc>
      </w:tr>
      <w:tr w:rsidR="002971F7" w:rsidRPr="008B0C53" w14:paraId="64371C99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0D3D243B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DA3A8A6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0A89D182" w14:textId="1A3796BC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Inverse difference moment (IDM</w:t>
            </w:r>
            <w:r w:rsidR="00C349E7" w:rsidRPr="008B0C53">
              <w:rPr>
                <w:rFonts w:ascii="Arial" w:hAnsi="Arial" w:cs="Arial"/>
                <w:szCs w:val="21"/>
              </w:rPr>
              <w:t>CM</w:t>
            </w:r>
            <w:r w:rsidRPr="008B0C53">
              <w:rPr>
                <w:rFonts w:ascii="Arial" w:hAnsi="Arial" w:cs="Arial"/>
                <w:szCs w:val="21"/>
              </w:rPr>
              <w:t>)</w:t>
            </w:r>
          </w:p>
        </w:tc>
      </w:tr>
      <w:tr w:rsidR="002971F7" w:rsidRPr="008B0C53" w14:paraId="1D817115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31511883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F2627E5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45D5288D" w14:textId="72A57D64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proofErr w:type="spellStart"/>
            <w:r w:rsidRPr="008B0C53">
              <w:rPr>
                <w:rFonts w:ascii="Arial" w:hAnsi="Arial" w:cs="Arial"/>
                <w:szCs w:val="21"/>
              </w:rPr>
              <w:t>Correlatioin</w:t>
            </w:r>
            <w:r w:rsidR="003B3194" w:rsidRPr="008B0C53">
              <w:rPr>
                <w:rFonts w:ascii="Arial" w:hAnsi="Arial" w:cs="Arial"/>
                <w:szCs w:val="21"/>
              </w:rPr>
              <w:t>CM</w:t>
            </w:r>
            <w:proofErr w:type="spellEnd"/>
          </w:p>
        </w:tc>
      </w:tr>
      <w:tr w:rsidR="002971F7" w:rsidRPr="008B0C53" w14:paraId="3BD1AFBD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09DBED87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533FEAD" w14:textId="208BAB1A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bookmarkStart w:id="3" w:name="_Hlk37524898"/>
            <w:r w:rsidRPr="008B0C53">
              <w:rPr>
                <w:rFonts w:ascii="Arial" w:hAnsi="Arial" w:cs="Arial"/>
                <w:szCs w:val="21"/>
              </w:rPr>
              <w:t>Neighborhood gray-tone</w:t>
            </w:r>
          </w:p>
          <w:p w14:paraId="46BE1A40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difference matrix</w:t>
            </w:r>
            <w:bookmarkEnd w:id="3"/>
            <w:r w:rsidRPr="008B0C53">
              <w:rPr>
                <w:rFonts w:ascii="Arial" w:hAnsi="Arial" w:cs="Arial"/>
                <w:szCs w:val="21"/>
              </w:rPr>
              <w:t xml:space="preserve"> (NGTDM)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0601D635" w14:textId="3AC5AD28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proofErr w:type="spellStart"/>
            <w:r w:rsidRPr="008B0C53">
              <w:rPr>
                <w:rFonts w:ascii="Arial" w:hAnsi="Arial" w:cs="Arial"/>
                <w:szCs w:val="21"/>
              </w:rPr>
              <w:t>Coarseness</w:t>
            </w:r>
            <w:r w:rsidR="003B3194" w:rsidRPr="008B0C53">
              <w:rPr>
                <w:rFonts w:ascii="Arial" w:hAnsi="Arial" w:cs="Arial"/>
                <w:szCs w:val="21"/>
              </w:rPr>
              <w:t>NGTDM</w:t>
            </w:r>
            <w:proofErr w:type="spellEnd"/>
          </w:p>
          <w:p w14:paraId="0F835146" w14:textId="7F4C34AF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proofErr w:type="spellStart"/>
            <w:r w:rsidRPr="008B0C53">
              <w:rPr>
                <w:rFonts w:ascii="Arial" w:hAnsi="Arial" w:cs="Arial"/>
                <w:szCs w:val="21"/>
              </w:rPr>
              <w:t>Contrast</w:t>
            </w:r>
            <w:r w:rsidR="003B3194" w:rsidRPr="008B0C53">
              <w:rPr>
                <w:rFonts w:ascii="Arial" w:hAnsi="Arial" w:cs="Arial"/>
                <w:szCs w:val="21"/>
              </w:rPr>
              <w:t>NGTDM</w:t>
            </w:r>
            <w:proofErr w:type="spellEnd"/>
          </w:p>
        </w:tc>
      </w:tr>
      <w:tr w:rsidR="002971F7" w:rsidRPr="008B0C53" w14:paraId="6789AADE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764FC02C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6C8C4201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5BCD2177" w14:textId="4795D98E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proofErr w:type="spellStart"/>
            <w:r w:rsidRPr="008B0C53">
              <w:rPr>
                <w:rFonts w:ascii="Arial" w:hAnsi="Arial" w:cs="Arial"/>
                <w:szCs w:val="21"/>
              </w:rPr>
              <w:t>Busyness</w:t>
            </w:r>
            <w:r w:rsidR="003B3194" w:rsidRPr="008B0C53">
              <w:rPr>
                <w:rFonts w:ascii="Arial" w:hAnsi="Arial" w:cs="Arial"/>
                <w:szCs w:val="21"/>
              </w:rPr>
              <w:t>NGTDM</w:t>
            </w:r>
            <w:proofErr w:type="spellEnd"/>
          </w:p>
        </w:tc>
      </w:tr>
      <w:tr w:rsidR="002971F7" w:rsidRPr="008B0C53" w14:paraId="5D27917D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276D0248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BFD52C2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605CA4B5" w14:textId="39D8473E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proofErr w:type="spellStart"/>
            <w:r w:rsidRPr="008B0C53">
              <w:rPr>
                <w:rFonts w:ascii="Arial" w:hAnsi="Arial" w:cs="Arial"/>
                <w:szCs w:val="21"/>
              </w:rPr>
              <w:t>Complexity</w:t>
            </w:r>
            <w:r w:rsidR="003B3194" w:rsidRPr="008B0C53">
              <w:rPr>
                <w:rFonts w:ascii="Arial" w:hAnsi="Arial" w:cs="Arial"/>
                <w:szCs w:val="21"/>
              </w:rPr>
              <w:t>NGTDM</w:t>
            </w:r>
            <w:proofErr w:type="spellEnd"/>
          </w:p>
        </w:tc>
      </w:tr>
      <w:tr w:rsidR="002971F7" w:rsidRPr="008B0C53" w14:paraId="2F42CEFB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52054B2A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0217389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0E5A0A1E" w14:textId="30771DC1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proofErr w:type="spellStart"/>
            <w:r w:rsidRPr="008B0C53">
              <w:rPr>
                <w:rFonts w:ascii="Arial" w:hAnsi="Arial" w:cs="Arial"/>
                <w:szCs w:val="21"/>
              </w:rPr>
              <w:t>Strength</w:t>
            </w:r>
            <w:r w:rsidR="003B3194" w:rsidRPr="008B0C53">
              <w:rPr>
                <w:rFonts w:ascii="Arial" w:hAnsi="Arial" w:cs="Arial"/>
                <w:szCs w:val="21"/>
              </w:rPr>
              <w:t>NGTDM</w:t>
            </w:r>
            <w:proofErr w:type="spellEnd"/>
          </w:p>
        </w:tc>
      </w:tr>
      <w:tr w:rsidR="002971F7" w:rsidRPr="008B0C53" w14:paraId="7819BE81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310B41DC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7EA6420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Texture feature coding (TFC)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160FD2E1" w14:textId="7BCA68B1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proofErr w:type="spellStart"/>
            <w:r w:rsidRPr="008B0C53">
              <w:rPr>
                <w:rFonts w:ascii="Arial" w:hAnsi="Arial" w:cs="Arial"/>
                <w:szCs w:val="21"/>
              </w:rPr>
              <w:t>Coarseness</w:t>
            </w:r>
            <w:r w:rsidR="003B3194" w:rsidRPr="008B0C53">
              <w:rPr>
                <w:rFonts w:ascii="Arial" w:hAnsi="Arial" w:cs="Arial"/>
                <w:szCs w:val="21"/>
              </w:rPr>
              <w:t>TFC</w:t>
            </w:r>
            <w:proofErr w:type="spellEnd"/>
          </w:p>
        </w:tc>
      </w:tr>
      <w:tr w:rsidR="002971F7" w:rsidRPr="008B0C53" w14:paraId="020F8724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0EAE409F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DF1BAA6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4D92568F" w14:textId="64928359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proofErr w:type="spellStart"/>
            <w:r w:rsidRPr="008B0C53">
              <w:rPr>
                <w:rFonts w:ascii="Arial" w:hAnsi="Arial" w:cs="Arial"/>
                <w:szCs w:val="21"/>
              </w:rPr>
              <w:t>Meanconvergence</w:t>
            </w:r>
            <w:r w:rsidR="003B3194" w:rsidRPr="008B0C53">
              <w:rPr>
                <w:rFonts w:ascii="Arial" w:hAnsi="Arial" w:cs="Arial"/>
                <w:szCs w:val="21"/>
              </w:rPr>
              <w:t>TFC</w:t>
            </w:r>
            <w:proofErr w:type="spellEnd"/>
          </w:p>
        </w:tc>
      </w:tr>
      <w:tr w:rsidR="002971F7" w:rsidRPr="008B0C53" w14:paraId="16D66BA1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28C025BB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6E742C82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79DC6332" w14:textId="2B73DC66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proofErr w:type="spellStart"/>
            <w:r w:rsidRPr="008B0C53">
              <w:rPr>
                <w:rFonts w:ascii="Arial" w:hAnsi="Arial" w:cs="Arial"/>
                <w:szCs w:val="21"/>
              </w:rPr>
              <w:t>Variance</w:t>
            </w:r>
            <w:r w:rsidR="003B3194" w:rsidRPr="008B0C53">
              <w:rPr>
                <w:rFonts w:ascii="Arial" w:hAnsi="Arial" w:cs="Arial"/>
                <w:szCs w:val="21"/>
              </w:rPr>
              <w:t>TFC</w:t>
            </w:r>
            <w:proofErr w:type="spellEnd"/>
          </w:p>
        </w:tc>
      </w:tr>
      <w:tr w:rsidR="002971F7" w:rsidRPr="008B0C53" w14:paraId="66AE90F2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3AEBB9B5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04033C4" w14:textId="0B2BC7E5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Texture feature coding co-occurrence matrix (TFC</w:t>
            </w:r>
            <w:r w:rsidR="003D24BE" w:rsidRPr="008B0C53">
              <w:rPr>
                <w:rFonts w:ascii="Arial" w:hAnsi="Arial" w:cs="Arial"/>
                <w:szCs w:val="21"/>
              </w:rPr>
              <w:t>CM</w:t>
            </w:r>
            <w:r w:rsidRPr="008B0C53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3A0EA5F8" w14:textId="4C90AC33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proofErr w:type="spellStart"/>
            <w:r w:rsidRPr="008B0C53">
              <w:rPr>
                <w:rFonts w:ascii="Arial" w:hAnsi="Arial" w:cs="Arial"/>
                <w:szCs w:val="21"/>
              </w:rPr>
              <w:t>Energy</w:t>
            </w:r>
            <w:r w:rsidR="003B3194" w:rsidRPr="008B0C53">
              <w:rPr>
                <w:rFonts w:ascii="Arial" w:hAnsi="Arial" w:cs="Arial"/>
                <w:szCs w:val="21"/>
              </w:rPr>
              <w:t>TFCCM</w:t>
            </w:r>
            <w:proofErr w:type="spellEnd"/>
          </w:p>
          <w:p w14:paraId="5F01E4AC" w14:textId="2CB05F38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proofErr w:type="spellStart"/>
            <w:r w:rsidRPr="008B0C53">
              <w:rPr>
                <w:rFonts w:ascii="Arial" w:hAnsi="Arial" w:cs="Arial"/>
                <w:szCs w:val="21"/>
              </w:rPr>
              <w:t>Contrast</w:t>
            </w:r>
            <w:r w:rsidR="003B3194" w:rsidRPr="008B0C53">
              <w:rPr>
                <w:rFonts w:ascii="Arial" w:hAnsi="Arial" w:cs="Arial"/>
                <w:szCs w:val="21"/>
              </w:rPr>
              <w:t>TFCCM</w:t>
            </w:r>
            <w:proofErr w:type="spellEnd"/>
          </w:p>
        </w:tc>
      </w:tr>
      <w:tr w:rsidR="002971F7" w:rsidRPr="008B0C53" w14:paraId="05700A6B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51FB746C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6AE2B47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52BF06AD" w14:textId="131D99DA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proofErr w:type="spellStart"/>
            <w:r w:rsidRPr="008B0C53">
              <w:rPr>
                <w:rFonts w:ascii="Arial" w:hAnsi="Arial" w:cs="Arial"/>
                <w:szCs w:val="21"/>
              </w:rPr>
              <w:t>Entropy</w:t>
            </w:r>
            <w:r w:rsidR="006829D5" w:rsidRPr="008B0C53">
              <w:rPr>
                <w:rFonts w:ascii="Arial" w:hAnsi="Arial" w:cs="Arial"/>
                <w:szCs w:val="21"/>
              </w:rPr>
              <w:t>TFC</w:t>
            </w:r>
            <w:r w:rsidR="003D24BE" w:rsidRPr="008B0C53">
              <w:rPr>
                <w:rFonts w:ascii="Arial" w:hAnsi="Arial" w:cs="Arial"/>
                <w:szCs w:val="21"/>
              </w:rPr>
              <w:t>CM</w:t>
            </w:r>
            <w:proofErr w:type="spellEnd"/>
          </w:p>
        </w:tc>
      </w:tr>
      <w:tr w:rsidR="002971F7" w:rsidRPr="008B0C53" w14:paraId="0C61DB66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364C701B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D758F5B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12095DD8" w14:textId="67E1E360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proofErr w:type="spellStart"/>
            <w:r w:rsidRPr="008B0C53">
              <w:rPr>
                <w:rFonts w:ascii="Arial" w:hAnsi="Arial" w:cs="Arial"/>
                <w:szCs w:val="21"/>
              </w:rPr>
              <w:t>Homogeneity</w:t>
            </w:r>
            <w:r w:rsidR="006829D5" w:rsidRPr="008B0C53">
              <w:rPr>
                <w:rFonts w:ascii="Arial" w:hAnsi="Arial" w:cs="Arial"/>
                <w:szCs w:val="21"/>
              </w:rPr>
              <w:t>TFC</w:t>
            </w:r>
            <w:r w:rsidR="003D24BE" w:rsidRPr="008B0C53">
              <w:rPr>
                <w:rFonts w:ascii="Arial" w:hAnsi="Arial" w:cs="Arial"/>
                <w:szCs w:val="21"/>
              </w:rPr>
              <w:t>CM</w:t>
            </w:r>
            <w:proofErr w:type="spellEnd"/>
          </w:p>
        </w:tc>
      </w:tr>
      <w:tr w:rsidR="002971F7" w:rsidRPr="008B0C53" w14:paraId="4A5478A2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212A86D0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7829A39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6863738B" w14:textId="6C6D7032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proofErr w:type="spellStart"/>
            <w:r w:rsidRPr="008B0C53">
              <w:rPr>
                <w:rFonts w:ascii="Arial" w:hAnsi="Arial" w:cs="Arial"/>
                <w:szCs w:val="21"/>
              </w:rPr>
              <w:t>Intensity</w:t>
            </w:r>
            <w:r w:rsidR="003B3194" w:rsidRPr="008B0C53">
              <w:rPr>
                <w:rFonts w:ascii="Arial" w:hAnsi="Arial" w:cs="Arial"/>
                <w:szCs w:val="21"/>
              </w:rPr>
              <w:t>TFCCM</w:t>
            </w:r>
            <w:proofErr w:type="spellEnd"/>
          </w:p>
        </w:tc>
      </w:tr>
      <w:tr w:rsidR="002971F7" w:rsidRPr="008B0C53" w14:paraId="53E2B825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25A4B03A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A095E96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147E7F34" w14:textId="070EE9D2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Inverse difference moment (IDM</w:t>
            </w:r>
            <w:r w:rsidR="003B3194" w:rsidRPr="008B0C53">
              <w:rPr>
                <w:rFonts w:ascii="Arial" w:hAnsi="Arial" w:cs="Arial"/>
                <w:szCs w:val="21"/>
              </w:rPr>
              <w:t>TFCCM</w:t>
            </w:r>
            <w:r w:rsidRPr="008B0C53">
              <w:rPr>
                <w:rFonts w:ascii="Arial" w:hAnsi="Arial" w:cs="Arial"/>
                <w:szCs w:val="21"/>
              </w:rPr>
              <w:t>)</w:t>
            </w:r>
          </w:p>
        </w:tc>
      </w:tr>
      <w:tr w:rsidR="002971F7" w:rsidRPr="008B0C53" w14:paraId="55069E9D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3BBF3D81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2A76471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5AC51013" w14:textId="017C7536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 xml:space="preserve">Code </w:t>
            </w:r>
            <w:proofErr w:type="spellStart"/>
            <w:r w:rsidRPr="008B0C53">
              <w:rPr>
                <w:rFonts w:ascii="Arial" w:hAnsi="Arial" w:cs="Arial"/>
                <w:szCs w:val="21"/>
              </w:rPr>
              <w:t>Similarity</w:t>
            </w:r>
            <w:r w:rsidR="003B3194" w:rsidRPr="008B0C53">
              <w:rPr>
                <w:rFonts w:ascii="Arial" w:hAnsi="Arial" w:cs="Arial"/>
                <w:szCs w:val="21"/>
              </w:rPr>
              <w:t>TFCCM</w:t>
            </w:r>
            <w:proofErr w:type="spellEnd"/>
          </w:p>
        </w:tc>
      </w:tr>
      <w:tr w:rsidR="002971F7" w:rsidRPr="008B0C53" w14:paraId="1A6A29FE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79FFD495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668B5961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Neighboring gray-level dependence matrix (NGLDM)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0AF0C4D2" w14:textId="652B041B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Small number emphasis (SNE)</w:t>
            </w:r>
          </w:p>
          <w:p w14:paraId="51BB52F4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Large number emphasis (LNE)</w:t>
            </w:r>
          </w:p>
        </w:tc>
      </w:tr>
      <w:tr w:rsidR="002971F7" w:rsidRPr="008B0C53" w14:paraId="2113BC54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75D9B675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C39A7C1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0AE57DB2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Number nonuniformity (NN)</w:t>
            </w:r>
          </w:p>
        </w:tc>
      </w:tr>
      <w:tr w:rsidR="002971F7" w:rsidRPr="008B0C53" w14:paraId="407924FE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0D2CB1DE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6B052D7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3566B6A2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Second moment (SM)</w:t>
            </w:r>
          </w:p>
        </w:tc>
      </w:tr>
      <w:tr w:rsidR="002971F7" w:rsidRPr="008B0C53" w14:paraId="70A93BA3" w14:textId="77777777" w:rsidTr="008B0C53"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CEA56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069259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294782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Entropy</w:t>
            </w:r>
          </w:p>
        </w:tc>
      </w:tr>
      <w:tr w:rsidR="002971F7" w:rsidRPr="008B0C53" w14:paraId="2CB0BF4D" w14:textId="77777777" w:rsidTr="008B0C53">
        <w:tc>
          <w:tcPr>
            <w:tcW w:w="12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61CE42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Regional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327F22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Run-length matrix (RLM)</w:t>
            </w:r>
          </w:p>
        </w:tc>
        <w:tc>
          <w:tcPr>
            <w:tcW w:w="40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442E4B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Short run emphasis (SRE)</w:t>
            </w:r>
          </w:p>
        </w:tc>
      </w:tr>
      <w:tr w:rsidR="002971F7" w:rsidRPr="008B0C53" w14:paraId="3954CBC4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13A7AE77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2DCB544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0822C7B9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Long run emphasis (LRE)</w:t>
            </w:r>
          </w:p>
        </w:tc>
      </w:tr>
      <w:tr w:rsidR="002971F7" w:rsidRPr="008B0C53" w14:paraId="2A272476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0519E397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D3CD2F9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3176805C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Intensity variability (</w:t>
            </w:r>
            <w:proofErr w:type="spellStart"/>
            <w:r w:rsidRPr="008B0C53">
              <w:rPr>
                <w:rFonts w:ascii="Arial" w:hAnsi="Arial" w:cs="Arial"/>
                <w:szCs w:val="21"/>
              </w:rPr>
              <w:t>IVr</w:t>
            </w:r>
            <w:proofErr w:type="spellEnd"/>
            <w:r w:rsidRPr="008B0C53">
              <w:rPr>
                <w:rFonts w:ascii="Arial" w:hAnsi="Arial" w:cs="Arial"/>
                <w:szCs w:val="21"/>
              </w:rPr>
              <w:t>)</w:t>
            </w:r>
          </w:p>
        </w:tc>
      </w:tr>
      <w:tr w:rsidR="002971F7" w:rsidRPr="008B0C53" w14:paraId="0565834E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3AAE90F1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5FB51BB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257B4728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Run-length variability (RLV)</w:t>
            </w:r>
          </w:p>
        </w:tc>
      </w:tr>
      <w:tr w:rsidR="002971F7" w:rsidRPr="008B0C53" w14:paraId="5B81D653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226AFC8A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D66EC42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70828DAB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Run percentage (RP)</w:t>
            </w:r>
          </w:p>
        </w:tc>
      </w:tr>
      <w:tr w:rsidR="002971F7" w:rsidRPr="008B0C53" w14:paraId="29D1C9E7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1F081C13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529CA4A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7F4233FF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Low</w:t>
            </w:r>
            <w:r w:rsidRPr="008B0C53">
              <w:rPr>
                <w:rFonts w:ascii="Arial" w:eastAsia="等线" w:hAnsi="Arial"/>
                <w:kern w:val="0"/>
                <w:szCs w:val="21"/>
                <w:lang w:eastAsia="en-US"/>
              </w:rPr>
              <w:t xml:space="preserve"> </w:t>
            </w:r>
            <w:r w:rsidRPr="008B0C53">
              <w:rPr>
                <w:rFonts w:ascii="Arial" w:hAnsi="Arial" w:cs="Arial"/>
                <w:szCs w:val="21"/>
              </w:rPr>
              <w:t>gray-level run emphasis (LGRE)</w:t>
            </w:r>
          </w:p>
        </w:tc>
      </w:tr>
      <w:tr w:rsidR="002971F7" w:rsidRPr="008B0C53" w14:paraId="217EFE61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703B7DF4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55BEE15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22C95999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High</w:t>
            </w:r>
            <w:r w:rsidRPr="008B0C53">
              <w:rPr>
                <w:rFonts w:ascii="Arial" w:eastAsia="等线" w:hAnsi="Arial"/>
                <w:kern w:val="0"/>
                <w:szCs w:val="21"/>
                <w:lang w:eastAsia="en-US"/>
              </w:rPr>
              <w:t xml:space="preserve"> </w:t>
            </w:r>
            <w:r w:rsidRPr="008B0C53">
              <w:rPr>
                <w:rFonts w:ascii="Arial" w:hAnsi="Arial" w:cs="Arial"/>
                <w:szCs w:val="21"/>
              </w:rPr>
              <w:t>gray-level run emphasis (HGRE)</w:t>
            </w:r>
          </w:p>
        </w:tc>
      </w:tr>
      <w:tr w:rsidR="002971F7" w:rsidRPr="008B0C53" w14:paraId="1F189BE8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1FF180C5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EE5BB85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1E578867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Low gray-level Short-run emphasis (LGSRE)</w:t>
            </w:r>
          </w:p>
        </w:tc>
      </w:tr>
      <w:tr w:rsidR="002971F7" w:rsidRPr="008B0C53" w14:paraId="0AFECF6C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0E21C782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0EF90DB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4194F81A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High gray-level Short-run emphasis (HGSRE)</w:t>
            </w:r>
          </w:p>
        </w:tc>
      </w:tr>
      <w:tr w:rsidR="002971F7" w:rsidRPr="008B0C53" w14:paraId="50A81AA0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6C680AC5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6E720BAB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283692BD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Low gray-level long-run emphasis (LGLRE)</w:t>
            </w:r>
          </w:p>
        </w:tc>
      </w:tr>
      <w:tr w:rsidR="002971F7" w:rsidRPr="008B0C53" w14:paraId="15DD57EF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5C124E48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551F80C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74A5C0AB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High gray-level long-run emphasis (HGLRE)</w:t>
            </w:r>
          </w:p>
        </w:tc>
      </w:tr>
      <w:tr w:rsidR="002971F7" w:rsidRPr="008B0C53" w14:paraId="249F6E56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67833062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EE40129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bookmarkStart w:id="4" w:name="_Hlk36584460"/>
            <w:r w:rsidRPr="008B0C53">
              <w:rPr>
                <w:rFonts w:ascii="Arial" w:hAnsi="Arial" w:cs="Arial"/>
                <w:szCs w:val="21"/>
              </w:rPr>
              <w:t xml:space="preserve">Size </w:t>
            </w:r>
            <w:r w:rsidRPr="008B0C53">
              <w:rPr>
                <w:rFonts w:ascii="Arial" w:hAnsi="Arial" w:cs="Arial" w:hint="eastAsia"/>
                <w:szCs w:val="21"/>
              </w:rPr>
              <w:t>z</w:t>
            </w:r>
            <w:r w:rsidRPr="008B0C53">
              <w:rPr>
                <w:rFonts w:ascii="Arial" w:hAnsi="Arial" w:cs="Arial"/>
                <w:szCs w:val="21"/>
              </w:rPr>
              <w:t>one matrix</w:t>
            </w:r>
            <w:bookmarkEnd w:id="4"/>
            <w:r w:rsidRPr="008B0C53">
              <w:rPr>
                <w:rFonts w:ascii="Arial" w:hAnsi="Arial" w:cs="Arial"/>
                <w:szCs w:val="21"/>
              </w:rPr>
              <w:t xml:space="preserve"> (SZM)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7C0D4866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Short-zone emphasis (SZE)</w:t>
            </w:r>
          </w:p>
        </w:tc>
      </w:tr>
      <w:tr w:rsidR="002971F7" w:rsidRPr="008B0C53" w14:paraId="23D08431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1358A7B2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B2611F5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0E8BC9FC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Large-zone emphasis (LZE)</w:t>
            </w:r>
          </w:p>
        </w:tc>
      </w:tr>
      <w:tr w:rsidR="002971F7" w:rsidRPr="008B0C53" w14:paraId="25ABACE5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116C15C2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A8B71AA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52947DD1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Intensity variability (</w:t>
            </w:r>
            <w:proofErr w:type="spellStart"/>
            <w:r w:rsidRPr="008B0C53">
              <w:rPr>
                <w:rFonts w:ascii="Arial" w:hAnsi="Arial" w:cs="Arial"/>
                <w:szCs w:val="21"/>
              </w:rPr>
              <w:t>IVz</w:t>
            </w:r>
            <w:proofErr w:type="spellEnd"/>
            <w:r w:rsidRPr="008B0C53">
              <w:rPr>
                <w:rFonts w:ascii="Arial" w:hAnsi="Arial" w:cs="Arial"/>
                <w:szCs w:val="21"/>
              </w:rPr>
              <w:t>)</w:t>
            </w:r>
          </w:p>
        </w:tc>
      </w:tr>
      <w:tr w:rsidR="002971F7" w:rsidRPr="008B0C53" w14:paraId="1B128388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46148B3B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D2E3F8F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124924B9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Size-zone variability (SZV)</w:t>
            </w:r>
          </w:p>
        </w:tc>
      </w:tr>
      <w:tr w:rsidR="002971F7" w:rsidRPr="008B0C53" w14:paraId="7D75BE96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304CC655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C618120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13A35EBA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Zone percentage (ZP)</w:t>
            </w:r>
          </w:p>
        </w:tc>
      </w:tr>
      <w:tr w:rsidR="002971F7" w:rsidRPr="008B0C53" w14:paraId="1CE276F4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291D8976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6D2F4F34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4AFE67D7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Low gray-level zone emphasis (LGZE)</w:t>
            </w:r>
          </w:p>
        </w:tc>
      </w:tr>
      <w:tr w:rsidR="002971F7" w:rsidRPr="008B0C53" w14:paraId="0A7E60C1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36FA2BEF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67439A1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23D3AC1C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High</w:t>
            </w:r>
            <w:r w:rsidRPr="008B0C53">
              <w:rPr>
                <w:rFonts w:ascii="Arial" w:eastAsia="等线" w:hAnsi="Arial"/>
                <w:kern w:val="0"/>
                <w:szCs w:val="21"/>
                <w:lang w:eastAsia="en-US"/>
              </w:rPr>
              <w:t xml:space="preserve"> </w:t>
            </w:r>
            <w:r w:rsidRPr="008B0C53">
              <w:rPr>
                <w:rFonts w:ascii="Arial" w:hAnsi="Arial" w:cs="Arial"/>
                <w:szCs w:val="21"/>
              </w:rPr>
              <w:t>gray-level zone emphasis (HGZE)</w:t>
            </w:r>
          </w:p>
        </w:tc>
      </w:tr>
      <w:tr w:rsidR="002971F7" w:rsidRPr="008B0C53" w14:paraId="5301B8CB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2D527088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EB3CF85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632D1168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bookmarkStart w:id="5" w:name="_Hlk36227399"/>
            <w:r w:rsidRPr="008B0C53">
              <w:rPr>
                <w:rFonts w:ascii="Arial" w:hAnsi="Arial" w:cs="Arial"/>
                <w:szCs w:val="21"/>
              </w:rPr>
              <w:t>Low</w:t>
            </w:r>
            <w:r w:rsidRPr="008B0C53">
              <w:rPr>
                <w:rFonts w:ascii="Arial" w:eastAsia="等线" w:hAnsi="Arial"/>
                <w:kern w:val="0"/>
                <w:szCs w:val="21"/>
                <w:lang w:eastAsia="en-US"/>
              </w:rPr>
              <w:t xml:space="preserve"> </w:t>
            </w:r>
            <w:r w:rsidRPr="008B0C53">
              <w:rPr>
                <w:rFonts w:ascii="Arial" w:hAnsi="Arial" w:cs="Arial"/>
                <w:szCs w:val="21"/>
              </w:rPr>
              <w:t xml:space="preserve">gray-level short-zone emphasis </w:t>
            </w:r>
            <w:bookmarkEnd w:id="5"/>
            <w:r w:rsidRPr="008B0C53">
              <w:rPr>
                <w:rFonts w:ascii="Arial" w:hAnsi="Arial" w:cs="Arial"/>
                <w:szCs w:val="21"/>
              </w:rPr>
              <w:t>(LGSZE)</w:t>
            </w:r>
          </w:p>
        </w:tc>
      </w:tr>
      <w:tr w:rsidR="002971F7" w:rsidRPr="008B0C53" w14:paraId="12457840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041B20D0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FC66F9B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1AB44EF3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High gray-level short-zone emphasis (HGSZE)</w:t>
            </w:r>
          </w:p>
        </w:tc>
      </w:tr>
      <w:tr w:rsidR="002971F7" w:rsidRPr="008B0C53" w14:paraId="7AECF067" w14:textId="77777777" w:rsidTr="008B0C53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0E22FD07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6F51BDD9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14:paraId="2DED1289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r w:rsidRPr="008B0C53">
              <w:rPr>
                <w:rFonts w:ascii="Arial" w:hAnsi="Arial" w:cs="Arial"/>
                <w:szCs w:val="21"/>
              </w:rPr>
              <w:t>Low</w:t>
            </w:r>
            <w:r w:rsidRPr="008B0C53">
              <w:rPr>
                <w:rFonts w:ascii="Arial" w:eastAsia="等线" w:hAnsi="Arial"/>
                <w:kern w:val="0"/>
                <w:szCs w:val="21"/>
                <w:lang w:eastAsia="en-US"/>
              </w:rPr>
              <w:t xml:space="preserve"> </w:t>
            </w:r>
            <w:r w:rsidRPr="008B0C53">
              <w:rPr>
                <w:rFonts w:ascii="Arial" w:hAnsi="Arial" w:cs="Arial"/>
                <w:szCs w:val="21"/>
              </w:rPr>
              <w:t>gray-level large-zone emphasis (LGLZE)</w:t>
            </w:r>
          </w:p>
        </w:tc>
      </w:tr>
      <w:tr w:rsidR="002971F7" w:rsidRPr="008B0C53" w14:paraId="34D1F853" w14:textId="77777777" w:rsidTr="008B0C53">
        <w:tc>
          <w:tcPr>
            <w:tcW w:w="1277" w:type="dxa"/>
            <w:tcBorders>
              <w:top w:val="nil"/>
              <w:left w:val="nil"/>
              <w:right w:val="nil"/>
            </w:tcBorders>
          </w:tcPr>
          <w:p w14:paraId="6ECF8910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3544" w:type="dxa"/>
            <w:tcBorders>
              <w:top w:val="nil"/>
              <w:left w:val="nil"/>
              <w:right w:val="nil"/>
            </w:tcBorders>
          </w:tcPr>
          <w:p w14:paraId="2ACA2F83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002" w:type="dxa"/>
            <w:tcBorders>
              <w:top w:val="nil"/>
              <w:left w:val="nil"/>
              <w:right w:val="nil"/>
            </w:tcBorders>
          </w:tcPr>
          <w:p w14:paraId="298D8271" w14:textId="77777777" w:rsidR="002971F7" w:rsidRPr="008B0C53" w:rsidRDefault="002971F7" w:rsidP="008B0C53">
            <w:pPr>
              <w:spacing w:line="360" w:lineRule="auto"/>
              <w:rPr>
                <w:rFonts w:ascii="Arial" w:hAnsi="Arial" w:cs="Arial"/>
                <w:szCs w:val="21"/>
              </w:rPr>
            </w:pPr>
            <w:bookmarkStart w:id="6" w:name="OLE_LINK1"/>
            <w:r w:rsidRPr="008B0C53">
              <w:rPr>
                <w:rFonts w:ascii="Arial" w:hAnsi="Arial" w:cs="Arial"/>
                <w:szCs w:val="21"/>
              </w:rPr>
              <w:t>High</w:t>
            </w:r>
            <w:r w:rsidRPr="008B0C53">
              <w:rPr>
                <w:rFonts w:ascii="Arial" w:eastAsia="等线" w:hAnsi="Arial"/>
                <w:kern w:val="0"/>
                <w:szCs w:val="21"/>
                <w:lang w:eastAsia="en-US"/>
              </w:rPr>
              <w:t xml:space="preserve"> </w:t>
            </w:r>
            <w:r w:rsidRPr="008B0C53">
              <w:rPr>
                <w:rFonts w:ascii="Arial" w:hAnsi="Arial" w:cs="Arial"/>
                <w:szCs w:val="21"/>
              </w:rPr>
              <w:t>gray-level large-zone emphasis</w:t>
            </w:r>
            <w:bookmarkEnd w:id="6"/>
            <w:r w:rsidRPr="008B0C53">
              <w:rPr>
                <w:rFonts w:ascii="Arial" w:hAnsi="Arial" w:cs="Arial"/>
                <w:szCs w:val="21"/>
              </w:rPr>
              <w:t xml:space="preserve"> (HGLZE)</w:t>
            </w:r>
          </w:p>
        </w:tc>
      </w:tr>
    </w:tbl>
    <w:p w14:paraId="52448782" w14:textId="77777777" w:rsidR="00662871" w:rsidRDefault="00662871">
      <w:pPr>
        <w:sectPr w:rsidR="0066287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E617135" w14:textId="77777777" w:rsidR="00662871" w:rsidRPr="008B0C53" w:rsidRDefault="00662871" w:rsidP="008B0C53">
      <w:pPr>
        <w:spacing w:afterLines="50" w:after="156"/>
        <w:ind w:firstLineChars="200" w:firstLine="480"/>
        <w:rPr>
          <w:rFonts w:ascii="Arial" w:eastAsia="等线" w:hAnsi="Arial" w:cs="Arial"/>
          <w:bCs/>
          <w:kern w:val="0"/>
          <w:sz w:val="24"/>
          <w:szCs w:val="24"/>
        </w:rPr>
      </w:pPr>
      <w:r w:rsidRPr="008B0C53">
        <w:rPr>
          <w:rFonts w:ascii="Arial" w:eastAsia="BatangChe" w:hAnsi="Arial" w:cs="Arial"/>
          <w:b/>
          <w:bCs/>
          <w:kern w:val="0"/>
          <w:sz w:val="24"/>
          <w:szCs w:val="24"/>
        </w:rPr>
        <w:lastRenderedPageBreak/>
        <w:t>Supplementary Table 2</w:t>
      </w:r>
      <w:r w:rsidRPr="008B0C53">
        <w:rPr>
          <w:rFonts w:ascii="Arial" w:eastAsia="等线" w:hAnsi="Arial" w:cs="Arial" w:hint="eastAsia"/>
          <w:kern w:val="0"/>
          <w:sz w:val="24"/>
          <w:szCs w:val="24"/>
        </w:rPr>
        <w:t xml:space="preserve"> </w:t>
      </w:r>
      <w:r w:rsidRPr="008B0C53">
        <w:rPr>
          <w:rFonts w:ascii="Arial" w:eastAsia="BatangChe" w:hAnsi="Arial" w:cs="Arial"/>
          <w:bCs/>
          <w:kern w:val="0"/>
          <w:sz w:val="24"/>
          <w:szCs w:val="24"/>
        </w:rPr>
        <w:t>Parameters positively correlated with AJCC staging</w:t>
      </w:r>
    </w:p>
    <w:tbl>
      <w:tblPr>
        <w:tblW w:w="127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8"/>
        <w:gridCol w:w="1418"/>
        <w:gridCol w:w="1430"/>
        <w:gridCol w:w="708"/>
        <w:gridCol w:w="1560"/>
        <w:gridCol w:w="1458"/>
        <w:gridCol w:w="992"/>
        <w:gridCol w:w="1377"/>
        <w:gridCol w:w="1417"/>
        <w:gridCol w:w="750"/>
      </w:tblGrid>
      <w:tr w:rsidR="00E339EB" w:rsidRPr="00662871" w14:paraId="0615AAD1" w14:textId="77777777" w:rsidTr="00C710F4">
        <w:trPr>
          <w:jc w:val="center"/>
        </w:trPr>
        <w:tc>
          <w:tcPr>
            <w:tcW w:w="168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DF5ED0A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eastAsia="BatangChe" w:hAnsi="Arial" w:cs="Arial"/>
                <w:kern w:val="0"/>
                <w:sz w:val="13"/>
                <w:szCs w:val="13"/>
              </w:rPr>
              <w:t>Parameters</w:t>
            </w:r>
          </w:p>
        </w:tc>
        <w:tc>
          <w:tcPr>
            <w:tcW w:w="3556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E93A220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Stage 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fldChar w:fldCharType="begin"/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instrText xml:space="preserve"> = 1 \* ROMAN </w:instrTex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fldChar w:fldCharType="separate"/>
            </w:r>
            <w:r w:rsidRPr="00662871">
              <w:rPr>
                <w:rFonts w:ascii="Arial" w:hAnsi="Arial" w:cs="Arial"/>
                <w:noProof/>
                <w:kern w:val="0"/>
                <w:sz w:val="13"/>
                <w:szCs w:val="13"/>
              </w:rPr>
              <w:t>I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fldChar w:fldCharType="end"/>
            </w:r>
          </w:p>
        </w:tc>
        <w:tc>
          <w:tcPr>
            <w:tcW w:w="401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0BF8B73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Stage 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fldChar w:fldCharType="begin"/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instrText xml:space="preserve"> = 2 \* ROMAN </w:instrTex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fldChar w:fldCharType="separate"/>
            </w:r>
            <w:r w:rsidRPr="00662871">
              <w:rPr>
                <w:rFonts w:ascii="Arial" w:hAnsi="Arial" w:cs="Arial"/>
                <w:noProof/>
                <w:kern w:val="0"/>
                <w:sz w:val="13"/>
                <w:szCs w:val="13"/>
              </w:rPr>
              <w:t>II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fldChar w:fldCharType="end"/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F55B536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Stage 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fldChar w:fldCharType="begin"/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instrText xml:space="preserve"> = 3 \* ROMAN </w:instrTex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fldChar w:fldCharType="separate"/>
            </w:r>
            <w:r w:rsidRPr="00662871">
              <w:rPr>
                <w:rFonts w:ascii="Arial" w:hAnsi="Arial" w:cs="Arial"/>
                <w:noProof/>
                <w:kern w:val="0"/>
                <w:sz w:val="13"/>
                <w:szCs w:val="13"/>
              </w:rPr>
              <w:t>III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fldChar w:fldCharType="end"/>
            </w:r>
          </w:p>
        </w:tc>
      </w:tr>
      <w:tr w:rsidR="00E339EB" w:rsidRPr="00662871" w14:paraId="54C716E6" w14:textId="77777777" w:rsidTr="00C710F4">
        <w:trPr>
          <w:jc w:val="center"/>
        </w:trPr>
        <w:tc>
          <w:tcPr>
            <w:tcW w:w="168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846D15F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FDADAE4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ADC</w:t>
            </w:r>
          </w:p>
        </w:tc>
        <w:tc>
          <w:tcPr>
            <w:tcW w:w="143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A0C2B34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SCC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FE24395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</w:p>
        </w:tc>
        <w:tc>
          <w:tcPr>
            <w:tcW w:w="15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6476EDE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ADC</w:t>
            </w:r>
          </w:p>
        </w:tc>
        <w:tc>
          <w:tcPr>
            <w:tcW w:w="145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D74F5EB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SCC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B0B05D9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</w:p>
        </w:tc>
        <w:tc>
          <w:tcPr>
            <w:tcW w:w="137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0EC28A2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ADC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EDF7750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SCC</w:t>
            </w:r>
          </w:p>
        </w:tc>
        <w:tc>
          <w:tcPr>
            <w:tcW w:w="75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DF11532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</w:p>
        </w:tc>
      </w:tr>
      <w:tr w:rsidR="00E339EB" w:rsidRPr="00662871" w14:paraId="362C016E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C65995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6795C6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Mean±SD</w:t>
            </w:r>
            <w:proofErr w:type="spellEnd"/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9B575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Mean±SD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E30BF6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i/>
                <w:sz w:val="13"/>
                <w:szCs w:val="13"/>
              </w:rPr>
              <w:t>P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4EE0FE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Mean±SD</w:t>
            </w:r>
            <w:proofErr w:type="spellEnd"/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1A373C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Mean±SD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C5ACCC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i/>
                <w:sz w:val="13"/>
                <w:szCs w:val="13"/>
              </w:rPr>
              <w:t>P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82EA32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Mean±SD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5F6312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Mean±SD</w:t>
            </w:r>
            <w:proofErr w:type="spellEnd"/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687A64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i/>
                <w:sz w:val="13"/>
                <w:szCs w:val="13"/>
              </w:rPr>
              <w:t>P</w:t>
            </w:r>
          </w:p>
        </w:tc>
      </w:tr>
      <w:tr w:rsidR="00E339EB" w:rsidRPr="00662871" w14:paraId="5CC4A989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3FAE27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SUV</w:t>
            </w:r>
            <w:r w:rsidRPr="00662871">
              <w:rPr>
                <w:rFonts w:ascii="Arial" w:hAnsi="Arial" w:cs="Arial"/>
                <w:sz w:val="13"/>
                <w:szCs w:val="13"/>
                <w:vertAlign w:val="subscript"/>
              </w:rPr>
              <w:t>min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08FC2A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1.5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BEA39C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1.7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383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977508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719A2E" w14:textId="77777777" w:rsidR="00E339EB" w:rsidRPr="00662871" w:rsidRDefault="00E339EB" w:rsidP="00C710F4">
            <w:pPr>
              <w:spacing w:line="360" w:lineRule="auto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eastAsia="等线" w:hAnsi="Arial" w:cs="Arial"/>
                <w:kern w:val="0"/>
                <w:sz w:val="13"/>
                <w:szCs w:val="13"/>
              </w:rPr>
              <w:t>1.5</w:t>
            </w:r>
            <w:r>
              <w:rPr>
                <w:rFonts w:ascii="Arial" w:eastAsia="等线" w:hAnsi="Arial" w:cs="Arial"/>
                <w:kern w:val="0"/>
                <w:sz w:val="13"/>
                <w:szCs w:val="13"/>
              </w:rPr>
              <w:t>64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15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34D497" w14:textId="77777777" w:rsidR="00E339EB" w:rsidRPr="00662871" w:rsidRDefault="00E339EB" w:rsidP="00C710F4">
            <w:pPr>
              <w:spacing w:line="360" w:lineRule="auto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eastAsia="等线" w:hAnsi="Arial" w:cs="Arial"/>
                <w:kern w:val="0"/>
                <w:sz w:val="13"/>
                <w:szCs w:val="13"/>
              </w:rPr>
              <w:t>1.924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CC84B0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0B39FE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1.59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C87E2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024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0.974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B5D54C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</w:p>
        </w:tc>
      </w:tr>
      <w:tr w:rsidR="00E339EB" w:rsidRPr="00662871" w14:paraId="7C2BFBB9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A8E04E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SUV</w:t>
            </w:r>
            <w:r w:rsidRPr="00662871">
              <w:rPr>
                <w:rFonts w:ascii="Arial" w:hAnsi="Arial" w:cs="Arial"/>
                <w:sz w:val="13"/>
                <w:szCs w:val="13"/>
                <w:vertAlign w:val="subscript"/>
              </w:rPr>
              <w:t>max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B213F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7.55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±3.57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B589EF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13.4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±5.69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795212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&lt;0.001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4E3183" w14:textId="77777777" w:rsidR="00E339EB" w:rsidRPr="00662871" w:rsidRDefault="00E339EB" w:rsidP="00C710F4">
            <w:pPr>
              <w:spacing w:line="360" w:lineRule="auto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eastAsia="等线" w:hAnsi="Arial" w:cs="Arial"/>
                <w:kern w:val="0"/>
                <w:sz w:val="13"/>
                <w:szCs w:val="13"/>
              </w:rPr>
              <w:t>10.</w:t>
            </w:r>
            <w:r>
              <w:rPr>
                <w:rFonts w:ascii="Arial" w:eastAsia="等线" w:hAnsi="Arial" w:cs="Arial"/>
                <w:kern w:val="0"/>
                <w:sz w:val="13"/>
                <w:szCs w:val="13"/>
              </w:rPr>
              <w:t>761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5.422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CE588A" w14:textId="77777777" w:rsidR="00E339EB" w:rsidRPr="00662871" w:rsidRDefault="00E339EB" w:rsidP="00C710F4">
            <w:pPr>
              <w:spacing w:line="360" w:lineRule="auto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eastAsia="等线" w:hAnsi="Arial" w:cs="Arial"/>
                <w:kern w:val="0"/>
                <w:sz w:val="13"/>
                <w:szCs w:val="13"/>
              </w:rPr>
              <w:t>16.7</w:t>
            </w:r>
            <w:r>
              <w:rPr>
                <w:rFonts w:ascii="Arial" w:eastAsia="等线" w:hAnsi="Arial" w:cs="Arial"/>
                <w:kern w:val="0"/>
                <w:sz w:val="13"/>
                <w:szCs w:val="13"/>
              </w:rPr>
              <w:t>42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±6.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2779D4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798FB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11.9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3.814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8BF158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6.929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5.214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B692D6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54489CE7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64DC32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SUV</w:t>
            </w:r>
            <w:r w:rsidRPr="00662871">
              <w:rPr>
                <w:rFonts w:ascii="Arial" w:hAnsi="Arial" w:cs="Arial"/>
                <w:sz w:val="13"/>
                <w:szCs w:val="13"/>
                <w:vertAlign w:val="subscript"/>
              </w:rPr>
              <w:t>mean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604AE6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202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983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262024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4.8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598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ABBC9A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6F2A47" w14:textId="77777777" w:rsidR="00E339EB" w:rsidRPr="00662871" w:rsidRDefault="00E339EB" w:rsidP="00C710F4">
            <w:pPr>
              <w:spacing w:line="360" w:lineRule="auto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eastAsia="等线" w:hAnsi="Arial" w:cs="Arial"/>
                <w:kern w:val="0"/>
                <w:sz w:val="13"/>
                <w:szCs w:val="13"/>
              </w:rPr>
              <w:t>4.1</w:t>
            </w:r>
            <w:r>
              <w:rPr>
                <w:rFonts w:ascii="Arial" w:eastAsia="等线" w:hAnsi="Arial" w:cs="Arial"/>
                <w:kern w:val="0"/>
                <w:sz w:val="13"/>
                <w:szCs w:val="13"/>
              </w:rPr>
              <w:t>66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1.787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B5A076" w14:textId="77777777" w:rsidR="00E339EB" w:rsidRPr="00662871" w:rsidRDefault="00E339EB" w:rsidP="00C710F4">
            <w:pPr>
              <w:spacing w:line="360" w:lineRule="auto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eastAsia="等线" w:hAnsi="Arial" w:cs="Arial"/>
                <w:kern w:val="0"/>
                <w:sz w:val="13"/>
                <w:szCs w:val="13"/>
              </w:rPr>
              <w:t>6.02</w:t>
            </w:r>
            <w:r>
              <w:rPr>
                <w:rFonts w:ascii="Arial" w:eastAsia="等线" w:hAnsi="Arial" w:cs="Arial"/>
                <w:kern w:val="0"/>
                <w:sz w:val="13"/>
                <w:szCs w:val="13"/>
              </w:rPr>
              <w:t>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1.699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D9B153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748A8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4.39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141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F4356A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6.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466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2.025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B1F674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4469F89F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B81ED1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SUV</w:t>
            </w:r>
            <w:r w:rsidRPr="00662871">
              <w:rPr>
                <w:rFonts w:ascii="Arial" w:hAnsi="Arial" w:cs="Arial"/>
                <w:sz w:val="13"/>
                <w:szCs w:val="13"/>
                <w:vertAlign w:val="subscript"/>
              </w:rPr>
              <w:t>peak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82E3AF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4.79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±2.46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658D69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8.84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±3.912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EEDC81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8E43D7" w14:textId="77777777" w:rsidR="00E339EB" w:rsidRPr="00662871" w:rsidRDefault="00E339EB" w:rsidP="00C710F4">
            <w:pPr>
              <w:spacing w:line="360" w:lineRule="auto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eastAsia="等线" w:hAnsi="Arial" w:cs="Arial"/>
                <w:kern w:val="0"/>
                <w:sz w:val="13"/>
                <w:szCs w:val="13"/>
              </w:rPr>
              <w:t>6.</w:t>
            </w:r>
            <w:r>
              <w:rPr>
                <w:rFonts w:ascii="Arial" w:eastAsia="等线" w:hAnsi="Arial" w:cs="Arial"/>
                <w:kern w:val="0"/>
                <w:sz w:val="13"/>
                <w:szCs w:val="13"/>
              </w:rPr>
              <w:t>547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577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CD5610" w14:textId="77777777" w:rsidR="00E339EB" w:rsidRPr="00662871" w:rsidRDefault="00E339EB" w:rsidP="00C710F4">
            <w:pPr>
              <w:spacing w:line="360" w:lineRule="auto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eastAsia="等线" w:hAnsi="Arial" w:cs="Arial"/>
                <w:kern w:val="0"/>
                <w:sz w:val="13"/>
                <w:szCs w:val="13"/>
              </w:rPr>
              <w:t>11.</w:t>
            </w:r>
            <w:r>
              <w:rPr>
                <w:rFonts w:ascii="Arial" w:eastAsia="等线" w:hAnsi="Arial" w:cs="Arial"/>
                <w:kern w:val="0"/>
                <w:sz w:val="13"/>
                <w:szCs w:val="13"/>
              </w:rPr>
              <w:t>886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4.830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6B7E2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D46070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7.71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±2.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84653B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1.671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3.816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2C5948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0BB0F6A0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73C0F5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>MTV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BE3EA2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14.56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±14.6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54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75BF92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30.04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±17.9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2FB0A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56E8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016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673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8EC861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81.20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A9EAB6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0.014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9E07CE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877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7.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9E52D0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337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4.586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DBBB65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677D38B4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F1FEF1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>TLG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CE1A79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55.7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±78.1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52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DA7344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162.7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84D358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AC9011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95±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465.422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1F9F62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585.5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554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32702E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067F08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203.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246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192.499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444C72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711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3572AD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30967A40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F533C5" w14:textId="35C6CD0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SUV</w:t>
            </w:r>
            <w:r w:rsidR="003D24BE">
              <w:rPr>
                <w:rFonts w:ascii="Arial" w:hAnsi="Arial" w:cs="Arial"/>
                <w:sz w:val="13"/>
                <w:szCs w:val="13"/>
              </w:rPr>
              <w:t>v</w:t>
            </w:r>
            <w:r w:rsidRPr="00662871">
              <w:rPr>
                <w:rFonts w:ascii="Arial" w:hAnsi="Arial" w:cs="Arial"/>
                <w:sz w:val="13"/>
                <w:szCs w:val="13"/>
              </w:rPr>
              <w:t>ariance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FF95C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740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±3.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361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9E34BB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9.3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682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59E2DF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613F15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5.8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699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BDD9B3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12.59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8.879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559666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778FF6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5.7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3.680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DAA017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761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7.848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3C7663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48407430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DCAB44" w14:textId="02286D3B" w:rsidR="00E339EB" w:rsidRPr="00662871" w:rsidRDefault="003D24BE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>
              <w:rPr>
                <w:rFonts w:ascii="Arial" w:hAnsi="Arial" w:cs="Arial"/>
                <w:sz w:val="13"/>
                <w:szCs w:val="13"/>
              </w:rPr>
              <w:t>SUVsd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A30428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417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56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E32BB4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721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318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106293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A24E22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1.9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230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9C590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3.28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111460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4779BE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2.24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697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166A2F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249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103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F43FC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2BF042BC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B631AC" w14:textId="6EF82A71" w:rsidR="00E339EB" w:rsidRPr="00662871" w:rsidRDefault="003D24BE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>
              <w:rPr>
                <w:rFonts w:ascii="Arial" w:hAnsi="Arial" w:cs="Arial"/>
                <w:sz w:val="13"/>
                <w:szCs w:val="13"/>
              </w:rPr>
              <w:t>SUVk</w:t>
            </w:r>
            <w:r w:rsidR="00E339EB" w:rsidRPr="00662871">
              <w:rPr>
                <w:rFonts w:ascii="Arial" w:hAnsi="Arial" w:cs="Arial"/>
                <w:sz w:val="13"/>
                <w:szCs w:val="13"/>
              </w:rPr>
              <w:t>urtosis</w:t>
            </w:r>
            <w:proofErr w:type="spellEnd"/>
            <w:r w:rsidR="00E339EB" w:rsidRPr="00662871">
              <w:rPr>
                <w:rFonts w:ascii="Arial" w:hAnsi="Arial" w:cs="Arial"/>
                <w:sz w:val="13"/>
                <w:szCs w:val="13"/>
              </w:rPr>
              <w:t xml:space="preserve">       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9C8454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2.8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38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8D5345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3.59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C06637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1E3841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3.29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061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0DB39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3.790±0.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C6E9BB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0.005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018479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3.84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448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43F21E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704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±1.28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AC52C5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813</w:t>
            </w:r>
          </w:p>
        </w:tc>
      </w:tr>
      <w:tr w:rsidR="00E339EB" w:rsidRPr="00662871" w14:paraId="3B9E2FDD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3CE0BE" w14:textId="136286EA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SUV</w:t>
            </w:r>
            <w:r w:rsidR="003D24BE">
              <w:rPr>
                <w:rFonts w:ascii="Arial" w:hAnsi="Arial" w:cs="Arial"/>
                <w:sz w:val="13"/>
                <w:szCs w:val="13"/>
              </w:rPr>
              <w:t>e</w:t>
            </w:r>
            <w:r w:rsidRPr="00662871">
              <w:rPr>
                <w:rFonts w:ascii="Arial" w:hAnsi="Arial" w:cs="Arial"/>
                <w:sz w:val="13"/>
                <w:szCs w:val="13"/>
              </w:rPr>
              <w:t>ntropy</w:t>
            </w:r>
            <w:proofErr w:type="spellEnd"/>
            <w:r w:rsidRPr="00662871">
              <w:rPr>
                <w:rFonts w:ascii="Arial" w:hAnsi="Arial" w:cs="Arial"/>
                <w:sz w:val="13"/>
                <w:szCs w:val="13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86A693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±0.18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B12F2B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3.639±0.1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6B4F54" w14:textId="77777777" w:rsidR="00E339EB" w:rsidRPr="00662871" w:rsidRDefault="00E339EB" w:rsidP="00C710F4">
            <w:pPr>
              <w:spacing w:line="360" w:lineRule="auto"/>
              <w:ind w:firstLineChars="50" w:firstLine="65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BA2E0F">
              <w:rPr>
                <w:rFonts w:ascii="Arial" w:hAnsi="Arial" w:cs="Arial"/>
                <w:kern w:val="0"/>
                <w:sz w:val="13"/>
                <w:szCs w:val="13"/>
              </w:rPr>
              <w:t>0.093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CF00AB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3.62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185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59479B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1D0674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342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8D32AE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3.673±0.173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DE334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3.763±0.14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2CEA3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07</w:t>
            </w:r>
          </w:p>
        </w:tc>
      </w:tr>
      <w:tr w:rsidR="00E339EB" w:rsidRPr="00662871" w14:paraId="5AA03857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9EF372" w14:textId="51F8CE1E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EntropyCM</w:t>
            </w:r>
            <w:proofErr w:type="spellEnd"/>
            <w:r w:rsidRPr="00662871">
              <w:rPr>
                <w:rFonts w:ascii="Arial" w:hAnsi="Arial" w:cs="Arial"/>
                <w:sz w:val="13"/>
                <w:szCs w:val="13"/>
              </w:rPr>
              <w:t xml:space="preserve">   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EE4529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6.0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±0.51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E0338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6.51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267339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F4B18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6.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406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534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909515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6.657±0.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B43DC4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081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B271B4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6.58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±0.41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C0D6A3" w14:textId="0494BA5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  <w:r w:rsidR="00C710F4">
              <w:rPr>
                <w:rFonts w:ascii="Arial" w:hAnsi="Arial" w:cs="Arial" w:hint="eastAsia"/>
                <w:kern w:val="0"/>
                <w:sz w:val="13"/>
                <w:szCs w:val="13"/>
              </w:rPr>
              <w:t>.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86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±0.27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F719A9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62D2B8B2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9E5A8A" w14:textId="7964412E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HomogeneityCM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04406B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80C03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0.19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6178FA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6AD6E7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0.18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38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C342B7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0.21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E36EC6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1D8B5B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0.20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77EB56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0.220±0.030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8C34D0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08</w:t>
            </w:r>
          </w:p>
        </w:tc>
      </w:tr>
      <w:tr w:rsidR="00E339EB" w:rsidRPr="00662871" w14:paraId="49BDCC03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47A27" w14:textId="23BF686E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>IDMCM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CEFCD0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59ED0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0.11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6A76F0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61CC2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0.10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E29EE9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0.12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F70BD7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8DFD9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0.11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4746F4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0.129±0.02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79CD17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09</w:t>
            </w:r>
          </w:p>
        </w:tc>
      </w:tr>
      <w:tr w:rsidR="00E339EB" w:rsidRPr="00662871" w14:paraId="3BC5ABBA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487512" w14:textId="3026645E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lastRenderedPageBreak/>
              <w:t>CorrelationCM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BFEF2F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±0.11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47A808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0.73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096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05F918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3204C7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16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EE3843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12075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76F23C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0.738±0.0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37B773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0.79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±0.059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856D7B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639F5BF3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59C036" w14:textId="08C77435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VarianceTFC</w:t>
            </w:r>
            <w:proofErr w:type="spellEnd"/>
            <w:r w:rsidRPr="00662871">
              <w:rPr>
                <w:rFonts w:ascii="Arial" w:hAnsi="Arial" w:cs="Arial"/>
                <w:sz w:val="13"/>
                <w:szCs w:val="13"/>
              </w:rPr>
              <w:t xml:space="preserve">           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2F8F96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638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34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A461A3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4.45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424C4E" w14:textId="77777777" w:rsidR="00E339EB" w:rsidRPr="00662871" w:rsidRDefault="00E339EB" w:rsidP="00C710F4">
            <w:pPr>
              <w:spacing w:line="360" w:lineRule="auto"/>
              <w:ind w:firstLineChars="50" w:firstLine="65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763EFB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4.3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213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5AEA4A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5.48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DB0130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93BEC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4.7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245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0C8A06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5.1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17F859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0.18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</w:p>
        </w:tc>
      </w:tr>
      <w:tr w:rsidR="00E339EB" w:rsidRPr="00662871" w14:paraId="56CB8744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976F83" w14:textId="3094BC79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ContrastTFCCM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9DE68F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6.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490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01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A2BA11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7.784±1.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319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C8E7E8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757EEE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7.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843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1.971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934D85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9.05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1.721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11D815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9B85A1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8.333±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1.794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624FD2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9.130±1.6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9D1F6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31</w:t>
            </w:r>
          </w:p>
        </w:tc>
      </w:tr>
      <w:tr w:rsidR="00E339EB" w:rsidRPr="00662871" w14:paraId="6F2D5802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11207B" w14:textId="0A2C77D2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EntropyTFCCM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17F44A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875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31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037A0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6DFCEC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8CB18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357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845F2E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4427A1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07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B0FCA3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3.21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D8FF69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±0.31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CB4545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</w:t>
            </w:r>
          </w:p>
        </w:tc>
      </w:tr>
      <w:tr w:rsidR="00E339EB" w:rsidRPr="00662871" w14:paraId="51B004F7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62CF4" w14:textId="186CDAA1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 xml:space="preserve">Code </w:t>
            </w: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SimilarityTFCCM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75997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44E49A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0.021±0.01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02AD42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D7121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0.018±0.01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A9C2A6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0.021±0.00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9D34F8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044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05DFB1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0.020±0.010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635BBA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0.023±0.013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C29A8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806</w:t>
            </w:r>
          </w:p>
        </w:tc>
      </w:tr>
      <w:tr w:rsidR="00E339EB" w:rsidRPr="00662871" w14:paraId="5F7279F6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BB4761" w14:textId="4EFB0B12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BusynessNGTDM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AE314C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0.10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A62160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0.168±0.0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5B47F4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E41AA8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358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DF6FA7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0.35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B4497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13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13366A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0.221±0.1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1B4704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0.430±0.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402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803B5E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03377B0D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BDB319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 xml:space="preserve">LNE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8CB308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2.5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34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BCF16E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3.35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787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86D349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649EEA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177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31598A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4.28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44D782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0C3793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3.64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BCAF5C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4.1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A035AA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</w:p>
        </w:tc>
      </w:tr>
      <w:tr w:rsidR="00E339EB" w:rsidRPr="00662871" w14:paraId="624F736D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784F5C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>NN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89214A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940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659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EEC72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192.2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619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519813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43CF64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006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037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781BE6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432.3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288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D327F7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B0E74E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236.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708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A65421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50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430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±43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699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F66A0F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0B169027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0BFC5C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>SM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DD0E24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±2.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302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74682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6.35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±2.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353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CD4BCF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20649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8.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683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18004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12.7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7.575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D06562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04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CE5185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7.559±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4.859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A2AF8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14.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237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263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EF22CA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6720F5A2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A4E9C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>LRE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AA622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1.8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38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84FFD6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2.225±0.3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578405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707989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2.1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484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36A78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2.57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482E12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1C5662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2.32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±0.42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2AD261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2.62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±0.44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D5B8D8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0.001</w:t>
            </w:r>
          </w:p>
        </w:tc>
      </w:tr>
      <w:tr w:rsidR="00E339EB" w:rsidRPr="00662871" w14:paraId="3E3BAF25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C2668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IVr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DA6CD4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275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±12.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834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8DBD09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24.21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219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99C8B5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B57158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471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68.361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C9E92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82.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806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034F20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0.019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FF6F2B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34.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900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5897D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128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C6F1EB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594CF5DD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BAF224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>RLV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E7FE6F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121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8.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028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18BA5E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336.7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6.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927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B2A461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58FD38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996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232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758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F74155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114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250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110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923A9C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DF5F9E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501.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630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494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640E49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465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±22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5.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314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84D0D9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183B52C2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8101B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>HGLRE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2CA36E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9.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526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799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865880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114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916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523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895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FE006A" w14:textId="77777777" w:rsidR="00E339EB" w:rsidRPr="00662871" w:rsidRDefault="00E339EB" w:rsidP="00C710F4">
            <w:pPr>
              <w:spacing w:line="360" w:lineRule="auto"/>
              <w:ind w:firstLineChars="50" w:firstLine="65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62BB27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111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866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85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B27613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127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950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567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688580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299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D68519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1155.4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496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BCE4D3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151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545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±58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686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A35D33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</w:p>
        </w:tc>
      </w:tr>
      <w:tr w:rsidR="00E339EB" w:rsidRPr="00662871" w14:paraId="5712F00D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E29F2A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>LZE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00DB10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2.3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22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E0AF42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3.56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515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B04488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41C8CF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729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2.772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C177E7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7.2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9.640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21B66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01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6067CF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4.27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3.656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7B65EA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5.9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±6.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912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018331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23</w:t>
            </w:r>
          </w:p>
        </w:tc>
      </w:tr>
      <w:tr w:rsidR="00E339EB" w:rsidRPr="00662871" w14:paraId="76D453EF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90093A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IV</w:t>
            </w:r>
            <w:r w:rsidRPr="00662871">
              <w:rPr>
                <w:rFonts w:ascii="Arial" w:hAnsi="Arial" w:cs="Arial" w:hint="eastAsia"/>
                <w:sz w:val="13"/>
                <w:szCs w:val="13"/>
              </w:rPr>
              <w:t>z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BEBC22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4.68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±3.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299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441176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8.39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756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5E9CAF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D9DA0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623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449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84B181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17.6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9A8C6A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14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097D39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10.2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6.676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15CED2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109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±18.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264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AC2355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5381A691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A4F2C8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 xml:space="preserve">SZV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02BF58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271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285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7360E5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171.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146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6.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592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59076E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7F09C9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274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251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A7438E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338.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056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D768C5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DAFA4C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195.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733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±128.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C1204F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408.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313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±32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723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01435A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19089885" w14:textId="77777777" w:rsidTr="00C710F4">
        <w:trPr>
          <w:jc w:val="center"/>
        </w:trPr>
        <w:tc>
          <w:tcPr>
            <w:tcW w:w="168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FDFDE78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>HGLZE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A667A9C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214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313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505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369</w:t>
            </w:r>
          </w:p>
        </w:tc>
        <w:tc>
          <w:tcPr>
            <w:tcW w:w="143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87A846C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1550.4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730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312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F36DD3A" w14:textId="77777777" w:rsidR="00E339EB" w:rsidRPr="00662871" w:rsidRDefault="00E339EB" w:rsidP="00C710F4">
            <w:pPr>
              <w:spacing w:line="360" w:lineRule="auto"/>
              <w:ind w:firstLineChars="50" w:firstLine="65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6D1EA89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173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612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979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63</w:t>
            </w:r>
          </w:p>
        </w:tc>
        <w:tc>
          <w:tcPr>
            <w:tcW w:w="145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E1F7C42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2422.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881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324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663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8EEDECC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012</w:t>
            </w:r>
          </w:p>
        </w:tc>
        <w:tc>
          <w:tcPr>
            <w:tcW w:w="137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EE60462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1790.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947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147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943205C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2±14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945</w:t>
            </w:r>
          </w:p>
        </w:tc>
        <w:tc>
          <w:tcPr>
            <w:tcW w:w="75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F3D2D87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</w:tbl>
    <w:p w14:paraId="79CFDF2F" w14:textId="77777777" w:rsidR="00E339EB" w:rsidRPr="00662871" w:rsidRDefault="00E339EB" w:rsidP="00E339EB">
      <w:pPr>
        <w:rPr>
          <w:rFonts w:ascii="Arial" w:hAnsi="Arial" w:cs="Arial"/>
        </w:rPr>
      </w:pPr>
    </w:p>
    <w:p w14:paraId="4DB0DDC0" w14:textId="77777777" w:rsidR="00662871" w:rsidRPr="00662871" w:rsidRDefault="00662871" w:rsidP="00662871">
      <w:pPr>
        <w:rPr>
          <w:rFonts w:ascii="Arial" w:hAnsi="Arial" w:cs="Arial"/>
        </w:rPr>
      </w:pPr>
    </w:p>
    <w:p w14:paraId="17F43819" w14:textId="3EC1FB9D" w:rsidR="00E339EB" w:rsidRPr="008B0C53" w:rsidRDefault="00662871" w:rsidP="008B0C53">
      <w:pPr>
        <w:spacing w:afterLines="50" w:after="156"/>
        <w:ind w:firstLineChars="300" w:firstLine="721"/>
        <w:rPr>
          <w:sz w:val="24"/>
          <w:szCs w:val="24"/>
        </w:rPr>
      </w:pPr>
      <w:r w:rsidRPr="008B0C53">
        <w:rPr>
          <w:rFonts w:ascii="Arial" w:eastAsia="BatangChe" w:hAnsi="Arial" w:cs="Arial"/>
          <w:b/>
          <w:bCs/>
          <w:kern w:val="0"/>
          <w:sz w:val="24"/>
          <w:szCs w:val="24"/>
        </w:rPr>
        <w:t>Supplementary Table 3</w:t>
      </w:r>
      <w:r w:rsidRPr="008B0C53">
        <w:rPr>
          <w:rFonts w:ascii="Arial" w:eastAsia="等线" w:hAnsi="Arial" w:cs="Arial" w:hint="eastAsia"/>
          <w:kern w:val="0"/>
          <w:sz w:val="24"/>
          <w:szCs w:val="24"/>
        </w:rPr>
        <w:t xml:space="preserve"> </w:t>
      </w:r>
      <w:r w:rsidRPr="008B0C53">
        <w:rPr>
          <w:rFonts w:ascii="Arial" w:eastAsia="BatangChe" w:hAnsi="Arial" w:cs="Arial"/>
          <w:bCs/>
          <w:kern w:val="0"/>
          <w:sz w:val="24"/>
          <w:szCs w:val="24"/>
        </w:rPr>
        <w:t>Parameters negatively related to AJCC staging</w:t>
      </w:r>
    </w:p>
    <w:tbl>
      <w:tblPr>
        <w:tblW w:w="121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2"/>
        <w:gridCol w:w="1276"/>
        <w:gridCol w:w="1417"/>
        <w:gridCol w:w="866"/>
        <w:gridCol w:w="1236"/>
        <w:gridCol w:w="1300"/>
        <w:gridCol w:w="866"/>
        <w:gridCol w:w="1418"/>
        <w:gridCol w:w="1276"/>
        <w:gridCol w:w="850"/>
      </w:tblGrid>
      <w:tr w:rsidR="00E339EB" w:rsidRPr="00662871" w14:paraId="6DED0974" w14:textId="77777777" w:rsidTr="00C710F4">
        <w:trPr>
          <w:jc w:val="center"/>
        </w:trPr>
        <w:tc>
          <w:tcPr>
            <w:tcW w:w="165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DA019F7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eastAsia="BatangChe" w:hAnsi="Arial" w:cs="Arial"/>
                <w:kern w:val="0"/>
                <w:sz w:val="13"/>
                <w:szCs w:val="13"/>
              </w:rPr>
              <w:t>Parameters</w:t>
            </w:r>
          </w:p>
        </w:tc>
        <w:tc>
          <w:tcPr>
            <w:tcW w:w="3559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2111617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Stage 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fldChar w:fldCharType="begin"/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instrText xml:space="preserve"> = 1 \* ROMAN </w:instrTex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fldChar w:fldCharType="separate"/>
            </w:r>
            <w:r w:rsidRPr="00662871">
              <w:rPr>
                <w:rFonts w:ascii="Arial" w:hAnsi="Arial" w:cs="Arial"/>
                <w:noProof/>
                <w:kern w:val="0"/>
                <w:sz w:val="13"/>
                <w:szCs w:val="13"/>
              </w:rPr>
              <w:t>I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fldChar w:fldCharType="end"/>
            </w:r>
          </w:p>
        </w:tc>
        <w:tc>
          <w:tcPr>
            <w:tcW w:w="3402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891F7C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Stage 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fldChar w:fldCharType="begin"/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instrText xml:space="preserve"> = 2 \* ROMAN </w:instrTex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fldChar w:fldCharType="separate"/>
            </w:r>
            <w:r w:rsidRPr="00662871">
              <w:rPr>
                <w:rFonts w:ascii="Arial" w:hAnsi="Arial" w:cs="Arial"/>
                <w:noProof/>
                <w:kern w:val="0"/>
                <w:sz w:val="13"/>
                <w:szCs w:val="13"/>
              </w:rPr>
              <w:t>II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fldChar w:fldCharType="end"/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89BB8D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Stage 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fldChar w:fldCharType="begin"/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instrText xml:space="preserve"> = 3 \* ROMAN </w:instrTex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fldChar w:fldCharType="separate"/>
            </w:r>
            <w:r w:rsidRPr="00662871">
              <w:rPr>
                <w:rFonts w:ascii="Arial" w:hAnsi="Arial" w:cs="Arial"/>
                <w:noProof/>
                <w:kern w:val="0"/>
                <w:sz w:val="13"/>
                <w:szCs w:val="13"/>
              </w:rPr>
              <w:t>III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fldChar w:fldCharType="end"/>
            </w:r>
          </w:p>
        </w:tc>
      </w:tr>
      <w:tr w:rsidR="00E339EB" w:rsidRPr="00662871" w14:paraId="1C5575B7" w14:textId="77777777" w:rsidTr="00C710F4">
        <w:trPr>
          <w:jc w:val="center"/>
        </w:trPr>
        <w:tc>
          <w:tcPr>
            <w:tcW w:w="165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990A373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CDB3370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ADC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0514687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SCC</w:t>
            </w:r>
          </w:p>
        </w:tc>
        <w:tc>
          <w:tcPr>
            <w:tcW w:w="86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90B5FD1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</w:p>
        </w:tc>
        <w:tc>
          <w:tcPr>
            <w:tcW w:w="123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467A64C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ADC</w:t>
            </w:r>
          </w:p>
        </w:tc>
        <w:tc>
          <w:tcPr>
            <w:tcW w:w="130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763A3E0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SCC</w:t>
            </w:r>
          </w:p>
        </w:tc>
        <w:tc>
          <w:tcPr>
            <w:tcW w:w="86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492A24A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868C985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ADC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707EEF2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SCC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666AF07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</w:p>
        </w:tc>
      </w:tr>
      <w:tr w:rsidR="00E339EB" w:rsidRPr="00662871" w14:paraId="0C62F6F4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919C9D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31F02E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Mean±SD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D7D095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Mean±SD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699C9F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i/>
                <w:sz w:val="13"/>
                <w:szCs w:val="13"/>
              </w:rPr>
              <w:t>P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AA7E50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Mean±SD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BCBB52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Mean±SD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6B2716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i/>
                <w:sz w:val="13"/>
                <w:szCs w:val="13"/>
              </w:rPr>
              <w:t>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C738DB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Mean±SD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DCF66E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Mean±SD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E6E81A" w14:textId="77777777" w:rsidR="00E339EB" w:rsidRPr="00662871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i/>
                <w:sz w:val="13"/>
                <w:szCs w:val="13"/>
              </w:rPr>
              <w:t>P</w:t>
            </w:r>
          </w:p>
        </w:tc>
      </w:tr>
      <w:tr w:rsidR="00E339EB" w:rsidRPr="00662871" w14:paraId="0B8D9D25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A8A962" w14:textId="3F9E4DF4" w:rsidR="00E339EB" w:rsidRPr="00662871" w:rsidRDefault="003D24BE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>
              <w:rPr>
                <w:rFonts w:ascii="Arial" w:hAnsi="Arial" w:cs="Arial"/>
                <w:sz w:val="13"/>
                <w:szCs w:val="13"/>
              </w:rPr>
              <w:t>SUVs</w:t>
            </w:r>
            <w:r w:rsidR="00E339EB" w:rsidRPr="00662871">
              <w:rPr>
                <w:rFonts w:ascii="Arial" w:hAnsi="Arial" w:cs="Arial"/>
                <w:sz w:val="13"/>
                <w:szCs w:val="13"/>
              </w:rPr>
              <w:t>kewness</w:t>
            </w:r>
            <w:proofErr w:type="spellEnd"/>
            <w:r w:rsidR="00E339EB" w:rsidRPr="00662871">
              <w:rPr>
                <w:rFonts w:ascii="Arial" w:hAnsi="Arial" w:cs="Arial"/>
                <w:sz w:val="13"/>
                <w:szCs w:val="13"/>
              </w:rPr>
              <w:t xml:space="preserve">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76FE07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FC1BD3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1.00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C439DA" w14:textId="77777777" w:rsidR="00E339EB" w:rsidRPr="00662871" w:rsidRDefault="00E339EB" w:rsidP="00C710F4">
            <w:pPr>
              <w:spacing w:line="360" w:lineRule="auto"/>
              <w:ind w:firstLineChars="50" w:firstLine="65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BA2E0F">
              <w:rPr>
                <w:rFonts w:ascii="Arial" w:hAnsi="Arial" w:cs="Arial"/>
                <w:kern w:val="0"/>
                <w:sz w:val="13"/>
                <w:szCs w:val="13"/>
              </w:rPr>
              <w:t>0.823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EC55FB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eastAsia="等线" w:hAnsi="Arial" w:cs="Arial"/>
                <w:kern w:val="0"/>
                <w:sz w:val="13"/>
                <w:szCs w:val="13"/>
              </w:rPr>
              <w:t>0.9</w:t>
            </w:r>
            <w:r>
              <w:rPr>
                <w:rFonts w:ascii="Arial" w:eastAsia="等线" w:hAnsi="Arial" w:cs="Arial"/>
                <w:kern w:val="0"/>
                <w:sz w:val="13"/>
                <w:szCs w:val="13"/>
              </w:rPr>
              <w:t>53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AB6CB3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eastAsia="等线" w:hAnsi="Arial" w:cs="Arial"/>
                <w:kern w:val="0"/>
                <w:sz w:val="13"/>
                <w:szCs w:val="13"/>
              </w:rPr>
              <w:t>0.87</w:t>
            </w:r>
            <w:r>
              <w:rPr>
                <w:rFonts w:ascii="Arial" w:eastAsia="等线" w:hAnsi="Arial" w:cs="Arial"/>
                <w:kern w:val="0"/>
                <w:sz w:val="13"/>
                <w:szCs w:val="13"/>
              </w:rPr>
              <w:t>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760C28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288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BD418E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0.99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88DB6D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±0.34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569B38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</w:p>
        </w:tc>
      </w:tr>
      <w:tr w:rsidR="00E339EB" w:rsidRPr="00662871" w14:paraId="3456D80B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D25A33" w14:textId="08896941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EnergyCM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DB347C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0.003±0.001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970B4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0.002±0.001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E5ACBE" w14:textId="77777777" w:rsidR="00E339EB" w:rsidRPr="00662871" w:rsidRDefault="00E339EB" w:rsidP="00C710F4">
            <w:pPr>
              <w:spacing w:line="360" w:lineRule="auto"/>
              <w:ind w:firstLineChars="50" w:firstLine="65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eastAsia="等线" w:hAnsi="Arial" w:cs="Arial"/>
                <w:kern w:val="0"/>
                <w:sz w:val="13"/>
                <w:szCs w:val="13"/>
              </w:rPr>
              <w:t>0.0</w:t>
            </w:r>
            <w:r>
              <w:rPr>
                <w:rFonts w:ascii="Arial" w:eastAsia="等线" w:hAnsi="Arial" w:cs="Arial"/>
                <w:kern w:val="0"/>
                <w:sz w:val="13"/>
                <w:szCs w:val="13"/>
              </w:rPr>
              <w:t>11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20B889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eastAsia="等线" w:hAnsi="Arial" w:cs="Arial"/>
                <w:kern w:val="0"/>
                <w:sz w:val="13"/>
                <w:szCs w:val="13"/>
              </w:rPr>
              <w:t>0.003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542C7E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eastAsia="等线" w:hAnsi="Arial" w:cs="Arial"/>
                <w:kern w:val="0"/>
                <w:sz w:val="13"/>
                <w:szCs w:val="13"/>
              </w:rPr>
              <w:t>0.002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±0.001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3BDDF9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051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BF9191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0.002±0.001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40481B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0.001±0.001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1B2B3F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5F54AD91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AAF4C4" w14:textId="2AA8FBE6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ContrastCM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7CC3B7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276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79.573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6D2C63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118.2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4C818C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129874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eastAsia="等线" w:hAnsi="Arial" w:cs="Arial"/>
                <w:kern w:val="0"/>
                <w:sz w:val="13"/>
                <w:szCs w:val="13"/>
              </w:rPr>
              <w:t>1</w:t>
            </w:r>
            <w:r>
              <w:rPr>
                <w:rFonts w:ascii="Arial" w:eastAsia="等线" w:hAnsi="Arial" w:cs="Arial"/>
                <w:kern w:val="0"/>
                <w:sz w:val="13"/>
                <w:szCs w:val="13"/>
              </w:rPr>
              <w:t>5</w:t>
            </w:r>
            <w:r w:rsidRPr="00662871">
              <w:rPr>
                <w:rFonts w:ascii="Arial" w:eastAsia="等线" w:hAnsi="Arial" w:cs="Arial"/>
                <w:kern w:val="0"/>
                <w:sz w:val="13"/>
                <w:szCs w:val="13"/>
              </w:rPr>
              <w:t>6.</w:t>
            </w:r>
            <w:r>
              <w:rPr>
                <w:rFonts w:ascii="Arial" w:eastAsia="等线" w:hAnsi="Arial" w:cs="Arial"/>
                <w:kern w:val="0"/>
                <w:sz w:val="13"/>
                <w:szCs w:val="13"/>
              </w:rPr>
              <w:t>129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6F3D48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eastAsia="等线" w:hAnsi="Arial" w:cs="Arial"/>
                <w:kern w:val="0"/>
                <w:sz w:val="13"/>
                <w:szCs w:val="13"/>
              </w:rPr>
              <w:t>95.3</w:t>
            </w:r>
            <w:r>
              <w:rPr>
                <w:rFonts w:ascii="Arial" w:eastAsia="等线" w:hAnsi="Arial" w:cs="Arial"/>
                <w:kern w:val="0"/>
                <w:sz w:val="13"/>
                <w:szCs w:val="13"/>
              </w:rPr>
              <w:t>24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941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8ED443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72033A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106.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409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47.315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F2AFB3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78.0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±29.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4B2198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324FD981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937C5A" w14:textId="5E3AA3F5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DissimilarityCM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165906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10.440±2.30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61E3DD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8.34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6F8754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766AE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eastAsia="等线" w:hAnsi="Arial" w:cs="Arial"/>
                <w:kern w:val="0"/>
                <w:sz w:val="13"/>
                <w:szCs w:val="13"/>
              </w:rPr>
              <w:t>8.76</w:t>
            </w:r>
            <w:r>
              <w:rPr>
                <w:rFonts w:ascii="Arial" w:eastAsia="等线" w:hAnsi="Arial" w:cs="Arial"/>
                <w:kern w:val="0"/>
                <w:sz w:val="13"/>
                <w:szCs w:val="13"/>
              </w:rPr>
              <w:t>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±2.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1AC76C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eastAsia="等线" w:hAnsi="Arial" w:cs="Arial"/>
                <w:kern w:val="0"/>
                <w:sz w:val="13"/>
                <w:szCs w:val="13"/>
              </w:rPr>
              <w:t>7.48</w:t>
            </w:r>
            <w:r>
              <w:rPr>
                <w:rFonts w:ascii="Arial" w:eastAsia="等线" w:hAnsi="Arial" w:cs="Arial"/>
                <w:kern w:val="0"/>
                <w:sz w:val="13"/>
                <w:szCs w:val="13"/>
              </w:rPr>
              <w:t>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±2.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078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616C80" w14:textId="77777777" w:rsidR="00E339EB" w:rsidRPr="00662871" w:rsidRDefault="00E339EB" w:rsidP="00C710F4">
            <w:pPr>
              <w:spacing w:line="360" w:lineRule="auto"/>
              <w:ind w:firstLineChars="50" w:firstLine="65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8C446A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7.9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296F26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6.88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±1.3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99DA13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7944611C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57F218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MeanconvergenceTFC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EF6075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463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±25.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915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5424E6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148.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241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581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184E77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eastAsia="等线" w:hAnsi="Arial" w:cs="Arial"/>
                <w:kern w:val="0"/>
                <w:sz w:val="13"/>
                <w:szCs w:val="13"/>
              </w:rPr>
              <w:t xml:space="preserve"> 0.002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870CEF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154.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728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0827A2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133.1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007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E54086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E94A3E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144.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419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D20636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136.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640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52FB8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eastAsia="等线" w:hAnsi="Arial" w:cs="Arial"/>
                <w:kern w:val="0"/>
                <w:sz w:val="13"/>
                <w:szCs w:val="13"/>
              </w:rPr>
              <w:t xml:space="preserve"> 0.18</w:t>
            </w:r>
            <w:r>
              <w:rPr>
                <w:rFonts w:ascii="Arial" w:eastAsia="等线" w:hAnsi="Arial" w:cs="Arial"/>
                <w:kern w:val="0"/>
                <w:sz w:val="13"/>
                <w:szCs w:val="13"/>
              </w:rPr>
              <w:t>2</w:t>
            </w:r>
          </w:p>
        </w:tc>
      </w:tr>
      <w:tr w:rsidR="00E339EB" w:rsidRPr="00662871" w14:paraId="278E8085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E6303" w14:textId="2379FAB5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EnergyTFCCM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394B46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098675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782208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012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BE331F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0.075±0.02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BBF82A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0.066±0.01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2C3D2B" w14:textId="77777777" w:rsidR="00E339EB" w:rsidRPr="00662871" w:rsidRDefault="00E339EB" w:rsidP="00C710F4">
            <w:pPr>
              <w:spacing w:line="360" w:lineRule="auto"/>
              <w:ind w:firstLineChars="50" w:firstLine="65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020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3399A1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eastAsia="等线" w:hAnsi="Arial" w:cs="Arial"/>
                <w:kern w:val="0"/>
                <w:sz w:val="13"/>
                <w:szCs w:val="13"/>
              </w:rPr>
              <w:t>0.068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996477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63±0.018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B02529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eastAsia="等线" w:hAnsi="Arial" w:cs="Arial"/>
                <w:kern w:val="0"/>
                <w:sz w:val="13"/>
                <w:szCs w:val="13"/>
              </w:rPr>
              <w:t xml:space="preserve"> 0.1</w:t>
            </w:r>
            <w:r>
              <w:rPr>
                <w:rFonts w:ascii="Arial" w:eastAsia="等线" w:hAnsi="Arial" w:cs="Arial"/>
                <w:kern w:val="0"/>
                <w:sz w:val="13"/>
                <w:szCs w:val="13"/>
              </w:rPr>
              <w:t>76</w:t>
            </w:r>
          </w:p>
        </w:tc>
      </w:tr>
      <w:tr w:rsidR="00E339EB" w:rsidRPr="00662871" w14:paraId="4DC3DA7A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E53400" w14:textId="20A92FA3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IntensityTFCCM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08BAFF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907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±14.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596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FA77B1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268.3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292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CE9DD5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8A0119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273.4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58D45A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258.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597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D76A58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179027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265.1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3.669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020E5E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258.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674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±12.4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EE230F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22</w:t>
            </w:r>
          </w:p>
        </w:tc>
      </w:tr>
      <w:tr w:rsidR="00E339EB" w:rsidRPr="00662871" w14:paraId="490B3532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A166F7" w14:textId="1FE43501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>IDMTFCCM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F7FA1B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42B8B2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0.376±0.0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B46B2B" w14:textId="77777777" w:rsidR="00E339EB" w:rsidRPr="00662871" w:rsidRDefault="00E339EB" w:rsidP="00C710F4">
            <w:pPr>
              <w:spacing w:line="360" w:lineRule="auto"/>
              <w:ind w:firstLineChars="50" w:firstLine="65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462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8016AD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0.37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F2E4AE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0.364±0.02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3BCE64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051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698A74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0.37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1397E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0.36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3756D6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252</w:t>
            </w:r>
          </w:p>
        </w:tc>
      </w:tr>
      <w:tr w:rsidR="00E339EB" w:rsidRPr="00662871" w14:paraId="31559110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0496C1" w14:textId="4C5EDF5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CoarsenessNGTDM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1850EB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0.027±0.011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E502F1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0.017±0.00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AE9A8A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6B6272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0.022±0.01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C7FBD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0.013±0.0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AD44B5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31C5CC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0.016±0.008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7DE81E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0.010±0.005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3EABE7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1D01292C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AAEBFA" w14:textId="5E5120AF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ContrastNGTDM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2BB581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DEEDFC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0.008±0.0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C8109" w14:textId="77777777" w:rsidR="00E339EB" w:rsidRPr="00662871" w:rsidRDefault="00E339EB" w:rsidP="00C710F4">
            <w:pPr>
              <w:spacing w:line="360" w:lineRule="auto"/>
              <w:ind w:firstLineChars="50" w:firstLine="65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0.001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CF21B8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0.020±0.0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4D5573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0.004±0.00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D41329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F00BCC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0.005±0.01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016D59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0.001±0.001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CCB9CF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6E475075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9530D6" w14:textId="17B0FB0F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ComplexityNGTDM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7F4FE5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68.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844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612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28C8F9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32.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113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642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B2EEEC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848DE0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885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43C8C7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754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255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7A7027" w14:textId="77777777" w:rsidR="00E339EB" w:rsidRPr="00662871" w:rsidRDefault="00E339EB" w:rsidP="00C710F4">
            <w:pPr>
              <w:spacing w:line="360" w:lineRule="auto"/>
              <w:ind w:firstLineChars="50" w:firstLine="65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2D7DA8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26.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311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3.306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3A68AD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10.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658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±10.7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CE9C1A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3B69FAD2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E68F7E" w14:textId="058A91AE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t>StrengthNGTDM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1BB069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48.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870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947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4B8B9B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37.0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±13.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347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377C85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B0D189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356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6338BB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27.2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732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842E1B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E9A949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32.8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±13.7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102970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21.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226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±13.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129850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6612216E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C8283F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>SNE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BCF08B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6507D9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0.65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EAD357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BAA3B2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0.67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26BD82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0.59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40CF89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669429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0.62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4EB71F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0.58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D3EC04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07</w:t>
            </w:r>
          </w:p>
        </w:tc>
      </w:tr>
      <w:tr w:rsidR="00E339EB" w:rsidRPr="00662871" w14:paraId="69C1336B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9959D7" w14:textId="2DE3409C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662871">
              <w:rPr>
                <w:rFonts w:ascii="Arial" w:hAnsi="Arial" w:cs="Arial"/>
                <w:sz w:val="13"/>
                <w:szCs w:val="13"/>
              </w:rPr>
              <w:lastRenderedPageBreak/>
              <w:t>EntropyNGLDM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1887FC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-1.06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±0.43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25CA8E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-1.55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378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D874BE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03579F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-1.5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4523E3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-2.042±0.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722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7E8CFD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F3915C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-1.64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1C7340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-2.22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7E4F9E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1B91169B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E739A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>SRE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05ABB7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998458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0.708±0.07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76D6FE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22C2DE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0.71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9A640B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0.63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±0.11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FC9F9C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841B8B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0.69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1AC64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0.624±0.0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DF4CC7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</w:tr>
      <w:tr w:rsidR="00E339EB" w:rsidRPr="00662871" w14:paraId="65EE1C79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1D0782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>LGRE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5DFD6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±0.029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591E3C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E9C9A0" w14:textId="77777777" w:rsidR="00E339EB" w:rsidRPr="00662871" w:rsidRDefault="00E339EB" w:rsidP="00C710F4">
            <w:pPr>
              <w:spacing w:line="360" w:lineRule="auto"/>
              <w:ind w:firstLineChars="50" w:firstLine="65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597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E8D332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FAF75D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0.051±0.03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F0683A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397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DB50D0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B809F0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0.037±0.027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6215E0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32</w:t>
            </w:r>
          </w:p>
        </w:tc>
      </w:tr>
      <w:tr w:rsidR="00E339EB" w:rsidRPr="00662871" w14:paraId="55CF4CBF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C72F96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>LGSRE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798155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0.042±0.018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636CD3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0.038±0.01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52B76B" w14:textId="77777777" w:rsidR="00E339EB" w:rsidRPr="00662871" w:rsidRDefault="00E339EB" w:rsidP="00C710F4">
            <w:pPr>
              <w:spacing w:line="360" w:lineRule="auto"/>
              <w:ind w:firstLineChars="50" w:firstLine="65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306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533268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0.029±0.01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C16B8B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0.030±0.01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4769F8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B92AF6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0.032±0.019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B1C702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0.022±0.016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C4E95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04</w:t>
            </w:r>
          </w:p>
        </w:tc>
      </w:tr>
      <w:tr w:rsidR="00E339EB" w:rsidRPr="00662871" w14:paraId="14C449CD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C01216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>HGSRE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82802D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kern w:val="0"/>
                <w:sz w:val="13"/>
                <w:szCs w:val="13"/>
              </w:rPr>
              <w:t>500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486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7C224E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401.1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291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3CC9A7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13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10D1CD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003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4D7FE9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365.6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969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30F0B3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049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8EE1F6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386.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544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19.407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7F7986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378.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909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65FDBE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688</w:t>
            </w:r>
          </w:p>
        </w:tc>
      </w:tr>
      <w:tr w:rsidR="00E339EB" w:rsidRPr="00662871" w14:paraId="61771031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5006E7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>SZE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25A60F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0.82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6054A2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0.78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9B93C1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804934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0.79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850D8E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0.75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65ED3B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4AD8CF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0.76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6C5817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0.74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7C2A7F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18</w:t>
            </w:r>
          </w:p>
        </w:tc>
      </w:tr>
      <w:tr w:rsidR="00E339EB" w:rsidRPr="00662871" w14:paraId="567518B9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B521A3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>ZP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D82B07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F789F4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0.351±0.06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742A63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&lt;0.001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8ADC26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2C82E1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0.30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5F337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705A06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0.32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A783D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0.27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2390C2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</w:p>
        </w:tc>
      </w:tr>
      <w:tr w:rsidR="00E339EB" w:rsidRPr="00662871" w14:paraId="063F8287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425E87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>LGZE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313B68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C0E0DF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7F878D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802370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DC49CA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07BCDF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609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E5A5D6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0.044±0.02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17A8BB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0.034±0.022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B0EB4C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9</w:t>
            </w:r>
          </w:p>
        </w:tc>
      </w:tr>
      <w:tr w:rsidR="00E339EB" w:rsidRPr="00662871" w14:paraId="3C016133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7F2632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>LGSZE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E92C00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0.04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49BBB1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237E9" w14:textId="77777777" w:rsidR="00E339EB" w:rsidRPr="00662871" w:rsidRDefault="00E339EB" w:rsidP="00C710F4">
            <w:pPr>
              <w:spacing w:line="360" w:lineRule="auto"/>
              <w:ind w:firstLineChars="50" w:firstLine="65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251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7D1D8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0.03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DA0A0A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0.033±0.01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BFC872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936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799AB3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0.033±0.0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30A456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0.02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±0.015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1D52E1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05</w:t>
            </w:r>
          </w:p>
        </w:tc>
      </w:tr>
      <w:tr w:rsidR="00E339EB" w:rsidRPr="00662871" w14:paraId="29A894D8" w14:textId="77777777" w:rsidTr="00C710F4">
        <w:trPr>
          <w:jc w:val="center"/>
        </w:trPr>
        <w:tc>
          <w:tcPr>
            <w:tcW w:w="165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BFAA4E4" w14:textId="77777777" w:rsidR="00E339EB" w:rsidRPr="00662871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662871">
              <w:rPr>
                <w:rFonts w:ascii="Arial" w:hAnsi="Arial" w:cs="Arial"/>
                <w:sz w:val="13"/>
                <w:szCs w:val="13"/>
              </w:rPr>
              <w:t>HGSZE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9947D9D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5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3.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945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158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871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0A3F87B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476.581±82.462</w:t>
            </w:r>
          </w:p>
        </w:tc>
        <w:tc>
          <w:tcPr>
            <w:tcW w:w="86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D8057AE" w14:textId="77777777" w:rsidR="00E339EB" w:rsidRPr="00662871" w:rsidRDefault="00E339EB" w:rsidP="00C710F4">
            <w:pPr>
              <w:spacing w:line="360" w:lineRule="auto"/>
              <w:ind w:firstLineChars="50" w:firstLine="65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0.0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16</w:t>
            </w:r>
          </w:p>
        </w:tc>
        <w:tc>
          <w:tcPr>
            <w:tcW w:w="123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FB0959C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676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±1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05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911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46874FD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461.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717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82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342</w:t>
            </w:r>
          </w:p>
        </w:tc>
        <w:tc>
          <w:tcPr>
            <w:tcW w:w="86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65CD65E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114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298A06D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468.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51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9±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94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458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44F4BFD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46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237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±9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8</w:t>
            </w: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>.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158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123134F" w14:textId="77777777" w:rsidR="00E339EB" w:rsidRPr="00662871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662871">
              <w:rPr>
                <w:rFonts w:ascii="Arial" w:hAnsi="Arial" w:cs="Arial"/>
                <w:kern w:val="0"/>
                <w:sz w:val="13"/>
                <w:szCs w:val="13"/>
              </w:rPr>
              <w:t xml:space="preserve"> 0.8</w:t>
            </w:r>
            <w:r>
              <w:rPr>
                <w:rFonts w:ascii="Arial" w:hAnsi="Arial" w:cs="Arial"/>
                <w:kern w:val="0"/>
                <w:sz w:val="13"/>
                <w:szCs w:val="13"/>
              </w:rPr>
              <w:t>32</w:t>
            </w:r>
          </w:p>
        </w:tc>
      </w:tr>
    </w:tbl>
    <w:p w14:paraId="5761E93D" w14:textId="77777777" w:rsidR="00662871" w:rsidRPr="00662871" w:rsidRDefault="00662871" w:rsidP="00662871"/>
    <w:p w14:paraId="623DB6B4" w14:textId="77777777" w:rsidR="00662871" w:rsidRPr="00662871" w:rsidRDefault="00662871" w:rsidP="00662871"/>
    <w:p w14:paraId="749706A8" w14:textId="77777777" w:rsidR="00662871" w:rsidRPr="00662871" w:rsidRDefault="00662871" w:rsidP="00662871"/>
    <w:p w14:paraId="60E7511E" w14:textId="77777777" w:rsidR="00662871" w:rsidRPr="00662871" w:rsidRDefault="00662871" w:rsidP="00662871"/>
    <w:p w14:paraId="251FCFEE" w14:textId="77777777" w:rsidR="00662871" w:rsidRPr="00662871" w:rsidRDefault="00662871" w:rsidP="00662871"/>
    <w:p w14:paraId="5078A3BE" w14:textId="77777777" w:rsidR="00662871" w:rsidRPr="00662871" w:rsidRDefault="00662871" w:rsidP="00662871"/>
    <w:p w14:paraId="3F2E9866" w14:textId="17D9D03A" w:rsidR="00662871" w:rsidRDefault="00662871" w:rsidP="00662871"/>
    <w:p w14:paraId="1A15F7EC" w14:textId="57D4CAB6" w:rsidR="008B0C53" w:rsidRDefault="008B0C53" w:rsidP="00662871"/>
    <w:p w14:paraId="197187E1" w14:textId="77777777" w:rsidR="008B0C53" w:rsidRPr="00662871" w:rsidRDefault="008B0C53" w:rsidP="00662871"/>
    <w:p w14:paraId="79995BDD" w14:textId="77777777" w:rsidR="00662871" w:rsidRPr="00662871" w:rsidRDefault="00662871" w:rsidP="00662871"/>
    <w:p w14:paraId="0B663330" w14:textId="0F18D128" w:rsidR="00662871" w:rsidRDefault="00662871" w:rsidP="00662871"/>
    <w:p w14:paraId="60B687B2" w14:textId="60AA3F47" w:rsidR="00E339EB" w:rsidRPr="008B0C53" w:rsidRDefault="00662871" w:rsidP="008B0C53">
      <w:pPr>
        <w:spacing w:afterLines="50" w:after="156"/>
        <w:ind w:firstLineChars="300" w:firstLine="721"/>
        <w:rPr>
          <w:rFonts w:ascii="Arial" w:eastAsia="等线" w:hAnsi="Arial" w:cs="Arial"/>
          <w:b/>
          <w:bCs/>
          <w:kern w:val="0"/>
          <w:sz w:val="24"/>
          <w:szCs w:val="24"/>
        </w:rPr>
      </w:pPr>
      <w:r w:rsidRPr="008B0C53">
        <w:rPr>
          <w:rFonts w:ascii="Arial" w:eastAsia="BatangChe" w:hAnsi="Arial" w:cs="Arial"/>
          <w:b/>
          <w:bCs/>
          <w:kern w:val="0"/>
          <w:sz w:val="24"/>
          <w:szCs w:val="24"/>
        </w:rPr>
        <w:lastRenderedPageBreak/>
        <w:t>Supplementary Table 4</w:t>
      </w:r>
      <w:r w:rsidRPr="008B0C53">
        <w:rPr>
          <w:rFonts w:ascii="Arial" w:eastAsia="等线" w:hAnsi="Arial" w:cs="Arial" w:hint="eastAsia"/>
          <w:b/>
          <w:bCs/>
          <w:kern w:val="0"/>
          <w:sz w:val="24"/>
          <w:szCs w:val="24"/>
        </w:rPr>
        <w:t xml:space="preserve"> </w:t>
      </w:r>
      <w:r w:rsidRPr="008B0C53">
        <w:rPr>
          <w:rFonts w:ascii="Arial" w:eastAsia="BatangChe" w:hAnsi="Arial" w:cs="Arial"/>
          <w:bCs/>
          <w:kern w:val="0"/>
          <w:sz w:val="24"/>
          <w:szCs w:val="24"/>
        </w:rPr>
        <w:t>Parameters unrelated to AJCC staging</w:t>
      </w:r>
    </w:p>
    <w:tbl>
      <w:tblPr>
        <w:tblW w:w="12441" w:type="dxa"/>
        <w:jc w:val="center"/>
        <w:tblBorders>
          <w:top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2"/>
        <w:gridCol w:w="1330"/>
        <w:gridCol w:w="1271"/>
        <w:gridCol w:w="829"/>
        <w:gridCol w:w="1365"/>
        <w:gridCol w:w="1365"/>
        <w:gridCol w:w="945"/>
        <w:gridCol w:w="1470"/>
        <w:gridCol w:w="1326"/>
        <w:gridCol w:w="888"/>
      </w:tblGrid>
      <w:tr w:rsidR="00E339EB" w:rsidRPr="00EB1848" w14:paraId="69E2501E" w14:textId="77777777" w:rsidTr="00C710F4">
        <w:trPr>
          <w:jc w:val="center"/>
        </w:trPr>
        <w:tc>
          <w:tcPr>
            <w:tcW w:w="1652" w:type="dxa"/>
            <w:tcBorders>
              <w:bottom w:val="single" w:sz="4" w:space="0" w:color="auto"/>
            </w:tcBorders>
            <w:shd w:val="clear" w:color="auto" w:fill="auto"/>
          </w:tcPr>
          <w:p w14:paraId="4AFDC148" w14:textId="77777777" w:rsidR="00E339EB" w:rsidRPr="00EB1848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8"/>
                <w:szCs w:val="18"/>
              </w:rPr>
            </w:pPr>
            <w:r w:rsidRPr="00EB1848">
              <w:rPr>
                <w:rFonts w:ascii="Arial" w:eastAsia="BatangChe" w:hAnsi="Arial" w:cs="Arial"/>
                <w:kern w:val="0"/>
                <w:sz w:val="18"/>
                <w:szCs w:val="18"/>
              </w:rPr>
              <w:t>Parameters</w:t>
            </w:r>
          </w:p>
        </w:tc>
        <w:tc>
          <w:tcPr>
            <w:tcW w:w="34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3ECCF9C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EB1848">
              <w:rPr>
                <w:rFonts w:ascii="Arial" w:hAnsi="Arial" w:cs="Arial"/>
                <w:kern w:val="0"/>
                <w:sz w:val="18"/>
                <w:szCs w:val="18"/>
              </w:rPr>
              <w:t xml:space="preserve">Stage </w:t>
            </w:r>
            <w:r w:rsidRPr="00EB1848">
              <w:rPr>
                <w:rFonts w:ascii="Arial" w:hAnsi="Arial" w:cs="Arial"/>
                <w:kern w:val="0"/>
                <w:sz w:val="18"/>
                <w:szCs w:val="18"/>
              </w:rPr>
              <w:fldChar w:fldCharType="begin"/>
            </w:r>
            <w:r w:rsidRPr="00EB1848">
              <w:rPr>
                <w:rFonts w:ascii="Arial" w:hAnsi="Arial" w:cs="Arial"/>
                <w:kern w:val="0"/>
                <w:sz w:val="18"/>
                <w:szCs w:val="18"/>
              </w:rPr>
              <w:instrText xml:space="preserve"> = 1 \* ROMAN </w:instrText>
            </w:r>
            <w:r w:rsidRPr="00EB1848">
              <w:rPr>
                <w:rFonts w:ascii="Arial" w:hAnsi="Arial" w:cs="Arial"/>
                <w:kern w:val="0"/>
                <w:sz w:val="18"/>
                <w:szCs w:val="18"/>
              </w:rPr>
              <w:fldChar w:fldCharType="separate"/>
            </w:r>
            <w:r w:rsidRPr="00EB1848">
              <w:rPr>
                <w:rFonts w:ascii="Arial" w:hAnsi="Arial" w:cs="Arial"/>
                <w:noProof/>
                <w:kern w:val="0"/>
                <w:sz w:val="18"/>
                <w:szCs w:val="18"/>
              </w:rPr>
              <w:t>I</w:t>
            </w:r>
            <w:r w:rsidRPr="00EB1848">
              <w:rPr>
                <w:rFonts w:ascii="Arial" w:hAnsi="Arial" w:cs="Arial"/>
                <w:kern w:val="0"/>
                <w:sz w:val="18"/>
                <w:szCs w:val="18"/>
              </w:rPr>
              <w:fldChar w:fldCharType="end"/>
            </w:r>
          </w:p>
        </w:tc>
        <w:tc>
          <w:tcPr>
            <w:tcW w:w="367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EE54F17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BatangChe" w:hAnsi="Arial" w:cs="Arial"/>
                <w:kern w:val="0"/>
                <w:sz w:val="18"/>
                <w:szCs w:val="18"/>
              </w:rPr>
            </w:pPr>
            <w:r w:rsidRPr="00EB1848">
              <w:rPr>
                <w:rFonts w:ascii="Arial" w:hAnsi="Arial" w:cs="Arial"/>
                <w:kern w:val="0"/>
                <w:sz w:val="18"/>
                <w:szCs w:val="18"/>
              </w:rPr>
              <w:t xml:space="preserve">Stage </w:t>
            </w:r>
            <w:r w:rsidRPr="00EB1848">
              <w:rPr>
                <w:rFonts w:ascii="Arial" w:hAnsi="Arial" w:cs="Arial"/>
                <w:kern w:val="0"/>
                <w:sz w:val="18"/>
                <w:szCs w:val="18"/>
              </w:rPr>
              <w:fldChar w:fldCharType="begin"/>
            </w:r>
            <w:r w:rsidRPr="00EB1848">
              <w:rPr>
                <w:rFonts w:ascii="Arial" w:hAnsi="Arial" w:cs="Arial"/>
                <w:kern w:val="0"/>
                <w:sz w:val="18"/>
                <w:szCs w:val="18"/>
              </w:rPr>
              <w:instrText xml:space="preserve"> = 2 \* ROMAN </w:instrText>
            </w:r>
            <w:r w:rsidRPr="00EB1848">
              <w:rPr>
                <w:rFonts w:ascii="Arial" w:hAnsi="Arial" w:cs="Arial"/>
                <w:kern w:val="0"/>
                <w:sz w:val="18"/>
                <w:szCs w:val="18"/>
              </w:rPr>
              <w:fldChar w:fldCharType="separate"/>
            </w:r>
            <w:r w:rsidRPr="00EB1848">
              <w:rPr>
                <w:rFonts w:ascii="Arial" w:hAnsi="Arial" w:cs="Arial"/>
                <w:noProof/>
                <w:kern w:val="0"/>
                <w:sz w:val="18"/>
                <w:szCs w:val="18"/>
              </w:rPr>
              <w:t>II</w:t>
            </w:r>
            <w:r w:rsidRPr="00EB1848">
              <w:rPr>
                <w:rFonts w:ascii="Arial" w:hAnsi="Arial" w:cs="Arial"/>
                <w:kern w:val="0"/>
                <w:sz w:val="18"/>
                <w:szCs w:val="18"/>
              </w:rPr>
              <w:fldChar w:fldCharType="end"/>
            </w:r>
          </w:p>
        </w:tc>
        <w:tc>
          <w:tcPr>
            <w:tcW w:w="368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E1800C5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BatangChe" w:hAnsi="Arial" w:cs="Arial"/>
                <w:kern w:val="0"/>
                <w:sz w:val="18"/>
                <w:szCs w:val="18"/>
              </w:rPr>
            </w:pPr>
            <w:r w:rsidRPr="00EB1848">
              <w:rPr>
                <w:rFonts w:ascii="Arial" w:hAnsi="Arial" w:cs="Arial"/>
                <w:kern w:val="0"/>
                <w:sz w:val="18"/>
                <w:szCs w:val="18"/>
              </w:rPr>
              <w:t xml:space="preserve">Stage </w:t>
            </w:r>
            <w:r w:rsidRPr="00EB1848">
              <w:rPr>
                <w:rFonts w:ascii="Arial" w:hAnsi="Arial" w:cs="Arial"/>
                <w:kern w:val="0"/>
                <w:sz w:val="18"/>
                <w:szCs w:val="18"/>
              </w:rPr>
              <w:fldChar w:fldCharType="begin"/>
            </w:r>
            <w:r w:rsidRPr="00EB1848">
              <w:rPr>
                <w:rFonts w:ascii="Arial" w:hAnsi="Arial" w:cs="Arial"/>
                <w:kern w:val="0"/>
                <w:sz w:val="18"/>
                <w:szCs w:val="18"/>
              </w:rPr>
              <w:instrText xml:space="preserve"> = 3 \* ROMAN </w:instrText>
            </w:r>
            <w:r w:rsidRPr="00EB1848">
              <w:rPr>
                <w:rFonts w:ascii="Arial" w:hAnsi="Arial" w:cs="Arial"/>
                <w:kern w:val="0"/>
                <w:sz w:val="18"/>
                <w:szCs w:val="18"/>
              </w:rPr>
              <w:fldChar w:fldCharType="separate"/>
            </w:r>
            <w:r w:rsidRPr="00EB1848">
              <w:rPr>
                <w:rFonts w:ascii="Arial" w:hAnsi="Arial" w:cs="Arial"/>
                <w:noProof/>
                <w:kern w:val="0"/>
                <w:sz w:val="18"/>
                <w:szCs w:val="18"/>
              </w:rPr>
              <w:t>III</w:t>
            </w:r>
            <w:r w:rsidRPr="00EB1848">
              <w:rPr>
                <w:rFonts w:ascii="Arial" w:hAnsi="Arial" w:cs="Arial"/>
                <w:kern w:val="0"/>
                <w:sz w:val="18"/>
                <w:szCs w:val="18"/>
              </w:rPr>
              <w:fldChar w:fldCharType="end"/>
            </w:r>
          </w:p>
        </w:tc>
      </w:tr>
      <w:tr w:rsidR="00E339EB" w:rsidRPr="00EB1848" w14:paraId="2857728D" w14:textId="77777777" w:rsidTr="00C710F4">
        <w:trPr>
          <w:jc w:val="center"/>
        </w:trPr>
        <w:tc>
          <w:tcPr>
            <w:tcW w:w="1652" w:type="dxa"/>
            <w:tcBorders>
              <w:top w:val="single" w:sz="4" w:space="0" w:color="auto"/>
            </w:tcBorders>
            <w:shd w:val="clear" w:color="auto" w:fill="auto"/>
          </w:tcPr>
          <w:p w14:paraId="2A2884D6" w14:textId="77777777" w:rsidR="00E339EB" w:rsidRPr="00EB1848" w:rsidRDefault="00E339EB" w:rsidP="00C710F4">
            <w:pPr>
              <w:spacing w:line="360" w:lineRule="auto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</w:p>
        </w:tc>
        <w:tc>
          <w:tcPr>
            <w:tcW w:w="1330" w:type="dxa"/>
            <w:tcBorders>
              <w:top w:val="single" w:sz="4" w:space="0" w:color="auto"/>
            </w:tcBorders>
            <w:shd w:val="clear" w:color="auto" w:fill="auto"/>
          </w:tcPr>
          <w:p w14:paraId="6F7CDBD5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ADC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shd w:val="clear" w:color="auto" w:fill="auto"/>
          </w:tcPr>
          <w:p w14:paraId="240A6F45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SCC</w:t>
            </w:r>
          </w:p>
        </w:tc>
        <w:tc>
          <w:tcPr>
            <w:tcW w:w="829" w:type="dxa"/>
            <w:tcBorders>
              <w:top w:val="single" w:sz="4" w:space="0" w:color="auto"/>
            </w:tcBorders>
            <w:shd w:val="clear" w:color="auto" w:fill="auto"/>
          </w:tcPr>
          <w:p w14:paraId="3F5B6B54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</w:p>
        </w:tc>
        <w:tc>
          <w:tcPr>
            <w:tcW w:w="1365" w:type="dxa"/>
            <w:tcBorders>
              <w:top w:val="single" w:sz="4" w:space="0" w:color="auto"/>
            </w:tcBorders>
            <w:shd w:val="clear" w:color="auto" w:fill="auto"/>
          </w:tcPr>
          <w:p w14:paraId="31315760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ADC</w:t>
            </w:r>
          </w:p>
        </w:tc>
        <w:tc>
          <w:tcPr>
            <w:tcW w:w="1365" w:type="dxa"/>
            <w:tcBorders>
              <w:top w:val="single" w:sz="4" w:space="0" w:color="auto"/>
            </w:tcBorders>
            <w:shd w:val="clear" w:color="auto" w:fill="auto"/>
          </w:tcPr>
          <w:p w14:paraId="4CF1B9E4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SCC</w:t>
            </w:r>
          </w:p>
        </w:tc>
        <w:tc>
          <w:tcPr>
            <w:tcW w:w="945" w:type="dxa"/>
            <w:tcBorders>
              <w:top w:val="single" w:sz="4" w:space="0" w:color="auto"/>
            </w:tcBorders>
            <w:shd w:val="clear" w:color="auto" w:fill="auto"/>
          </w:tcPr>
          <w:p w14:paraId="70754C9F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</w:p>
        </w:tc>
        <w:tc>
          <w:tcPr>
            <w:tcW w:w="1470" w:type="dxa"/>
            <w:tcBorders>
              <w:top w:val="single" w:sz="4" w:space="0" w:color="auto"/>
            </w:tcBorders>
            <w:shd w:val="clear" w:color="auto" w:fill="auto"/>
          </w:tcPr>
          <w:p w14:paraId="5F096612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ADC</w:t>
            </w:r>
          </w:p>
        </w:tc>
        <w:tc>
          <w:tcPr>
            <w:tcW w:w="1326" w:type="dxa"/>
            <w:tcBorders>
              <w:top w:val="single" w:sz="4" w:space="0" w:color="auto"/>
            </w:tcBorders>
            <w:shd w:val="clear" w:color="auto" w:fill="auto"/>
          </w:tcPr>
          <w:p w14:paraId="069DB98D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SCC</w:t>
            </w: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auto"/>
          </w:tcPr>
          <w:p w14:paraId="6BE4171C" w14:textId="77777777" w:rsidR="00E339EB" w:rsidRPr="00EB1848" w:rsidRDefault="00E339EB" w:rsidP="00C710F4">
            <w:pPr>
              <w:spacing w:line="360" w:lineRule="auto"/>
              <w:jc w:val="center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</w:p>
        </w:tc>
      </w:tr>
      <w:tr w:rsidR="00E339EB" w:rsidRPr="00EB1848" w14:paraId="30E483A7" w14:textId="77777777" w:rsidTr="00C710F4">
        <w:trPr>
          <w:jc w:val="center"/>
        </w:trPr>
        <w:tc>
          <w:tcPr>
            <w:tcW w:w="1652" w:type="dxa"/>
            <w:tcBorders>
              <w:top w:val="nil"/>
            </w:tcBorders>
            <w:shd w:val="clear" w:color="auto" w:fill="auto"/>
          </w:tcPr>
          <w:p w14:paraId="3DD25BEC" w14:textId="77777777" w:rsidR="00E339EB" w:rsidRPr="00EB1848" w:rsidRDefault="00E339EB" w:rsidP="00C710F4">
            <w:pPr>
              <w:spacing w:line="360" w:lineRule="auto"/>
              <w:rPr>
                <w:rFonts w:ascii="Arial" w:hAnsi="Arial" w:cs="Arial"/>
                <w:kern w:val="0"/>
                <w:sz w:val="13"/>
                <w:szCs w:val="13"/>
              </w:rPr>
            </w:pPr>
          </w:p>
        </w:tc>
        <w:tc>
          <w:tcPr>
            <w:tcW w:w="1330" w:type="dxa"/>
            <w:tcBorders>
              <w:top w:val="nil"/>
            </w:tcBorders>
            <w:shd w:val="clear" w:color="auto" w:fill="auto"/>
          </w:tcPr>
          <w:p w14:paraId="4A1D3843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proofErr w:type="spellStart"/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Mean±SD</w:t>
            </w:r>
            <w:proofErr w:type="spellEnd"/>
          </w:p>
        </w:tc>
        <w:tc>
          <w:tcPr>
            <w:tcW w:w="1271" w:type="dxa"/>
            <w:tcBorders>
              <w:top w:val="nil"/>
            </w:tcBorders>
            <w:shd w:val="clear" w:color="auto" w:fill="auto"/>
          </w:tcPr>
          <w:p w14:paraId="5E043FC6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proofErr w:type="spellStart"/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Mean±SD</w:t>
            </w:r>
            <w:proofErr w:type="spellEnd"/>
          </w:p>
        </w:tc>
        <w:tc>
          <w:tcPr>
            <w:tcW w:w="829" w:type="dxa"/>
            <w:tcBorders>
              <w:top w:val="nil"/>
            </w:tcBorders>
            <w:shd w:val="clear" w:color="auto" w:fill="auto"/>
          </w:tcPr>
          <w:p w14:paraId="640F7C2C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i/>
                <w:sz w:val="13"/>
                <w:szCs w:val="13"/>
              </w:rPr>
              <w:t>P</w:t>
            </w:r>
          </w:p>
        </w:tc>
        <w:tc>
          <w:tcPr>
            <w:tcW w:w="1365" w:type="dxa"/>
            <w:tcBorders>
              <w:top w:val="nil"/>
            </w:tcBorders>
            <w:shd w:val="clear" w:color="auto" w:fill="auto"/>
          </w:tcPr>
          <w:p w14:paraId="411B9DBE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proofErr w:type="spellStart"/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Mean±SD</w:t>
            </w:r>
            <w:proofErr w:type="spellEnd"/>
          </w:p>
        </w:tc>
        <w:tc>
          <w:tcPr>
            <w:tcW w:w="1365" w:type="dxa"/>
            <w:tcBorders>
              <w:top w:val="nil"/>
            </w:tcBorders>
            <w:shd w:val="clear" w:color="auto" w:fill="auto"/>
          </w:tcPr>
          <w:p w14:paraId="5B7F623B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proofErr w:type="spellStart"/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Mean±SD</w:t>
            </w:r>
            <w:proofErr w:type="spellEnd"/>
          </w:p>
        </w:tc>
        <w:tc>
          <w:tcPr>
            <w:tcW w:w="945" w:type="dxa"/>
            <w:tcBorders>
              <w:top w:val="nil"/>
            </w:tcBorders>
            <w:shd w:val="clear" w:color="auto" w:fill="auto"/>
          </w:tcPr>
          <w:p w14:paraId="40E853F7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i/>
                <w:sz w:val="13"/>
                <w:szCs w:val="13"/>
              </w:rPr>
              <w:t>P</w:t>
            </w:r>
          </w:p>
        </w:tc>
        <w:tc>
          <w:tcPr>
            <w:tcW w:w="1470" w:type="dxa"/>
            <w:tcBorders>
              <w:top w:val="nil"/>
            </w:tcBorders>
            <w:shd w:val="clear" w:color="auto" w:fill="auto"/>
          </w:tcPr>
          <w:p w14:paraId="2BE9FF1A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proofErr w:type="spellStart"/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Mean±SD</w:t>
            </w:r>
            <w:proofErr w:type="spellEnd"/>
          </w:p>
        </w:tc>
        <w:tc>
          <w:tcPr>
            <w:tcW w:w="1326" w:type="dxa"/>
            <w:tcBorders>
              <w:top w:val="nil"/>
            </w:tcBorders>
            <w:shd w:val="clear" w:color="auto" w:fill="auto"/>
          </w:tcPr>
          <w:p w14:paraId="4AEC5027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proofErr w:type="spellStart"/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Mean±SD</w:t>
            </w:r>
            <w:proofErr w:type="spellEnd"/>
          </w:p>
        </w:tc>
        <w:tc>
          <w:tcPr>
            <w:tcW w:w="888" w:type="dxa"/>
            <w:tcBorders>
              <w:top w:val="nil"/>
            </w:tcBorders>
            <w:shd w:val="clear" w:color="auto" w:fill="auto"/>
          </w:tcPr>
          <w:p w14:paraId="66CBBB7C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BatangChe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i/>
                <w:sz w:val="13"/>
                <w:szCs w:val="13"/>
              </w:rPr>
              <w:t>P</w:t>
            </w:r>
          </w:p>
        </w:tc>
      </w:tr>
      <w:tr w:rsidR="00E339EB" w:rsidRPr="00EB1848" w14:paraId="63074C47" w14:textId="77777777" w:rsidTr="00C710F4">
        <w:trPr>
          <w:jc w:val="center"/>
        </w:trPr>
        <w:tc>
          <w:tcPr>
            <w:tcW w:w="1652" w:type="dxa"/>
            <w:tcBorders>
              <w:top w:val="nil"/>
            </w:tcBorders>
            <w:shd w:val="clear" w:color="auto" w:fill="auto"/>
          </w:tcPr>
          <w:p w14:paraId="499B5DF5" w14:textId="4124006A" w:rsidR="00E339EB" w:rsidRPr="00EB1848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EB1848">
              <w:rPr>
                <w:rFonts w:ascii="Arial" w:hAnsi="Arial" w:cs="Arial"/>
                <w:sz w:val="13"/>
                <w:szCs w:val="13"/>
              </w:rPr>
              <w:t>CoarsenessTFC</w:t>
            </w:r>
            <w:proofErr w:type="spellEnd"/>
          </w:p>
        </w:tc>
        <w:tc>
          <w:tcPr>
            <w:tcW w:w="1330" w:type="dxa"/>
            <w:tcBorders>
              <w:top w:val="nil"/>
            </w:tcBorders>
            <w:shd w:val="clear" w:color="auto" w:fill="auto"/>
          </w:tcPr>
          <w:p w14:paraId="687053FF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0.012±0.009</w:t>
            </w:r>
          </w:p>
        </w:tc>
        <w:tc>
          <w:tcPr>
            <w:tcW w:w="1271" w:type="dxa"/>
            <w:tcBorders>
              <w:top w:val="nil"/>
            </w:tcBorders>
            <w:shd w:val="clear" w:color="auto" w:fill="auto"/>
          </w:tcPr>
          <w:p w14:paraId="38534F3B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0.011±0.006</w:t>
            </w:r>
          </w:p>
        </w:tc>
        <w:tc>
          <w:tcPr>
            <w:tcW w:w="829" w:type="dxa"/>
            <w:tcBorders>
              <w:top w:val="nil"/>
            </w:tcBorders>
            <w:shd w:val="clear" w:color="auto" w:fill="auto"/>
          </w:tcPr>
          <w:p w14:paraId="6F134BFE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1.000</w:t>
            </w:r>
          </w:p>
        </w:tc>
        <w:tc>
          <w:tcPr>
            <w:tcW w:w="1365" w:type="dxa"/>
            <w:tcBorders>
              <w:top w:val="nil"/>
            </w:tcBorders>
            <w:shd w:val="clear" w:color="auto" w:fill="auto"/>
          </w:tcPr>
          <w:p w14:paraId="52574D01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eastAsia="等线" w:hAnsi="Arial" w:cs="Arial"/>
                <w:kern w:val="0"/>
                <w:sz w:val="13"/>
                <w:szCs w:val="13"/>
              </w:rPr>
              <w:t>0.014</w:t>
            </w: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±0.008</w:t>
            </w:r>
          </w:p>
        </w:tc>
        <w:tc>
          <w:tcPr>
            <w:tcW w:w="1365" w:type="dxa"/>
            <w:tcBorders>
              <w:top w:val="nil"/>
            </w:tcBorders>
            <w:shd w:val="clear" w:color="auto" w:fill="auto"/>
          </w:tcPr>
          <w:p w14:paraId="7A31F168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eastAsia="等线" w:hAnsi="Arial" w:cs="Arial"/>
                <w:kern w:val="0"/>
                <w:sz w:val="13"/>
                <w:szCs w:val="13"/>
              </w:rPr>
              <w:t>0.012</w:t>
            </w: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±0.005</w:t>
            </w:r>
          </w:p>
        </w:tc>
        <w:tc>
          <w:tcPr>
            <w:tcW w:w="945" w:type="dxa"/>
            <w:tcBorders>
              <w:top w:val="nil"/>
            </w:tcBorders>
            <w:shd w:val="clear" w:color="auto" w:fill="auto"/>
          </w:tcPr>
          <w:p w14:paraId="69071F03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0.250</w:t>
            </w:r>
          </w:p>
        </w:tc>
        <w:tc>
          <w:tcPr>
            <w:tcW w:w="1470" w:type="dxa"/>
            <w:tcBorders>
              <w:top w:val="nil"/>
            </w:tcBorders>
            <w:shd w:val="clear" w:color="auto" w:fill="auto"/>
          </w:tcPr>
          <w:p w14:paraId="513D9639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0.012±0.008</w:t>
            </w:r>
          </w:p>
        </w:tc>
        <w:tc>
          <w:tcPr>
            <w:tcW w:w="1326" w:type="dxa"/>
            <w:tcBorders>
              <w:top w:val="nil"/>
            </w:tcBorders>
            <w:shd w:val="clear" w:color="auto" w:fill="auto"/>
          </w:tcPr>
          <w:p w14:paraId="42B8E445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0.014±0.010</w:t>
            </w:r>
          </w:p>
        </w:tc>
        <w:tc>
          <w:tcPr>
            <w:tcW w:w="888" w:type="dxa"/>
            <w:tcBorders>
              <w:top w:val="nil"/>
            </w:tcBorders>
            <w:shd w:val="clear" w:color="auto" w:fill="auto"/>
          </w:tcPr>
          <w:p w14:paraId="4A1A038E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0.439</w:t>
            </w:r>
          </w:p>
        </w:tc>
      </w:tr>
      <w:tr w:rsidR="00E339EB" w:rsidRPr="00EB1848" w14:paraId="3054AF55" w14:textId="77777777" w:rsidTr="00C710F4">
        <w:trPr>
          <w:jc w:val="center"/>
        </w:trPr>
        <w:tc>
          <w:tcPr>
            <w:tcW w:w="1652" w:type="dxa"/>
            <w:tcBorders>
              <w:top w:val="nil"/>
            </w:tcBorders>
            <w:shd w:val="clear" w:color="auto" w:fill="auto"/>
          </w:tcPr>
          <w:p w14:paraId="2A063D00" w14:textId="56A3858E" w:rsidR="00E339EB" w:rsidRPr="00EB1848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EB1848">
              <w:rPr>
                <w:rFonts w:ascii="Arial" w:hAnsi="Arial" w:cs="Arial"/>
                <w:sz w:val="13"/>
                <w:szCs w:val="13"/>
              </w:rPr>
              <w:t>HomogeneityTFCCM</w:t>
            </w:r>
            <w:proofErr w:type="spellEnd"/>
          </w:p>
        </w:tc>
        <w:tc>
          <w:tcPr>
            <w:tcW w:w="1330" w:type="dxa"/>
            <w:tcBorders>
              <w:top w:val="nil"/>
            </w:tcBorders>
            <w:shd w:val="clear" w:color="auto" w:fill="auto"/>
          </w:tcPr>
          <w:p w14:paraId="4C5EF07B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0.464±0.026</w:t>
            </w:r>
          </w:p>
        </w:tc>
        <w:tc>
          <w:tcPr>
            <w:tcW w:w="1271" w:type="dxa"/>
            <w:tcBorders>
              <w:top w:val="nil"/>
            </w:tcBorders>
            <w:shd w:val="clear" w:color="auto" w:fill="auto"/>
          </w:tcPr>
          <w:p w14:paraId="713C8376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0.462±0.028</w:t>
            </w:r>
          </w:p>
        </w:tc>
        <w:tc>
          <w:tcPr>
            <w:tcW w:w="829" w:type="dxa"/>
            <w:tcBorders>
              <w:top w:val="nil"/>
            </w:tcBorders>
            <w:shd w:val="clear" w:color="auto" w:fill="auto"/>
          </w:tcPr>
          <w:p w14:paraId="398C2B78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eastAsia="等线" w:hAnsi="Arial" w:cs="Arial"/>
                <w:kern w:val="0"/>
                <w:sz w:val="13"/>
                <w:szCs w:val="13"/>
              </w:rPr>
              <w:t>0.844</w:t>
            </w:r>
          </w:p>
        </w:tc>
        <w:tc>
          <w:tcPr>
            <w:tcW w:w="1365" w:type="dxa"/>
            <w:tcBorders>
              <w:top w:val="nil"/>
            </w:tcBorders>
            <w:shd w:val="clear" w:color="auto" w:fill="auto"/>
          </w:tcPr>
          <w:p w14:paraId="516C801F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eastAsia="等线" w:hAnsi="Arial" w:cs="Arial"/>
                <w:kern w:val="0"/>
                <w:sz w:val="13"/>
                <w:szCs w:val="13"/>
              </w:rPr>
              <w:t>0.459</w:t>
            </w: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±0.029</w:t>
            </w:r>
          </w:p>
        </w:tc>
        <w:tc>
          <w:tcPr>
            <w:tcW w:w="1365" w:type="dxa"/>
            <w:tcBorders>
              <w:top w:val="nil"/>
            </w:tcBorders>
            <w:shd w:val="clear" w:color="auto" w:fill="auto"/>
          </w:tcPr>
          <w:p w14:paraId="4A7C03D2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eastAsia="等线" w:hAnsi="Arial" w:cs="Arial"/>
                <w:kern w:val="0"/>
                <w:sz w:val="13"/>
                <w:szCs w:val="13"/>
              </w:rPr>
              <w:t>0.452</w:t>
            </w: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±0.019</w:t>
            </w:r>
          </w:p>
        </w:tc>
        <w:tc>
          <w:tcPr>
            <w:tcW w:w="945" w:type="dxa"/>
            <w:tcBorders>
              <w:top w:val="nil"/>
            </w:tcBorders>
            <w:shd w:val="clear" w:color="auto" w:fill="auto"/>
          </w:tcPr>
          <w:p w14:paraId="12AB71F9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0.059</w:t>
            </w:r>
          </w:p>
        </w:tc>
        <w:tc>
          <w:tcPr>
            <w:tcW w:w="1470" w:type="dxa"/>
            <w:tcBorders>
              <w:top w:val="nil"/>
            </w:tcBorders>
            <w:shd w:val="clear" w:color="auto" w:fill="auto"/>
          </w:tcPr>
          <w:p w14:paraId="56401966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0.457±0.031</w:t>
            </w:r>
          </w:p>
        </w:tc>
        <w:tc>
          <w:tcPr>
            <w:tcW w:w="1326" w:type="dxa"/>
            <w:tcBorders>
              <w:top w:val="nil"/>
            </w:tcBorders>
            <w:shd w:val="clear" w:color="auto" w:fill="auto"/>
          </w:tcPr>
          <w:p w14:paraId="741B43E1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0.453±0.031</w:t>
            </w:r>
          </w:p>
        </w:tc>
        <w:tc>
          <w:tcPr>
            <w:tcW w:w="888" w:type="dxa"/>
            <w:tcBorders>
              <w:top w:val="nil"/>
            </w:tcBorders>
            <w:shd w:val="clear" w:color="auto" w:fill="auto"/>
          </w:tcPr>
          <w:p w14:paraId="5508092C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eastAsia="等线" w:hAnsi="Arial" w:cs="Arial"/>
                <w:kern w:val="0"/>
                <w:sz w:val="13"/>
                <w:szCs w:val="13"/>
              </w:rPr>
              <w:t>0.393</w:t>
            </w:r>
          </w:p>
        </w:tc>
      </w:tr>
      <w:tr w:rsidR="00E339EB" w:rsidRPr="00EB1848" w14:paraId="6406F51E" w14:textId="77777777" w:rsidTr="00C710F4">
        <w:trPr>
          <w:jc w:val="center"/>
        </w:trPr>
        <w:tc>
          <w:tcPr>
            <w:tcW w:w="1652" w:type="dxa"/>
            <w:tcBorders>
              <w:top w:val="nil"/>
            </w:tcBorders>
            <w:shd w:val="clear" w:color="auto" w:fill="auto"/>
          </w:tcPr>
          <w:p w14:paraId="3BD71B42" w14:textId="77777777" w:rsidR="00E339EB" w:rsidRPr="00EB1848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EB1848">
              <w:rPr>
                <w:rFonts w:ascii="Arial" w:hAnsi="Arial" w:cs="Arial"/>
                <w:sz w:val="13"/>
                <w:szCs w:val="13"/>
              </w:rPr>
              <w:t>RP</w:t>
            </w:r>
          </w:p>
        </w:tc>
        <w:tc>
          <w:tcPr>
            <w:tcW w:w="1330" w:type="dxa"/>
            <w:tcBorders>
              <w:top w:val="nil"/>
            </w:tcBorders>
            <w:shd w:val="clear" w:color="auto" w:fill="auto"/>
          </w:tcPr>
          <w:p w14:paraId="463D827A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0.644±0.103</w:t>
            </w:r>
          </w:p>
        </w:tc>
        <w:tc>
          <w:tcPr>
            <w:tcW w:w="1271" w:type="dxa"/>
            <w:tcBorders>
              <w:top w:val="nil"/>
            </w:tcBorders>
            <w:shd w:val="clear" w:color="auto" w:fill="auto"/>
          </w:tcPr>
          <w:p w14:paraId="40C35172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0.675±0.114</w:t>
            </w:r>
          </w:p>
        </w:tc>
        <w:tc>
          <w:tcPr>
            <w:tcW w:w="829" w:type="dxa"/>
            <w:tcBorders>
              <w:top w:val="nil"/>
            </w:tcBorders>
            <w:shd w:val="clear" w:color="auto" w:fill="auto"/>
          </w:tcPr>
          <w:p w14:paraId="20185510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eastAsia="等线" w:hAnsi="Arial" w:cs="Arial"/>
                <w:kern w:val="0"/>
                <w:sz w:val="13"/>
                <w:szCs w:val="13"/>
              </w:rPr>
              <w:t>0.134</w:t>
            </w:r>
          </w:p>
        </w:tc>
        <w:tc>
          <w:tcPr>
            <w:tcW w:w="1365" w:type="dxa"/>
            <w:tcBorders>
              <w:top w:val="nil"/>
            </w:tcBorders>
            <w:shd w:val="clear" w:color="auto" w:fill="auto"/>
          </w:tcPr>
          <w:p w14:paraId="608407B3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eastAsia="等线" w:hAnsi="Arial" w:cs="Arial"/>
                <w:kern w:val="0"/>
                <w:sz w:val="13"/>
                <w:szCs w:val="13"/>
              </w:rPr>
              <w:t>0.643</w:t>
            </w: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±0.131</w:t>
            </w:r>
          </w:p>
        </w:tc>
        <w:tc>
          <w:tcPr>
            <w:tcW w:w="1365" w:type="dxa"/>
            <w:tcBorders>
              <w:top w:val="nil"/>
            </w:tcBorders>
            <w:shd w:val="clear" w:color="auto" w:fill="auto"/>
          </w:tcPr>
          <w:p w14:paraId="44284368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eastAsia="等线" w:hAnsi="Arial" w:cs="Arial"/>
                <w:kern w:val="0"/>
                <w:sz w:val="13"/>
                <w:szCs w:val="13"/>
              </w:rPr>
              <w:t>0.725</w:t>
            </w: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±0.130</w:t>
            </w:r>
          </w:p>
        </w:tc>
        <w:tc>
          <w:tcPr>
            <w:tcW w:w="945" w:type="dxa"/>
            <w:tcBorders>
              <w:top w:val="nil"/>
            </w:tcBorders>
            <w:shd w:val="clear" w:color="auto" w:fill="auto"/>
          </w:tcPr>
          <w:p w14:paraId="57AEBD67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0.011</w:t>
            </w:r>
          </w:p>
        </w:tc>
        <w:tc>
          <w:tcPr>
            <w:tcW w:w="1470" w:type="dxa"/>
            <w:tcBorders>
              <w:top w:val="nil"/>
            </w:tcBorders>
            <w:shd w:val="clear" w:color="auto" w:fill="auto"/>
          </w:tcPr>
          <w:p w14:paraId="65A50357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0.658±0.124</w:t>
            </w:r>
          </w:p>
        </w:tc>
        <w:tc>
          <w:tcPr>
            <w:tcW w:w="1326" w:type="dxa"/>
            <w:tcBorders>
              <w:top w:val="nil"/>
            </w:tcBorders>
            <w:shd w:val="clear" w:color="auto" w:fill="auto"/>
          </w:tcPr>
          <w:p w14:paraId="067E022A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0.699±0.164</w:t>
            </w:r>
          </w:p>
        </w:tc>
        <w:tc>
          <w:tcPr>
            <w:tcW w:w="888" w:type="dxa"/>
            <w:tcBorders>
              <w:top w:val="nil"/>
            </w:tcBorders>
            <w:shd w:val="clear" w:color="auto" w:fill="auto"/>
          </w:tcPr>
          <w:p w14:paraId="2B25CBC4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eastAsia="等线" w:hAnsi="Arial" w:cs="Arial"/>
                <w:kern w:val="0"/>
                <w:sz w:val="13"/>
                <w:szCs w:val="13"/>
              </w:rPr>
              <w:t>0.327</w:t>
            </w:r>
          </w:p>
        </w:tc>
      </w:tr>
      <w:tr w:rsidR="00E339EB" w:rsidRPr="00EB1848" w14:paraId="39132316" w14:textId="77777777" w:rsidTr="00C710F4">
        <w:trPr>
          <w:jc w:val="center"/>
        </w:trPr>
        <w:tc>
          <w:tcPr>
            <w:tcW w:w="1652" w:type="dxa"/>
            <w:tcBorders>
              <w:top w:val="nil"/>
            </w:tcBorders>
            <w:shd w:val="clear" w:color="auto" w:fill="auto"/>
          </w:tcPr>
          <w:p w14:paraId="79F674B5" w14:textId="77777777" w:rsidR="00E339EB" w:rsidRPr="00EB1848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EB1848">
              <w:rPr>
                <w:rFonts w:ascii="Arial" w:hAnsi="Arial" w:cs="Arial"/>
                <w:sz w:val="13"/>
                <w:szCs w:val="13"/>
              </w:rPr>
              <w:t>HGRE</w:t>
            </w:r>
          </w:p>
        </w:tc>
        <w:tc>
          <w:tcPr>
            <w:tcW w:w="1330" w:type="dxa"/>
            <w:tcBorders>
              <w:top w:val="nil"/>
            </w:tcBorders>
            <w:shd w:val="clear" w:color="auto" w:fill="auto"/>
          </w:tcPr>
          <w:p w14:paraId="7EE84AC5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599.284±217.784</w:t>
            </w:r>
          </w:p>
        </w:tc>
        <w:tc>
          <w:tcPr>
            <w:tcW w:w="1271" w:type="dxa"/>
            <w:tcBorders>
              <w:top w:val="nil"/>
            </w:tcBorders>
            <w:shd w:val="clear" w:color="auto" w:fill="auto"/>
          </w:tcPr>
          <w:p w14:paraId="3089740F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546.817±171.323</w:t>
            </w:r>
          </w:p>
        </w:tc>
        <w:tc>
          <w:tcPr>
            <w:tcW w:w="829" w:type="dxa"/>
            <w:tcBorders>
              <w:top w:val="nil"/>
            </w:tcBorders>
            <w:shd w:val="clear" w:color="auto" w:fill="auto"/>
          </w:tcPr>
          <w:p w14:paraId="24362D1B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eastAsia="等线" w:hAnsi="Arial" w:cs="Arial"/>
                <w:kern w:val="0"/>
                <w:sz w:val="13"/>
                <w:szCs w:val="13"/>
              </w:rPr>
              <w:t>0.440</w:t>
            </w:r>
          </w:p>
        </w:tc>
        <w:tc>
          <w:tcPr>
            <w:tcW w:w="1365" w:type="dxa"/>
            <w:tcBorders>
              <w:top w:val="nil"/>
            </w:tcBorders>
            <w:shd w:val="clear" w:color="auto" w:fill="auto"/>
          </w:tcPr>
          <w:p w14:paraId="4D6D2D7D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eastAsia="等线" w:hAnsi="Arial" w:cs="Arial"/>
                <w:kern w:val="0"/>
                <w:sz w:val="13"/>
                <w:szCs w:val="13"/>
              </w:rPr>
              <w:t>552.573</w:t>
            </w: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±148.051</w:t>
            </w:r>
          </w:p>
        </w:tc>
        <w:tc>
          <w:tcPr>
            <w:tcW w:w="1365" w:type="dxa"/>
            <w:tcBorders>
              <w:top w:val="nil"/>
            </w:tcBorders>
            <w:shd w:val="clear" w:color="auto" w:fill="auto"/>
          </w:tcPr>
          <w:p w14:paraId="7076F597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eastAsia="等线" w:hAnsi="Arial" w:cs="Arial"/>
                <w:kern w:val="0"/>
                <w:sz w:val="13"/>
                <w:szCs w:val="13"/>
              </w:rPr>
              <w:t>538.678</w:t>
            </w: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±170.290</w:t>
            </w:r>
          </w:p>
        </w:tc>
        <w:tc>
          <w:tcPr>
            <w:tcW w:w="945" w:type="dxa"/>
            <w:tcBorders>
              <w:top w:val="nil"/>
            </w:tcBorders>
            <w:shd w:val="clear" w:color="auto" w:fill="auto"/>
          </w:tcPr>
          <w:p w14:paraId="1EB89240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0.620</w:t>
            </w:r>
          </w:p>
        </w:tc>
        <w:tc>
          <w:tcPr>
            <w:tcW w:w="1470" w:type="dxa"/>
            <w:tcBorders>
              <w:top w:val="nil"/>
            </w:tcBorders>
            <w:shd w:val="clear" w:color="auto" w:fill="auto"/>
          </w:tcPr>
          <w:p w14:paraId="29CF6669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535.288±171.111</w:t>
            </w:r>
          </w:p>
        </w:tc>
        <w:tc>
          <w:tcPr>
            <w:tcW w:w="1326" w:type="dxa"/>
            <w:tcBorders>
              <w:top w:val="nil"/>
            </w:tcBorders>
            <w:shd w:val="clear" w:color="auto" w:fill="auto"/>
          </w:tcPr>
          <w:p w14:paraId="149896B9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596.472±186.565</w:t>
            </w:r>
          </w:p>
        </w:tc>
        <w:tc>
          <w:tcPr>
            <w:tcW w:w="888" w:type="dxa"/>
            <w:tcBorders>
              <w:top w:val="nil"/>
            </w:tcBorders>
            <w:shd w:val="clear" w:color="auto" w:fill="auto"/>
          </w:tcPr>
          <w:p w14:paraId="3CDB031C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eastAsia="等线" w:hAnsi="Arial" w:cs="Arial"/>
                <w:kern w:val="0"/>
                <w:sz w:val="13"/>
                <w:szCs w:val="13"/>
              </w:rPr>
              <w:t>0.059</w:t>
            </w:r>
          </w:p>
        </w:tc>
      </w:tr>
      <w:tr w:rsidR="00E339EB" w:rsidRPr="00EB1848" w14:paraId="5F9B7D40" w14:textId="77777777" w:rsidTr="00C710F4">
        <w:trPr>
          <w:jc w:val="center"/>
        </w:trPr>
        <w:tc>
          <w:tcPr>
            <w:tcW w:w="1652" w:type="dxa"/>
            <w:tcBorders>
              <w:top w:val="nil"/>
            </w:tcBorders>
            <w:shd w:val="clear" w:color="auto" w:fill="auto"/>
          </w:tcPr>
          <w:p w14:paraId="2E35DBA2" w14:textId="77777777" w:rsidR="00E339EB" w:rsidRPr="00EB1848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EB1848">
              <w:rPr>
                <w:rFonts w:ascii="Arial" w:hAnsi="Arial" w:cs="Arial"/>
                <w:sz w:val="13"/>
                <w:szCs w:val="13"/>
              </w:rPr>
              <w:t>LGLRE</w:t>
            </w:r>
          </w:p>
        </w:tc>
        <w:tc>
          <w:tcPr>
            <w:tcW w:w="1330" w:type="dxa"/>
            <w:tcBorders>
              <w:top w:val="nil"/>
            </w:tcBorders>
            <w:shd w:val="clear" w:color="auto" w:fill="auto"/>
          </w:tcPr>
          <w:p w14:paraId="6337AB1E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0.119±0.086</w:t>
            </w:r>
          </w:p>
        </w:tc>
        <w:tc>
          <w:tcPr>
            <w:tcW w:w="1271" w:type="dxa"/>
            <w:tcBorders>
              <w:top w:val="nil"/>
            </w:tcBorders>
            <w:shd w:val="clear" w:color="auto" w:fill="auto"/>
          </w:tcPr>
          <w:p w14:paraId="69AC92DC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0.150±0.096</w:t>
            </w:r>
          </w:p>
        </w:tc>
        <w:tc>
          <w:tcPr>
            <w:tcW w:w="829" w:type="dxa"/>
            <w:tcBorders>
              <w:top w:val="nil"/>
            </w:tcBorders>
            <w:shd w:val="clear" w:color="auto" w:fill="auto"/>
          </w:tcPr>
          <w:p w14:paraId="1C8AF085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eastAsia="等线" w:hAnsi="Arial" w:cs="Arial"/>
                <w:kern w:val="0"/>
                <w:sz w:val="13"/>
                <w:szCs w:val="13"/>
              </w:rPr>
              <w:t>0.139</w:t>
            </w:r>
          </w:p>
        </w:tc>
        <w:tc>
          <w:tcPr>
            <w:tcW w:w="1365" w:type="dxa"/>
            <w:tcBorders>
              <w:top w:val="nil"/>
            </w:tcBorders>
            <w:shd w:val="clear" w:color="auto" w:fill="auto"/>
          </w:tcPr>
          <w:p w14:paraId="1939D5B1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0.092±0.052</w:t>
            </w:r>
          </w:p>
        </w:tc>
        <w:tc>
          <w:tcPr>
            <w:tcW w:w="1365" w:type="dxa"/>
            <w:tcBorders>
              <w:top w:val="nil"/>
            </w:tcBorders>
            <w:shd w:val="clear" w:color="auto" w:fill="auto"/>
          </w:tcPr>
          <w:p w14:paraId="5AC7A3B1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0.145±0.100</w:t>
            </w:r>
          </w:p>
        </w:tc>
        <w:tc>
          <w:tcPr>
            <w:tcW w:w="945" w:type="dxa"/>
            <w:tcBorders>
              <w:top w:val="nil"/>
            </w:tcBorders>
            <w:shd w:val="clear" w:color="auto" w:fill="auto"/>
          </w:tcPr>
          <w:p w14:paraId="37DFA693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0.035</w:t>
            </w:r>
          </w:p>
        </w:tc>
        <w:tc>
          <w:tcPr>
            <w:tcW w:w="1470" w:type="dxa"/>
            <w:tcBorders>
              <w:top w:val="nil"/>
            </w:tcBorders>
            <w:shd w:val="clear" w:color="auto" w:fill="auto"/>
          </w:tcPr>
          <w:p w14:paraId="1A06371D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0.112±0.073</w:t>
            </w:r>
          </w:p>
        </w:tc>
        <w:tc>
          <w:tcPr>
            <w:tcW w:w="1326" w:type="dxa"/>
            <w:tcBorders>
              <w:top w:val="nil"/>
            </w:tcBorders>
            <w:shd w:val="clear" w:color="auto" w:fill="auto"/>
          </w:tcPr>
          <w:p w14:paraId="7B7D019D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0.103±0.089</w:t>
            </w:r>
          </w:p>
        </w:tc>
        <w:tc>
          <w:tcPr>
            <w:tcW w:w="888" w:type="dxa"/>
            <w:tcBorders>
              <w:top w:val="nil"/>
            </w:tcBorders>
            <w:shd w:val="clear" w:color="auto" w:fill="auto"/>
          </w:tcPr>
          <w:p w14:paraId="05B3D914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eastAsia="等线" w:hAnsi="Arial" w:cs="Arial"/>
                <w:kern w:val="0"/>
                <w:sz w:val="13"/>
                <w:szCs w:val="13"/>
              </w:rPr>
              <w:t>0.186</w:t>
            </w:r>
          </w:p>
        </w:tc>
      </w:tr>
      <w:tr w:rsidR="00E339EB" w:rsidRPr="00EB1848" w14:paraId="42D60E20" w14:textId="77777777" w:rsidTr="00C710F4">
        <w:trPr>
          <w:jc w:val="center"/>
        </w:trPr>
        <w:tc>
          <w:tcPr>
            <w:tcW w:w="1652" w:type="dxa"/>
            <w:tcBorders>
              <w:top w:val="nil"/>
            </w:tcBorders>
            <w:shd w:val="clear" w:color="auto" w:fill="auto"/>
          </w:tcPr>
          <w:p w14:paraId="6B20E7CC" w14:textId="77777777" w:rsidR="00E339EB" w:rsidRPr="00EB1848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EB1848">
              <w:rPr>
                <w:rFonts w:ascii="Arial" w:hAnsi="Arial" w:cs="Arial"/>
                <w:sz w:val="13"/>
                <w:szCs w:val="13"/>
              </w:rPr>
              <w:t>HGZE</w:t>
            </w:r>
          </w:p>
        </w:tc>
        <w:tc>
          <w:tcPr>
            <w:tcW w:w="1330" w:type="dxa"/>
            <w:tcBorders>
              <w:top w:val="nil"/>
            </w:tcBorders>
            <w:shd w:val="clear" w:color="auto" w:fill="auto"/>
          </w:tcPr>
          <w:p w14:paraId="68697E5C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647.004±178.772</w:t>
            </w:r>
          </w:p>
        </w:tc>
        <w:tc>
          <w:tcPr>
            <w:tcW w:w="1271" w:type="dxa"/>
            <w:tcBorders>
              <w:top w:val="nil"/>
            </w:tcBorders>
            <w:shd w:val="clear" w:color="auto" w:fill="auto"/>
          </w:tcPr>
          <w:p w14:paraId="32217600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586.961±99.319</w:t>
            </w:r>
          </w:p>
        </w:tc>
        <w:tc>
          <w:tcPr>
            <w:tcW w:w="829" w:type="dxa"/>
            <w:tcBorders>
              <w:top w:val="nil"/>
            </w:tcBorders>
            <w:shd w:val="clear" w:color="auto" w:fill="auto"/>
          </w:tcPr>
          <w:p w14:paraId="48B8AB07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0.159</w:t>
            </w:r>
          </w:p>
        </w:tc>
        <w:tc>
          <w:tcPr>
            <w:tcW w:w="1365" w:type="dxa"/>
            <w:tcBorders>
              <w:top w:val="nil"/>
            </w:tcBorders>
            <w:shd w:val="clear" w:color="auto" w:fill="auto"/>
          </w:tcPr>
          <w:p w14:paraId="6F85FAE4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599.887±105.129</w:t>
            </w:r>
          </w:p>
        </w:tc>
        <w:tc>
          <w:tcPr>
            <w:tcW w:w="1365" w:type="dxa"/>
            <w:tcBorders>
              <w:top w:val="nil"/>
            </w:tcBorders>
            <w:shd w:val="clear" w:color="auto" w:fill="auto"/>
          </w:tcPr>
          <w:p w14:paraId="01F6E462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593.715±92.052</w:t>
            </w:r>
          </w:p>
        </w:tc>
        <w:tc>
          <w:tcPr>
            <w:tcW w:w="945" w:type="dxa"/>
            <w:tcBorders>
              <w:top w:val="nil"/>
            </w:tcBorders>
            <w:shd w:val="clear" w:color="auto" w:fill="auto"/>
          </w:tcPr>
          <w:p w14:paraId="77A43846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0.811</w:t>
            </w:r>
          </w:p>
        </w:tc>
        <w:tc>
          <w:tcPr>
            <w:tcW w:w="1470" w:type="dxa"/>
            <w:tcBorders>
              <w:top w:val="nil"/>
            </w:tcBorders>
            <w:shd w:val="clear" w:color="auto" w:fill="auto"/>
          </w:tcPr>
          <w:p w14:paraId="720FC9DE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eastAsia="等线" w:hAnsi="Arial" w:cs="Arial"/>
                <w:kern w:val="0"/>
                <w:sz w:val="13"/>
                <w:szCs w:val="13"/>
              </w:rPr>
              <w:t>588.448</w:t>
            </w: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±117.240</w:t>
            </w:r>
          </w:p>
        </w:tc>
        <w:tc>
          <w:tcPr>
            <w:tcW w:w="1326" w:type="dxa"/>
            <w:tcBorders>
              <w:top w:val="nil"/>
            </w:tcBorders>
            <w:shd w:val="clear" w:color="auto" w:fill="auto"/>
          </w:tcPr>
          <w:p w14:paraId="62C044E7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619.391±125.629</w:t>
            </w:r>
          </w:p>
        </w:tc>
        <w:tc>
          <w:tcPr>
            <w:tcW w:w="888" w:type="dxa"/>
            <w:tcBorders>
              <w:top w:val="nil"/>
            </w:tcBorders>
            <w:shd w:val="clear" w:color="auto" w:fill="auto"/>
          </w:tcPr>
          <w:p w14:paraId="05204A7B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eastAsia="等线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eastAsia="等线" w:hAnsi="Arial" w:cs="Arial"/>
                <w:kern w:val="0"/>
                <w:sz w:val="13"/>
                <w:szCs w:val="13"/>
              </w:rPr>
              <w:t>0.130</w:t>
            </w:r>
          </w:p>
        </w:tc>
      </w:tr>
      <w:tr w:rsidR="00E339EB" w:rsidRPr="00EB1848" w14:paraId="3DF6D6E4" w14:textId="77777777" w:rsidTr="00C710F4">
        <w:trPr>
          <w:jc w:val="center"/>
        </w:trPr>
        <w:tc>
          <w:tcPr>
            <w:tcW w:w="165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8E8B95E" w14:textId="77777777" w:rsidR="00E339EB" w:rsidRPr="00EB1848" w:rsidRDefault="00E339EB" w:rsidP="00C710F4">
            <w:pPr>
              <w:spacing w:line="360" w:lineRule="auto"/>
              <w:rPr>
                <w:rFonts w:ascii="Arial" w:hAnsi="Arial" w:cs="Arial"/>
                <w:sz w:val="13"/>
                <w:szCs w:val="13"/>
              </w:rPr>
            </w:pPr>
            <w:r w:rsidRPr="00EB1848">
              <w:rPr>
                <w:rFonts w:ascii="Arial" w:hAnsi="Arial" w:cs="Arial"/>
                <w:sz w:val="13"/>
                <w:szCs w:val="13"/>
              </w:rPr>
              <w:t>LGLZE</w:t>
            </w:r>
          </w:p>
        </w:tc>
        <w:tc>
          <w:tcPr>
            <w:tcW w:w="133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31C1987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0.153±0.130</w:t>
            </w:r>
          </w:p>
        </w:tc>
        <w:tc>
          <w:tcPr>
            <w:tcW w:w="127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0C035E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0.298±0.340</w:t>
            </w:r>
          </w:p>
        </w:tc>
        <w:tc>
          <w:tcPr>
            <w:tcW w:w="8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FEA1740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0.003</w:t>
            </w:r>
          </w:p>
        </w:tc>
        <w:tc>
          <w:tcPr>
            <w:tcW w:w="136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28AC485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0.165±0.155</w:t>
            </w:r>
          </w:p>
        </w:tc>
        <w:tc>
          <w:tcPr>
            <w:tcW w:w="136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0A20D16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0.627±1.156</w:t>
            </w:r>
          </w:p>
        </w:tc>
        <w:tc>
          <w:tcPr>
            <w:tcW w:w="94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3DCFEFA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0.018</w:t>
            </w:r>
          </w:p>
        </w:tc>
        <w:tc>
          <w:tcPr>
            <w:tcW w:w="147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02E8B93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0.197±0.163</w:t>
            </w:r>
          </w:p>
        </w:tc>
        <w:tc>
          <w:tcPr>
            <w:tcW w:w="13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4AD3634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0.334±0.699</w:t>
            </w:r>
          </w:p>
        </w:tc>
        <w:tc>
          <w:tcPr>
            <w:tcW w:w="88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40564BF" w14:textId="77777777" w:rsidR="00E339EB" w:rsidRPr="00EB1848" w:rsidRDefault="00E339EB" w:rsidP="00C710F4">
            <w:pPr>
              <w:spacing w:line="360" w:lineRule="auto"/>
              <w:jc w:val="left"/>
              <w:rPr>
                <w:rFonts w:ascii="Arial" w:hAnsi="Arial" w:cs="Arial"/>
                <w:kern w:val="0"/>
                <w:sz w:val="13"/>
                <w:szCs w:val="13"/>
              </w:rPr>
            </w:pPr>
            <w:r w:rsidRPr="00EB1848">
              <w:rPr>
                <w:rFonts w:ascii="Arial" w:hAnsi="Arial" w:cs="Arial"/>
                <w:kern w:val="0"/>
                <w:sz w:val="13"/>
                <w:szCs w:val="13"/>
              </w:rPr>
              <w:t>0.710</w:t>
            </w:r>
          </w:p>
        </w:tc>
      </w:tr>
    </w:tbl>
    <w:p w14:paraId="11C3CD1B" w14:textId="60031C2F" w:rsidR="00E339EB" w:rsidRDefault="00E339EB"/>
    <w:p w14:paraId="47D339E9" w14:textId="77777777" w:rsidR="00D331DA" w:rsidRDefault="00D331DA" w:rsidP="00EB1848">
      <w:pPr>
        <w:ind w:firstLineChars="300" w:firstLine="901"/>
        <w:rPr>
          <w:rFonts w:ascii="Arial" w:eastAsia="BatangChe" w:hAnsi="Arial" w:cs="Arial"/>
          <w:b/>
          <w:bCs/>
          <w:kern w:val="0"/>
          <w:sz w:val="30"/>
          <w:szCs w:val="30"/>
        </w:rPr>
      </w:pPr>
    </w:p>
    <w:p w14:paraId="72587ADE" w14:textId="77777777" w:rsidR="00D331DA" w:rsidRDefault="00D331DA" w:rsidP="00EB1848">
      <w:pPr>
        <w:ind w:firstLineChars="300" w:firstLine="901"/>
        <w:rPr>
          <w:rFonts w:ascii="Arial" w:eastAsia="BatangChe" w:hAnsi="Arial" w:cs="Arial"/>
          <w:b/>
          <w:bCs/>
          <w:kern w:val="0"/>
          <w:sz w:val="30"/>
          <w:szCs w:val="30"/>
        </w:rPr>
      </w:pPr>
    </w:p>
    <w:p w14:paraId="76E90E99" w14:textId="77777777" w:rsidR="00D331DA" w:rsidRDefault="00D331DA" w:rsidP="00EB1848">
      <w:pPr>
        <w:ind w:firstLineChars="300" w:firstLine="901"/>
        <w:rPr>
          <w:rFonts w:ascii="Arial" w:eastAsia="BatangChe" w:hAnsi="Arial" w:cs="Arial"/>
          <w:b/>
          <w:bCs/>
          <w:kern w:val="0"/>
          <w:sz w:val="30"/>
          <w:szCs w:val="30"/>
        </w:rPr>
      </w:pPr>
    </w:p>
    <w:p w14:paraId="540A2A9E" w14:textId="77777777" w:rsidR="00852C97" w:rsidRDefault="00852C97" w:rsidP="00EB1848">
      <w:pPr>
        <w:ind w:firstLineChars="300" w:firstLine="901"/>
        <w:rPr>
          <w:rFonts w:ascii="Arial" w:eastAsia="BatangChe" w:hAnsi="Arial" w:cs="Arial"/>
          <w:b/>
          <w:bCs/>
          <w:kern w:val="0"/>
          <w:sz w:val="30"/>
          <w:szCs w:val="30"/>
        </w:rPr>
        <w:sectPr w:rsidR="00852C97" w:rsidSect="00662871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7C03889C" w14:textId="0BF40626" w:rsidR="00524BAC" w:rsidRPr="000D29DE" w:rsidRDefault="00524BAC" w:rsidP="00852C97">
      <w:pPr>
        <w:spacing w:afterLines="50" w:after="156"/>
        <w:rPr>
          <w:rFonts w:ascii="Arial" w:eastAsia="等线" w:hAnsi="Arial" w:cs="Arial"/>
          <w:b/>
          <w:bCs/>
          <w:kern w:val="0"/>
          <w:sz w:val="24"/>
          <w:szCs w:val="24"/>
        </w:rPr>
      </w:pPr>
      <w:r w:rsidRPr="000D29DE">
        <w:rPr>
          <w:rFonts w:ascii="Arial" w:eastAsia="BatangChe" w:hAnsi="Arial" w:cs="Arial"/>
          <w:b/>
          <w:bCs/>
          <w:kern w:val="0"/>
          <w:sz w:val="24"/>
          <w:szCs w:val="24"/>
        </w:rPr>
        <w:lastRenderedPageBreak/>
        <w:t xml:space="preserve">Supplementary Table </w:t>
      </w:r>
      <w:r w:rsidR="008B0C53" w:rsidRPr="000D29DE">
        <w:rPr>
          <w:rFonts w:ascii="Arial" w:eastAsiaTheme="minorEastAsia" w:hAnsi="Arial" w:cs="Arial"/>
          <w:b/>
          <w:bCs/>
          <w:kern w:val="0"/>
          <w:sz w:val="24"/>
          <w:szCs w:val="24"/>
        </w:rPr>
        <w:t>5</w:t>
      </w:r>
      <w:r w:rsidRPr="000D29DE">
        <w:rPr>
          <w:rFonts w:ascii="Arial" w:eastAsia="等线" w:hAnsi="Arial" w:cs="Arial"/>
          <w:b/>
          <w:bCs/>
          <w:kern w:val="0"/>
          <w:sz w:val="24"/>
          <w:szCs w:val="24"/>
        </w:rPr>
        <w:t xml:space="preserve"> </w:t>
      </w:r>
      <w:r w:rsidRPr="000D29DE">
        <w:rPr>
          <w:rFonts w:ascii="Arial" w:eastAsia="BatangChe" w:hAnsi="Arial" w:cs="Arial"/>
          <w:bCs/>
          <w:kern w:val="0"/>
          <w:sz w:val="24"/>
          <w:szCs w:val="24"/>
        </w:rPr>
        <w:t>Univariate analysis of clinical factors</w:t>
      </w:r>
    </w:p>
    <w:tbl>
      <w:tblPr>
        <w:tblW w:w="8683" w:type="dxa"/>
        <w:tblBorders>
          <w:top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526"/>
        <w:gridCol w:w="1006"/>
        <w:gridCol w:w="1004"/>
        <w:gridCol w:w="1006"/>
        <w:gridCol w:w="1022"/>
        <w:gridCol w:w="1134"/>
      </w:tblGrid>
      <w:tr w:rsidR="00524BAC" w:rsidRPr="00EB1848" w14:paraId="653D94E5" w14:textId="77777777" w:rsidTr="000D29DE">
        <w:trPr>
          <w:trHeight w:val="468"/>
        </w:trPr>
        <w:tc>
          <w:tcPr>
            <w:tcW w:w="1985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E9CD191" w14:textId="5815A641" w:rsidR="00524BAC" w:rsidRPr="00EB1848" w:rsidRDefault="00524BAC" w:rsidP="00524BAC">
            <w:pPr>
              <w:spacing w:line="360" w:lineRule="auto"/>
              <w:jc w:val="center"/>
              <w:rPr>
                <w:rFonts w:ascii="Arial" w:eastAsia="BatangChe" w:hAnsi="Arial" w:cs="Arial"/>
                <w:kern w:val="0"/>
                <w:sz w:val="20"/>
                <w:szCs w:val="20"/>
              </w:rPr>
            </w:pPr>
            <w:r>
              <w:rPr>
                <w:rFonts w:ascii="Arial" w:eastAsia="BatangChe" w:hAnsi="Arial" w:cs="Arial"/>
                <w:kern w:val="0"/>
                <w:sz w:val="20"/>
                <w:szCs w:val="20"/>
              </w:rPr>
              <w:t>Clinical factor</w:t>
            </w:r>
          </w:p>
        </w:tc>
        <w:tc>
          <w:tcPr>
            <w:tcW w:w="2532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51207C1F" w14:textId="44F62A87" w:rsidR="00524BAC" w:rsidRDefault="00524BAC" w:rsidP="00524BAC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tage I</w:t>
            </w:r>
          </w:p>
        </w:tc>
        <w:tc>
          <w:tcPr>
            <w:tcW w:w="201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467FEF" w14:textId="5458D176" w:rsidR="00524BAC" w:rsidRPr="00EB1848" w:rsidRDefault="00524BAC" w:rsidP="00524BAC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tage II</w:t>
            </w:r>
          </w:p>
        </w:tc>
        <w:tc>
          <w:tcPr>
            <w:tcW w:w="2156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A6E963" w14:textId="6FF7E704" w:rsidR="00524BAC" w:rsidRPr="00EB1848" w:rsidRDefault="00524BAC" w:rsidP="00524BAC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S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tage III</w:t>
            </w:r>
          </w:p>
        </w:tc>
      </w:tr>
      <w:tr w:rsidR="00524BAC" w:rsidRPr="00EB1848" w14:paraId="4A67C2FE" w14:textId="77777777" w:rsidTr="00906F17">
        <w:trPr>
          <w:trHeight w:val="434"/>
        </w:trPr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050625" w14:textId="77777777" w:rsidR="00524BAC" w:rsidRDefault="00524BAC" w:rsidP="00524BAC">
            <w:pPr>
              <w:spacing w:line="360" w:lineRule="auto"/>
              <w:jc w:val="center"/>
              <w:rPr>
                <w:rFonts w:ascii="Arial" w:eastAsia="BatangChe" w:hAnsi="Arial" w:cs="Arial"/>
                <w:kern w:val="0"/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14:paraId="56D7D213" w14:textId="49281918" w:rsidR="00524BAC" w:rsidRDefault="00524BAC" w:rsidP="00524BAC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Coef.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14:paraId="22C9B36D" w14:textId="051BB39E" w:rsidR="00524BAC" w:rsidRDefault="00524BAC" w:rsidP="00524BAC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-value</w:t>
            </w:r>
          </w:p>
        </w:tc>
        <w:tc>
          <w:tcPr>
            <w:tcW w:w="10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EF91A6" w14:textId="1A53ACE8" w:rsidR="00524BAC" w:rsidRDefault="00524BAC" w:rsidP="00524BAC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Coef.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F52B59" w14:textId="171CFBA1" w:rsidR="00524BAC" w:rsidRDefault="00524BAC" w:rsidP="00524BAC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-value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12A1CE" w14:textId="27F988C9" w:rsidR="00524BAC" w:rsidRDefault="00524BAC" w:rsidP="00524BAC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Coef.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8CCB81" w14:textId="2B014669" w:rsidR="00524BAC" w:rsidRDefault="00524BAC" w:rsidP="00524BAC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P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-value</w:t>
            </w:r>
          </w:p>
        </w:tc>
      </w:tr>
      <w:tr w:rsidR="00524BAC" w:rsidRPr="00EB1848" w14:paraId="39D7AD89" w14:textId="77777777" w:rsidTr="00906F17">
        <w:trPr>
          <w:trHeight w:val="468"/>
        </w:trPr>
        <w:tc>
          <w:tcPr>
            <w:tcW w:w="198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685FAF3" w14:textId="1FB4986B" w:rsidR="00524BAC" w:rsidRPr="00B62603" w:rsidRDefault="00906F17" w:rsidP="00524BAC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Age</w:t>
            </w:r>
          </w:p>
        </w:tc>
        <w:tc>
          <w:tcPr>
            <w:tcW w:w="1526" w:type="dxa"/>
            <w:tcBorders>
              <w:top w:val="single" w:sz="4" w:space="0" w:color="auto"/>
              <w:bottom w:val="nil"/>
            </w:tcBorders>
          </w:tcPr>
          <w:p w14:paraId="559E6815" w14:textId="370535F0" w:rsidR="00524BAC" w:rsidRPr="00EB1848" w:rsidRDefault="00906F17" w:rsidP="00524BAC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.2633</w:t>
            </w:r>
          </w:p>
        </w:tc>
        <w:tc>
          <w:tcPr>
            <w:tcW w:w="1006" w:type="dxa"/>
            <w:tcBorders>
              <w:top w:val="single" w:sz="4" w:space="0" w:color="auto"/>
              <w:bottom w:val="nil"/>
            </w:tcBorders>
          </w:tcPr>
          <w:p w14:paraId="5CF8E304" w14:textId="22A224AC" w:rsidR="00524BAC" w:rsidRPr="00EB1848" w:rsidRDefault="00906F17" w:rsidP="00524BAC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.3205</w:t>
            </w:r>
          </w:p>
        </w:tc>
        <w:tc>
          <w:tcPr>
            <w:tcW w:w="100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B07EF20" w14:textId="7147FF25" w:rsidR="00524BAC" w:rsidRPr="00EB1848" w:rsidRDefault="00906F17" w:rsidP="00524BAC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.1831</w:t>
            </w:r>
          </w:p>
        </w:tc>
        <w:tc>
          <w:tcPr>
            <w:tcW w:w="100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329E6C5" w14:textId="41FC21A5" w:rsidR="00524BAC" w:rsidRPr="00EB1848" w:rsidRDefault="00906F17" w:rsidP="00524BAC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.2710</w:t>
            </w:r>
          </w:p>
        </w:tc>
        <w:tc>
          <w:tcPr>
            <w:tcW w:w="102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17D71A2" w14:textId="411F7104" w:rsidR="00524BAC" w:rsidRPr="00042CD1" w:rsidRDefault="00906F17" w:rsidP="00524BAC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.1541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986F700" w14:textId="1EB7AAC5" w:rsidR="00524BAC" w:rsidRPr="00042CD1" w:rsidRDefault="00906F17" w:rsidP="00524BAC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.1408</w:t>
            </w:r>
          </w:p>
        </w:tc>
      </w:tr>
      <w:tr w:rsidR="00906F17" w:rsidRPr="00EB1848" w14:paraId="3997AC94" w14:textId="77777777" w:rsidTr="00906F17">
        <w:trPr>
          <w:trHeight w:val="468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6DD645" w14:textId="09E873F3" w:rsidR="00906F17" w:rsidRDefault="00906F17" w:rsidP="00906F1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S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ex</w:t>
            </w:r>
          </w:p>
        </w:tc>
        <w:tc>
          <w:tcPr>
            <w:tcW w:w="1526" w:type="dxa"/>
            <w:tcBorders>
              <w:top w:val="nil"/>
              <w:bottom w:val="nil"/>
            </w:tcBorders>
          </w:tcPr>
          <w:p w14:paraId="13C1F67A" w14:textId="35B4DB50" w:rsidR="00906F17" w:rsidRDefault="00906F17" w:rsidP="00906F1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.1907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14:paraId="13195EE5" w14:textId="764E6214" w:rsidR="00906F17" w:rsidRDefault="00906F17" w:rsidP="00906F1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.1134</w:t>
            </w:r>
          </w:p>
        </w:tc>
        <w:tc>
          <w:tcPr>
            <w:tcW w:w="10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F5A2FFD" w14:textId="38158730" w:rsidR="00906F17" w:rsidRDefault="00906F17" w:rsidP="00906F1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.1482</w:t>
            </w: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1EFCA9C" w14:textId="2CF001E6" w:rsidR="00906F17" w:rsidRDefault="00906F17" w:rsidP="00906F1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.6244</w:t>
            </w:r>
          </w:p>
        </w:tc>
        <w:tc>
          <w:tcPr>
            <w:tcW w:w="102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73CAA5F" w14:textId="0E8596A5" w:rsidR="00906F17" w:rsidRDefault="00906F17" w:rsidP="00906F1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0.1270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60E755" w14:textId="35F0F35C" w:rsidR="00906F17" w:rsidRDefault="00906F17" w:rsidP="00906F1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.2980</w:t>
            </w:r>
          </w:p>
        </w:tc>
      </w:tr>
      <w:tr w:rsidR="00906F17" w:rsidRPr="00EB1848" w14:paraId="54EDEF77" w14:textId="77777777" w:rsidTr="00906F17">
        <w:trPr>
          <w:trHeight w:val="468"/>
        </w:trPr>
        <w:tc>
          <w:tcPr>
            <w:tcW w:w="1985" w:type="dxa"/>
            <w:tcBorders>
              <w:top w:val="nil"/>
            </w:tcBorders>
            <w:shd w:val="clear" w:color="auto" w:fill="auto"/>
            <w:vAlign w:val="center"/>
          </w:tcPr>
          <w:p w14:paraId="00D81E4C" w14:textId="1752B52D" w:rsidR="00906F17" w:rsidRDefault="00906F17" w:rsidP="00524BAC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S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ite</w:t>
            </w:r>
          </w:p>
        </w:tc>
        <w:tc>
          <w:tcPr>
            <w:tcW w:w="1526" w:type="dxa"/>
            <w:tcBorders>
              <w:top w:val="nil"/>
            </w:tcBorders>
          </w:tcPr>
          <w:p w14:paraId="7E0EF417" w14:textId="7C8B0013" w:rsidR="00906F17" w:rsidRDefault="00906F17" w:rsidP="00524BAC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.1442</w:t>
            </w:r>
          </w:p>
        </w:tc>
        <w:tc>
          <w:tcPr>
            <w:tcW w:w="1006" w:type="dxa"/>
            <w:tcBorders>
              <w:top w:val="nil"/>
            </w:tcBorders>
          </w:tcPr>
          <w:p w14:paraId="1EB71630" w14:textId="613503FD" w:rsidR="00906F17" w:rsidRDefault="00906F17" w:rsidP="00524BAC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.2429</w:t>
            </w:r>
          </w:p>
        </w:tc>
        <w:tc>
          <w:tcPr>
            <w:tcW w:w="1004" w:type="dxa"/>
            <w:tcBorders>
              <w:top w:val="nil"/>
            </w:tcBorders>
            <w:shd w:val="clear" w:color="auto" w:fill="auto"/>
            <w:vAlign w:val="center"/>
          </w:tcPr>
          <w:p w14:paraId="70DAE9CE" w14:textId="7DCA4D50" w:rsidR="00906F17" w:rsidRDefault="00906F17" w:rsidP="00524BAC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.2982</w:t>
            </w:r>
          </w:p>
        </w:tc>
        <w:tc>
          <w:tcPr>
            <w:tcW w:w="1006" w:type="dxa"/>
            <w:tcBorders>
              <w:top w:val="nil"/>
            </w:tcBorders>
            <w:shd w:val="clear" w:color="auto" w:fill="auto"/>
            <w:vAlign w:val="center"/>
          </w:tcPr>
          <w:p w14:paraId="194870C9" w14:textId="115BC544" w:rsidR="00906F17" w:rsidRDefault="00906F17" w:rsidP="00524BAC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.3107</w:t>
            </w:r>
          </w:p>
        </w:tc>
        <w:tc>
          <w:tcPr>
            <w:tcW w:w="1022" w:type="dxa"/>
            <w:tcBorders>
              <w:top w:val="nil"/>
            </w:tcBorders>
            <w:shd w:val="clear" w:color="auto" w:fill="auto"/>
            <w:vAlign w:val="center"/>
          </w:tcPr>
          <w:p w14:paraId="0B1B86B2" w14:textId="2EFADC41" w:rsidR="00906F17" w:rsidRDefault="00906F17" w:rsidP="00524BAC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.2319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3A0B0C91" w14:textId="1D2A29EC" w:rsidR="00906F17" w:rsidRDefault="00906F17" w:rsidP="00524BAC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.1652</w:t>
            </w:r>
          </w:p>
        </w:tc>
      </w:tr>
      <w:tr w:rsidR="00524BAC" w:rsidRPr="00EB1848" w14:paraId="13D0B8F5" w14:textId="77777777" w:rsidTr="000D29DE">
        <w:trPr>
          <w:trHeight w:val="477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293896" w14:textId="7C843FD7" w:rsidR="00524BAC" w:rsidRPr="00524BAC" w:rsidRDefault="00524BAC" w:rsidP="00524BAC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S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moke</w:t>
            </w:r>
          </w:p>
        </w:tc>
        <w:tc>
          <w:tcPr>
            <w:tcW w:w="1526" w:type="dxa"/>
            <w:tcBorders>
              <w:bottom w:val="nil"/>
            </w:tcBorders>
          </w:tcPr>
          <w:p w14:paraId="3FDC03FD" w14:textId="5B13B431" w:rsidR="00524BAC" w:rsidRPr="00EB1848" w:rsidRDefault="00524BAC" w:rsidP="00524BAC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0.136</w:t>
            </w:r>
            <w:r w:rsidR="006A08AF"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006" w:type="dxa"/>
            <w:tcBorders>
              <w:bottom w:val="nil"/>
            </w:tcBorders>
          </w:tcPr>
          <w:p w14:paraId="226CA7D6" w14:textId="2223767F" w:rsidR="00524BAC" w:rsidRPr="00EB1848" w:rsidRDefault="006A08AF" w:rsidP="00524BAC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.2296</w:t>
            </w:r>
          </w:p>
        </w:tc>
        <w:tc>
          <w:tcPr>
            <w:tcW w:w="1004" w:type="dxa"/>
            <w:tcBorders>
              <w:bottom w:val="nil"/>
            </w:tcBorders>
            <w:shd w:val="clear" w:color="auto" w:fill="auto"/>
            <w:vAlign w:val="center"/>
          </w:tcPr>
          <w:p w14:paraId="1BA2498B" w14:textId="05644F88" w:rsidR="00524BAC" w:rsidRPr="00EB1848" w:rsidRDefault="006A08AF" w:rsidP="00524BAC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0.1148</w:t>
            </w:r>
          </w:p>
        </w:tc>
        <w:tc>
          <w:tcPr>
            <w:tcW w:w="1006" w:type="dxa"/>
            <w:tcBorders>
              <w:bottom w:val="nil"/>
            </w:tcBorders>
            <w:shd w:val="clear" w:color="auto" w:fill="auto"/>
            <w:vAlign w:val="center"/>
          </w:tcPr>
          <w:p w14:paraId="3D6F9250" w14:textId="4B84FA6F" w:rsidR="00524BAC" w:rsidRPr="00EB1848" w:rsidRDefault="006A08AF" w:rsidP="00524BAC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.5548</w:t>
            </w:r>
          </w:p>
        </w:tc>
        <w:tc>
          <w:tcPr>
            <w:tcW w:w="1022" w:type="dxa"/>
            <w:tcBorders>
              <w:bottom w:val="nil"/>
            </w:tcBorders>
            <w:shd w:val="clear" w:color="auto" w:fill="auto"/>
            <w:vAlign w:val="center"/>
          </w:tcPr>
          <w:p w14:paraId="29A4E0D1" w14:textId="761AB9ED" w:rsidR="00524BAC" w:rsidRPr="00042CD1" w:rsidRDefault="006A08AF" w:rsidP="00524BAC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0.0682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C4CCB2B" w14:textId="55C0DE53" w:rsidR="00524BAC" w:rsidRPr="00042CD1" w:rsidRDefault="006A08AF" w:rsidP="00524BAC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.5230</w:t>
            </w:r>
          </w:p>
        </w:tc>
      </w:tr>
      <w:tr w:rsidR="00524BAC" w:rsidRPr="00524BAC" w14:paraId="4D49CBFA" w14:textId="77777777" w:rsidTr="000D29DE">
        <w:trPr>
          <w:trHeight w:val="468"/>
        </w:trPr>
        <w:tc>
          <w:tcPr>
            <w:tcW w:w="1985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0DBC6374" w14:textId="794599FD" w:rsidR="00524BAC" w:rsidRPr="00524BAC" w:rsidRDefault="00524BAC" w:rsidP="00524BAC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L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ocation</w:t>
            </w:r>
          </w:p>
        </w:tc>
        <w:tc>
          <w:tcPr>
            <w:tcW w:w="1526" w:type="dxa"/>
            <w:tcBorders>
              <w:top w:val="nil"/>
              <w:bottom w:val="single" w:sz="12" w:space="0" w:color="auto"/>
            </w:tcBorders>
          </w:tcPr>
          <w:p w14:paraId="560E6405" w14:textId="274090FD" w:rsidR="00524BAC" w:rsidRPr="00524BAC" w:rsidRDefault="006A08AF" w:rsidP="00524BAC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.7771</w:t>
            </w:r>
          </w:p>
        </w:tc>
        <w:tc>
          <w:tcPr>
            <w:tcW w:w="1006" w:type="dxa"/>
            <w:tcBorders>
              <w:top w:val="nil"/>
              <w:bottom w:val="single" w:sz="12" w:space="0" w:color="auto"/>
            </w:tcBorders>
          </w:tcPr>
          <w:p w14:paraId="0F400906" w14:textId="1A4A48FF" w:rsidR="00524BAC" w:rsidRPr="00524BAC" w:rsidRDefault="006A08AF" w:rsidP="00524BAC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&lt;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0.0001</w:t>
            </w:r>
          </w:p>
        </w:tc>
        <w:tc>
          <w:tcPr>
            <w:tcW w:w="1004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8D1A484" w14:textId="64C63ABE" w:rsidR="00524BAC" w:rsidRPr="00524BAC" w:rsidRDefault="006A08AF" w:rsidP="00524BAC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.8239</w:t>
            </w:r>
          </w:p>
        </w:tc>
        <w:tc>
          <w:tcPr>
            <w:tcW w:w="1006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26A6E148" w14:textId="46D7971F" w:rsidR="00524BAC" w:rsidRPr="00524BAC" w:rsidRDefault="006A08AF" w:rsidP="00524BAC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&lt;0.0001</w:t>
            </w:r>
          </w:p>
        </w:tc>
        <w:tc>
          <w:tcPr>
            <w:tcW w:w="1022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6F1B45F3" w14:textId="259CC1B5" w:rsidR="00524BAC" w:rsidRDefault="006A08AF" w:rsidP="00524BAC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.7827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6B1D402D" w14:textId="2B89A026" w:rsidR="006A08AF" w:rsidRDefault="006A08AF" w:rsidP="006A08AF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&lt;0.0001</w:t>
            </w:r>
          </w:p>
        </w:tc>
      </w:tr>
      <w:tr w:rsidR="00524BAC" w:rsidRPr="00EB1848" w14:paraId="1D952C1F" w14:textId="77777777" w:rsidTr="000D29DE">
        <w:trPr>
          <w:trHeight w:val="468"/>
        </w:trPr>
        <w:tc>
          <w:tcPr>
            <w:tcW w:w="8683" w:type="dxa"/>
            <w:gridSpan w:val="7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02B70DB" w14:textId="14F19ED1" w:rsidR="00524BAC" w:rsidRDefault="00524BAC" w:rsidP="00524BAC">
            <w:pPr>
              <w:spacing w:line="360" w:lineRule="auto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N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ote: Coef., coefficient.</w:t>
            </w:r>
          </w:p>
        </w:tc>
      </w:tr>
    </w:tbl>
    <w:p w14:paraId="725D1555" w14:textId="459620E7" w:rsidR="00EB1848" w:rsidRDefault="00EB1848"/>
    <w:p w14:paraId="2D791EAA" w14:textId="77777777" w:rsidR="008B0C53" w:rsidRDefault="008B0C53"/>
    <w:p w14:paraId="357EFD94" w14:textId="2F5273C5" w:rsidR="008B0C53" w:rsidRPr="000D29DE" w:rsidRDefault="008B0C53" w:rsidP="000D29DE">
      <w:pPr>
        <w:spacing w:afterLines="50" w:after="156"/>
        <w:rPr>
          <w:rFonts w:ascii="Arial" w:eastAsia="等线" w:hAnsi="Arial" w:cs="Arial"/>
          <w:b/>
          <w:bCs/>
          <w:kern w:val="0"/>
          <w:sz w:val="24"/>
          <w:szCs w:val="24"/>
        </w:rPr>
      </w:pPr>
      <w:r w:rsidRPr="000D29DE">
        <w:rPr>
          <w:rFonts w:ascii="Arial" w:eastAsia="BatangChe" w:hAnsi="Arial" w:cs="Arial"/>
          <w:b/>
          <w:bCs/>
          <w:kern w:val="0"/>
          <w:sz w:val="24"/>
          <w:szCs w:val="24"/>
        </w:rPr>
        <w:t xml:space="preserve">Supplementary Table </w:t>
      </w:r>
      <w:r w:rsidRPr="000D29DE">
        <w:rPr>
          <w:rFonts w:ascii="Arial" w:eastAsiaTheme="minorEastAsia" w:hAnsi="Arial" w:cs="Arial"/>
          <w:b/>
          <w:bCs/>
          <w:kern w:val="0"/>
          <w:sz w:val="24"/>
          <w:szCs w:val="24"/>
        </w:rPr>
        <w:t>6</w:t>
      </w:r>
      <w:r w:rsidRPr="000D29DE">
        <w:rPr>
          <w:rFonts w:ascii="Arial" w:eastAsia="等线" w:hAnsi="Arial" w:cs="Arial"/>
          <w:b/>
          <w:bCs/>
          <w:kern w:val="0"/>
          <w:sz w:val="24"/>
          <w:szCs w:val="24"/>
        </w:rPr>
        <w:t xml:space="preserve"> </w:t>
      </w:r>
      <w:r w:rsidRPr="000D29DE">
        <w:rPr>
          <w:rFonts w:ascii="Arial" w:eastAsia="BatangChe" w:hAnsi="Arial" w:cs="Arial"/>
          <w:bCs/>
          <w:kern w:val="0"/>
          <w:sz w:val="24"/>
          <w:szCs w:val="24"/>
        </w:rPr>
        <w:t>Coefficients of multivariable logistic regression in each stage</w:t>
      </w:r>
    </w:p>
    <w:tbl>
      <w:tblPr>
        <w:tblW w:w="7279" w:type="dxa"/>
        <w:tblBorders>
          <w:top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2"/>
        <w:gridCol w:w="1325"/>
        <w:gridCol w:w="1325"/>
        <w:gridCol w:w="1559"/>
        <w:gridCol w:w="1418"/>
      </w:tblGrid>
      <w:tr w:rsidR="008B0C53" w:rsidRPr="00EB1848" w14:paraId="2D113FAB" w14:textId="77777777" w:rsidTr="000D29DE">
        <w:tc>
          <w:tcPr>
            <w:tcW w:w="165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D2F3AD" w14:textId="77777777" w:rsidR="008B0C53" w:rsidRPr="00EB1848" w:rsidRDefault="008B0C53" w:rsidP="00852C97">
            <w:pPr>
              <w:spacing w:line="360" w:lineRule="auto"/>
              <w:jc w:val="center"/>
              <w:rPr>
                <w:rFonts w:ascii="Arial" w:eastAsia="BatangChe" w:hAnsi="Arial" w:cs="Arial"/>
                <w:kern w:val="0"/>
                <w:sz w:val="20"/>
                <w:szCs w:val="20"/>
              </w:rPr>
            </w:pPr>
            <w:r>
              <w:rPr>
                <w:rFonts w:ascii="Arial" w:eastAsia="BatangChe" w:hAnsi="Arial" w:cs="Arial"/>
                <w:kern w:val="0"/>
                <w:sz w:val="20"/>
                <w:szCs w:val="20"/>
              </w:rPr>
              <w:t>Stage</w:t>
            </w:r>
          </w:p>
        </w:tc>
        <w:tc>
          <w:tcPr>
            <w:tcW w:w="1325" w:type="dxa"/>
            <w:tcBorders>
              <w:top w:val="single" w:sz="12" w:space="0" w:color="auto"/>
              <w:bottom w:val="single" w:sz="4" w:space="0" w:color="auto"/>
            </w:tcBorders>
          </w:tcPr>
          <w:p w14:paraId="2EDB16AE" w14:textId="77777777" w:rsidR="008B0C53" w:rsidRDefault="008B0C53" w:rsidP="00852C9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Parameter</w:t>
            </w:r>
          </w:p>
        </w:tc>
        <w:tc>
          <w:tcPr>
            <w:tcW w:w="132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01DB18" w14:textId="77777777" w:rsidR="008B0C53" w:rsidRPr="00EB1848" w:rsidRDefault="008B0C53" w:rsidP="00852C9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Coefficient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3EDEF1" w14:textId="77777777" w:rsidR="008B0C53" w:rsidRPr="00EB1848" w:rsidRDefault="008B0C53" w:rsidP="00852C9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S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tandard error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6FB985E" w14:textId="77777777" w:rsidR="008B0C53" w:rsidRDefault="008B0C53" w:rsidP="00852C9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P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-value</w:t>
            </w:r>
          </w:p>
        </w:tc>
      </w:tr>
      <w:tr w:rsidR="008B0C53" w:rsidRPr="00EB1848" w14:paraId="1B71F3AC" w14:textId="77777777" w:rsidTr="000D29DE">
        <w:tc>
          <w:tcPr>
            <w:tcW w:w="165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C43DCB" w14:textId="77777777" w:rsidR="008B0C53" w:rsidRPr="00B62603" w:rsidRDefault="008B0C53" w:rsidP="00852C9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S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tage I</w:t>
            </w:r>
          </w:p>
        </w:tc>
        <w:tc>
          <w:tcPr>
            <w:tcW w:w="1325" w:type="dxa"/>
            <w:tcBorders>
              <w:top w:val="single" w:sz="4" w:space="0" w:color="auto"/>
              <w:bottom w:val="nil"/>
            </w:tcBorders>
          </w:tcPr>
          <w:p w14:paraId="488350D7" w14:textId="77777777" w:rsidR="008B0C53" w:rsidRPr="00EB1848" w:rsidRDefault="008B0C53" w:rsidP="00852C9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ntercept</w:t>
            </w:r>
          </w:p>
        </w:tc>
        <w:tc>
          <w:tcPr>
            <w:tcW w:w="132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0C11581" w14:textId="77777777" w:rsidR="008B0C53" w:rsidRPr="00EB1848" w:rsidRDefault="008B0C53" w:rsidP="00852C9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1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.7733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A62E80E" w14:textId="77777777" w:rsidR="008B0C53" w:rsidRPr="00042CD1" w:rsidRDefault="008B0C53" w:rsidP="00852C9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0.6939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14:paraId="7F6D3407" w14:textId="77777777" w:rsidR="008B0C53" w:rsidRPr="00042CD1" w:rsidRDefault="008B0C53" w:rsidP="00852C9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.0106</w:t>
            </w:r>
          </w:p>
        </w:tc>
      </w:tr>
      <w:tr w:rsidR="008B0C53" w:rsidRPr="00EB1848" w14:paraId="0C582725" w14:textId="77777777" w:rsidTr="000D29DE">
        <w:tc>
          <w:tcPr>
            <w:tcW w:w="1652" w:type="dxa"/>
            <w:vMerge/>
            <w:tcBorders>
              <w:top w:val="nil"/>
            </w:tcBorders>
            <w:shd w:val="clear" w:color="auto" w:fill="auto"/>
            <w:vAlign w:val="center"/>
          </w:tcPr>
          <w:p w14:paraId="7D9DBC29" w14:textId="77777777" w:rsidR="008B0C53" w:rsidRPr="00EB1848" w:rsidRDefault="008B0C53" w:rsidP="00852C97">
            <w:pPr>
              <w:spacing w:line="360" w:lineRule="auto"/>
              <w:jc w:val="center"/>
              <w:rPr>
                <w:rFonts w:ascii="Arial" w:eastAsia="BatangChe" w:hAnsi="Arial" w:cs="Arial"/>
                <w:kern w:val="0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 w14:paraId="27487751" w14:textId="77777777" w:rsidR="008B0C53" w:rsidRPr="00EB1848" w:rsidRDefault="008B0C53" w:rsidP="00852C9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ocation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16332C" w14:textId="77777777" w:rsidR="008B0C53" w:rsidRPr="00EB1848" w:rsidRDefault="008B0C53" w:rsidP="00852C9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5.2335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B5E32B" w14:textId="77777777" w:rsidR="008B0C53" w:rsidRPr="00042CD1" w:rsidRDefault="008B0C53" w:rsidP="00852C9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1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.3066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04D8CDB4" w14:textId="77777777" w:rsidR="008B0C53" w:rsidRPr="00042CD1" w:rsidRDefault="008B0C53" w:rsidP="00852C9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&lt;.0001</w:t>
            </w:r>
          </w:p>
        </w:tc>
      </w:tr>
      <w:tr w:rsidR="008B0C53" w:rsidRPr="00EB1848" w14:paraId="3FE9DD8D" w14:textId="77777777" w:rsidTr="000D29DE">
        <w:tc>
          <w:tcPr>
            <w:tcW w:w="1652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CE26520" w14:textId="77777777" w:rsidR="008B0C53" w:rsidRPr="00EB1848" w:rsidRDefault="008B0C53" w:rsidP="00852C97">
            <w:pPr>
              <w:spacing w:line="360" w:lineRule="auto"/>
              <w:jc w:val="center"/>
              <w:rPr>
                <w:rFonts w:ascii="Arial" w:eastAsia="BatangChe" w:hAnsi="Arial" w:cs="Arial"/>
                <w:kern w:val="0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nil"/>
              <w:bottom w:val="single" w:sz="4" w:space="0" w:color="auto"/>
            </w:tcBorders>
          </w:tcPr>
          <w:p w14:paraId="044E3653" w14:textId="77777777" w:rsidR="008B0C53" w:rsidRPr="00EB1848" w:rsidRDefault="008B0C53" w:rsidP="00852C9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spellStart"/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ad_Score</w:t>
            </w:r>
            <w:proofErr w:type="spellEnd"/>
          </w:p>
        </w:tc>
        <w:tc>
          <w:tcPr>
            <w:tcW w:w="13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786BC62" w14:textId="77777777" w:rsidR="008B0C53" w:rsidRPr="00EB1848" w:rsidRDefault="008B0C53" w:rsidP="00852C9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1.9105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F5D837" w14:textId="77777777" w:rsidR="008B0C53" w:rsidRPr="00042CD1" w:rsidRDefault="008B0C53" w:rsidP="00852C9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.5434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14:paraId="70747CEF" w14:textId="77777777" w:rsidR="008B0C53" w:rsidRPr="00042CD1" w:rsidRDefault="008B0C53" w:rsidP="00852C9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.0004</w:t>
            </w:r>
          </w:p>
        </w:tc>
      </w:tr>
      <w:tr w:rsidR="008B0C53" w:rsidRPr="00EB1848" w14:paraId="444014D3" w14:textId="77777777" w:rsidTr="000D29DE">
        <w:tc>
          <w:tcPr>
            <w:tcW w:w="165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E54677" w14:textId="77777777" w:rsidR="008B0C53" w:rsidRPr="00B62603" w:rsidRDefault="008B0C53" w:rsidP="00852C9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S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tage II</w:t>
            </w:r>
          </w:p>
        </w:tc>
        <w:tc>
          <w:tcPr>
            <w:tcW w:w="1325" w:type="dxa"/>
            <w:tcBorders>
              <w:top w:val="single" w:sz="4" w:space="0" w:color="auto"/>
              <w:bottom w:val="nil"/>
            </w:tcBorders>
          </w:tcPr>
          <w:p w14:paraId="3BCCE759" w14:textId="77777777" w:rsidR="008B0C53" w:rsidRDefault="008B0C53" w:rsidP="00852C9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ntercept</w:t>
            </w:r>
          </w:p>
        </w:tc>
        <w:tc>
          <w:tcPr>
            <w:tcW w:w="132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ED409F0" w14:textId="77777777" w:rsidR="008B0C53" w:rsidRDefault="008B0C53" w:rsidP="00852C9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1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.8585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78E1666" w14:textId="77777777" w:rsidR="008B0C53" w:rsidRDefault="008B0C53" w:rsidP="00852C9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.6337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14:paraId="50FE3B91" w14:textId="77777777" w:rsidR="008B0C53" w:rsidRDefault="008B0C53" w:rsidP="00852C9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.0034</w:t>
            </w:r>
          </w:p>
        </w:tc>
      </w:tr>
      <w:tr w:rsidR="008B0C53" w:rsidRPr="00EB1848" w14:paraId="6C3C03D0" w14:textId="77777777" w:rsidTr="000D29DE">
        <w:tc>
          <w:tcPr>
            <w:tcW w:w="1652" w:type="dxa"/>
            <w:vMerge/>
            <w:tcBorders>
              <w:top w:val="nil"/>
            </w:tcBorders>
            <w:shd w:val="clear" w:color="auto" w:fill="auto"/>
            <w:vAlign w:val="center"/>
          </w:tcPr>
          <w:p w14:paraId="696BB2C0" w14:textId="77777777" w:rsidR="008B0C53" w:rsidRPr="00EB1848" w:rsidRDefault="008B0C53" w:rsidP="00852C97">
            <w:pPr>
              <w:spacing w:line="360" w:lineRule="auto"/>
              <w:jc w:val="center"/>
              <w:rPr>
                <w:rFonts w:ascii="Arial" w:eastAsia="BatangChe" w:hAnsi="Arial" w:cs="Arial"/>
                <w:kern w:val="0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 w14:paraId="63B55041" w14:textId="77777777" w:rsidR="008B0C53" w:rsidRDefault="008B0C53" w:rsidP="00852C9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ocation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DD4CC05" w14:textId="77777777" w:rsidR="008B0C53" w:rsidRDefault="008B0C53" w:rsidP="00852C9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4.1899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7A39FB4" w14:textId="77777777" w:rsidR="008B0C53" w:rsidRDefault="008B0C53" w:rsidP="00852C9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.9989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4B328598" w14:textId="77777777" w:rsidR="008B0C53" w:rsidRDefault="008B0C53" w:rsidP="00852C9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&lt;.0001</w:t>
            </w:r>
          </w:p>
        </w:tc>
      </w:tr>
      <w:tr w:rsidR="008B0C53" w:rsidRPr="00EB1848" w14:paraId="20FB97B0" w14:textId="77777777" w:rsidTr="000D29DE">
        <w:tc>
          <w:tcPr>
            <w:tcW w:w="1652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6B3C78" w14:textId="77777777" w:rsidR="008B0C53" w:rsidRPr="00EB1848" w:rsidRDefault="008B0C53" w:rsidP="00852C97">
            <w:pPr>
              <w:spacing w:line="360" w:lineRule="auto"/>
              <w:jc w:val="center"/>
              <w:rPr>
                <w:rFonts w:ascii="Arial" w:eastAsia="BatangChe" w:hAnsi="Arial" w:cs="Arial"/>
                <w:kern w:val="0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nil"/>
              <w:bottom w:val="single" w:sz="4" w:space="0" w:color="auto"/>
            </w:tcBorders>
          </w:tcPr>
          <w:p w14:paraId="0DFBB5D1" w14:textId="77777777" w:rsidR="008B0C53" w:rsidRDefault="008B0C53" w:rsidP="00852C9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spellStart"/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ad_Score</w:t>
            </w:r>
            <w:proofErr w:type="spellEnd"/>
          </w:p>
        </w:tc>
        <w:tc>
          <w:tcPr>
            <w:tcW w:w="13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7ACDD3" w14:textId="77777777" w:rsidR="008B0C53" w:rsidRDefault="008B0C53" w:rsidP="00852C9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0.0192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6C249" w14:textId="77777777" w:rsidR="008B0C53" w:rsidRDefault="008B0C53" w:rsidP="00852C9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.5558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14:paraId="75C851EB" w14:textId="77777777" w:rsidR="008B0C53" w:rsidRDefault="008B0C53" w:rsidP="00852C9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.0067</w:t>
            </w:r>
          </w:p>
        </w:tc>
      </w:tr>
      <w:tr w:rsidR="008B0C53" w:rsidRPr="00EB1848" w14:paraId="1B8A535A" w14:textId="77777777" w:rsidTr="000D29DE">
        <w:tc>
          <w:tcPr>
            <w:tcW w:w="165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F70364" w14:textId="77777777" w:rsidR="008B0C53" w:rsidRPr="00B62603" w:rsidRDefault="008B0C53" w:rsidP="00852C9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S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tage III</w:t>
            </w:r>
          </w:p>
        </w:tc>
        <w:tc>
          <w:tcPr>
            <w:tcW w:w="1325" w:type="dxa"/>
            <w:tcBorders>
              <w:top w:val="single" w:sz="4" w:space="0" w:color="auto"/>
              <w:bottom w:val="nil"/>
            </w:tcBorders>
          </w:tcPr>
          <w:p w14:paraId="154A05F9" w14:textId="77777777" w:rsidR="008B0C53" w:rsidRDefault="008B0C53" w:rsidP="00852C9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I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ntercept</w:t>
            </w:r>
          </w:p>
        </w:tc>
        <w:tc>
          <w:tcPr>
            <w:tcW w:w="132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3D3D1A3" w14:textId="77777777" w:rsidR="008B0C53" w:rsidRDefault="008B0C53" w:rsidP="00852C9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.5108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01E2C31" w14:textId="77777777" w:rsidR="008B0C53" w:rsidRDefault="008B0C53" w:rsidP="00852C9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.6795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14:paraId="2091FC57" w14:textId="77777777" w:rsidR="008B0C53" w:rsidRDefault="008B0C53" w:rsidP="00852C9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.0002</w:t>
            </w:r>
          </w:p>
        </w:tc>
      </w:tr>
      <w:tr w:rsidR="008B0C53" w:rsidRPr="00EB1848" w14:paraId="19DDB6CB" w14:textId="77777777" w:rsidTr="000D29DE">
        <w:tc>
          <w:tcPr>
            <w:tcW w:w="1652" w:type="dxa"/>
            <w:vMerge/>
            <w:shd w:val="clear" w:color="auto" w:fill="auto"/>
            <w:vAlign w:val="center"/>
          </w:tcPr>
          <w:p w14:paraId="24AC58F9" w14:textId="77777777" w:rsidR="008B0C53" w:rsidRPr="00EB1848" w:rsidRDefault="008B0C53" w:rsidP="00852C97">
            <w:pPr>
              <w:spacing w:line="360" w:lineRule="auto"/>
              <w:jc w:val="center"/>
              <w:rPr>
                <w:rFonts w:ascii="Arial" w:eastAsia="BatangChe" w:hAnsi="Arial" w:cs="Arial"/>
                <w:kern w:val="0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 w14:paraId="02DE018E" w14:textId="77777777" w:rsidR="008B0C53" w:rsidRDefault="008B0C53" w:rsidP="00852C9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L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ocation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EE67CD" w14:textId="77777777" w:rsidR="008B0C53" w:rsidRDefault="008B0C53" w:rsidP="00852C9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5.4000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10D453" w14:textId="77777777" w:rsidR="008B0C53" w:rsidRDefault="008B0C53" w:rsidP="00852C9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1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.1880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22AE757B" w14:textId="77777777" w:rsidR="008B0C53" w:rsidRDefault="008B0C53" w:rsidP="00852C9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&lt;.0001</w:t>
            </w:r>
          </w:p>
        </w:tc>
      </w:tr>
      <w:tr w:rsidR="008B0C53" w:rsidRPr="00EB1848" w14:paraId="2E92EFB8" w14:textId="77777777" w:rsidTr="000D29DE">
        <w:tc>
          <w:tcPr>
            <w:tcW w:w="1652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BA4BAE" w14:textId="77777777" w:rsidR="008B0C53" w:rsidRPr="00EB1848" w:rsidRDefault="008B0C53" w:rsidP="00852C97">
            <w:pPr>
              <w:spacing w:line="360" w:lineRule="auto"/>
              <w:jc w:val="center"/>
              <w:rPr>
                <w:rFonts w:ascii="Arial" w:eastAsia="BatangChe" w:hAnsi="Arial" w:cs="Arial"/>
                <w:kern w:val="0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nil"/>
              <w:bottom w:val="single" w:sz="8" w:space="0" w:color="auto"/>
            </w:tcBorders>
          </w:tcPr>
          <w:p w14:paraId="2AF64C6C" w14:textId="77777777" w:rsidR="008B0C53" w:rsidRDefault="008B0C53" w:rsidP="00852C9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spellStart"/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R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ad_Score</w:t>
            </w:r>
            <w:proofErr w:type="spellEnd"/>
          </w:p>
        </w:tc>
        <w:tc>
          <w:tcPr>
            <w:tcW w:w="1325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45DE8887" w14:textId="77777777" w:rsidR="008B0C53" w:rsidRDefault="008B0C53" w:rsidP="00852C97">
            <w:pPr>
              <w:spacing w:line="36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-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1.9886</w:t>
            </w:r>
          </w:p>
        </w:tc>
        <w:tc>
          <w:tcPr>
            <w:tcW w:w="1559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05286CDA" w14:textId="77777777" w:rsidR="008B0C53" w:rsidRDefault="008B0C53" w:rsidP="00852C9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.5194</w:t>
            </w:r>
          </w:p>
        </w:tc>
        <w:tc>
          <w:tcPr>
            <w:tcW w:w="1418" w:type="dxa"/>
            <w:tcBorders>
              <w:top w:val="nil"/>
              <w:bottom w:val="single" w:sz="8" w:space="0" w:color="auto"/>
            </w:tcBorders>
            <w:vAlign w:val="center"/>
          </w:tcPr>
          <w:p w14:paraId="7AE49772" w14:textId="77777777" w:rsidR="008B0C53" w:rsidRDefault="008B0C53" w:rsidP="00852C97">
            <w:pPr>
              <w:spacing w:line="360" w:lineRule="auto"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kern w:val="0"/>
                <w:sz w:val="20"/>
                <w:szCs w:val="20"/>
              </w:rPr>
              <w:t>0</w:t>
            </w:r>
            <w:r>
              <w:rPr>
                <w:rFonts w:ascii="Arial" w:eastAsiaTheme="minorEastAsia" w:hAnsi="Arial" w:cs="Arial"/>
                <w:kern w:val="0"/>
                <w:sz w:val="20"/>
                <w:szCs w:val="20"/>
              </w:rPr>
              <w:t>.0001</w:t>
            </w:r>
          </w:p>
        </w:tc>
      </w:tr>
    </w:tbl>
    <w:p w14:paraId="560330B2" w14:textId="77777777" w:rsidR="008B0C53" w:rsidRDefault="008B0C53" w:rsidP="008B0C53"/>
    <w:p w14:paraId="22C688E8" w14:textId="77777777" w:rsidR="008B0C53" w:rsidRPr="002971F7" w:rsidRDefault="008B0C53"/>
    <w:sectPr w:rsidR="008B0C53" w:rsidRPr="002971F7" w:rsidSect="00852C97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FA764D" w14:textId="77777777" w:rsidR="00B840CB" w:rsidRDefault="00B840CB" w:rsidP="002971F7">
      <w:r>
        <w:separator/>
      </w:r>
    </w:p>
  </w:endnote>
  <w:endnote w:type="continuationSeparator" w:id="0">
    <w:p w14:paraId="66FFF46A" w14:textId="77777777" w:rsidR="00B840CB" w:rsidRDefault="00B840CB" w:rsidP="00297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Che">
    <w:altName w:val="BatangChe"/>
    <w:charset w:val="81"/>
    <w:family w:val="modern"/>
    <w:pitch w:val="fixed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  <w:b/>
        <w:bCs/>
        <w:sz w:val="22"/>
        <w:szCs w:val="22"/>
      </w:rPr>
      <w:id w:val="1797566599"/>
      <w:docPartObj>
        <w:docPartGallery w:val="Page Numbers (Bottom of Page)"/>
        <w:docPartUnique/>
      </w:docPartObj>
    </w:sdtPr>
    <w:sdtContent>
      <w:p w14:paraId="741C4A91" w14:textId="3C3D2DB7" w:rsidR="0073009C" w:rsidRPr="00EB1848" w:rsidRDefault="0073009C" w:rsidP="00EB1848">
        <w:pPr>
          <w:pStyle w:val="a5"/>
          <w:jc w:val="center"/>
          <w:rPr>
            <w:rFonts w:ascii="Arial" w:hAnsi="Arial" w:cs="Arial"/>
            <w:b/>
            <w:bCs/>
            <w:sz w:val="22"/>
            <w:szCs w:val="22"/>
          </w:rPr>
        </w:pPr>
        <w:r w:rsidRPr="00EB1848">
          <w:rPr>
            <w:rFonts w:ascii="Arial" w:hAnsi="Arial" w:cs="Arial"/>
            <w:b/>
            <w:bCs/>
            <w:sz w:val="22"/>
            <w:szCs w:val="22"/>
          </w:rPr>
          <w:t xml:space="preserve">Page </w:t>
        </w:r>
        <w:r w:rsidRPr="00EB1848">
          <w:rPr>
            <w:rFonts w:ascii="Arial" w:hAnsi="Arial" w:cs="Arial"/>
            <w:b/>
            <w:bCs/>
            <w:sz w:val="22"/>
            <w:szCs w:val="22"/>
          </w:rPr>
          <w:fldChar w:fldCharType="begin"/>
        </w:r>
        <w:r w:rsidRPr="00EB1848">
          <w:rPr>
            <w:rFonts w:ascii="Arial" w:hAnsi="Arial" w:cs="Arial"/>
            <w:b/>
            <w:bCs/>
            <w:sz w:val="22"/>
            <w:szCs w:val="22"/>
          </w:rPr>
          <w:instrText>PAGE   \* MERGEFORMAT</w:instrText>
        </w:r>
        <w:r w:rsidRPr="00EB1848">
          <w:rPr>
            <w:rFonts w:ascii="Arial" w:hAnsi="Arial" w:cs="Arial"/>
            <w:b/>
            <w:bCs/>
            <w:sz w:val="22"/>
            <w:szCs w:val="22"/>
          </w:rPr>
          <w:fldChar w:fldCharType="separate"/>
        </w:r>
        <w:r w:rsidRPr="00EB1848">
          <w:rPr>
            <w:rFonts w:ascii="Arial" w:hAnsi="Arial" w:cs="Arial"/>
            <w:b/>
            <w:bCs/>
            <w:sz w:val="22"/>
            <w:szCs w:val="22"/>
          </w:rPr>
          <w:t>2</w:t>
        </w:r>
        <w:r w:rsidRPr="00EB1848">
          <w:rPr>
            <w:rFonts w:ascii="Arial" w:hAnsi="Arial" w:cs="Arial"/>
            <w:b/>
            <w:bCs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43EA14" w14:textId="77777777" w:rsidR="00B840CB" w:rsidRDefault="00B840CB" w:rsidP="002971F7">
      <w:r>
        <w:separator/>
      </w:r>
    </w:p>
  </w:footnote>
  <w:footnote w:type="continuationSeparator" w:id="0">
    <w:p w14:paraId="62F454E4" w14:textId="77777777" w:rsidR="00B840CB" w:rsidRDefault="00B840CB" w:rsidP="002971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516"/>
    <w:rsid w:val="00024912"/>
    <w:rsid w:val="00027B38"/>
    <w:rsid w:val="00037515"/>
    <w:rsid w:val="00042CD1"/>
    <w:rsid w:val="00094D61"/>
    <w:rsid w:val="000A456E"/>
    <w:rsid w:val="000D29DE"/>
    <w:rsid w:val="000E05DA"/>
    <w:rsid w:val="00192843"/>
    <w:rsid w:val="001A54BB"/>
    <w:rsid w:val="001F1393"/>
    <w:rsid w:val="00214505"/>
    <w:rsid w:val="00282159"/>
    <w:rsid w:val="002971F7"/>
    <w:rsid w:val="002C0D34"/>
    <w:rsid w:val="002F5309"/>
    <w:rsid w:val="00326AFF"/>
    <w:rsid w:val="0036742B"/>
    <w:rsid w:val="003907E6"/>
    <w:rsid w:val="003B3194"/>
    <w:rsid w:val="003C7E1B"/>
    <w:rsid w:val="003D0DA2"/>
    <w:rsid w:val="003D24BE"/>
    <w:rsid w:val="003E12C3"/>
    <w:rsid w:val="00463081"/>
    <w:rsid w:val="00492F82"/>
    <w:rsid w:val="005157C1"/>
    <w:rsid w:val="00524BAC"/>
    <w:rsid w:val="00532951"/>
    <w:rsid w:val="00550352"/>
    <w:rsid w:val="005C2592"/>
    <w:rsid w:val="00637F86"/>
    <w:rsid w:val="00662871"/>
    <w:rsid w:val="006829D5"/>
    <w:rsid w:val="006A08AF"/>
    <w:rsid w:val="0070672C"/>
    <w:rsid w:val="007221BF"/>
    <w:rsid w:val="0073009C"/>
    <w:rsid w:val="00747292"/>
    <w:rsid w:val="007510DC"/>
    <w:rsid w:val="007C534D"/>
    <w:rsid w:val="007E6841"/>
    <w:rsid w:val="007F0975"/>
    <w:rsid w:val="00852C97"/>
    <w:rsid w:val="008B0C53"/>
    <w:rsid w:val="00906F17"/>
    <w:rsid w:val="009C5D9A"/>
    <w:rsid w:val="009F1751"/>
    <w:rsid w:val="009F6C23"/>
    <w:rsid w:val="00B15965"/>
    <w:rsid w:val="00B62603"/>
    <w:rsid w:val="00B840CB"/>
    <w:rsid w:val="00B85DF8"/>
    <w:rsid w:val="00BC7D54"/>
    <w:rsid w:val="00C24CC1"/>
    <w:rsid w:val="00C349E7"/>
    <w:rsid w:val="00C50E7B"/>
    <w:rsid w:val="00C54592"/>
    <w:rsid w:val="00C710F4"/>
    <w:rsid w:val="00C94562"/>
    <w:rsid w:val="00CE7B4D"/>
    <w:rsid w:val="00CF4110"/>
    <w:rsid w:val="00D03D93"/>
    <w:rsid w:val="00D331DA"/>
    <w:rsid w:val="00D71E74"/>
    <w:rsid w:val="00D77B6B"/>
    <w:rsid w:val="00D93270"/>
    <w:rsid w:val="00E03BFD"/>
    <w:rsid w:val="00E067E5"/>
    <w:rsid w:val="00E16C07"/>
    <w:rsid w:val="00E339EB"/>
    <w:rsid w:val="00E55EC2"/>
    <w:rsid w:val="00E5702C"/>
    <w:rsid w:val="00E61D92"/>
    <w:rsid w:val="00EB1848"/>
    <w:rsid w:val="00EB5516"/>
    <w:rsid w:val="00F32D7D"/>
    <w:rsid w:val="00F54006"/>
    <w:rsid w:val="00F9071C"/>
    <w:rsid w:val="00FB055C"/>
    <w:rsid w:val="00FE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C63487"/>
  <w15:chartTrackingRefBased/>
  <w15:docId w15:val="{9D8030A5-5A8C-424C-B4B6-1992D77F7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71F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71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971F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971F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971F7"/>
    <w:rPr>
      <w:sz w:val="18"/>
      <w:szCs w:val="18"/>
    </w:rPr>
  </w:style>
  <w:style w:type="character" w:customStyle="1" w:styleId="a7">
    <w:name w:val="批注框文本 字符"/>
    <w:basedOn w:val="a0"/>
    <w:link w:val="a8"/>
    <w:uiPriority w:val="99"/>
    <w:semiHidden/>
    <w:rsid w:val="00662871"/>
    <w:rPr>
      <w:rFonts w:ascii="Calibri" w:eastAsia="宋体" w:hAnsi="Calibri" w:cs="Times New Roman"/>
      <w:sz w:val="18"/>
      <w:szCs w:val="18"/>
    </w:rPr>
  </w:style>
  <w:style w:type="paragraph" w:styleId="a8">
    <w:name w:val="Balloon Text"/>
    <w:basedOn w:val="a"/>
    <w:link w:val="a7"/>
    <w:uiPriority w:val="99"/>
    <w:semiHidden/>
    <w:unhideWhenUsed/>
    <w:rsid w:val="006628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BF2E-242E-486D-A08F-F255554F9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2100</TotalTime>
  <Pages>13</Pages>
  <Words>1678</Words>
  <Characters>9568</Characters>
  <Application>Microsoft Office Word</Application>
  <DocSecurity>0</DocSecurity>
  <Lines>79</Lines>
  <Paragraphs>22</Paragraphs>
  <ScaleCrop>false</ScaleCrop>
  <Company/>
  <LinksUpToDate>false</LinksUpToDate>
  <CharactersWithSpaces>11224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jzjyl</dc:creator>
  <cp:keywords/>
  <dc:description/>
  <cp:lastModifiedBy> </cp:lastModifiedBy>
  <cp:revision>33</cp:revision>
  <dcterms:created xsi:type="dcterms:W3CDTF">2020-04-13T11:22:00Z</dcterms:created>
  <dcterms:modified xsi:type="dcterms:W3CDTF">2020-12-07T15:15:00Z</dcterms:modified>
</cp:coreProperties>
</file>