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E694F" w14:textId="04EB1EF9" w:rsidR="002E3B8D" w:rsidRDefault="00226877">
      <w:pPr>
        <w:rPr>
          <w:lang w:bidi="ar-EG"/>
        </w:rPr>
      </w:pPr>
      <w:bookmarkStart w:id="0" w:name="_GoBack"/>
      <w:r w:rsidRPr="001E0E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FF0D3" wp14:editId="6F2DF182">
                <wp:simplePos x="0" y="0"/>
                <wp:positionH relativeFrom="column">
                  <wp:posOffset>-104775</wp:posOffset>
                </wp:positionH>
                <wp:positionV relativeFrom="paragraph">
                  <wp:posOffset>2579370</wp:posOffset>
                </wp:positionV>
                <wp:extent cx="6075680" cy="220980"/>
                <wp:effectExtent l="0" t="0" r="1270" b="762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220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D6AA6D" w14:textId="57C6BECF" w:rsidR="00226877" w:rsidRPr="00096190" w:rsidRDefault="00226877" w:rsidP="0022687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rPr>
                                <w:rFonts w:cs="Arial"/>
                                <w:snapToGrid w:val="0"/>
                                <w:lang w:bidi="en-US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Supplementary </w:t>
                            </w:r>
                            <w:r w:rsidR="0043395E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t>:</w:t>
                            </w:r>
                            <w:r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 xml:space="preserve"> </w:t>
                            </w:r>
                            <w:r w:rsidRPr="00634C0B"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>Standard curves of</w:t>
                            </w:r>
                            <w:r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 xml:space="preserve"> (a)</w:t>
                            </w:r>
                            <w:r w:rsidRPr="00634C0B"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634C0B"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>hMito</w:t>
                            </w:r>
                            <w:proofErr w:type="spellEnd"/>
                            <w:r w:rsidRPr="00634C0B"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 xml:space="preserve"> mitochondrial and </w:t>
                            </w:r>
                            <w:r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 xml:space="preserve">(b) </w:t>
                            </w:r>
                            <w:r w:rsidRPr="00634C0B"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>hB2M genomic gene</w:t>
                            </w:r>
                            <w:r>
                              <w:rPr>
                                <w:rFonts w:cs="Arial"/>
                                <w:snapToGrid w:val="0"/>
                                <w:lang w:bidi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FF0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8.25pt;margin-top:203.1pt;width:478.4pt;height:1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" stroked="f">
                <v:textbox inset="0,0,0,0">
                  <w:txbxContent>
                    <w:p w14:paraId="16D6AA6D" w14:textId="57C6BECF" w:rsidR="00226877" w:rsidRPr="00096190" w:rsidRDefault="00226877" w:rsidP="00226877">
                      <w:pPr>
                        <w:autoSpaceDE w:val="0"/>
                        <w:autoSpaceDN w:val="0"/>
                        <w:bidi w:val="0"/>
                        <w:adjustRightInd w:val="0"/>
                        <w:jc w:val="center"/>
                        <w:rPr>
                          <w:rFonts w:cs="Arial"/>
                          <w:snapToGrid w:val="0"/>
                          <w:lang w:bidi="en-US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Supplementary </w:t>
                      </w:r>
                      <w:r w:rsidR="0043395E">
                        <w:rPr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noProof/>
                        </w:rPr>
                        <w:t>:</w:t>
                      </w:r>
                      <w:r>
                        <w:rPr>
                          <w:rFonts w:cs="Arial"/>
                          <w:snapToGrid w:val="0"/>
                          <w:lang w:bidi="en-US"/>
                        </w:rPr>
                        <w:t xml:space="preserve"> </w:t>
                      </w:r>
                      <w:r w:rsidRPr="00634C0B">
                        <w:rPr>
                          <w:rFonts w:cs="Arial"/>
                          <w:snapToGrid w:val="0"/>
                          <w:lang w:bidi="en-US"/>
                        </w:rPr>
                        <w:t>Standard curves of</w:t>
                      </w:r>
                      <w:r>
                        <w:rPr>
                          <w:rFonts w:cs="Arial"/>
                          <w:snapToGrid w:val="0"/>
                          <w:lang w:bidi="en-US"/>
                        </w:rPr>
                        <w:t xml:space="preserve"> (a)</w:t>
                      </w:r>
                      <w:r w:rsidRPr="00634C0B">
                        <w:rPr>
                          <w:rFonts w:cs="Arial"/>
                          <w:snapToGrid w:val="0"/>
                          <w:lang w:bidi="en-US"/>
                        </w:rPr>
                        <w:t xml:space="preserve"> </w:t>
                      </w:r>
                      <w:proofErr w:type="spellStart"/>
                      <w:r w:rsidRPr="00634C0B">
                        <w:rPr>
                          <w:rFonts w:cs="Arial"/>
                          <w:snapToGrid w:val="0"/>
                          <w:lang w:bidi="en-US"/>
                        </w:rPr>
                        <w:t>hMito</w:t>
                      </w:r>
                      <w:proofErr w:type="spellEnd"/>
                      <w:r w:rsidRPr="00634C0B">
                        <w:rPr>
                          <w:rFonts w:cs="Arial"/>
                          <w:snapToGrid w:val="0"/>
                          <w:lang w:bidi="en-US"/>
                        </w:rPr>
                        <w:t xml:space="preserve"> mitochondrial and </w:t>
                      </w:r>
                      <w:r>
                        <w:rPr>
                          <w:rFonts w:cs="Arial"/>
                          <w:snapToGrid w:val="0"/>
                          <w:lang w:bidi="en-US"/>
                        </w:rPr>
                        <w:t xml:space="preserve">(b) </w:t>
                      </w:r>
                      <w:r w:rsidRPr="00634C0B">
                        <w:rPr>
                          <w:rFonts w:cs="Arial"/>
                          <w:snapToGrid w:val="0"/>
                          <w:lang w:bidi="en-US"/>
                        </w:rPr>
                        <w:t>hB2M genomic gene</w:t>
                      </w:r>
                      <w:r>
                        <w:rPr>
                          <w:rFonts w:cs="Arial"/>
                          <w:snapToGrid w:val="0"/>
                          <w:lang w:bidi="en-U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6877">
        <w:rPr>
          <w:rFonts w:cs="Arial"/>
          <w:noProof/>
          <w:rtl/>
          <w:lang w:bidi="ar-EG"/>
        </w:rPr>
        <w:drawing>
          <wp:anchor distT="0" distB="0" distL="114300" distR="114300" simplePos="0" relativeHeight="251658240" behindDoc="0" locked="0" layoutInCell="1" allowOverlap="1" wp14:anchorId="419D2C9B" wp14:editId="7742401C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5876925" cy="25050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E3B8D" w:rsidSect="002E3B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0B1BE" w16cex:dateUtc="2020-11-30T23:12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77"/>
    <w:rsid w:val="00226877"/>
    <w:rsid w:val="002C336B"/>
    <w:rsid w:val="002E3B8D"/>
    <w:rsid w:val="0043395E"/>
    <w:rsid w:val="00A44314"/>
    <w:rsid w:val="00AD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272F9"/>
  <w15:chartTrackingRefBased/>
  <w15:docId w15:val="{001F84ED-DFB1-4BC4-ACC6-E25A00C4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7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2F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2F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2F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2F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2F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11" Type="http://schemas.openxmlformats.org/officeDocument/2006/relationships/customXml" Target="../customXml/item3.xml"/><Relationship Id="rId5" Type="http://schemas.openxmlformats.org/officeDocument/2006/relationships/fontTable" Target="fontTable.xml"/><Relationship Id="rId10" Type="http://schemas.openxmlformats.org/officeDocument/2006/relationships/customXml" Target="../customXml/item2.xml"/><Relationship Id="rId4" Type="http://schemas.openxmlformats.org/officeDocument/2006/relationships/image" Target="media/image1.tif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D1AC95-593F-4DFB-9183-14EC6DD45F54}"/>
</file>

<file path=customXml/itemProps2.xml><?xml version="1.0" encoding="utf-8"?>
<ds:datastoreItem xmlns:ds="http://schemas.openxmlformats.org/officeDocument/2006/customXml" ds:itemID="{0BFB7915-8AE9-4284-9811-8CC2FF8A52D8}"/>
</file>

<file path=customXml/itemProps3.xml><?xml version="1.0" encoding="utf-8"?>
<ds:datastoreItem xmlns:ds="http://schemas.openxmlformats.org/officeDocument/2006/customXml" ds:itemID="{1136C90D-032C-4E53-BAB9-CA00496606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</dc:creator>
  <cp:keywords/>
  <dc:description/>
  <cp:lastModifiedBy>raga</cp:lastModifiedBy>
  <cp:revision>2</cp:revision>
  <dcterms:created xsi:type="dcterms:W3CDTF">2020-12-04T08:59:00Z</dcterms:created>
  <dcterms:modified xsi:type="dcterms:W3CDTF">2020-12-04T08:59:00Z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