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Calibri"/>
          <w:color w:val="000000"/>
          <w:sz w:val="36"/>
          <w:szCs w:val="36"/>
        </w:rPr>
      </w:pPr>
      <w:r>
        <w:rPr>
          <w:rFonts w:cs="Calibri"/>
          <w:color w:val="000000"/>
          <w:sz w:val="36"/>
          <w:szCs w:val="36"/>
        </w:rPr>
        <w:t>Supporting Information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CD44-target</w:t>
      </w:r>
      <w:r>
        <w:rPr>
          <w:rFonts w:hint="eastAsia" w:ascii="Times New Roman" w:hAnsi="Times New Roman"/>
          <w:b/>
          <w:sz w:val="24"/>
          <w:szCs w:val="24"/>
          <w:lang w:val="en-US"/>
        </w:rPr>
        <w:t>ing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oxygen self-sufficient nanoparticles for enhanced photodynamic therapy against malignant melanoma</w:t>
      </w:r>
    </w:p>
    <w:p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Xiao</w:t>
      </w:r>
      <w:r>
        <w:rPr>
          <w:rFonts w:hint="eastAsia"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ang Hou</w:t>
      </w:r>
      <w:r>
        <w:rPr>
          <w:rFonts w:hint="eastAsia" w:ascii="Times New Roman" w:hAnsi="Times New Roman"/>
          <w:sz w:val="24"/>
          <w:szCs w:val="24"/>
          <w:vertAlign w:val="superscript"/>
        </w:rPr>
        <w:t>1,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>, Ying</w:t>
      </w:r>
      <w:r>
        <w:rPr>
          <w:rFonts w:hint="eastAsia"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ai Tao</w:t>
      </w:r>
      <w:r>
        <w:rPr>
          <w:rFonts w:hint="eastAsia" w:ascii="Times New Roman" w:hAnsi="Times New Roman"/>
          <w:sz w:val="24"/>
          <w:szCs w:val="24"/>
          <w:vertAlign w:val="superscript"/>
        </w:rPr>
        <w:t>1,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hint="eastAsia" w:ascii="Times New Roman" w:hAnsi="Times New Roman"/>
          <w:sz w:val="24"/>
          <w:szCs w:val="24"/>
        </w:rPr>
        <w:t>Xinxin Li</w:t>
      </w:r>
      <w:r>
        <w:rPr>
          <w:rFonts w:hint="eastAsia" w:ascii="Times New Roman" w:hAnsi="Times New Roman"/>
          <w:sz w:val="24"/>
          <w:szCs w:val="24"/>
          <w:vertAlign w:val="superscript"/>
        </w:rPr>
        <w:t>1,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hint="eastAsia"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Yan</w:t>
      </w:r>
      <w:r>
        <w:rPr>
          <w:rFonts w:hint="eastAsia"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u Pang</w:t>
      </w:r>
      <w:r>
        <w:rPr>
          <w:rFonts w:hint="eastAsia"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zh-CN"/>
        </w:rPr>
        <w:t>Chunsheng Yang</w:t>
      </w:r>
      <w:r>
        <w:rPr>
          <w:rFonts w:hint="eastAsia" w:ascii="Times New Roman" w:hAnsi="Times New Roman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Guan Jiang</w:t>
      </w:r>
      <w:r>
        <w:rPr>
          <w:rFonts w:hint="eastAsia" w:ascii="Times New Roman" w:hAnsi="Times New Roman"/>
          <w:sz w:val="24"/>
          <w:szCs w:val="24"/>
          <w:vertAlign w:val="superscript"/>
        </w:rPr>
        <w:t>1,</w:t>
      </w:r>
      <w:r>
        <w:rPr>
          <w:rFonts w:ascii="Times New Roman" w:hAnsi="Times New Roman"/>
          <w:sz w:val="24"/>
          <w:szCs w:val="24"/>
          <w:vertAlign w:val="superscript"/>
        </w:rPr>
        <w:t>#</w:t>
      </w:r>
      <w:r>
        <w:rPr>
          <w:rFonts w:ascii="Times New Roman" w:hAnsi="Times New Roman"/>
          <w:sz w:val="24"/>
          <w:szCs w:val="24"/>
        </w:rPr>
        <w:t xml:space="preserve"> , Yan</w:t>
      </w:r>
      <w:r>
        <w:rPr>
          <w:rFonts w:hint="eastAsia"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un Liu</w:t>
      </w:r>
      <w:r>
        <w:rPr>
          <w:rFonts w:hint="eastAsia" w:ascii="Times New Roman" w:hAnsi="Times New Roman"/>
          <w:sz w:val="24"/>
          <w:szCs w:val="24"/>
          <w:vertAlign w:val="superscript"/>
        </w:rPr>
        <w:t>1,</w:t>
      </w:r>
      <w:r>
        <w:rPr>
          <w:rFonts w:ascii="Times New Roman" w:hAnsi="Times New Roman"/>
          <w:sz w:val="24"/>
          <w:szCs w:val="24"/>
          <w:vertAlign w:val="superscript"/>
        </w:rPr>
        <w:t>#</w:t>
      </w:r>
    </w:p>
    <w:p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Department of Dermatology, </w:t>
      </w:r>
      <w:r>
        <w:rPr>
          <w:rFonts w:hint="eastAsia" w:ascii="Times New Roman" w:hAnsi="Times New Roman"/>
          <w:sz w:val="24"/>
          <w:szCs w:val="24"/>
          <w:lang w:eastAsia="zh-CN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Affiliated Hospital of Xuzhou Medical University, Xuzhou 221002, China. </w:t>
      </w:r>
    </w:p>
    <w:p>
      <w:pPr>
        <w:spacing w:line="360" w:lineRule="auto"/>
        <w:rPr>
          <w:rFonts w:eastAsia="宋体"/>
          <w:sz w:val="24"/>
          <w:lang w:val="en-US" w:eastAsia="zh-CN"/>
        </w:rPr>
      </w:pPr>
      <w:r>
        <w:rPr>
          <w:sz w:val="24"/>
          <w:vertAlign w:val="superscript"/>
          <w:lang w:eastAsia="zh-CN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Department of Dermatology, </w:t>
      </w:r>
      <w:r>
        <w:rPr>
          <w:rFonts w:hint="eastAsia" w:ascii="Times New Roman" w:hAnsi="Times New Roman"/>
          <w:sz w:val="24"/>
          <w:lang w:val="en-US" w:eastAsia="zh-CN"/>
        </w:rPr>
        <w:t>the Affiliated Huai'an Hospital of Xuzhou Medical University, the Second People’s Hospital of Huai'an, No.62, Huaihai Road(S.), Huai'an, 223002, China.</w:t>
      </w:r>
      <w:r>
        <w:rPr>
          <w:rFonts w:hint="eastAsia"/>
          <w:sz w:val="24"/>
          <w:lang w:val="en-US" w:eastAsia="zh-CN"/>
        </w:rPr>
        <w:t xml:space="preserve"> </w:t>
      </w:r>
    </w:p>
    <w:p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These authors contributed equally to this article. </w:t>
      </w:r>
    </w:p>
    <w:p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vertAlign w:val="superscript"/>
        </w:rPr>
        <w:t>#</w:t>
      </w:r>
      <w:r>
        <w:rPr>
          <w:rFonts w:ascii="Times New Roman" w:hAnsi="Times New Roman"/>
          <w:b/>
          <w:bCs/>
          <w:sz w:val="24"/>
          <w:szCs w:val="24"/>
        </w:rPr>
        <w:t xml:space="preserve"> Correspondence</w: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>
      <w:pPr>
        <w:spacing w:line="360" w:lineRule="auto"/>
        <w:jc w:val="both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ascii="Times New Roman" w:hAnsi="Times New Roman"/>
          <w:sz w:val="24"/>
          <w:szCs w:val="24"/>
        </w:rPr>
        <w:t>Guan Jiang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zh-CN"/>
        </w:rPr>
        <w:t>Department of Dermatology,</w:t>
      </w:r>
      <w:r>
        <w:rPr>
          <w:rFonts w:hint="eastAsia" w:ascii="Times New Roman" w:hAnsi="Times New Roman"/>
          <w:sz w:val="24"/>
          <w:szCs w:val="24"/>
          <w:lang w:eastAsia="zh-CN"/>
        </w:rPr>
        <w:t xml:space="preserve"> The </w:t>
      </w:r>
      <w:r>
        <w:rPr>
          <w:rFonts w:ascii="Times New Roman" w:hAnsi="Times New Roman"/>
          <w:sz w:val="24"/>
          <w:szCs w:val="24"/>
        </w:rPr>
        <w:t>Affiliated Hospital of Xuzhou Medical University</w:t>
      </w:r>
      <w:r>
        <w:rPr>
          <w:rFonts w:ascii="Times New Roman" w:hAnsi="Times New Roman"/>
          <w:sz w:val="24"/>
          <w:szCs w:val="24"/>
          <w:lang w:val="en-US" w:eastAsia="zh-CN"/>
        </w:rPr>
        <w:t>, 99 West Huai Hai Road, Xuzhou, Jiangsu 221002,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zh-CN"/>
        </w:rPr>
        <w:t>P.R. China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. E</w:t>
      </w:r>
      <w:r>
        <w:rPr>
          <w:rFonts w:ascii="Times New Roman" w:hAnsi="Times New Roman"/>
          <w:sz w:val="24"/>
          <w:szCs w:val="24"/>
        </w:rPr>
        <w:t>-mail: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24"/>
          <w:szCs w:val="24"/>
          <w:lang w:val="en-US" w:eastAsia="zh-CN"/>
        </w:rPr>
        <w:fldChar w:fldCharType="begin"/>
      </w:r>
      <w:r>
        <w:rPr>
          <w:rFonts w:hint="eastAsia" w:ascii="Times New Roman" w:hAnsi="Times New Roman" w:eastAsia="楷体_GB2312"/>
          <w:sz w:val="24"/>
          <w:szCs w:val="24"/>
          <w:lang w:val="en-US" w:eastAsia="zh-CN"/>
        </w:rPr>
        <w:instrText xml:space="preserve"> HYPERLINK "mailto:dr.guanjiang@xzhmu.edu.cn" </w:instrText>
      </w:r>
      <w:r>
        <w:rPr>
          <w:rFonts w:hint="eastAsia" w:ascii="Times New Roman" w:hAnsi="Times New Roman" w:eastAsia="楷体_GB2312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_GB2312"/>
          <w:sz w:val="24"/>
          <w:szCs w:val="24"/>
          <w:lang w:val="en-US" w:eastAsia="zh-CN"/>
        </w:rPr>
        <w:t>dr.guanjiang@</w:t>
      </w:r>
      <w:r>
        <w:rPr>
          <w:rStyle w:val="7"/>
          <w:rFonts w:hint="eastAsia" w:ascii="Times New Roman" w:hAnsi="Times New Roman"/>
          <w:sz w:val="24"/>
          <w:szCs w:val="24"/>
          <w:lang w:val="en-US" w:eastAsia="zh-CN"/>
        </w:rPr>
        <w:t>xzhmu.edu.cn</w:t>
      </w:r>
      <w:r>
        <w:rPr>
          <w:rFonts w:hint="eastAsia" w:ascii="Times New Roman" w:hAnsi="Times New Roman" w:eastAsia="楷体_GB2312"/>
          <w:sz w:val="24"/>
          <w:szCs w:val="24"/>
          <w:lang w:val="en-US" w:eastAsia="zh-CN"/>
        </w:rPr>
        <w:fldChar w:fldCharType="end"/>
      </w:r>
      <w:r>
        <w:rPr>
          <w:rFonts w:hint="eastAsia" w:ascii="Times New Roman" w:hAnsi="Times New Roman" w:eastAsia="楷体_GB2312"/>
          <w:sz w:val="24"/>
          <w:szCs w:val="24"/>
          <w:lang w:val="en-US" w:eastAsia="zh-CN"/>
        </w:rPr>
        <w:t>;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 </w:t>
      </w:r>
    </w:p>
    <w:p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>Yan</w:t>
      </w:r>
      <w:r>
        <w:rPr>
          <w:rFonts w:hint="eastAsia" w:ascii="Times New Roman" w:hAnsi="Times New Roman"/>
          <w:bCs/>
          <w:sz w:val="24"/>
          <w:szCs w:val="24"/>
        </w:rPr>
        <w:t>q</w:t>
      </w:r>
      <w:r>
        <w:rPr>
          <w:rFonts w:ascii="Times New Roman" w:hAnsi="Times New Roman"/>
          <w:bCs/>
          <w:sz w:val="24"/>
          <w:szCs w:val="24"/>
        </w:rPr>
        <w:t>un Liu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zh-CN"/>
        </w:rPr>
        <w:t>Department of Dermatology,</w:t>
      </w:r>
      <w:r>
        <w:rPr>
          <w:rFonts w:hint="eastAsia" w:ascii="Times New Roman" w:hAnsi="Times New Roman"/>
          <w:sz w:val="24"/>
          <w:szCs w:val="24"/>
          <w:lang w:eastAsia="zh-CN"/>
        </w:rPr>
        <w:t xml:space="preserve"> The </w:t>
      </w:r>
      <w:r>
        <w:rPr>
          <w:rFonts w:ascii="Times New Roman" w:hAnsi="Times New Roman"/>
          <w:sz w:val="24"/>
          <w:szCs w:val="24"/>
        </w:rPr>
        <w:t>Affiliated Hospital of Xuzhou Medical University</w:t>
      </w:r>
      <w:r>
        <w:rPr>
          <w:rFonts w:ascii="Times New Roman" w:hAnsi="Times New Roman"/>
          <w:sz w:val="24"/>
          <w:szCs w:val="24"/>
          <w:lang w:val="en-US" w:eastAsia="zh-CN"/>
        </w:rPr>
        <w:t>, 99 West Huai Hai Road, Xuzhou, Jiangsu 221002,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zh-CN"/>
        </w:rPr>
        <w:t>P.R. China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.E</w:t>
      </w:r>
      <w:r>
        <w:rPr>
          <w:rFonts w:ascii="Times New Roman" w:hAnsi="Times New Roman"/>
          <w:sz w:val="24"/>
          <w:szCs w:val="24"/>
        </w:rPr>
        <w:t>-mail: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楷体_GB2312"/>
          <w:sz w:val="24"/>
          <w:szCs w:val="24"/>
          <w:lang w:val="en-US" w:eastAsia="zh-CN"/>
        </w:rPr>
        <w:t>xyfylyq@sohu.com</w:t>
      </w:r>
      <w:r>
        <w:rPr>
          <w:rStyle w:val="7"/>
          <w:rFonts w:hint="eastAsia" w:ascii="Times New Roman" w:hAnsi="Times New Roman" w:eastAsia="楷体_GB2312"/>
          <w:sz w:val="24"/>
          <w:szCs w:val="24"/>
          <w:lang w:val="en-US" w:eastAsia="zh-CN"/>
        </w:rPr>
        <w:t>.</w:t>
      </w:r>
    </w:p>
    <w:p>
      <w:bookmarkStart w:id="0" w:name="_GoBack"/>
      <w:bookmarkEnd w:id="0"/>
    </w:p>
    <w:p/>
    <w:p/>
    <w:p/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rStyle w:val="10"/>
          <w:b/>
          <w:sz w:val="28"/>
          <w:szCs w:val="28"/>
          <w:lang w:val="en-US"/>
        </w:rPr>
      </w:pPr>
      <w:r>
        <w:rPr>
          <w:rStyle w:val="10"/>
          <w:rFonts w:hint="eastAsia"/>
          <w:b/>
          <w:sz w:val="28"/>
          <w:szCs w:val="28"/>
          <w:lang w:val="en-US"/>
        </w:rPr>
        <w:t>Figure Legends</w:t>
      </w:r>
    </w:p>
    <w:p>
      <w:pPr>
        <w:jc w:val="center"/>
        <w:rPr>
          <w:rStyle w:val="11"/>
          <w:rFonts w:hint="eastAsia" w:ascii="Times New Roman" w:hAnsi="Times New Roman"/>
          <w:b/>
          <w:sz w:val="24"/>
          <w:szCs w:val="24"/>
          <w:lang w:val="en-US" w:eastAsia="zh-CN"/>
        </w:rPr>
      </w:pPr>
      <w:r>
        <w:rPr>
          <w:rStyle w:val="11"/>
          <w:rFonts w:hint="eastAsia" w:ascii="Times New Roman" w:hAnsi="Times New Roman"/>
          <w:b/>
          <w:sz w:val="24"/>
          <w:szCs w:val="24"/>
          <w:lang w:val="en-US" w:eastAsia="zh-CN"/>
        </w:rPr>
        <w:drawing>
          <wp:inline distT="0" distB="0" distL="0" distR="0">
            <wp:extent cx="4499610" cy="3239135"/>
            <wp:effectExtent l="19050" t="0" r="0" b="0"/>
            <wp:docPr id="3" name="图片 2" descr="未标题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未标题-1.tif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0000" cy="323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Style w:val="11"/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Style w:val="11"/>
          <w:rFonts w:ascii="Times New Roman" w:hAnsi="Times New Roman"/>
          <w:b/>
          <w:sz w:val="24"/>
          <w:szCs w:val="24"/>
          <w:lang w:val="en-US" w:eastAsia="zh-CN"/>
        </w:rPr>
        <w:t xml:space="preserve">Figure S1 </w:t>
      </w:r>
      <w:r>
        <w:rPr>
          <w:rStyle w:val="11"/>
          <w:rFonts w:ascii="Times New Roman" w:hAnsi="Times New Roman"/>
          <w:sz w:val="24"/>
          <w:szCs w:val="24"/>
          <w:lang w:val="en-US" w:eastAsia="zh-CN"/>
        </w:rPr>
        <w:t>Study on drug release of HCINPs.</w:t>
      </w:r>
    </w:p>
    <w:p>
      <w:pPr>
        <w:rPr>
          <w:rStyle w:val="11"/>
          <w:rFonts w:hint="eastAsia" w:ascii="Times New Roman" w:hAnsi="Times New Roman"/>
          <w:sz w:val="24"/>
          <w:szCs w:val="24"/>
          <w:lang w:val="en-US" w:eastAsia="zh-CN"/>
        </w:rPr>
      </w:pPr>
    </w:p>
    <w:p>
      <w:pPr>
        <w:rPr>
          <w:rStyle w:val="11"/>
          <w:rFonts w:hint="eastAsia" w:ascii="Times New Roman" w:hAnsi="Times New Roman"/>
          <w:sz w:val="24"/>
          <w:szCs w:val="24"/>
          <w:lang w:val="en-US" w:eastAsia="zh-CN"/>
        </w:rPr>
      </w:pPr>
    </w:p>
    <w:p>
      <w:pPr>
        <w:rPr>
          <w:rStyle w:val="11"/>
          <w:rFonts w:hint="eastAsia" w:ascii="Times New Roman" w:hAnsi="Times New Roman"/>
          <w:sz w:val="24"/>
          <w:szCs w:val="24"/>
          <w:lang w:val="en-US" w:eastAsia="zh-CN"/>
        </w:rPr>
      </w:pPr>
    </w:p>
    <w:p>
      <w:pPr>
        <w:rPr>
          <w:rStyle w:val="11"/>
          <w:rFonts w:hint="eastAsia" w:ascii="Times New Roman" w:hAnsi="Times New Roman"/>
          <w:sz w:val="24"/>
          <w:szCs w:val="24"/>
          <w:lang w:val="en-US" w:eastAsia="zh-CN"/>
        </w:rPr>
      </w:pPr>
    </w:p>
    <w:p>
      <w:pPr>
        <w:rPr>
          <w:rStyle w:val="11"/>
          <w:rFonts w:hint="eastAsia" w:ascii="Times New Roman" w:hAnsi="Times New Roman"/>
          <w:sz w:val="24"/>
          <w:szCs w:val="24"/>
          <w:lang w:val="en-US" w:eastAsia="zh-CN"/>
        </w:rPr>
      </w:pPr>
    </w:p>
    <w:p>
      <w:pPr>
        <w:rPr>
          <w:rStyle w:val="11"/>
          <w:rFonts w:hint="eastAsia" w:ascii="Times New Roman" w:hAnsi="Times New Roman"/>
          <w:sz w:val="24"/>
          <w:szCs w:val="24"/>
          <w:lang w:val="en-US" w:eastAsia="zh-CN"/>
        </w:rPr>
      </w:pPr>
    </w:p>
    <w:p>
      <w:pPr>
        <w:jc w:val="center"/>
        <w:rPr>
          <w:rStyle w:val="11"/>
          <w:rFonts w:hint="eastAsia" w:ascii="Times New Roman" w:hAnsi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sz w:val="24"/>
          <w:szCs w:val="24"/>
          <w:lang w:val="en-US" w:eastAsia="zh-CN"/>
        </w:rPr>
        <w:drawing>
          <wp:inline distT="0" distB="0" distL="0" distR="0">
            <wp:extent cx="3728085" cy="3599815"/>
            <wp:effectExtent l="19050" t="0" r="5458" b="0"/>
            <wp:docPr id="1" name="图片 0" descr="Figure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Figure S1.tif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8342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Style w:val="11"/>
          <w:rFonts w:ascii="Times New Roman" w:hAnsi="Times New Roman"/>
          <w:sz w:val="24"/>
          <w:szCs w:val="24"/>
          <w:lang w:val="en-US"/>
        </w:rPr>
      </w:pPr>
      <w:r>
        <w:rPr>
          <w:rStyle w:val="11"/>
          <w:rFonts w:hint="eastAsia" w:ascii="Times New Roman" w:hAnsi="Times New Roman"/>
          <w:b/>
          <w:sz w:val="24"/>
          <w:szCs w:val="24"/>
          <w:lang w:val="en-US"/>
        </w:rPr>
        <w:t xml:space="preserve">Figure </w:t>
      </w:r>
      <w:r>
        <w:rPr>
          <w:rStyle w:val="11"/>
          <w:rFonts w:ascii="Times New Roman" w:hAnsi="Times New Roman"/>
          <w:b/>
          <w:sz w:val="24"/>
          <w:szCs w:val="24"/>
          <w:lang w:val="en-US"/>
        </w:rPr>
        <w:t>S</w:t>
      </w:r>
      <w:r>
        <w:rPr>
          <w:rStyle w:val="11"/>
          <w:rFonts w:hint="eastAsia" w:ascii="Times New Roman" w:hAnsi="Times New Roman"/>
          <w:b/>
          <w:sz w:val="24"/>
          <w:szCs w:val="24"/>
          <w:lang w:val="en-US" w:eastAsia="zh-CN"/>
        </w:rPr>
        <w:t>2</w:t>
      </w:r>
      <w:r>
        <w:rPr>
          <w:rStyle w:val="11"/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Style w:val="11"/>
          <w:rFonts w:ascii="Times New Roman" w:hAnsi="Times New Roman"/>
          <w:sz w:val="24"/>
          <w:szCs w:val="24"/>
          <w:lang w:val="en-US"/>
        </w:rPr>
        <w:t xml:space="preserve">Time-dependent cellular uptake of HCINPs </w:t>
      </w:r>
      <w:r>
        <w:rPr>
          <w:rStyle w:val="11"/>
          <w:rFonts w:hint="eastAsia" w:ascii="Times New Roman" w:hAnsi="Times New Roman"/>
          <w:sz w:val="24"/>
          <w:szCs w:val="24"/>
          <w:lang w:val="en-US"/>
        </w:rPr>
        <w:t>(NP)</w:t>
      </w:r>
      <w:r>
        <w:rPr>
          <w:rStyle w:val="11"/>
          <w:rFonts w:ascii="Times New Roman" w:hAnsi="Times New Roman"/>
          <w:sz w:val="24"/>
          <w:szCs w:val="24"/>
          <w:lang w:val="en-US"/>
        </w:rPr>
        <w:t xml:space="preserve"> by MV3 cells measured using CLSM.</w:t>
      </w:r>
    </w:p>
    <w:p>
      <w:pPr>
        <w:spacing w:line="360" w:lineRule="auto"/>
        <w:jc w:val="both"/>
        <w:rPr>
          <w:rStyle w:val="11"/>
          <w:rFonts w:hint="eastAsia" w:ascii="Times New Roman" w:hAnsi="Times New Roman"/>
          <w:b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Style w:val="11"/>
          <w:rFonts w:hint="eastAsia" w:ascii="Times New Roman" w:hAnsi="Times New Roman"/>
          <w:b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Style w:val="11"/>
          <w:rFonts w:hint="eastAsia" w:ascii="Times New Roman" w:hAnsi="Times New Roman"/>
          <w:b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Style w:val="11"/>
          <w:rFonts w:hint="eastAsia" w:ascii="Times New Roman" w:hAnsi="Times New Roman"/>
          <w:b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Style w:val="11"/>
          <w:rFonts w:hint="eastAsia" w:ascii="Times New Roman" w:hAnsi="Times New Roman"/>
          <w:b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Style w:val="11"/>
          <w:rFonts w:hint="eastAsia" w:ascii="Times New Roman" w:hAnsi="Times New Roman"/>
          <w:b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Style w:val="11"/>
          <w:rFonts w:hint="eastAsia" w:ascii="Times New Roman" w:hAnsi="Times New Roman"/>
          <w:b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Style w:val="11"/>
          <w:rFonts w:hint="eastAsia" w:ascii="Times New Roman" w:hAnsi="Times New Roman"/>
          <w:b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Style w:val="11"/>
          <w:rFonts w:hint="eastAsia" w:ascii="Times New Roman" w:hAnsi="Times New Roman"/>
          <w:b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Style w:val="11"/>
          <w:rFonts w:hint="eastAsia" w:ascii="Times New Roman" w:hAnsi="Times New Roman"/>
          <w:b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Style w:val="11"/>
          <w:rFonts w:hint="eastAsia" w:ascii="Times New Roman" w:hAnsi="Times New Roman"/>
          <w:b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Style w:val="11"/>
          <w:rFonts w:hint="eastAsia" w:ascii="Times New Roman" w:hAnsi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sz w:val="24"/>
          <w:szCs w:val="24"/>
          <w:lang w:val="en-US" w:eastAsia="zh-CN"/>
        </w:rPr>
        <w:drawing>
          <wp:inline distT="0" distB="0" distL="0" distR="0">
            <wp:extent cx="5354955" cy="2447925"/>
            <wp:effectExtent l="19050" t="0" r="0" b="0"/>
            <wp:docPr id="2" name="图片 1" descr="Figure S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Figure S2.tif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5586" cy="24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Style w:val="11"/>
          <w:rFonts w:hint="eastAsia" w:ascii="Times New Roman" w:hAnsi="Times New Roman"/>
          <w:b/>
          <w:sz w:val="24"/>
          <w:szCs w:val="24"/>
          <w:lang w:val="en-US"/>
        </w:rPr>
        <w:t xml:space="preserve">Figure </w:t>
      </w:r>
      <w:r>
        <w:rPr>
          <w:rStyle w:val="11"/>
          <w:rFonts w:ascii="Times New Roman" w:hAnsi="Times New Roman"/>
          <w:b/>
          <w:sz w:val="24"/>
          <w:szCs w:val="24"/>
          <w:lang w:val="en-US"/>
        </w:rPr>
        <w:t>S</w:t>
      </w:r>
      <w:r>
        <w:rPr>
          <w:rStyle w:val="11"/>
          <w:rFonts w:hint="eastAsia" w:ascii="Times New Roman" w:hAnsi="Times New Roman"/>
          <w:b/>
          <w:sz w:val="24"/>
          <w:szCs w:val="24"/>
          <w:lang w:val="en-US" w:eastAsia="zh-CN"/>
        </w:rPr>
        <w:t>3</w:t>
      </w:r>
      <w:r>
        <w:rPr>
          <w:rStyle w:val="11"/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Style w:val="11"/>
          <w:rFonts w:hint="eastAsia" w:ascii="Times New Roman" w:hAnsi="Times New Roman"/>
          <w:sz w:val="24"/>
          <w:szCs w:val="24"/>
          <w:lang w:val="en-US"/>
        </w:rPr>
        <w:t>Targeting e</w:t>
      </w:r>
      <w:r>
        <w:rPr>
          <w:rStyle w:val="11"/>
          <w:rFonts w:hint="eastAsia" w:ascii="Times New Roman" w:hAnsi="Times New Roman"/>
          <w:sz w:val="24"/>
          <w:szCs w:val="24"/>
        </w:rPr>
        <w:t>ff</w:t>
      </w:r>
      <w:r>
        <w:rPr>
          <w:rStyle w:val="11"/>
          <w:rFonts w:hint="eastAsia" w:ascii="Times New Roman" w:hAnsi="Times New Roman"/>
          <w:color w:val="auto"/>
          <w:sz w:val="24"/>
          <w:szCs w:val="24"/>
        </w:rPr>
        <w:t>ect</w:t>
      </w:r>
      <w:r>
        <w:rPr>
          <w:rStyle w:val="11"/>
          <w:rFonts w:ascii="Times New Roman" w:hAnsi="Times New Roman"/>
          <w:color w:val="auto"/>
          <w:sz w:val="24"/>
          <w:szCs w:val="24"/>
        </w:rPr>
        <w:t xml:space="preserve"> analysis </w:t>
      </w:r>
      <w:r>
        <w:rPr>
          <w:rStyle w:val="11"/>
          <w:rFonts w:hint="eastAsia" w:ascii="Times New Roman" w:hAnsi="Times New Roman"/>
          <w:color w:val="auto"/>
          <w:sz w:val="24"/>
          <w:szCs w:val="24"/>
        </w:rPr>
        <w:t>of HCINP</w:t>
      </w:r>
      <w:r>
        <w:rPr>
          <w:rStyle w:val="11"/>
          <w:rFonts w:ascii="Times New Roman" w:hAnsi="Times New Roman"/>
          <w:color w:val="auto"/>
          <w:sz w:val="24"/>
          <w:szCs w:val="24"/>
        </w:rPr>
        <w:t>s</w:t>
      </w:r>
      <w:r>
        <w:rPr>
          <w:rStyle w:val="11"/>
          <w:rFonts w:hint="eastAsia" w:ascii="Times New Roman" w:hAnsi="Times New Roman"/>
          <w:color w:val="auto"/>
          <w:sz w:val="24"/>
          <w:szCs w:val="24"/>
        </w:rPr>
        <w:t xml:space="preserve"> (NP)</w:t>
      </w:r>
      <w:r>
        <w:rPr>
          <w:rStyle w:val="11"/>
          <w:rFonts w:ascii="Times New Roman" w:hAnsi="Times New Roman"/>
          <w:color w:val="auto"/>
          <w:sz w:val="24"/>
          <w:szCs w:val="24"/>
        </w:rPr>
        <w:t>. MV3</w:t>
      </w:r>
      <w:r>
        <w:rPr>
          <w:rStyle w:val="11"/>
          <w:rFonts w:hint="eastAsia" w:ascii="Times New Roman" w:hAnsi="Times New Roman"/>
          <w:color w:val="auto"/>
          <w:sz w:val="24"/>
          <w:szCs w:val="24"/>
        </w:rPr>
        <w:t xml:space="preserve"> cells were </w:t>
      </w:r>
      <w:r>
        <w:rPr>
          <w:rStyle w:val="11"/>
          <w:rFonts w:ascii="Times New Roman" w:hAnsi="Times New Roman"/>
          <w:color w:val="auto"/>
          <w:sz w:val="24"/>
          <w:szCs w:val="24"/>
        </w:rPr>
        <w:t>preprocessed</w:t>
      </w:r>
      <w:r>
        <w:rPr>
          <w:rStyle w:val="11"/>
          <w:rFonts w:hint="eastAsia" w:ascii="Times New Roman" w:hAnsi="Times New Roman"/>
          <w:color w:val="auto"/>
          <w:sz w:val="24"/>
          <w:szCs w:val="24"/>
        </w:rPr>
        <w:t xml:space="preserve"> by CD44 antibody for 4 h. 16 µg/mL </w:t>
      </w:r>
      <w:r>
        <w:rPr>
          <w:rStyle w:val="11"/>
          <w:rFonts w:ascii="Times New Roman" w:hAnsi="Times New Roman"/>
          <w:color w:val="auto"/>
          <w:sz w:val="24"/>
          <w:szCs w:val="24"/>
        </w:rPr>
        <w:t>HCINP</w:t>
      </w:r>
      <w:r>
        <w:rPr>
          <w:rStyle w:val="11"/>
          <w:rFonts w:hint="eastAsia" w:ascii="Times New Roman" w:hAnsi="Times New Roman"/>
          <w:color w:val="auto"/>
          <w:sz w:val="24"/>
          <w:szCs w:val="24"/>
        </w:rPr>
        <w:t xml:space="preserve"> </w:t>
      </w:r>
      <w:r>
        <w:rPr>
          <w:rStyle w:val="11"/>
          <w:rFonts w:ascii="Times New Roman" w:hAnsi="Times New Roman"/>
          <w:color w:val="auto"/>
          <w:sz w:val="24"/>
          <w:szCs w:val="24"/>
        </w:rPr>
        <w:t xml:space="preserve">was then added </w:t>
      </w:r>
      <w:r>
        <w:rPr>
          <w:rStyle w:val="11"/>
          <w:rFonts w:hint="eastAsia" w:ascii="Times New Roman" w:hAnsi="Times New Roman"/>
          <w:color w:val="auto"/>
          <w:sz w:val="24"/>
          <w:szCs w:val="24"/>
        </w:rPr>
        <w:t>for</w:t>
      </w:r>
      <w:r>
        <w:rPr>
          <w:rStyle w:val="11"/>
          <w:rFonts w:ascii="Times New Roman" w:hAnsi="Times New Roman"/>
          <w:color w:val="auto"/>
          <w:sz w:val="24"/>
          <w:szCs w:val="24"/>
        </w:rPr>
        <w:t xml:space="preserve"> another</w:t>
      </w:r>
      <w:r>
        <w:rPr>
          <w:rStyle w:val="11"/>
          <w:rFonts w:hint="eastAsia" w:ascii="Times New Roman" w:hAnsi="Times New Roman"/>
          <w:color w:val="auto"/>
          <w:sz w:val="24"/>
          <w:szCs w:val="24"/>
        </w:rPr>
        <w:t xml:space="preserve"> 4 h</w:t>
      </w:r>
      <w:r>
        <w:rPr>
          <w:rStyle w:val="11"/>
          <w:rFonts w:ascii="Times New Roman" w:hAnsi="Times New Roman"/>
          <w:color w:val="auto"/>
          <w:sz w:val="24"/>
          <w:szCs w:val="24"/>
        </w:rPr>
        <w:t xml:space="preserve"> incubation</w:t>
      </w:r>
      <w:r>
        <w:rPr>
          <w:rStyle w:val="11"/>
          <w:rFonts w:hint="eastAsia" w:ascii="Times New Roman" w:hAnsi="Times New Roman"/>
          <w:color w:val="auto"/>
          <w:sz w:val="24"/>
          <w:szCs w:val="24"/>
        </w:rPr>
        <w:t xml:space="preserve">. </w:t>
      </w:r>
      <w:r>
        <w:rPr>
          <w:rStyle w:val="11"/>
          <w:rFonts w:ascii="Times New Roman" w:hAnsi="Times New Roman"/>
          <w:color w:val="auto"/>
          <w:sz w:val="24"/>
          <w:szCs w:val="24"/>
        </w:rPr>
        <w:t>Images were taken by inverted fluorescenc</w:t>
      </w:r>
      <w:r>
        <w:rPr>
          <w:rFonts w:ascii="Times New Roman" w:hAnsi="Times New Roman"/>
          <w:sz w:val="24"/>
          <w:szCs w:val="24"/>
          <w:lang w:val="en-US"/>
        </w:rPr>
        <w:t xml:space="preserve">e microscope </w:t>
      </w:r>
      <w:r>
        <w:rPr>
          <w:rFonts w:hint="eastAsia" w:ascii="Times New Roman" w:hAnsi="Times New Roman"/>
          <w:color w:val="000000"/>
          <w:sz w:val="24"/>
          <w:szCs w:val="24"/>
          <w:lang w:val="en-US"/>
        </w:rPr>
        <w:t>(200×)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>
      <w:pPr>
        <w:spacing w:line="360" w:lineRule="auto"/>
        <w:jc w:val="both"/>
        <w:rPr>
          <w:rFonts w:hint="eastAsia" w:ascii="Times New Roman" w:hAnsi="Times New Roman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Times New Roman" w:hAnsi="Times New Roman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Times New Roman" w:hAnsi="Times New Roman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Times New Roman" w:hAnsi="Times New Roman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Times New Roman" w:hAnsi="Times New Roman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Times New Roman" w:hAnsi="Times New Roman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Times New Roman" w:hAnsi="Times New Roman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Times New Roman" w:hAnsi="Times New Roman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Times New Roman" w:hAnsi="Times New Roman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Times New Roman" w:hAnsi="Times New Roman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Times New Roman" w:hAnsi="Times New Roman"/>
          <w:color w:val="000000"/>
          <w:sz w:val="24"/>
          <w:szCs w:val="24"/>
          <w:lang w:val="en-US" w:eastAsia="zh-CN"/>
        </w:rPr>
      </w:pPr>
    </w:p>
    <w:p>
      <w:pPr>
        <w:jc w:val="center"/>
        <w:rPr>
          <w:rStyle w:val="11"/>
          <w:rFonts w:hint="eastAsia" w:ascii="Times New Roman" w:hAnsi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sz w:val="24"/>
          <w:szCs w:val="24"/>
          <w:lang w:val="en-US" w:eastAsia="zh-CN"/>
        </w:rPr>
        <w:drawing>
          <wp:inline distT="0" distB="0" distL="0" distR="0">
            <wp:extent cx="4994275" cy="1511935"/>
            <wp:effectExtent l="19050" t="0" r="0" b="0"/>
            <wp:docPr id="4" name="图片 3" descr="Figure S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Figure S3.tif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4477" cy="15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Style w:val="11"/>
          <w:rFonts w:ascii="Times New Roman" w:hAnsi="Times New Roman"/>
          <w:sz w:val="24"/>
          <w:szCs w:val="24"/>
          <w:lang w:val="en-US"/>
        </w:rPr>
      </w:pPr>
      <w:r>
        <w:rPr>
          <w:rStyle w:val="11"/>
          <w:rFonts w:hint="eastAsia" w:ascii="Times New Roman" w:hAnsi="Times New Roman"/>
          <w:b/>
          <w:sz w:val="24"/>
          <w:szCs w:val="24"/>
          <w:lang w:val="en-US"/>
        </w:rPr>
        <w:t xml:space="preserve">Figure </w:t>
      </w:r>
      <w:r>
        <w:rPr>
          <w:rStyle w:val="11"/>
          <w:rFonts w:ascii="Times New Roman" w:hAnsi="Times New Roman"/>
          <w:b/>
          <w:sz w:val="24"/>
          <w:szCs w:val="24"/>
          <w:lang w:val="en-US"/>
        </w:rPr>
        <w:t>S</w:t>
      </w:r>
      <w:r>
        <w:rPr>
          <w:rStyle w:val="11"/>
          <w:rFonts w:hint="eastAsia" w:ascii="Times New Roman" w:hAnsi="Times New Roman"/>
          <w:b/>
          <w:sz w:val="24"/>
          <w:szCs w:val="24"/>
          <w:lang w:val="en-US" w:eastAsia="zh-CN"/>
        </w:rPr>
        <w:t>4</w:t>
      </w:r>
      <w:r>
        <w:rPr>
          <w:rStyle w:val="11"/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hint="eastAsia" w:ascii="Times New Roman" w:hAnsi="Times New Roman"/>
          <w:color w:val="000000"/>
          <w:sz w:val="24"/>
          <w:szCs w:val="24"/>
          <w:lang w:val="en-US"/>
        </w:rPr>
        <w:t>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xpression of CAIX in tumor tissues</w:t>
      </w:r>
      <w:r>
        <w:rPr>
          <w:rFonts w:hint="eastAsia" w:ascii="Times New Roman" w:hAnsi="Times New Roman"/>
          <w:color w:val="000000"/>
          <w:sz w:val="24"/>
          <w:szCs w:val="24"/>
          <w:lang w:val="en-US"/>
        </w:rPr>
        <w:t xml:space="preserve"> (200×)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dvOT9b12cd41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3D48"/>
    <w:rsid w:val="000F3E59"/>
    <w:rsid w:val="001E21FB"/>
    <w:rsid w:val="00394BA8"/>
    <w:rsid w:val="003A7281"/>
    <w:rsid w:val="003F7B7E"/>
    <w:rsid w:val="004501DC"/>
    <w:rsid w:val="004660F9"/>
    <w:rsid w:val="0054727A"/>
    <w:rsid w:val="005B0440"/>
    <w:rsid w:val="00676B18"/>
    <w:rsid w:val="00693A72"/>
    <w:rsid w:val="00732837"/>
    <w:rsid w:val="00845646"/>
    <w:rsid w:val="009C694A"/>
    <w:rsid w:val="00B47101"/>
    <w:rsid w:val="00B844A7"/>
    <w:rsid w:val="00BF21AC"/>
    <w:rsid w:val="00C84960"/>
    <w:rsid w:val="00CC3898"/>
    <w:rsid w:val="00D63F6B"/>
    <w:rsid w:val="00D96E06"/>
    <w:rsid w:val="00DA377B"/>
    <w:rsid w:val="00E20C2E"/>
    <w:rsid w:val="00E33D48"/>
    <w:rsid w:val="00EB4098"/>
    <w:rsid w:val="7C38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GB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0"/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fontstyle01"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11">
    <w:name w:val="fontstyle21"/>
    <w:qFormat/>
    <w:uiPriority w:val="0"/>
    <w:rPr>
      <w:rFonts w:hint="default" w:ascii="AdvOT9b12cd41" w:hAnsi="AdvOT9b12cd41"/>
      <w:color w:val="000000"/>
      <w:sz w:val="16"/>
      <w:szCs w:val="16"/>
    </w:rPr>
  </w:style>
  <w:style w:type="character" w:customStyle="1" w:styleId="12">
    <w:name w:val="批注框文本 Char"/>
    <w:basedOn w:val="6"/>
    <w:link w:val="2"/>
    <w:semiHidden/>
    <w:uiPriority w:val="99"/>
    <w:rPr>
      <w:rFonts w:ascii="Tahoma" w:hAnsi="Tahoma" w:eastAsia="微软雅黑" w:cs="Times New Roman"/>
      <w:kern w:val="0"/>
      <w:sz w:val="18"/>
      <w:szCs w:val="18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tiff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181</Words>
  <Characters>1035</Characters>
  <Lines>8</Lines>
  <Paragraphs>2</Paragraphs>
  <TotalTime>0</TotalTime>
  <ScaleCrop>false</ScaleCrop>
  <LinksUpToDate>false</LinksUpToDate>
  <CharactersWithSpaces>1214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2020-01-06T02:07:00Z</dcterms:created>
  <dc:creator>Administrator</dc:creator>
  <cp:lastModifiedBy>a</cp:lastModifiedBy>
  <dcterms:modified xsi:type="dcterms:W3CDTF">2020-11-25T11:35:24Z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