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602B4" w14:textId="70D559CE" w:rsidR="00514519" w:rsidRDefault="00514519" w:rsidP="00514519">
      <w:pPr>
        <w:spacing w:line="360" w:lineRule="auto"/>
        <w:rPr>
          <w:lang w:val="en-AU"/>
        </w:rPr>
      </w:pPr>
      <w:r>
        <w:rPr>
          <w:lang w:val="en-AU"/>
        </w:rPr>
        <w:t>Supplement</w:t>
      </w:r>
      <w:r w:rsidR="000B10D3">
        <w:rPr>
          <w:lang w:val="en-AU"/>
        </w:rPr>
        <w:t>ary</w:t>
      </w:r>
      <w:r>
        <w:rPr>
          <w:lang w:val="en-AU"/>
        </w:rPr>
        <w:t xml:space="preserve"> Table 1  Pre- and Post-</w:t>
      </w:r>
      <w:r w:rsidR="000B10D3">
        <w:rPr>
          <w:lang w:val="en-AU"/>
        </w:rPr>
        <w:t>EBV</w:t>
      </w:r>
      <w:r>
        <w:rPr>
          <w:lang w:val="en-AU"/>
        </w:rPr>
        <w:t xml:space="preserve"> physiological and parasternal thickness by participant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691"/>
        <w:gridCol w:w="625"/>
        <w:gridCol w:w="689"/>
        <w:gridCol w:w="688"/>
        <w:gridCol w:w="709"/>
        <w:gridCol w:w="698"/>
        <w:gridCol w:w="755"/>
        <w:gridCol w:w="627"/>
        <w:gridCol w:w="698"/>
        <w:gridCol w:w="617"/>
        <w:gridCol w:w="679"/>
        <w:gridCol w:w="599"/>
        <w:gridCol w:w="689"/>
        <w:gridCol w:w="669"/>
        <w:gridCol w:w="696"/>
        <w:gridCol w:w="685"/>
        <w:gridCol w:w="755"/>
        <w:gridCol w:w="607"/>
        <w:gridCol w:w="685"/>
        <w:gridCol w:w="627"/>
      </w:tblGrid>
      <w:tr w:rsidR="000B10D3" w14:paraId="6DDD6122" w14:textId="1C8DCDEC" w:rsidTr="000B10D3">
        <w:tc>
          <w:tcPr>
            <w:tcW w:w="7341" w:type="dxa"/>
            <w:gridSpan w:val="11"/>
            <w:vAlign w:val="center"/>
          </w:tcPr>
          <w:p w14:paraId="1B3DD6CC" w14:textId="19D2BDF9" w:rsidR="000B10D3" w:rsidRPr="000B10D3" w:rsidRDefault="000B10D3" w:rsidP="000B10D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AU"/>
              </w:rPr>
            </w:pPr>
            <w:r w:rsidRPr="000B10D3">
              <w:rPr>
                <w:b/>
                <w:bCs/>
                <w:sz w:val="28"/>
                <w:szCs w:val="28"/>
                <w:lang w:val="en-AU"/>
              </w:rPr>
              <w:t>Pre</w:t>
            </w:r>
          </w:p>
        </w:tc>
        <w:tc>
          <w:tcPr>
            <w:tcW w:w="6589" w:type="dxa"/>
            <w:gridSpan w:val="10"/>
            <w:vAlign w:val="center"/>
          </w:tcPr>
          <w:p w14:paraId="0721A5CA" w14:textId="6D15969F" w:rsidR="000B10D3" w:rsidRPr="000B10D3" w:rsidRDefault="000B10D3" w:rsidP="000B10D3">
            <w:pPr>
              <w:spacing w:line="360" w:lineRule="auto"/>
              <w:jc w:val="center"/>
              <w:rPr>
                <w:b/>
                <w:bCs/>
                <w:lang w:val="en-AU"/>
              </w:rPr>
            </w:pPr>
            <w:r w:rsidRPr="000B10D3">
              <w:rPr>
                <w:b/>
                <w:bCs/>
                <w:sz w:val="28"/>
                <w:szCs w:val="28"/>
                <w:lang w:val="en-AU"/>
              </w:rPr>
              <w:t>Post</w:t>
            </w:r>
          </w:p>
        </w:tc>
      </w:tr>
      <w:tr w:rsidR="000B10D3" w14:paraId="6F4285C9" w14:textId="30E1DBB3" w:rsidTr="000B10D3">
        <w:tc>
          <w:tcPr>
            <w:tcW w:w="478" w:type="dxa"/>
          </w:tcPr>
          <w:p w14:paraId="60E43D20" w14:textId="77777777" w:rsidR="000B10D3" w:rsidRDefault="000B10D3" w:rsidP="000B10D3">
            <w:pPr>
              <w:spacing w:line="360" w:lineRule="auto"/>
              <w:rPr>
                <w:lang w:val="en-AU"/>
              </w:rPr>
            </w:pPr>
          </w:p>
        </w:tc>
        <w:tc>
          <w:tcPr>
            <w:tcW w:w="718" w:type="dxa"/>
          </w:tcPr>
          <w:p w14:paraId="1DCD22F0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FEV</w:t>
            </w:r>
            <w:r w:rsidRPr="000B10D3">
              <w:rPr>
                <w:b/>
                <w:bCs/>
                <w:sz w:val="21"/>
                <w:szCs w:val="21"/>
                <w:vertAlign w:val="subscript"/>
                <w:lang w:val="en-AU"/>
              </w:rPr>
              <w:t>1</w:t>
            </w:r>
          </w:p>
          <w:p w14:paraId="2F09E47F" w14:textId="191B7975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(%)</w:t>
            </w:r>
          </w:p>
        </w:tc>
        <w:tc>
          <w:tcPr>
            <w:tcW w:w="634" w:type="dxa"/>
          </w:tcPr>
          <w:p w14:paraId="091E930D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RV</w:t>
            </w:r>
          </w:p>
          <w:p w14:paraId="298F96E2" w14:textId="19B8C8F1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(%)</w:t>
            </w:r>
          </w:p>
        </w:tc>
        <w:tc>
          <w:tcPr>
            <w:tcW w:w="631" w:type="dxa"/>
          </w:tcPr>
          <w:p w14:paraId="521465D8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Rx</w:t>
            </w:r>
          </w:p>
          <w:p w14:paraId="74A3879F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IC2</w:t>
            </w:r>
          </w:p>
          <w:p w14:paraId="049C1F2B" w14:textId="43735C9F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(mm)</w:t>
            </w:r>
          </w:p>
        </w:tc>
        <w:tc>
          <w:tcPr>
            <w:tcW w:w="707" w:type="dxa"/>
          </w:tcPr>
          <w:p w14:paraId="74645789" w14:textId="64D4CAB2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Rx IC2 dens</w:t>
            </w:r>
          </w:p>
        </w:tc>
        <w:tc>
          <w:tcPr>
            <w:tcW w:w="716" w:type="dxa"/>
          </w:tcPr>
          <w:p w14:paraId="2F9DE3DB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Non-Rx IC2</w:t>
            </w:r>
          </w:p>
          <w:p w14:paraId="487F1556" w14:textId="69CBC01B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(mm)</w:t>
            </w:r>
          </w:p>
        </w:tc>
        <w:tc>
          <w:tcPr>
            <w:tcW w:w="716" w:type="dxa"/>
          </w:tcPr>
          <w:p w14:paraId="4E6253BE" w14:textId="734321ED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Non-Rx IC2 dens</w:t>
            </w:r>
          </w:p>
        </w:tc>
        <w:tc>
          <w:tcPr>
            <w:tcW w:w="770" w:type="dxa"/>
          </w:tcPr>
          <w:p w14:paraId="2D336F26" w14:textId="449B872B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SGRQ</w:t>
            </w:r>
          </w:p>
        </w:tc>
        <w:tc>
          <w:tcPr>
            <w:tcW w:w="634" w:type="dxa"/>
          </w:tcPr>
          <w:p w14:paraId="3478AF82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Rx CT Vol</w:t>
            </w:r>
          </w:p>
          <w:p w14:paraId="293BD774" w14:textId="17B3D56C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(mL)</w:t>
            </w:r>
          </w:p>
        </w:tc>
        <w:tc>
          <w:tcPr>
            <w:tcW w:w="716" w:type="dxa"/>
          </w:tcPr>
          <w:p w14:paraId="09E4ABF3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Non-Rx CT vol</w:t>
            </w:r>
          </w:p>
          <w:p w14:paraId="77C53E07" w14:textId="4AB50C83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(mL)</w:t>
            </w:r>
          </w:p>
        </w:tc>
        <w:tc>
          <w:tcPr>
            <w:tcW w:w="621" w:type="dxa"/>
          </w:tcPr>
          <w:p w14:paraId="60E92E92" w14:textId="0A337170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TL vol</w:t>
            </w:r>
          </w:p>
          <w:p w14:paraId="64E977EB" w14:textId="2322D433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(mL)</w:t>
            </w:r>
          </w:p>
        </w:tc>
        <w:tc>
          <w:tcPr>
            <w:tcW w:w="702" w:type="dxa"/>
          </w:tcPr>
          <w:p w14:paraId="44CA28C3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FEV</w:t>
            </w:r>
            <w:r w:rsidRPr="000B10D3">
              <w:rPr>
                <w:b/>
                <w:bCs/>
                <w:sz w:val="21"/>
                <w:szCs w:val="21"/>
                <w:vertAlign w:val="subscript"/>
                <w:lang w:val="en-AU"/>
              </w:rPr>
              <w:t>1</w:t>
            </w:r>
          </w:p>
          <w:p w14:paraId="6BAA696E" w14:textId="1A8AA911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(%)</w:t>
            </w:r>
          </w:p>
        </w:tc>
        <w:tc>
          <w:tcPr>
            <w:tcW w:w="588" w:type="dxa"/>
          </w:tcPr>
          <w:p w14:paraId="5484BE0D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RV</w:t>
            </w:r>
          </w:p>
          <w:p w14:paraId="039B92DB" w14:textId="037BE081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(%)</w:t>
            </w:r>
          </w:p>
        </w:tc>
        <w:tc>
          <w:tcPr>
            <w:tcW w:w="585" w:type="dxa"/>
          </w:tcPr>
          <w:p w14:paraId="426057EE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Rx</w:t>
            </w:r>
          </w:p>
          <w:p w14:paraId="22F04BB0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IC2</w:t>
            </w:r>
          </w:p>
          <w:p w14:paraId="025D92A3" w14:textId="588C1CF1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(mm)</w:t>
            </w:r>
          </w:p>
        </w:tc>
        <w:tc>
          <w:tcPr>
            <w:tcW w:w="682" w:type="dxa"/>
          </w:tcPr>
          <w:p w14:paraId="5ACF17BB" w14:textId="563B1E20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Rx IC2 dens</w:t>
            </w:r>
          </w:p>
        </w:tc>
        <w:tc>
          <w:tcPr>
            <w:tcW w:w="698" w:type="dxa"/>
          </w:tcPr>
          <w:p w14:paraId="1C4BCFD9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Non-Rx IC2</w:t>
            </w:r>
          </w:p>
          <w:p w14:paraId="55CE5AB2" w14:textId="1A340013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(mm)</w:t>
            </w:r>
          </w:p>
        </w:tc>
        <w:tc>
          <w:tcPr>
            <w:tcW w:w="698" w:type="dxa"/>
          </w:tcPr>
          <w:p w14:paraId="687A2F82" w14:textId="4DCC40EA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Non-Rx IC2 dens</w:t>
            </w:r>
          </w:p>
        </w:tc>
        <w:tc>
          <w:tcPr>
            <w:tcW w:w="770" w:type="dxa"/>
          </w:tcPr>
          <w:p w14:paraId="327D8E0E" w14:textId="2FE3350A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SGRQ</w:t>
            </w:r>
          </w:p>
        </w:tc>
        <w:tc>
          <w:tcPr>
            <w:tcW w:w="589" w:type="dxa"/>
          </w:tcPr>
          <w:p w14:paraId="34ADDECD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Rx CT Vol</w:t>
            </w:r>
          </w:p>
          <w:p w14:paraId="15BF8448" w14:textId="6F7C3583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(mL)</w:t>
            </w:r>
          </w:p>
        </w:tc>
        <w:tc>
          <w:tcPr>
            <w:tcW w:w="698" w:type="dxa"/>
          </w:tcPr>
          <w:p w14:paraId="10006C0F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Non-Rx CT vol</w:t>
            </w:r>
          </w:p>
          <w:p w14:paraId="20ECBE2A" w14:textId="30FC7FE4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(mL)</w:t>
            </w:r>
          </w:p>
        </w:tc>
        <w:tc>
          <w:tcPr>
            <w:tcW w:w="579" w:type="dxa"/>
          </w:tcPr>
          <w:p w14:paraId="1240D190" w14:textId="77777777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TL vol</w:t>
            </w:r>
          </w:p>
          <w:p w14:paraId="63B62709" w14:textId="2E68A07D" w:rsidR="000B10D3" w:rsidRPr="000B10D3" w:rsidRDefault="000B10D3" w:rsidP="000B10D3">
            <w:pPr>
              <w:jc w:val="center"/>
              <w:rPr>
                <w:b/>
                <w:bCs/>
                <w:sz w:val="21"/>
                <w:szCs w:val="21"/>
                <w:lang w:val="en-AU"/>
              </w:rPr>
            </w:pPr>
            <w:r w:rsidRPr="000B10D3">
              <w:rPr>
                <w:b/>
                <w:bCs/>
                <w:sz w:val="21"/>
                <w:szCs w:val="21"/>
                <w:lang w:val="en-AU"/>
              </w:rPr>
              <w:t>(mL)</w:t>
            </w:r>
          </w:p>
        </w:tc>
      </w:tr>
      <w:tr w:rsidR="000B10D3" w14:paraId="4DFEB16C" w14:textId="5E046945" w:rsidTr="000B10D3">
        <w:tc>
          <w:tcPr>
            <w:tcW w:w="478" w:type="dxa"/>
            <w:vAlign w:val="center"/>
          </w:tcPr>
          <w:p w14:paraId="661362BC" w14:textId="63F688C9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718" w:type="dxa"/>
            <w:vAlign w:val="center"/>
          </w:tcPr>
          <w:p w14:paraId="10BFA3BC" w14:textId="632C161E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1 (34)</w:t>
            </w:r>
          </w:p>
        </w:tc>
        <w:tc>
          <w:tcPr>
            <w:tcW w:w="634" w:type="dxa"/>
            <w:vAlign w:val="center"/>
          </w:tcPr>
          <w:p w14:paraId="22F92A2E" w14:textId="2D595CC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4.5 (169)</w:t>
            </w:r>
          </w:p>
        </w:tc>
        <w:tc>
          <w:tcPr>
            <w:tcW w:w="631" w:type="dxa"/>
            <w:vAlign w:val="center"/>
          </w:tcPr>
          <w:p w14:paraId="4BD3FA1B" w14:textId="584A37D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707" w:type="dxa"/>
            <w:vAlign w:val="center"/>
          </w:tcPr>
          <w:p w14:paraId="1E2EBE05" w14:textId="324DB16A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132.2</w:t>
            </w:r>
          </w:p>
        </w:tc>
        <w:tc>
          <w:tcPr>
            <w:tcW w:w="716" w:type="dxa"/>
            <w:vAlign w:val="center"/>
          </w:tcPr>
          <w:p w14:paraId="023C81FD" w14:textId="699BF5B7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716" w:type="dxa"/>
            <w:vAlign w:val="center"/>
          </w:tcPr>
          <w:p w14:paraId="665374EA" w14:textId="1F2E4EE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163.5</w:t>
            </w:r>
          </w:p>
        </w:tc>
        <w:tc>
          <w:tcPr>
            <w:tcW w:w="770" w:type="dxa"/>
            <w:vAlign w:val="center"/>
          </w:tcPr>
          <w:p w14:paraId="2AB92315" w14:textId="3DDDF351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634" w:type="dxa"/>
            <w:vAlign w:val="center"/>
          </w:tcPr>
          <w:p w14:paraId="1B83A097" w14:textId="06CC4CA9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3825</w:t>
            </w:r>
          </w:p>
        </w:tc>
        <w:tc>
          <w:tcPr>
            <w:tcW w:w="716" w:type="dxa"/>
            <w:vAlign w:val="center"/>
          </w:tcPr>
          <w:p w14:paraId="23B49108" w14:textId="66A5A7E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3635</w:t>
            </w:r>
          </w:p>
        </w:tc>
        <w:tc>
          <w:tcPr>
            <w:tcW w:w="621" w:type="dxa"/>
            <w:vAlign w:val="center"/>
          </w:tcPr>
          <w:p w14:paraId="612CA104" w14:textId="72EEC7A3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1507</w:t>
            </w:r>
          </w:p>
        </w:tc>
        <w:tc>
          <w:tcPr>
            <w:tcW w:w="702" w:type="dxa"/>
            <w:vAlign w:val="center"/>
          </w:tcPr>
          <w:p w14:paraId="082A10BD" w14:textId="4D6D9F8A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0.9 (32)</w:t>
            </w:r>
          </w:p>
        </w:tc>
        <w:tc>
          <w:tcPr>
            <w:tcW w:w="588" w:type="dxa"/>
            <w:vAlign w:val="center"/>
          </w:tcPr>
          <w:p w14:paraId="50D0E6EB" w14:textId="018E5D8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4.07 (150)</w:t>
            </w:r>
          </w:p>
        </w:tc>
        <w:tc>
          <w:tcPr>
            <w:tcW w:w="585" w:type="dxa"/>
            <w:vAlign w:val="center"/>
          </w:tcPr>
          <w:p w14:paraId="7937B16A" w14:textId="4DA7E40E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7.37</w:t>
            </w:r>
          </w:p>
        </w:tc>
        <w:tc>
          <w:tcPr>
            <w:tcW w:w="682" w:type="dxa"/>
            <w:vAlign w:val="center"/>
          </w:tcPr>
          <w:p w14:paraId="689E2CDC" w14:textId="3CE4D44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186.1</w:t>
            </w:r>
          </w:p>
        </w:tc>
        <w:tc>
          <w:tcPr>
            <w:tcW w:w="698" w:type="dxa"/>
            <w:vAlign w:val="center"/>
          </w:tcPr>
          <w:p w14:paraId="172BEFC8" w14:textId="31AFF837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698" w:type="dxa"/>
            <w:vAlign w:val="center"/>
          </w:tcPr>
          <w:p w14:paraId="0B9A88CD" w14:textId="068A5399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214.5</w:t>
            </w:r>
          </w:p>
        </w:tc>
        <w:tc>
          <w:tcPr>
            <w:tcW w:w="770" w:type="dxa"/>
            <w:vAlign w:val="center"/>
          </w:tcPr>
          <w:p w14:paraId="427EDC57" w14:textId="3220682A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44.12</w:t>
            </w:r>
          </w:p>
        </w:tc>
        <w:tc>
          <w:tcPr>
            <w:tcW w:w="589" w:type="dxa"/>
            <w:vAlign w:val="center"/>
          </w:tcPr>
          <w:p w14:paraId="17D7D478" w14:textId="2048D7F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3342</w:t>
            </w:r>
          </w:p>
        </w:tc>
        <w:tc>
          <w:tcPr>
            <w:tcW w:w="698" w:type="dxa"/>
            <w:vAlign w:val="center"/>
          </w:tcPr>
          <w:p w14:paraId="2A150D80" w14:textId="25920E3A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3648</w:t>
            </w:r>
          </w:p>
        </w:tc>
        <w:tc>
          <w:tcPr>
            <w:tcW w:w="579" w:type="dxa"/>
            <w:vAlign w:val="center"/>
          </w:tcPr>
          <w:p w14:paraId="6A477692" w14:textId="66600BE8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871</w:t>
            </w:r>
          </w:p>
        </w:tc>
      </w:tr>
      <w:tr w:rsidR="000B10D3" w14:paraId="2FB6D5F8" w14:textId="529CBE91" w:rsidTr="000B10D3">
        <w:tc>
          <w:tcPr>
            <w:tcW w:w="478" w:type="dxa"/>
            <w:vAlign w:val="center"/>
          </w:tcPr>
          <w:p w14:paraId="3EE94E0E" w14:textId="03EA76E4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718" w:type="dxa"/>
            <w:vAlign w:val="center"/>
          </w:tcPr>
          <w:p w14:paraId="1764566A" w14:textId="01C754D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0.5 (19)</w:t>
            </w:r>
          </w:p>
        </w:tc>
        <w:tc>
          <w:tcPr>
            <w:tcW w:w="634" w:type="dxa"/>
            <w:vAlign w:val="center"/>
          </w:tcPr>
          <w:p w14:paraId="7F53E67D" w14:textId="570E8995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7.6 (271)</w:t>
            </w:r>
          </w:p>
        </w:tc>
        <w:tc>
          <w:tcPr>
            <w:tcW w:w="631" w:type="dxa"/>
            <w:vAlign w:val="center"/>
          </w:tcPr>
          <w:p w14:paraId="50BE3C46" w14:textId="63C0EBE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707" w:type="dxa"/>
            <w:vAlign w:val="center"/>
          </w:tcPr>
          <w:p w14:paraId="2D1B34CE" w14:textId="7B27C8EC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215.3</w:t>
            </w:r>
          </w:p>
        </w:tc>
        <w:tc>
          <w:tcPr>
            <w:tcW w:w="716" w:type="dxa"/>
            <w:vAlign w:val="center"/>
          </w:tcPr>
          <w:p w14:paraId="07C5817B" w14:textId="4054002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7.91</w:t>
            </w:r>
          </w:p>
        </w:tc>
        <w:tc>
          <w:tcPr>
            <w:tcW w:w="716" w:type="dxa"/>
            <w:vAlign w:val="center"/>
          </w:tcPr>
          <w:p w14:paraId="3F04F977" w14:textId="719743F7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143.6</w:t>
            </w:r>
          </w:p>
        </w:tc>
        <w:tc>
          <w:tcPr>
            <w:tcW w:w="770" w:type="dxa"/>
            <w:vAlign w:val="center"/>
          </w:tcPr>
          <w:p w14:paraId="3CE32365" w14:textId="17F42C81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70.16</w:t>
            </w:r>
          </w:p>
        </w:tc>
        <w:tc>
          <w:tcPr>
            <w:tcW w:w="634" w:type="dxa"/>
            <w:vAlign w:val="center"/>
          </w:tcPr>
          <w:p w14:paraId="70D1B95F" w14:textId="0D5C050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3698</w:t>
            </w:r>
          </w:p>
        </w:tc>
        <w:tc>
          <w:tcPr>
            <w:tcW w:w="716" w:type="dxa"/>
            <w:vAlign w:val="center"/>
          </w:tcPr>
          <w:p w14:paraId="38C16FFE" w14:textId="1E392E1E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3177</w:t>
            </w:r>
          </w:p>
        </w:tc>
        <w:tc>
          <w:tcPr>
            <w:tcW w:w="621" w:type="dxa"/>
            <w:vAlign w:val="center"/>
          </w:tcPr>
          <w:p w14:paraId="6FF22E20" w14:textId="41C11B20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2379</w:t>
            </w:r>
          </w:p>
        </w:tc>
        <w:tc>
          <w:tcPr>
            <w:tcW w:w="702" w:type="dxa"/>
            <w:vAlign w:val="center"/>
          </w:tcPr>
          <w:p w14:paraId="38E06D13" w14:textId="283A6D0C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0.82 (33)</w:t>
            </w:r>
          </w:p>
        </w:tc>
        <w:tc>
          <w:tcPr>
            <w:tcW w:w="588" w:type="dxa"/>
            <w:vAlign w:val="center"/>
          </w:tcPr>
          <w:p w14:paraId="14C537AA" w14:textId="647637B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5.11 (180)</w:t>
            </w:r>
          </w:p>
        </w:tc>
        <w:tc>
          <w:tcPr>
            <w:tcW w:w="585" w:type="dxa"/>
            <w:vAlign w:val="center"/>
          </w:tcPr>
          <w:p w14:paraId="6CF52C5A" w14:textId="2643E622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682" w:type="dxa"/>
            <w:vAlign w:val="center"/>
          </w:tcPr>
          <w:p w14:paraId="14B3705C" w14:textId="15E075DA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173.7</w:t>
            </w:r>
          </w:p>
        </w:tc>
        <w:tc>
          <w:tcPr>
            <w:tcW w:w="698" w:type="dxa"/>
            <w:vAlign w:val="center"/>
          </w:tcPr>
          <w:p w14:paraId="42EA300B" w14:textId="5F15FB51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3.07</w:t>
            </w:r>
          </w:p>
        </w:tc>
        <w:tc>
          <w:tcPr>
            <w:tcW w:w="698" w:type="dxa"/>
            <w:vAlign w:val="center"/>
          </w:tcPr>
          <w:p w14:paraId="2D41FFCC" w14:textId="69574B6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190.1</w:t>
            </w:r>
          </w:p>
        </w:tc>
        <w:tc>
          <w:tcPr>
            <w:tcW w:w="770" w:type="dxa"/>
            <w:vAlign w:val="center"/>
          </w:tcPr>
          <w:p w14:paraId="57FEFADE" w14:textId="4A4FE53E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48.07</w:t>
            </w:r>
          </w:p>
        </w:tc>
        <w:tc>
          <w:tcPr>
            <w:tcW w:w="589" w:type="dxa"/>
            <w:vAlign w:val="center"/>
          </w:tcPr>
          <w:p w14:paraId="6BEAF49B" w14:textId="761A6B3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2102</w:t>
            </w:r>
          </w:p>
        </w:tc>
        <w:tc>
          <w:tcPr>
            <w:tcW w:w="698" w:type="dxa"/>
            <w:vAlign w:val="center"/>
          </w:tcPr>
          <w:p w14:paraId="7D4C8C73" w14:textId="6E90FCB1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3272</w:t>
            </w:r>
          </w:p>
        </w:tc>
        <w:tc>
          <w:tcPr>
            <w:tcW w:w="579" w:type="dxa"/>
            <w:vAlign w:val="center"/>
          </w:tcPr>
          <w:p w14:paraId="6247A05C" w14:textId="3219C971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271</w:t>
            </w:r>
          </w:p>
        </w:tc>
      </w:tr>
      <w:tr w:rsidR="000B10D3" w14:paraId="24D69548" w14:textId="70DFC189" w:rsidTr="000B10D3">
        <w:tc>
          <w:tcPr>
            <w:tcW w:w="478" w:type="dxa"/>
            <w:vAlign w:val="center"/>
          </w:tcPr>
          <w:p w14:paraId="143B6815" w14:textId="54DFC392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718" w:type="dxa"/>
            <w:vAlign w:val="center"/>
          </w:tcPr>
          <w:p w14:paraId="4614B110" w14:textId="53174C79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1.1 (32)</w:t>
            </w:r>
          </w:p>
        </w:tc>
        <w:tc>
          <w:tcPr>
            <w:tcW w:w="634" w:type="dxa"/>
            <w:vAlign w:val="center"/>
          </w:tcPr>
          <w:p w14:paraId="22D99EF0" w14:textId="3FDD8D9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5 (175)</w:t>
            </w:r>
          </w:p>
        </w:tc>
        <w:tc>
          <w:tcPr>
            <w:tcW w:w="631" w:type="dxa"/>
            <w:vAlign w:val="center"/>
          </w:tcPr>
          <w:p w14:paraId="11B314CA" w14:textId="318E505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707" w:type="dxa"/>
            <w:vAlign w:val="center"/>
          </w:tcPr>
          <w:p w14:paraId="1E313452" w14:textId="3BAE16E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185.4</w:t>
            </w:r>
          </w:p>
        </w:tc>
        <w:tc>
          <w:tcPr>
            <w:tcW w:w="716" w:type="dxa"/>
            <w:vAlign w:val="center"/>
          </w:tcPr>
          <w:p w14:paraId="60B0E456" w14:textId="20B1F70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5.52</w:t>
            </w:r>
          </w:p>
        </w:tc>
        <w:tc>
          <w:tcPr>
            <w:tcW w:w="716" w:type="dxa"/>
            <w:vAlign w:val="center"/>
          </w:tcPr>
          <w:p w14:paraId="7D349A12" w14:textId="665DE60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168.2</w:t>
            </w:r>
          </w:p>
        </w:tc>
        <w:tc>
          <w:tcPr>
            <w:tcW w:w="770" w:type="dxa"/>
            <w:vAlign w:val="center"/>
          </w:tcPr>
          <w:p w14:paraId="660794C8" w14:textId="54F5C89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64.48</w:t>
            </w:r>
          </w:p>
        </w:tc>
        <w:tc>
          <w:tcPr>
            <w:tcW w:w="634" w:type="dxa"/>
            <w:vAlign w:val="center"/>
          </w:tcPr>
          <w:p w14:paraId="4BE39A64" w14:textId="741C94C7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4041</w:t>
            </w:r>
          </w:p>
        </w:tc>
        <w:tc>
          <w:tcPr>
            <w:tcW w:w="716" w:type="dxa"/>
            <w:vAlign w:val="center"/>
          </w:tcPr>
          <w:p w14:paraId="75A6D115" w14:textId="07848D4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3656</w:t>
            </w:r>
          </w:p>
        </w:tc>
        <w:tc>
          <w:tcPr>
            <w:tcW w:w="621" w:type="dxa"/>
            <w:vAlign w:val="center"/>
          </w:tcPr>
          <w:p w14:paraId="1BAFFBE8" w14:textId="67F69909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2491</w:t>
            </w:r>
          </w:p>
        </w:tc>
        <w:tc>
          <w:tcPr>
            <w:tcW w:w="702" w:type="dxa"/>
            <w:vAlign w:val="center"/>
          </w:tcPr>
          <w:p w14:paraId="495FAEB3" w14:textId="7A59DB2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1.22 (35)</w:t>
            </w:r>
          </w:p>
        </w:tc>
        <w:tc>
          <w:tcPr>
            <w:tcW w:w="588" w:type="dxa"/>
            <w:vAlign w:val="center"/>
          </w:tcPr>
          <w:p w14:paraId="76BDE470" w14:textId="6438E1F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5.06 (176)</w:t>
            </w:r>
          </w:p>
        </w:tc>
        <w:tc>
          <w:tcPr>
            <w:tcW w:w="585" w:type="dxa"/>
            <w:vAlign w:val="center"/>
          </w:tcPr>
          <w:p w14:paraId="6DF18D9A" w14:textId="7542DF75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682" w:type="dxa"/>
            <w:vAlign w:val="center"/>
          </w:tcPr>
          <w:p w14:paraId="66D242F5" w14:textId="218373F5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185.9</w:t>
            </w:r>
          </w:p>
        </w:tc>
        <w:tc>
          <w:tcPr>
            <w:tcW w:w="698" w:type="dxa"/>
            <w:vAlign w:val="center"/>
          </w:tcPr>
          <w:p w14:paraId="2B5F8E24" w14:textId="4B043992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8.72</w:t>
            </w:r>
          </w:p>
        </w:tc>
        <w:tc>
          <w:tcPr>
            <w:tcW w:w="698" w:type="dxa"/>
            <w:vAlign w:val="center"/>
          </w:tcPr>
          <w:p w14:paraId="0BDCCC74" w14:textId="7C217F6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148.1</w:t>
            </w:r>
          </w:p>
        </w:tc>
        <w:tc>
          <w:tcPr>
            <w:tcW w:w="770" w:type="dxa"/>
            <w:vAlign w:val="center"/>
          </w:tcPr>
          <w:p w14:paraId="309C3BA8" w14:textId="2251C606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60.48</w:t>
            </w:r>
          </w:p>
        </w:tc>
        <w:tc>
          <w:tcPr>
            <w:tcW w:w="589" w:type="dxa"/>
            <w:vAlign w:val="center"/>
          </w:tcPr>
          <w:p w14:paraId="74A97ABD" w14:textId="3626A315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3894</w:t>
            </w:r>
          </w:p>
        </w:tc>
        <w:tc>
          <w:tcPr>
            <w:tcW w:w="698" w:type="dxa"/>
            <w:vAlign w:val="center"/>
          </w:tcPr>
          <w:p w14:paraId="48F01ABE" w14:textId="034B1A60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3640</w:t>
            </w:r>
          </w:p>
        </w:tc>
        <w:tc>
          <w:tcPr>
            <w:tcW w:w="579" w:type="dxa"/>
            <w:vAlign w:val="center"/>
          </w:tcPr>
          <w:p w14:paraId="531095FC" w14:textId="657BCC18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1750</w:t>
            </w:r>
          </w:p>
        </w:tc>
      </w:tr>
      <w:tr w:rsidR="000B10D3" w14:paraId="13F551E9" w14:textId="3E56D012" w:rsidTr="000B10D3">
        <w:tc>
          <w:tcPr>
            <w:tcW w:w="478" w:type="dxa"/>
            <w:vAlign w:val="center"/>
          </w:tcPr>
          <w:p w14:paraId="57299EEE" w14:textId="275EA177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718" w:type="dxa"/>
            <w:vAlign w:val="center"/>
          </w:tcPr>
          <w:p w14:paraId="72C2FE01" w14:textId="3B4FC197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1.5 (44)</w:t>
            </w:r>
          </w:p>
        </w:tc>
        <w:tc>
          <w:tcPr>
            <w:tcW w:w="634" w:type="dxa"/>
            <w:vAlign w:val="center"/>
          </w:tcPr>
          <w:p w14:paraId="3D975BA2" w14:textId="7DC2862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5.2 (193)</w:t>
            </w:r>
          </w:p>
        </w:tc>
        <w:tc>
          <w:tcPr>
            <w:tcW w:w="631" w:type="dxa"/>
            <w:vAlign w:val="center"/>
          </w:tcPr>
          <w:p w14:paraId="72A325A6" w14:textId="2AA1B79A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707" w:type="dxa"/>
            <w:vAlign w:val="center"/>
          </w:tcPr>
          <w:p w14:paraId="77E83C4D" w14:textId="190D473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200.3</w:t>
            </w:r>
          </w:p>
        </w:tc>
        <w:tc>
          <w:tcPr>
            <w:tcW w:w="716" w:type="dxa"/>
            <w:vAlign w:val="center"/>
          </w:tcPr>
          <w:p w14:paraId="235E3E80" w14:textId="2D71F2A1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4.74</w:t>
            </w:r>
          </w:p>
        </w:tc>
        <w:tc>
          <w:tcPr>
            <w:tcW w:w="716" w:type="dxa"/>
            <w:vAlign w:val="center"/>
          </w:tcPr>
          <w:p w14:paraId="719076F5" w14:textId="0775E8A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186.8</w:t>
            </w:r>
          </w:p>
        </w:tc>
        <w:tc>
          <w:tcPr>
            <w:tcW w:w="770" w:type="dxa"/>
            <w:vAlign w:val="center"/>
          </w:tcPr>
          <w:p w14:paraId="4E3099A0" w14:textId="2C20E1A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60.61</w:t>
            </w:r>
          </w:p>
        </w:tc>
        <w:tc>
          <w:tcPr>
            <w:tcW w:w="634" w:type="dxa"/>
            <w:vAlign w:val="center"/>
          </w:tcPr>
          <w:p w14:paraId="39827C72" w14:textId="047D20F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3296</w:t>
            </w:r>
          </w:p>
        </w:tc>
        <w:tc>
          <w:tcPr>
            <w:tcW w:w="716" w:type="dxa"/>
            <w:vAlign w:val="center"/>
          </w:tcPr>
          <w:p w14:paraId="5DECFBC7" w14:textId="4F66ECD6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2883</w:t>
            </w:r>
          </w:p>
        </w:tc>
        <w:tc>
          <w:tcPr>
            <w:tcW w:w="621" w:type="dxa"/>
            <w:vAlign w:val="center"/>
          </w:tcPr>
          <w:p w14:paraId="6783DD61" w14:textId="10642E25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2079</w:t>
            </w:r>
          </w:p>
        </w:tc>
        <w:tc>
          <w:tcPr>
            <w:tcW w:w="702" w:type="dxa"/>
            <w:vAlign w:val="center"/>
          </w:tcPr>
          <w:p w14:paraId="48D0B525" w14:textId="6E4AFC8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1.39 (41)</w:t>
            </w:r>
          </w:p>
        </w:tc>
        <w:tc>
          <w:tcPr>
            <w:tcW w:w="588" w:type="dxa"/>
            <w:vAlign w:val="center"/>
          </w:tcPr>
          <w:p w14:paraId="09C21D4B" w14:textId="4DC7DFDA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5.5 (203)</w:t>
            </w:r>
          </w:p>
        </w:tc>
        <w:tc>
          <w:tcPr>
            <w:tcW w:w="585" w:type="dxa"/>
            <w:vAlign w:val="center"/>
          </w:tcPr>
          <w:p w14:paraId="76EA7958" w14:textId="07E3893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4.73</w:t>
            </w:r>
          </w:p>
        </w:tc>
        <w:tc>
          <w:tcPr>
            <w:tcW w:w="682" w:type="dxa"/>
            <w:vAlign w:val="center"/>
          </w:tcPr>
          <w:p w14:paraId="1C3E2087" w14:textId="3F1490D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179.3</w:t>
            </w:r>
          </w:p>
        </w:tc>
        <w:tc>
          <w:tcPr>
            <w:tcW w:w="698" w:type="dxa"/>
            <w:vAlign w:val="center"/>
          </w:tcPr>
          <w:p w14:paraId="1672A2C1" w14:textId="13069F32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698" w:type="dxa"/>
            <w:vAlign w:val="center"/>
          </w:tcPr>
          <w:p w14:paraId="46DA7312" w14:textId="0015EF06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191.4</w:t>
            </w:r>
          </w:p>
        </w:tc>
        <w:tc>
          <w:tcPr>
            <w:tcW w:w="770" w:type="dxa"/>
            <w:vAlign w:val="center"/>
          </w:tcPr>
          <w:p w14:paraId="457D52C7" w14:textId="5951A6FC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84.60</w:t>
            </w:r>
          </w:p>
        </w:tc>
        <w:tc>
          <w:tcPr>
            <w:tcW w:w="589" w:type="dxa"/>
            <w:vAlign w:val="center"/>
          </w:tcPr>
          <w:p w14:paraId="73DD82F1" w14:textId="2C7FEB76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3780</w:t>
            </w:r>
          </w:p>
        </w:tc>
        <w:tc>
          <w:tcPr>
            <w:tcW w:w="698" w:type="dxa"/>
            <w:vAlign w:val="center"/>
          </w:tcPr>
          <w:p w14:paraId="09DC5AE8" w14:textId="4278E682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3654</w:t>
            </w:r>
          </w:p>
        </w:tc>
        <w:tc>
          <w:tcPr>
            <w:tcW w:w="579" w:type="dxa"/>
            <w:vAlign w:val="center"/>
          </w:tcPr>
          <w:p w14:paraId="23790F1E" w14:textId="4E777CBC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1960</w:t>
            </w:r>
          </w:p>
        </w:tc>
      </w:tr>
      <w:tr w:rsidR="000B10D3" w14:paraId="4B2BE33C" w14:textId="7645BDCC" w:rsidTr="000B10D3">
        <w:tc>
          <w:tcPr>
            <w:tcW w:w="478" w:type="dxa"/>
            <w:vAlign w:val="center"/>
          </w:tcPr>
          <w:p w14:paraId="455422F3" w14:textId="74651B82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718" w:type="dxa"/>
            <w:vAlign w:val="center"/>
          </w:tcPr>
          <w:p w14:paraId="47CD8CCF" w14:textId="516BF4B0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1.3 (46)</w:t>
            </w:r>
          </w:p>
        </w:tc>
        <w:tc>
          <w:tcPr>
            <w:tcW w:w="634" w:type="dxa"/>
            <w:vAlign w:val="center"/>
          </w:tcPr>
          <w:p w14:paraId="339FB472" w14:textId="3596D47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4.5 (177)</w:t>
            </w:r>
          </w:p>
        </w:tc>
        <w:tc>
          <w:tcPr>
            <w:tcW w:w="631" w:type="dxa"/>
            <w:vAlign w:val="center"/>
          </w:tcPr>
          <w:p w14:paraId="10DA4BB0" w14:textId="76627D00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5.95</w:t>
            </w:r>
          </w:p>
        </w:tc>
        <w:tc>
          <w:tcPr>
            <w:tcW w:w="707" w:type="dxa"/>
            <w:vAlign w:val="center"/>
          </w:tcPr>
          <w:p w14:paraId="21966359" w14:textId="3B624EAE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164.4</w:t>
            </w:r>
          </w:p>
        </w:tc>
        <w:tc>
          <w:tcPr>
            <w:tcW w:w="716" w:type="dxa"/>
            <w:vAlign w:val="center"/>
          </w:tcPr>
          <w:p w14:paraId="216E20F4" w14:textId="45712F6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5.55</w:t>
            </w:r>
          </w:p>
        </w:tc>
        <w:tc>
          <w:tcPr>
            <w:tcW w:w="716" w:type="dxa"/>
            <w:vAlign w:val="center"/>
          </w:tcPr>
          <w:p w14:paraId="18F2FF65" w14:textId="2234FD4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770" w:type="dxa"/>
            <w:vAlign w:val="center"/>
          </w:tcPr>
          <w:p w14:paraId="3D3C757F" w14:textId="647F72F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63.5</w:t>
            </w:r>
          </w:p>
        </w:tc>
        <w:tc>
          <w:tcPr>
            <w:tcW w:w="634" w:type="dxa"/>
            <w:vAlign w:val="center"/>
          </w:tcPr>
          <w:p w14:paraId="53745EA1" w14:textId="0869AFD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3708</w:t>
            </w:r>
          </w:p>
        </w:tc>
        <w:tc>
          <w:tcPr>
            <w:tcW w:w="716" w:type="dxa"/>
            <w:vAlign w:val="center"/>
          </w:tcPr>
          <w:p w14:paraId="325F29FF" w14:textId="598BB13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3823</w:t>
            </w:r>
          </w:p>
        </w:tc>
        <w:tc>
          <w:tcPr>
            <w:tcW w:w="621" w:type="dxa"/>
            <w:vAlign w:val="center"/>
          </w:tcPr>
          <w:p w14:paraId="07DAD782" w14:textId="2CE98EF4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2388</w:t>
            </w:r>
          </w:p>
        </w:tc>
        <w:tc>
          <w:tcPr>
            <w:tcW w:w="702" w:type="dxa"/>
            <w:vAlign w:val="center"/>
          </w:tcPr>
          <w:p w14:paraId="718A4EB8" w14:textId="171DE595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1.21 (43)</w:t>
            </w:r>
          </w:p>
        </w:tc>
        <w:tc>
          <w:tcPr>
            <w:tcW w:w="588" w:type="dxa"/>
            <w:vAlign w:val="center"/>
          </w:tcPr>
          <w:p w14:paraId="61FAE765" w14:textId="70FD4EC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4.63 (182)</w:t>
            </w:r>
          </w:p>
        </w:tc>
        <w:tc>
          <w:tcPr>
            <w:tcW w:w="585" w:type="dxa"/>
            <w:vAlign w:val="center"/>
          </w:tcPr>
          <w:p w14:paraId="718C05F3" w14:textId="40C43DB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682" w:type="dxa"/>
            <w:vAlign w:val="center"/>
          </w:tcPr>
          <w:p w14:paraId="23CD2993" w14:textId="437FDD5C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698" w:type="dxa"/>
            <w:vAlign w:val="center"/>
          </w:tcPr>
          <w:p w14:paraId="10C0AE44" w14:textId="1B5BEA6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698" w:type="dxa"/>
            <w:vAlign w:val="center"/>
          </w:tcPr>
          <w:p w14:paraId="4AEA3394" w14:textId="303BBB3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168.7</w:t>
            </w:r>
          </w:p>
        </w:tc>
        <w:tc>
          <w:tcPr>
            <w:tcW w:w="770" w:type="dxa"/>
            <w:vAlign w:val="center"/>
          </w:tcPr>
          <w:p w14:paraId="15C99C8B" w14:textId="58F926E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46.19</w:t>
            </w:r>
          </w:p>
        </w:tc>
        <w:tc>
          <w:tcPr>
            <w:tcW w:w="589" w:type="dxa"/>
            <w:vAlign w:val="center"/>
          </w:tcPr>
          <w:p w14:paraId="728749EC" w14:textId="6955D690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3175</w:t>
            </w:r>
          </w:p>
        </w:tc>
        <w:tc>
          <w:tcPr>
            <w:tcW w:w="698" w:type="dxa"/>
            <w:vAlign w:val="center"/>
          </w:tcPr>
          <w:p w14:paraId="1C38AA1D" w14:textId="1D153512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3771</w:t>
            </w:r>
          </w:p>
        </w:tc>
        <w:tc>
          <w:tcPr>
            <w:tcW w:w="579" w:type="dxa"/>
            <w:vAlign w:val="center"/>
          </w:tcPr>
          <w:p w14:paraId="6C8F3B62" w14:textId="43E13B7C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1774</w:t>
            </w:r>
          </w:p>
        </w:tc>
      </w:tr>
      <w:tr w:rsidR="000B10D3" w14:paraId="0AD95174" w14:textId="4DE61D9B" w:rsidTr="000B10D3">
        <w:tc>
          <w:tcPr>
            <w:tcW w:w="478" w:type="dxa"/>
            <w:vAlign w:val="center"/>
          </w:tcPr>
          <w:p w14:paraId="6DB9626A" w14:textId="65DD3CCA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718" w:type="dxa"/>
            <w:vAlign w:val="center"/>
          </w:tcPr>
          <w:p w14:paraId="7C0172BE" w14:textId="65E56BBA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0.8 (53)</w:t>
            </w:r>
          </w:p>
        </w:tc>
        <w:tc>
          <w:tcPr>
            <w:tcW w:w="634" w:type="dxa"/>
            <w:vAlign w:val="center"/>
          </w:tcPr>
          <w:p w14:paraId="5E9BD523" w14:textId="2D629DB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3.98 (191)</w:t>
            </w:r>
          </w:p>
        </w:tc>
        <w:tc>
          <w:tcPr>
            <w:tcW w:w="631" w:type="dxa"/>
            <w:vAlign w:val="center"/>
          </w:tcPr>
          <w:p w14:paraId="1B4C9222" w14:textId="3B49DCA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4.95</w:t>
            </w:r>
          </w:p>
        </w:tc>
        <w:tc>
          <w:tcPr>
            <w:tcW w:w="707" w:type="dxa"/>
            <w:vAlign w:val="center"/>
          </w:tcPr>
          <w:p w14:paraId="638EE3D6" w14:textId="1BA21A8E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163.1</w:t>
            </w:r>
          </w:p>
        </w:tc>
        <w:tc>
          <w:tcPr>
            <w:tcW w:w="716" w:type="dxa"/>
            <w:vAlign w:val="center"/>
          </w:tcPr>
          <w:p w14:paraId="7BC77F80" w14:textId="34E17C0C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5.75</w:t>
            </w:r>
          </w:p>
        </w:tc>
        <w:tc>
          <w:tcPr>
            <w:tcW w:w="716" w:type="dxa"/>
            <w:vAlign w:val="center"/>
          </w:tcPr>
          <w:p w14:paraId="2F734DE2" w14:textId="4960B69E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0" w:type="dxa"/>
            <w:vAlign w:val="center"/>
          </w:tcPr>
          <w:p w14:paraId="757F9EA8" w14:textId="7E8B2D36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634" w:type="dxa"/>
            <w:vAlign w:val="center"/>
          </w:tcPr>
          <w:p w14:paraId="3BF67EC7" w14:textId="3C525BD7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2403</w:t>
            </w:r>
          </w:p>
        </w:tc>
        <w:tc>
          <w:tcPr>
            <w:tcW w:w="716" w:type="dxa"/>
            <w:vAlign w:val="center"/>
          </w:tcPr>
          <w:p w14:paraId="7A6A79EC" w14:textId="3E9A1E3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2324</w:t>
            </w:r>
          </w:p>
        </w:tc>
        <w:tc>
          <w:tcPr>
            <w:tcW w:w="621" w:type="dxa"/>
            <w:vAlign w:val="center"/>
          </w:tcPr>
          <w:p w14:paraId="61D44692" w14:textId="13D230D2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1462</w:t>
            </w:r>
          </w:p>
        </w:tc>
        <w:tc>
          <w:tcPr>
            <w:tcW w:w="702" w:type="dxa"/>
            <w:vAlign w:val="center"/>
          </w:tcPr>
          <w:p w14:paraId="27A4485A" w14:textId="01A7A90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1.21 (80)</w:t>
            </w:r>
          </w:p>
        </w:tc>
        <w:tc>
          <w:tcPr>
            <w:tcW w:w="588" w:type="dxa"/>
            <w:vAlign w:val="center"/>
          </w:tcPr>
          <w:p w14:paraId="64785B17" w14:textId="180C48F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2.83 (136)</w:t>
            </w:r>
          </w:p>
        </w:tc>
        <w:tc>
          <w:tcPr>
            <w:tcW w:w="585" w:type="dxa"/>
            <w:vAlign w:val="center"/>
          </w:tcPr>
          <w:p w14:paraId="784B7C9C" w14:textId="2A58C46A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682" w:type="dxa"/>
            <w:vAlign w:val="center"/>
          </w:tcPr>
          <w:p w14:paraId="02F86529" w14:textId="2A73E5D2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156.5</w:t>
            </w:r>
          </w:p>
        </w:tc>
        <w:tc>
          <w:tcPr>
            <w:tcW w:w="698" w:type="dxa"/>
            <w:vAlign w:val="center"/>
          </w:tcPr>
          <w:p w14:paraId="0E4D8C5F" w14:textId="3B447A2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698" w:type="dxa"/>
            <w:vAlign w:val="center"/>
          </w:tcPr>
          <w:p w14:paraId="500ECE03" w14:textId="4D0FDA1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163.5</w:t>
            </w:r>
          </w:p>
        </w:tc>
        <w:tc>
          <w:tcPr>
            <w:tcW w:w="770" w:type="dxa"/>
            <w:vAlign w:val="center"/>
          </w:tcPr>
          <w:p w14:paraId="63022E17" w14:textId="32B3D87E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589" w:type="dxa"/>
            <w:vAlign w:val="center"/>
          </w:tcPr>
          <w:p w14:paraId="65AF22DC" w14:textId="3885287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1721</w:t>
            </w:r>
          </w:p>
        </w:tc>
        <w:tc>
          <w:tcPr>
            <w:tcW w:w="698" w:type="dxa"/>
            <w:vAlign w:val="center"/>
          </w:tcPr>
          <w:p w14:paraId="4D36CD0D" w14:textId="676D92F9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2431</w:t>
            </w:r>
          </w:p>
        </w:tc>
        <w:tc>
          <w:tcPr>
            <w:tcW w:w="579" w:type="dxa"/>
            <w:vAlign w:val="center"/>
          </w:tcPr>
          <w:p w14:paraId="100A98A8" w14:textId="7C163773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411.5</w:t>
            </w:r>
          </w:p>
        </w:tc>
      </w:tr>
      <w:tr w:rsidR="000B10D3" w14:paraId="4E798A38" w14:textId="018F143D" w:rsidTr="000B10D3">
        <w:tc>
          <w:tcPr>
            <w:tcW w:w="478" w:type="dxa"/>
            <w:vAlign w:val="center"/>
          </w:tcPr>
          <w:p w14:paraId="4E168876" w14:textId="7372073E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718" w:type="dxa"/>
            <w:vAlign w:val="center"/>
          </w:tcPr>
          <w:p w14:paraId="517DEEFB" w14:textId="1E4AB892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1.4 (43)</w:t>
            </w:r>
          </w:p>
        </w:tc>
        <w:tc>
          <w:tcPr>
            <w:tcW w:w="634" w:type="dxa"/>
            <w:vAlign w:val="center"/>
          </w:tcPr>
          <w:p w14:paraId="67460466" w14:textId="3397857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4.63 (175)</w:t>
            </w:r>
          </w:p>
        </w:tc>
        <w:tc>
          <w:tcPr>
            <w:tcW w:w="631" w:type="dxa"/>
            <w:vAlign w:val="center"/>
          </w:tcPr>
          <w:p w14:paraId="0423A881" w14:textId="56E80A8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707" w:type="dxa"/>
            <w:vAlign w:val="center"/>
          </w:tcPr>
          <w:p w14:paraId="67042278" w14:textId="1EE9F21C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167.7</w:t>
            </w:r>
          </w:p>
        </w:tc>
        <w:tc>
          <w:tcPr>
            <w:tcW w:w="716" w:type="dxa"/>
            <w:vAlign w:val="center"/>
          </w:tcPr>
          <w:p w14:paraId="24AB4BFC" w14:textId="0FF9CDB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716" w:type="dxa"/>
            <w:vAlign w:val="center"/>
          </w:tcPr>
          <w:p w14:paraId="5A8EB5B9" w14:textId="7D552856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154.9</w:t>
            </w:r>
          </w:p>
        </w:tc>
        <w:tc>
          <w:tcPr>
            <w:tcW w:w="770" w:type="dxa"/>
            <w:vAlign w:val="center"/>
          </w:tcPr>
          <w:p w14:paraId="2FDE565F" w14:textId="742F70E2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63.02</w:t>
            </w:r>
          </w:p>
        </w:tc>
        <w:tc>
          <w:tcPr>
            <w:tcW w:w="634" w:type="dxa"/>
            <w:vAlign w:val="center"/>
          </w:tcPr>
          <w:p w14:paraId="7FA43E05" w14:textId="5B0A92F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3215</w:t>
            </w:r>
          </w:p>
        </w:tc>
        <w:tc>
          <w:tcPr>
            <w:tcW w:w="716" w:type="dxa"/>
            <w:vAlign w:val="center"/>
          </w:tcPr>
          <w:p w14:paraId="5AEC38E8" w14:textId="3FB45011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2836</w:t>
            </w:r>
          </w:p>
        </w:tc>
        <w:tc>
          <w:tcPr>
            <w:tcW w:w="621" w:type="dxa"/>
            <w:vAlign w:val="center"/>
          </w:tcPr>
          <w:p w14:paraId="334FF61F" w14:textId="099AC997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2493</w:t>
            </w:r>
          </w:p>
        </w:tc>
        <w:tc>
          <w:tcPr>
            <w:tcW w:w="702" w:type="dxa"/>
            <w:vAlign w:val="center"/>
          </w:tcPr>
          <w:p w14:paraId="1DA1D4F0" w14:textId="12345776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1.76 (55)</w:t>
            </w:r>
          </w:p>
        </w:tc>
        <w:tc>
          <w:tcPr>
            <w:tcW w:w="588" w:type="dxa"/>
            <w:vAlign w:val="center"/>
          </w:tcPr>
          <w:p w14:paraId="6472AE36" w14:textId="7D0C06C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4.18 (157)</w:t>
            </w:r>
          </w:p>
        </w:tc>
        <w:tc>
          <w:tcPr>
            <w:tcW w:w="585" w:type="dxa"/>
            <w:vAlign w:val="center"/>
          </w:tcPr>
          <w:p w14:paraId="1E924235" w14:textId="516D1A5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7.47</w:t>
            </w:r>
          </w:p>
        </w:tc>
        <w:tc>
          <w:tcPr>
            <w:tcW w:w="682" w:type="dxa"/>
            <w:vAlign w:val="center"/>
          </w:tcPr>
          <w:p w14:paraId="6C02B701" w14:textId="61988D30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176.3</w:t>
            </w:r>
          </w:p>
        </w:tc>
        <w:tc>
          <w:tcPr>
            <w:tcW w:w="698" w:type="dxa"/>
            <w:vAlign w:val="center"/>
          </w:tcPr>
          <w:p w14:paraId="3F3393B4" w14:textId="346D67DE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5.48</w:t>
            </w:r>
          </w:p>
        </w:tc>
        <w:tc>
          <w:tcPr>
            <w:tcW w:w="698" w:type="dxa"/>
            <w:vAlign w:val="center"/>
          </w:tcPr>
          <w:p w14:paraId="38B6416C" w14:textId="64368C08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163.3</w:t>
            </w:r>
          </w:p>
        </w:tc>
        <w:tc>
          <w:tcPr>
            <w:tcW w:w="770" w:type="dxa"/>
            <w:vAlign w:val="center"/>
          </w:tcPr>
          <w:p w14:paraId="42F8AEB1" w14:textId="7B5A42F7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32.33</w:t>
            </w:r>
          </w:p>
        </w:tc>
        <w:tc>
          <w:tcPr>
            <w:tcW w:w="589" w:type="dxa"/>
            <w:vAlign w:val="center"/>
          </w:tcPr>
          <w:p w14:paraId="595289B3" w14:textId="50C7F83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2545</w:t>
            </w:r>
          </w:p>
        </w:tc>
        <w:tc>
          <w:tcPr>
            <w:tcW w:w="698" w:type="dxa"/>
            <w:vAlign w:val="center"/>
          </w:tcPr>
          <w:p w14:paraId="2D9FCF27" w14:textId="228B1567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2956</w:t>
            </w:r>
          </w:p>
        </w:tc>
        <w:tc>
          <w:tcPr>
            <w:tcW w:w="579" w:type="dxa"/>
            <w:vAlign w:val="center"/>
          </w:tcPr>
          <w:p w14:paraId="69082C45" w14:textId="1C1383C0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1396</w:t>
            </w:r>
          </w:p>
        </w:tc>
      </w:tr>
      <w:tr w:rsidR="000B10D3" w14:paraId="0068D5C5" w14:textId="7997312D" w:rsidTr="000B10D3">
        <w:tc>
          <w:tcPr>
            <w:tcW w:w="478" w:type="dxa"/>
            <w:vAlign w:val="center"/>
          </w:tcPr>
          <w:p w14:paraId="27B8594B" w14:textId="788CCB02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718" w:type="dxa"/>
            <w:vAlign w:val="center"/>
          </w:tcPr>
          <w:p w14:paraId="664648A4" w14:textId="46F9630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0.58 (19)</w:t>
            </w:r>
          </w:p>
        </w:tc>
        <w:tc>
          <w:tcPr>
            <w:tcW w:w="634" w:type="dxa"/>
            <w:vAlign w:val="center"/>
          </w:tcPr>
          <w:p w14:paraId="315DB6D6" w14:textId="6859D4A5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sz w:val="18"/>
                <w:szCs w:val="18"/>
                <w:lang w:val="en-AU"/>
              </w:rPr>
              <w:t>6.59 (261)</w:t>
            </w:r>
          </w:p>
        </w:tc>
        <w:tc>
          <w:tcPr>
            <w:tcW w:w="631" w:type="dxa"/>
            <w:vAlign w:val="center"/>
          </w:tcPr>
          <w:p w14:paraId="733C01DC" w14:textId="593F9F7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5.15</w:t>
            </w:r>
          </w:p>
        </w:tc>
        <w:tc>
          <w:tcPr>
            <w:tcW w:w="707" w:type="dxa"/>
            <w:vAlign w:val="center"/>
          </w:tcPr>
          <w:p w14:paraId="6020581F" w14:textId="78D6B801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174.6</w:t>
            </w:r>
          </w:p>
        </w:tc>
        <w:tc>
          <w:tcPr>
            <w:tcW w:w="716" w:type="dxa"/>
            <w:vAlign w:val="center"/>
          </w:tcPr>
          <w:p w14:paraId="53E17933" w14:textId="605DFBA4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4.95</w:t>
            </w:r>
          </w:p>
        </w:tc>
        <w:tc>
          <w:tcPr>
            <w:tcW w:w="716" w:type="dxa"/>
            <w:vAlign w:val="center"/>
          </w:tcPr>
          <w:p w14:paraId="0BF36E80" w14:textId="108BB765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176.2</w:t>
            </w:r>
          </w:p>
        </w:tc>
        <w:tc>
          <w:tcPr>
            <w:tcW w:w="770" w:type="dxa"/>
            <w:vAlign w:val="center"/>
          </w:tcPr>
          <w:p w14:paraId="14E2D73B" w14:textId="1BA70DB0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64.39</w:t>
            </w:r>
          </w:p>
        </w:tc>
        <w:tc>
          <w:tcPr>
            <w:tcW w:w="634" w:type="dxa"/>
            <w:vAlign w:val="center"/>
          </w:tcPr>
          <w:p w14:paraId="5D67A4C9" w14:textId="72C4D94C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4613</w:t>
            </w:r>
          </w:p>
        </w:tc>
        <w:tc>
          <w:tcPr>
            <w:tcW w:w="716" w:type="dxa"/>
            <w:vAlign w:val="center"/>
          </w:tcPr>
          <w:p w14:paraId="6C298F41" w14:textId="04D139F1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3921</w:t>
            </w:r>
          </w:p>
        </w:tc>
        <w:tc>
          <w:tcPr>
            <w:tcW w:w="621" w:type="dxa"/>
            <w:vAlign w:val="center"/>
          </w:tcPr>
          <w:p w14:paraId="1169A175" w14:textId="7E61AC49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2345</w:t>
            </w:r>
          </w:p>
        </w:tc>
        <w:tc>
          <w:tcPr>
            <w:tcW w:w="702" w:type="dxa"/>
            <w:vAlign w:val="center"/>
          </w:tcPr>
          <w:p w14:paraId="1C63CE43" w14:textId="041B5E7D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0.57 (19)</w:t>
            </w:r>
          </w:p>
        </w:tc>
        <w:tc>
          <w:tcPr>
            <w:tcW w:w="588" w:type="dxa"/>
            <w:vAlign w:val="center"/>
          </w:tcPr>
          <w:p w14:paraId="3BECA221" w14:textId="29049F87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6.51 (258)</w:t>
            </w:r>
          </w:p>
        </w:tc>
        <w:tc>
          <w:tcPr>
            <w:tcW w:w="585" w:type="dxa"/>
            <w:vAlign w:val="center"/>
          </w:tcPr>
          <w:p w14:paraId="001491E7" w14:textId="3168C7C6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682" w:type="dxa"/>
            <w:vAlign w:val="center"/>
          </w:tcPr>
          <w:p w14:paraId="302DEA17" w14:textId="1BC4C695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178.9</w:t>
            </w:r>
          </w:p>
        </w:tc>
        <w:tc>
          <w:tcPr>
            <w:tcW w:w="698" w:type="dxa"/>
            <w:vAlign w:val="center"/>
          </w:tcPr>
          <w:p w14:paraId="6C7A3D69" w14:textId="6702F8D3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10.23</w:t>
            </w:r>
          </w:p>
        </w:tc>
        <w:tc>
          <w:tcPr>
            <w:tcW w:w="698" w:type="dxa"/>
            <w:vAlign w:val="center"/>
          </w:tcPr>
          <w:p w14:paraId="2892D072" w14:textId="7810A76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161.8</w:t>
            </w:r>
          </w:p>
        </w:tc>
        <w:tc>
          <w:tcPr>
            <w:tcW w:w="770" w:type="dxa"/>
            <w:vAlign w:val="center"/>
          </w:tcPr>
          <w:p w14:paraId="23535D16" w14:textId="33B227FB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/>
                <w:color w:val="000000"/>
                <w:sz w:val="18"/>
                <w:szCs w:val="18"/>
              </w:rPr>
              <w:t>69.70</w:t>
            </w:r>
          </w:p>
        </w:tc>
        <w:tc>
          <w:tcPr>
            <w:tcW w:w="589" w:type="dxa"/>
            <w:vAlign w:val="center"/>
          </w:tcPr>
          <w:p w14:paraId="5026ED42" w14:textId="54B489BF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3347</w:t>
            </w:r>
          </w:p>
        </w:tc>
        <w:tc>
          <w:tcPr>
            <w:tcW w:w="698" w:type="dxa"/>
            <w:vAlign w:val="center"/>
          </w:tcPr>
          <w:p w14:paraId="760095DD" w14:textId="2D153BC1" w:rsidR="000B10D3" w:rsidRPr="000B10D3" w:rsidRDefault="000B10D3" w:rsidP="000B10D3">
            <w:pPr>
              <w:spacing w:line="360" w:lineRule="auto"/>
              <w:jc w:val="center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4335</w:t>
            </w:r>
          </w:p>
        </w:tc>
        <w:tc>
          <w:tcPr>
            <w:tcW w:w="579" w:type="dxa"/>
            <w:vAlign w:val="center"/>
          </w:tcPr>
          <w:p w14:paraId="3846760C" w14:textId="42A59405" w:rsidR="000B10D3" w:rsidRPr="000B10D3" w:rsidRDefault="000B10D3" w:rsidP="000B10D3">
            <w:pPr>
              <w:spacing w:line="360" w:lineRule="auto"/>
              <w:rPr>
                <w:sz w:val="18"/>
                <w:szCs w:val="18"/>
                <w:lang w:val="en-AU"/>
              </w:rPr>
            </w:pPr>
            <w:r w:rsidRPr="000B10D3">
              <w:rPr>
                <w:rFonts w:eastAsia="Times New Roman" w:cs="Arial"/>
                <w:sz w:val="18"/>
                <w:szCs w:val="18"/>
              </w:rPr>
              <w:t>1614</w:t>
            </w:r>
          </w:p>
        </w:tc>
      </w:tr>
    </w:tbl>
    <w:p w14:paraId="38E7261B" w14:textId="20C9195E" w:rsidR="000B10D3" w:rsidRDefault="000B10D3" w:rsidP="00514519">
      <w:pPr>
        <w:spacing w:line="360" w:lineRule="auto"/>
        <w:rPr>
          <w:lang w:val="en-AU"/>
        </w:rPr>
      </w:pPr>
    </w:p>
    <w:p w14:paraId="5DDEEA89" w14:textId="77777777" w:rsidR="000B10D3" w:rsidRDefault="000B10D3" w:rsidP="00514519">
      <w:pPr>
        <w:spacing w:line="360" w:lineRule="auto"/>
        <w:rPr>
          <w:lang w:val="en-AU"/>
        </w:rPr>
      </w:pPr>
    </w:p>
    <w:p w14:paraId="1202E665" w14:textId="1F331E36" w:rsidR="00514519" w:rsidRDefault="00514519" w:rsidP="00514519">
      <w:pPr>
        <w:spacing w:line="360" w:lineRule="auto"/>
        <w:rPr>
          <w:lang w:val="en-AU"/>
        </w:rPr>
      </w:pPr>
    </w:p>
    <w:p w14:paraId="1061FFAB" w14:textId="7C5449E0" w:rsidR="000B10D3" w:rsidRDefault="000B10D3" w:rsidP="00514519">
      <w:pPr>
        <w:spacing w:line="360" w:lineRule="auto"/>
        <w:rPr>
          <w:lang w:val="en-AU"/>
        </w:rPr>
      </w:pPr>
    </w:p>
    <w:p w14:paraId="4DBF6AF5" w14:textId="77777777" w:rsidR="000B10D3" w:rsidRDefault="000B10D3" w:rsidP="00514519">
      <w:pPr>
        <w:spacing w:line="360" w:lineRule="auto"/>
        <w:rPr>
          <w:lang w:val="en-AU"/>
        </w:rPr>
      </w:pPr>
      <w:r>
        <w:rPr>
          <w:lang w:val="en-AU"/>
        </w:rPr>
        <w:t>FEV</w:t>
      </w:r>
      <w:r w:rsidRPr="000B10D3">
        <w:rPr>
          <w:vertAlign w:val="subscript"/>
          <w:lang w:val="en-AU"/>
        </w:rPr>
        <w:t>1</w:t>
      </w:r>
      <w:r>
        <w:rPr>
          <w:lang w:val="en-AU"/>
        </w:rPr>
        <w:t xml:space="preserve"> (%):  Forced expiratory volume (litres) in 1 second  (% predicted)</w:t>
      </w:r>
      <w:r>
        <w:rPr>
          <w:lang w:val="en-AU"/>
        </w:rPr>
        <w:tab/>
      </w:r>
    </w:p>
    <w:p w14:paraId="48A31FF1" w14:textId="28688B94" w:rsidR="000B10D3" w:rsidRDefault="000B10D3" w:rsidP="00514519">
      <w:pPr>
        <w:spacing w:line="360" w:lineRule="auto"/>
        <w:rPr>
          <w:lang w:val="en-AU"/>
        </w:rPr>
      </w:pPr>
      <w:r>
        <w:rPr>
          <w:lang w:val="en-AU"/>
        </w:rPr>
        <w:t>RV: Residual volume (litres) (% predicted)</w:t>
      </w:r>
    </w:p>
    <w:p w14:paraId="3E02515D" w14:textId="2F74C4A4" w:rsidR="000B10D3" w:rsidRDefault="000B10D3" w:rsidP="00514519">
      <w:pPr>
        <w:spacing w:line="360" w:lineRule="auto"/>
        <w:rPr>
          <w:lang w:val="en-AU"/>
        </w:rPr>
      </w:pPr>
      <w:r>
        <w:rPr>
          <w:lang w:val="en-AU"/>
        </w:rPr>
        <w:t>Rx IC2: 2</w:t>
      </w:r>
      <w:r w:rsidRPr="000B10D3">
        <w:rPr>
          <w:vertAlign w:val="superscript"/>
          <w:lang w:val="en-AU"/>
        </w:rPr>
        <w:t>nd</w:t>
      </w:r>
      <w:r>
        <w:rPr>
          <w:lang w:val="en-AU"/>
        </w:rPr>
        <w:t xml:space="preserve"> parasternal intercostal ultrasound thickness treated hemithorax</w:t>
      </w:r>
      <w:r>
        <w:rPr>
          <w:lang w:val="en-AU"/>
        </w:rPr>
        <w:tab/>
      </w:r>
    </w:p>
    <w:p w14:paraId="20371604" w14:textId="73130AF9" w:rsidR="000B10D3" w:rsidRDefault="000B10D3" w:rsidP="00514519">
      <w:pPr>
        <w:spacing w:line="360" w:lineRule="auto"/>
        <w:rPr>
          <w:lang w:val="en-AU"/>
        </w:rPr>
      </w:pPr>
      <w:r>
        <w:rPr>
          <w:lang w:val="en-AU"/>
        </w:rPr>
        <w:t>Rx IC2 dens: 2</w:t>
      </w:r>
      <w:r w:rsidRPr="000B10D3">
        <w:rPr>
          <w:vertAlign w:val="superscript"/>
          <w:lang w:val="en-AU"/>
        </w:rPr>
        <w:t>nd</w:t>
      </w:r>
      <w:r>
        <w:rPr>
          <w:lang w:val="en-AU"/>
        </w:rPr>
        <w:t xml:space="preserve"> parasternal intercostal mean grayscale density measurement treated hemithorax</w:t>
      </w:r>
    </w:p>
    <w:p w14:paraId="43D87857" w14:textId="4B8A0145" w:rsidR="000B10D3" w:rsidRDefault="000B10D3" w:rsidP="00514519">
      <w:pPr>
        <w:spacing w:line="360" w:lineRule="auto"/>
        <w:rPr>
          <w:lang w:val="en-AU"/>
        </w:rPr>
      </w:pPr>
      <w:r>
        <w:rPr>
          <w:lang w:val="en-AU"/>
        </w:rPr>
        <w:t xml:space="preserve">Non-Rx IC2: </w:t>
      </w:r>
      <w:r>
        <w:rPr>
          <w:lang w:val="en-AU"/>
        </w:rPr>
        <w:t>2</w:t>
      </w:r>
      <w:r w:rsidRPr="000B10D3">
        <w:rPr>
          <w:vertAlign w:val="superscript"/>
          <w:lang w:val="en-AU"/>
        </w:rPr>
        <w:t>nd</w:t>
      </w:r>
      <w:r>
        <w:rPr>
          <w:lang w:val="en-AU"/>
        </w:rPr>
        <w:t xml:space="preserve"> parasternal intercostal ultrasound thickness</w:t>
      </w:r>
      <w:r>
        <w:rPr>
          <w:lang w:val="en-AU"/>
        </w:rPr>
        <w:t xml:space="preserve"> non-treated hemithorax</w:t>
      </w:r>
    </w:p>
    <w:p w14:paraId="57DBEC09" w14:textId="2A5D94E2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Non-Rx IC2</w:t>
      </w:r>
      <w:r>
        <w:rPr>
          <w:lang w:val="en-AU"/>
        </w:rPr>
        <w:t xml:space="preserve"> dens</w:t>
      </w:r>
      <w:r>
        <w:rPr>
          <w:lang w:val="en-AU"/>
        </w:rPr>
        <w:t>: 2</w:t>
      </w:r>
      <w:r w:rsidRPr="000B10D3">
        <w:rPr>
          <w:vertAlign w:val="superscript"/>
          <w:lang w:val="en-AU"/>
        </w:rPr>
        <w:t>nd</w:t>
      </w:r>
      <w:r>
        <w:rPr>
          <w:lang w:val="en-AU"/>
        </w:rPr>
        <w:t xml:space="preserve"> parasternal intercostal ultrasound </w:t>
      </w:r>
      <w:r>
        <w:rPr>
          <w:lang w:val="en-AU"/>
        </w:rPr>
        <w:t>mean grayscale density measurement</w:t>
      </w:r>
      <w:r>
        <w:rPr>
          <w:lang w:val="en-AU"/>
        </w:rPr>
        <w:t xml:space="preserve"> non-treated hemithorax</w:t>
      </w:r>
    </w:p>
    <w:p w14:paraId="085FA224" w14:textId="7E61CEE0" w:rsidR="000B10D3" w:rsidRDefault="000B10D3" w:rsidP="00514519">
      <w:pPr>
        <w:spacing w:line="360" w:lineRule="auto"/>
        <w:rPr>
          <w:lang w:val="en-AU"/>
        </w:rPr>
      </w:pPr>
      <w:r>
        <w:rPr>
          <w:lang w:val="en-AU"/>
        </w:rPr>
        <w:t>SGRQ: St George’s Respiratory Questionnaire</w:t>
      </w:r>
    </w:p>
    <w:p w14:paraId="094A6243" w14:textId="063C98FE" w:rsidR="000B10D3" w:rsidRDefault="000B10D3" w:rsidP="00514519">
      <w:pPr>
        <w:spacing w:line="360" w:lineRule="auto"/>
        <w:rPr>
          <w:lang w:val="en-AU"/>
        </w:rPr>
      </w:pPr>
      <w:r>
        <w:rPr>
          <w:lang w:val="en-AU"/>
        </w:rPr>
        <w:t>Rx CT vol: CT-lung volume treated hemithorax</w:t>
      </w:r>
    </w:p>
    <w:p w14:paraId="68597591" w14:textId="10409BF3" w:rsidR="000B10D3" w:rsidRDefault="000B10D3" w:rsidP="00514519">
      <w:pPr>
        <w:spacing w:line="360" w:lineRule="auto"/>
        <w:rPr>
          <w:lang w:val="en-AU"/>
        </w:rPr>
      </w:pPr>
      <w:r>
        <w:rPr>
          <w:lang w:val="en-AU"/>
        </w:rPr>
        <w:t>Non-RX CT vol: CT-lung volume non-treated hemithorax</w:t>
      </w:r>
    </w:p>
    <w:p w14:paraId="071AC494" w14:textId="38B5902B" w:rsidR="000F52A5" w:rsidRDefault="000F52A5" w:rsidP="00514519">
      <w:pPr>
        <w:spacing w:line="360" w:lineRule="auto"/>
        <w:rPr>
          <w:lang w:val="en-AU"/>
        </w:rPr>
      </w:pPr>
      <w:r>
        <w:rPr>
          <w:lang w:val="en-AU"/>
        </w:rPr>
        <w:t>TL</w:t>
      </w:r>
      <w:r w:rsidR="000B10D3">
        <w:rPr>
          <w:lang w:val="en-AU"/>
        </w:rPr>
        <w:t xml:space="preserve"> vol</w:t>
      </w:r>
      <w:r>
        <w:rPr>
          <w:lang w:val="en-AU"/>
        </w:rPr>
        <w:t xml:space="preserve"> = </w:t>
      </w:r>
      <w:r w:rsidR="000B10D3">
        <w:rPr>
          <w:lang w:val="en-AU"/>
        </w:rPr>
        <w:t>EBV-t</w:t>
      </w:r>
      <w:r>
        <w:rPr>
          <w:lang w:val="en-AU"/>
        </w:rPr>
        <w:t>arget lobe</w:t>
      </w:r>
      <w:r w:rsidR="000B10D3">
        <w:rPr>
          <w:lang w:val="en-AU"/>
        </w:rPr>
        <w:t xml:space="preserve"> CT-volume</w:t>
      </w:r>
    </w:p>
    <w:p w14:paraId="144D6EA9" w14:textId="00C6AA02" w:rsidR="00514519" w:rsidRDefault="00514519" w:rsidP="00514519">
      <w:pPr>
        <w:spacing w:line="360" w:lineRule="auto"/>
        <w:rPr>
          <w:lang w:val="en-AU"/>
        </w:rPr>
      </w:pPr>
      <w:r>
        <w:rPr>
          <w:lang w:val="en-AU"/>
        </w:rPr>
        <w:br w:type="column"/>
      </w:r>
      <w:r>
        <w:rPr>
          <w:lang w:val="en-AU"/>
        </w:rPr>
        <w:lastRenderedPageBreak/>
        <w:t xml:space="preserve">Supplement Table 2  Changes </w:t>
      </w:r>
      <w:r w:rsidR="000B10D3">
        <w:rPr>
          <w:lang w:val="en-AU"/>
        </w:rPr>
        <w:t xml:space="preserve">between pre- and </w:t>
      </w:r>
      <w:r>
        <w:rPr>
          <w:lang w:val="en-AU"/>
        </w:rPr>
        <w:t>post-EBV insertion by participant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8"/>
        <w:gridCol w:w="1132"/>
        <w:gridCol w:w="1133"/>
        <w:gridCol w:w="1133"/>
        <w:gridCol w:w="1132"/>
        <w:gridCol w:w="1133"/>
        <w:gridCol w:w="1133"/>
        <w:gridCol w:w="1132"/>
        <w:gridCol w:w="1133"/>
        <w:gridCol w:w="1133"/>
        <w:gridCol w:w="1132"/>
        <w:gridCol w:w="1133"/>
        <w:gridCol w:w="1133"/>
      </w:tblGrid>
      <w:tr w:rsidR="000B10D3" w14:paraId="36A36B50" w14:textId="77777777" w:rsidTr="000B10D3">
        <w:tc>
          <w:tcPr>
            <w:tcW w:w="338" w:type="dxa"/>
            <w:vAlign w:val="center"/>
          </w:tcPr>
          <w:p w14:paraId="799B052F" w14:textId="77777777" w:rsidR="000B10D3" w:rsidRPr="006174C3" w:rsidRDefault="000B10D3" w:rsidP="000B10D3">
            <w:pPr>
              <w:spacing w:line="360" w:lineRule="auto"/>
              <w:jc w:val="center"/>
              <w:rPr>
                <w:b/>
                <w:sz w:val="20"/>
                <w:lang w:val="en-AU"/>
              </w:rPr>
            </w:pPr>
          </w:p>
        </w:tc>
        <w:tc>
          <w:tcPr>
            <w:tcW w:w="1132" w:type="dxa"/>
            <w:vAlign w:val="center"/>
          </w:tcPr>
          <w:p w14:paraId="4B22DA54" w14:textId="77777777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>Delta FEV</w:t>
            </w:r>
            <w:r w:rsidRPr="000B10D3">
              <w:rPr>
                <w:b/>
                <w:sz w:val="20"/>
                <w:vertAlign w:val="subscript"/>
                <w:lang w:val="en-AU"/>
              </w:rPr>
              <w:t>1</w:t>
            </w:r>
          </w:p>
          <w:p w14:paraId="131EA4E8" w14:textId="77777777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>(litres)</w:t>
            </w:r>
          </w:p>
        </w:tc>
        <w:tc>
          <w:tcPr>
            <w:tcW w:w="1133" w:type="dxa"/>
            <w:vAlign w:val="center"/>
          </w:tcPr>
          <w:p w14:paraId="19A90A56" w14:textId="77777777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>Delta RV</w:t>
            </w:r>
          </w:p>
          <w:p w14:paraId="04FE459C" w14:textId="77777777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>(litres)</w:t>
            </w:r>
          </w:p>
        </w:tc>
        <w:tc>
          <w:tcPr>
            <w:tcW w:w="1133" w:type="dxa"/>
            <w:vAlign w:val="center"/>
          </w:tcPr>
          <w:p w14:paraId="6AE6EDC5" w14:textId="77777777" w:rsidR="000B10D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 xml:space="preserve">Delta </w:t>
            </w:r>
            <w:r>
              <w:rPr>
                <w:b/>
                <w:sz w:val="20"/>
                <w:lang w:val="en-AU"/>
              </w:rPr>
              <w:t xml:space="preserve">Rx </w:t>
            </w:r>
            <w:r w:rsidRPr="006174C3">
              <w:rPr>
                <w:b/>
                <w:sz w:val="20"/>
                <w:lang w:val="en-AU"/>
              </w:rPr>
              <w:t>CT vol</w:t>
            </w:r>
          </w:p>
          <w:p w14:paraId="66942DA4" w14:textId="44C594B6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>(mL)</w:t>
            </w:r>
          </w:p>
        </w:tc>
        <w:tc>
          <w:tcPr>
            <w:tcW w:w="1132" w:type="dxa"/>
            <w:vAlign w:val="center"/>
          </w:tcPr>
          <w:p w14:paraId="71E61289" w14:textId="33EE97A6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>
              <w:rPr>
                <w:b/>
                <w:sz w:val="20"/>
                <w:lang w:val="en-AU"/>
              </w:rPr>
              <w:t>Delta Non-Rx CT vol (mL)</w:t>
            </w:r>
          </w:p>
        </w:tc>
        <w:tc>
          <w:tcPr>
            <w:tcW w:w="1133" w:type="dxa"/>
            <w:vAlign w:val="center"/>
          </w:tcPr>
          <w:p w14:paraId="08E755CA" w14:textId="254D6A2F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>
              <w:rPr>
                <w:b/>
                <w:sz w:val="20"/>
                <w:lang w:val="en-AU"/>
              </w:rPr>
              <w:t>Delta target lobe vol (mL)</w:t>
            </w:r>
          </w:p>
        </w:tc>
        <w:tc>
          <w:tcPr>
            <w:tcW w:w="1133" w:type="dxa"/>
            <w:vAlign w:val="center"/>
          </w:tcPr>
          <w:p w14:paraId="2261FA12" w14:textId="33A59CA2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>Delta SGRQ</w:t>
            </w:r>
          </w:p>
        </w:tc>
        <w:tc>
          <w:tcPr>
            <w:tcW w:w="1132" w:type="dxa"/>
            <w:vAlign w:val="center"/>
          </w:tcPr>
          <w:p w14:paraId="23C35863" w14:textId="2896FC93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 xml:space="preserve">Delta </w:t>
            </w:r>
            <w:r>
              <w:rPr>
                <w:b/>
                <w:sz w:val="20"/>
                <w:lang w:val="en-AU"/>
              </w:rPr>
              <w:t xml:space="preserve">Rx </w:t>
            </w:r>
            <w:r w:rsidRPr="006174C3">
              <w:rPr>
                <w:b/>
                <w:sz w:val="20"/>
                <w:lang w:val="en-AU"/>
              </w:rPr>
              <w:t>IC2</w:t>
            </w:r>
          </w:p>
          <w:p w14:paraId="18228B42" w14:textId="77777777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>(mm)</w:t>
            </w:r>
          </w:p>
        </w:tc>
        <w:tc>
          <w:tcPr>
            <w:tcW w:w="1133" w:type="dxa"/>
            <w:vAlign w:val="center"/>
          </w:tcPr>
          <w:p w14:paraId="702A155E" w14:textId="7D8E4175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 xml:space="preserve">Delta </w:t>
            </w:r>
            <w:r>
              <w:rPr>
                <w:b/>
                <w:sz w:val="20"/>
                <w:lang w:val="en-AU"/>
              </w:rPr>
              <w:t xml:space="preserve">Non-Rx </w:t>
            </w:r>
            <w:r w:rsidRPr="006174C3">
              <w:rPr>
                <w:b/>
                <w:sz w:val="20"/>
                <w:lang w:val="en-AU"/>
              </w:rPr>
              <w:t>IC2 (mm)</w:t>
            </w:r>
          </w:p>
        </w:tc>
        <w:tc>
          <w:tcPr>
            <w:tcW w:w="1133" w:type="dxa"/>
            <w:vAlign w:val="center"/>
          </w:tcPr>
          <w:p w14:paraId="0C0C40ED" w14:textId="4364629A" w:rsidR="000B10D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>
              <w:rPr>
                <w:b/>
                <w:sz w:val="20"/>
                <w:lang w:val="en-AU"/>
              </w:rPr>
              <w:t>Delta Rx IC2</w:t>
            </w:r>
          </w:p>
          <w:p w14:paraId="2FD6C10D" w14:textId="24115E8E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>
              <w:rPr>
                <w:b/>
                <w:sz w:val="20"/>
                <w:lang w:val="en-AU"/>
              </w:rPr>
              <w:t>dens</w:t>
            </w:r>
          </w:p>
        </w:tc>
        <w:tc>
          <w:tcPr>
            <w:tcW w:w="1132" w:type="dxa"/>
            <w:vAlign w:val="center"/>
          </w:tcPr>
          <w:p w14:paraId="71D4E9BB" w14:textId="7D27878E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>
              <w:rPr>
                <w:b/>
                <w:sz w:val="20"/>
                <w:lang w:val="en-AU"/>
              </w:rPr>
              <w:t>Delta Non-RX IC2 dens</w:t>
            </w:r>
          </w:p>
        </w:tc>
        <w:tc>
          <w:tcPr>
            <w:tcW w:w="1133" w:type="dxa"/>
            <w:vAlign w:val="center"/>
          </w:tcPr>
          <w:p w14:paraId="7AC98548" w14:textId="58022BDF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>Delta diap</w:t>
            </w:r>
            <w:r>
              <w:rPr>
                <w:b/>
                <w:sz w:val="20"/>
                <w:lang w:val="en-AU"/>
              </w:rPr>
              <w:t>h</w:t>
            </w:r>
            <w:r w:rsidRPr="006174C3">
              <w:rPr>
                <w:b/>
                <w:sz w:val="20"/>
                <w:lang w:val="en-AU"/>
              </w:rPr>
              <w:t xml:space="preserve"> thick</w:t>
            </w:r>
            <w:r>
              <w:rPr>
                <w:b/>
                <w:sz w:val="20"/>
                <w:lang w:val="en-AU"/>
              </w:rPr>
              <w:t xml:space="preserve"> (mm)</w:t>
            </w:r>
          </w:p>
        </w:tc>
        <w:tc>
          <w:tcPr>
            <w:tcW w:w="1133" w:type="dxa"/>
            <w:vAlign w:val="center"/>
          </w:tcPr>
          <w:p w14:paraId="200B08A1" w14:textId="171BFE9D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 w:rsidRPr="006174C3">
              <w:rPr>
                <w:b/>
                <w:sz w:val="20"/>
                <w:lang w:val="en-AU"/>
              </w:rPr>
              <w:t>Delta diaph</w:t>
            </w:r>
          </w:p>
          <w:p w14:paraId="6256CA80" w14:textId="41BA1FAF" w:rsidR="000B10D3" w:rsidRPr="006174C3" w:rsidRDefault="000B10D3" w:rsidP="000B10D3">
            <w:pPr>
              <w:jc w:val="center"/>
              <w:rPr>
                <w:b/>
                <w:sz w:val="20"/>
                <w:lang w:val="en-AU"/>
              </w:rPr>
            </w:pPr>
            <w:r>
              <w:rPr>
                <w:b/>
                <w:sz w:val="20"/>
                <w:lang w:val="en-AU"/>
              </w:rPr>
              <w:t>e</w:t>
            </w:r>
            <w:r w:rsidRPr="006174C3">
              <w:rPr>
                <w:b/>
                <w:sz w:val="20"/>
                <w:lang w:val="en-AU"/>
              </w:rPr>
              <w:t>xcur</w:t>
            </w:r>
            <w:r>
              <w:rPr>
                <w:b/>
                <w:sz w:val="20"/>
                <w:lang w:val="en-AU"/>
              </w:rPr>
              <w:t xml:space="preserve"> (mm)</w:t>
            </w:r>
          </w:p>
        </w:tc>
      </w:tr>
      <w:tr w:rsidR="000B10D3" w14:paraId="62BB796F" w14:textId="77777777" w:rsidTr="000B10D3">
        <w:tc>
          <w:tcPr>
            <w:tcW w:w="338" w:type="dxa"/>
            <w:vAlign w:val="center"/>
          </w:tcPr>
          <w:p w14:paraId="3658BB99" w14:textId="77777777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132" w:type="dxa"/>
            <w:vAlign w:val="center"/>
          </w:tcPr>
          <w:p w14:paraId="0521A6C4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-0.1</w:t>
            </w:r>
          </w:p>
        </w:tc>
        <w:tc>
          <w:tcPr>
            <w:tcW w:w="1133" w:type="dxa"/>
            <w:vAlign w:val="center"/>
          </w:tcPr>
          <w:p w14:paraId="770759EF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-0.43</w:t>
            </w:r>
          </w:p>
        </w:tc>
        <w:tc>
          <w:tcPr>
            <w:tcW w:w="1133" w:type="dxa"/>
            <w:vAlign w:val="center"/>
          </w:tcPr>
          <w:p w14:paraId="70121085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-482.5</w:t>
            </w:r>
          </w:p>
        </w:tc>
        <w:tc>
          <w:tcPr>
            <w:tcW w:w="1132" w:type="dxa"/>
            <w:vAlign w:val="center"/>
          </w:tcPr>
          <w:p w14:paraId="0010B156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12.7</w:t>
            </w:r>
          </w:p>
        </w:tc>
        <w:tc>
          <w:tcPr>
            <w:tcW w:w="1133" w:type="dxa"/>
            <w:vAlign w:val="center"/>
          </w:tcPr>
          <w:p w14:paraId="0CC3212F" w14:textId="350F6598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-636</w:t>
            </w:r>
          </w:p>
        </w:tc>
        <w:tc>
          <w:tcPr>
            <w:tcW w:w="1133" w:type="dxa"/>
            <w:vAlign w:val="center"/>
          </w:tcPr>
          <w:p w14:paraId="1B6FDCD4" w14:textId="2CAC1599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1.52</w:t>
            </w:r>
          </w:p>
        </w:tc>
        <w:tc>
          <w:tcPr>
            <w:tcW w:w="1132" w:type="dxa"/>
            <w:vAlign w:val="center"/>
          </w:tcPr>
          <w:p w14:paraId="2D77676B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2.928</w:t>
            </w:r>
          </w:p>
        </w:tc>
        <w:tc>
          <w:tcPr>
            <w:tcW w:w="1133" w:type="dxa"/>
            <w:vAlign w:val="center"/>
          </w:tcPr>
          <w:p w14:paraId="6C8AC400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0.9675</w:t>
            </w:r>
          </w:p>
        </w:tc>
        <w:tc>
          <w:tcPr>
            <w:tcW w:w="1133" w:type="dxa"/>
            <w:vAlign w:val="center"/>
          </w:tcPr>
          <w:p w14:paraId="3D6F04C7" w14:textId="7A026FFF" w:rsidR="000B10D3" w:rsidRPr="00A32596" w:rsidRDefault="000B10D3" w:rsidP="000B10D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53.85</w:t>
            </w:r>
          </w:p>
        </w:tc>
        <w:tc>
          <w:tcPr>
            <w:tcW w:w="1132" w:type="dxa"/>
            <w:vAlign w:val="center"/>
          </w:tcPr>
          <w:p w14:paraId="72AF01D7" w14:textId="045F4CF5" w:rsidR="000B10D3" w:rsidRPr="00A32596" w:rsidRDefault="000B10D3" w:rsidP="000B10D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0.9675</w:t>
            </w:r>
          </w:p>
        </w:tc>
        <w:tc>
          <w:tcPr>
            <w:tcW w:w="1133" w:type="dxa"/>
            <w:vAlign w:val="center"/>
          </w:tcPr>
          <w:p w14:paraId="41BDDFEF" w14:textId="10178DFE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-0.016</w:t>
            </w:r>
          </w:p>
        </w:tc>
        <w:tc>
          <w:tcPr>
            <w:tcW w:w="1133" w:type="dxa"/>
            <w:vAlign w:val="center"/>
          </w:tcPr>
          <w:p w14:paraId="2C44B409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15.1695</w:t>
            </w:r>
          </w:p>
        </w:tc>
      </w:tr>
      <w:tr w:rsidR="000B10D3" w14:paraId="4BE86C44" w14:textId="77777777" w:rsidTr="000B10D3">
        <w:tc>
          <w:tcPr>
            <w:tcW w:w="338" w:type="dxa"/>
            <w:vAlign w:val="center"/>
          </w:tcPr>
          <w:p w14:paraId="4D2E920E" w14:textId="77777777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132" w:type="dxa"/>
            <w:vAlign w:val="center"/>
          </w:tcPr>
          <w:p w14:paraId="0EA61129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0.32</w:t>
            </w:r>
          </w:p>
        </w:tc>
        <w:tc>
          <w:tcPr>
            <w:tcW w:w="1133" w:type="dxa"/>
            <w:vAlign w:val="center"/>
          </w:tcPr>
          <w:p w14:paraId="13ECFEDB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-2.49</w:t>
            </w:r>
          </w:p>
        </w:tc>
        <w:tc>
          <w:tcPr>
            <w:tcW w:w="1133" w:type="dxa"/>
            <w:vAlign w:val="center"/>
          </w:tcPr>
          <w:p w14:paraId="05F9CA70" w14:textId="52CEA950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-1956</w:t>
            </w:r>
          </w:p>
        </w:tc>
        <w:tc>
          <w:tcPr>
            <w:tcW w:w="1132" w:type="dxa"/>
            <w:vAlign w:val="center"/>
          </w:tcPr>
          <w:p w14:paraId="5AD7EAFA" w14:textId="05491CC2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95.6</w:t>
            </w:r>
          </w:p>
        </w:tc>
        <w:tc>
          <w:tcPr>
            <w:tcW w:w="1133" w:type="dxa"/>
            <w:vAlign w:val="center"/>
          </w:tcPr>
          <w:p w14:paraId="13DD18D8" w14:textId="69E7CB5A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-2108</w:t>
            </w:r>
          </w:p>
        </w:tc>
        <w:tc>
          <w:tcPr>
            <w:tcW w:w="1133" w:type="dxa"/>
            <w:vAlign w:val="center"/>
          </w:tcPr>
          <w:p w14:paraId="285E4CD1" w14:textId="0FD0CE15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-22.09</w:t>
            </w:r>
          </w:p>
        </w:tc>
        <w:tc>
          <w:tcPr>
            <w:tcW w:w="1132" w:type="dxa"/>
            <w:vAlign w:val="center"/>
          </w:tcPr>
          <w:p w14:paraId="44B5B927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6.7685</w:t>
            </w:r>
          </w:p>
        </w:tc>
        <w:tc>
          <w:tcPr>
            <w:tcW w:w="1133" w:type="dxa"/>
            <w:vAlign w:val="center"/>
          </w:tcPr>
          <w:p w14:paraId="5CA37115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-4.8405</w:t>
            </w:r>
          </w:p>
        </w:tc>
        <w:tc>
          <w:tcPr>
            <w:tcW w:w="1133" w:type="dxa"/>
            <w:vAlign w:val="center"/>
          </w:tcPr>
          <w:p w14:paraId="7C415524" w14:textId="78FFE6FA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-41.55</w:t>
            </w:r>
          </w:p>
        </w:tc>
        <w:tc>
          <w:tcPr>
            <w:tcW w:w="1132" w:type="dxa"/>
            <w:vAlign w:val="center"/>
          </w:tcPr>
          <w:p w14:paraId="2FC6E057" w14:textId="5469ED81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-4.84</w:t>
            </w:r>
          </w:p>
        </w:tc>
        <w:tc>
          <w:tcPr>
            <w:tcW w:w="1133" w:type="dxa"/>
            <w:vAlign w:val="center"/>
          </w:tcPr>
          <w:p w14:paraId="0A1834C3" w14:textId="3EE69AA1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0.3495</w:t>
            </w:r>
          </w:p>
        </w:tc>
        <w:tc>
          <w:tcPr>
            <w:tcW w:w="1133" w:type="dxa"/>
            <w:vAlign w:val="center"/>
          </w:tcPr>
          <w:p w14:paraId="5DACDEB3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19.231</w:t>
            </w:r>
          </w:p>
        </w:tc>
      </w:tr>
      <w:tr w:rsidR="000B10D3" w14:paraId="39855129" w14:textId="77777777" w:rsidTr="000B10D3">
        <w:tc>
          <w:tcPr>
            <w:tcW w:w="338" w:type="dxa"/>
            <w:vAlign w:val="center"/>
          </w:tcPr>
          <w:p w14:paraId="2E8E547B" w14:textId="77777777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132" w:type="dxa"/>
            <w:vAlign w:val="center"/>
          </w:tcPr>
          <w:p w14:paraId="254BBC1E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0.12</w:t>
            </w:r>
          </w:p>
        </w:tc>
        <w:tc>
          <w:tcPr>
            <w:tcW w:w="1133" w:type="dxa"/>
            <w:vAlign w:val="center"/>
          </w:tcPr>
          <w:p w14:paraId="657C7EAC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0.06</w:t>
            </w:r>
          </w:p>
        </w:tc>
        <w:tc>
          <w:tcPr>
            <w:tcW w:w="1133" w:type="dxa"/>
            <w:vAlign w:val="center"/>
          </w:tcPr>
          <w:p w14:paraId="74147A07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-147.2</w:t>
            </w:r>
          </w:p>
        </w:tc>
        <w:tc>
          <w:tcPr>
            <w:tcW w:w="1132" w:type="dxa"/>
            <w:vAlign w:val="center"/>
          </w:tcPr>
          <w:p w14:paraId="509A4DD0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-15.6</w:t>
            </w:r>
          </w:p>
        </w:tc>
        <w:tc>
          <w:tcPr>
            <w:tcW w:w="1133" w:type="dxa"/>
            <w:vAlign w:val="center"/>
          </w:tcPr>
          <w:p w14:paraId="6917FB8C" w14:textId="36815C15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-741</w:t>
            </w:r>
          </w:p>
        </w:tc>
        <w:tc>
          <w:tcPr>
            <w:tcW w:w="1133" w:type="dxa"/>
            <w:vAlign w:val="center"/>
          </w:tcPr>
          <w:p w14:paraId="4AA7F45C" w14:textId="10B41D9A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-4</w:t>
            </w:r>
          </w:p>
        </w:tc>
        <w:tc>
          <w:tcPr>
            <w:tcW w:w="1132" w:type="dxa"/>
            <w:vAlign w:val="center"/>
          </w:tcPr>
          <w:p w14:paraId="2856586C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-1.4385</w:t>
            </w:r>
          </w:p>
        </w:tc>
        <w:tc>
          <w:tcPr>
            <w:tcW w:w="1133" w:type="dxa"/>
            <w:vAlign w:val="center"/>
          </w:tcPr>
          <w:p w14:paraId="5328B071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3.193</w:t>
            </w:r>
          </w:p>
        </w:tc>
        <w:tc>
          <w:tcPr>
            <w:tcW w:w="1133" w:type="dxa"/>
            <w:vAlign w:val="center"/>
          </w:tcPr>
          <w:p w14:paraId="631E7AE6" w14:textId="603D353A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0.5</w:t>
            </w:r>
          </w:p>
        </w:tc>
        <w:tc>
          <w:tcPr>
            <w:tcW w:w="1132" w:type="dxa"/>
            <w:vAlign w:val="center"/>
          </w:tcPr>
          <w:p w14:paraId="4027F052" w14:textId="12E3A1B7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3.19</w:t>
            </w:r>
          </w:p>
        </w:tc>
        <w:tc>
          <w:tcPr>
            <w:tcW w:w="1133" w:type="dxa"/>
            <w:vAlign w:val="center"/>
          </w:tcPr>
          <w:p w14:paraId="053118E7" w14:textId="7B9938E0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-1.7495</w:t>
            </w:r>
          </w:p>
        </w:tc>
        <w:tc>
          <w:tcPr>
            <w:tcW w:w="1133" w:type="dxa"/>
            <w:vAlign w:val="center"/>
          </w:tcPr>
          <w:p w14:paraId="4794FB9B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-17.015</w:t>
            </w:r>
          </w:p>
        </w:tc>
      </w:tr>
      <w:tr w:rsidR="000B10D3" w14:paraId="1929BA5A" w14:textId="77777777" w:rsidTr="000B10D3">
        <w:tc>
          <w:tcPr>
            <w:tcW w:w="338" w:type="dxa"/>
            <w:vAlign w:val="center"/>
          </w:tcPr>
          <w:p w14:paraId="4A87624B" w14:textId="77777777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132" w:type="dxa"/>
            <w:vAlign w:val="center"/>
          </w:tcPr>
          <w:p w14:paraId="46D2AD44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-0.11</w:t>
            </w:r>
          </w:p>
        </w:tc>
        <w:tc>
          <w:tcPr>
            <w:tcW w:w="1133" w:type="dxa"/>
            <w:vAlign w:val="center"/>
          </w:tcPr>
          <w:p w14:paraId="1B4DD143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0.3</w:t>
            </w:r>
          </w:p>
        </w:tc>
        <w:tc>
          <w:tcPr>
            <w:tcW w:w="1133" w:type="dxa"/>
            <w:vAlign w:val="center"/>
          </w:tcPr>
          <w:p w14:paraId="1361BCBA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484</w:t>
            </w:r>
          </w:p>
        </w:tc>
        <w:tc>
          <w:tcPr>
            <w:tcW w:w="1132" w:type="dxa"/>
            <w:vAlign w:val="center"/>
          </w:tcPr>
          <w:p w14:paraId="2791E6B1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771</w:t>
            </w:r>
          </w:p>
        </w:tc>
        <w:tc>
          <w:tcPr>
            <w:tcW w:w="1133" w:type="dxa"/>
            <w:vAlign w:val="center"/>
          </w:tcPr>
          <w:p w14:paraId="7A3D6DFD" w14:textId="4B7F7077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-119</w:t>
            </w:r>
          </w:p>
        </w:tc>
        <w:tc>
          <w:tcPr>
            <w:tcW w:w="1133" w:type="dxa"/>
            <w:vAlign w:val="center"/>
          </w:tcPr>
          <w:p w14:paraId="234BD3D8" w14:textId="023A7CBC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23.99</w:t>
            </w:r>
          </w:p>
        </w:tc>
        <w:tc>
          <w:tcPr>
            <w:tcW w:w="1132" w:type="dxa"/>
            <w:vAlign w:val="center"/>
          </w:tcPr>
          <w:p w14:paraId="2F0ABA25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-0.4645</w:t>
            </w:r>
          </w:p>
        </w:tc>
        <w:tc>
          <w:tcPr>
            <w:tcW w:w="1133" w:type="dxa"/>
            <w:vAlign w:val="center"/>
          </w:tcPr>
          <w:p w14:paraId="4ABF0B22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2.471</w:t>
            </w:r>
          </w:p>
        </w:tc>
        <w:tc>
          <w:tcPr>
            <w:tcW w:w="1133" w:type="dxa"/>
            <w:vAlign w:val="center"/>
          </w:tcPr>
          <w:p w14:paraId="5E687C49" w14:textId="0B2932B5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-21</w:t>
            </w:r>
          </w:p>
        </w:tc>
        <w:tc>
          <w:tcPr>
            <w:tcW w:w="1132" w:type="dxa"/>
            <w:vAlign w:val="center"/>
          </w:tcPr>
          <w:p w14:paraId="1ACD501C" w14:textId="75744166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2.47</w:t>
            </w:r>
          </w:p>
        </w:tc>
        <w:tc>
          <w:tcPr>
            <w:tcW w:w="1133" w:type="dxa"/>
            <w:vAlign w:val="center"/>
          </w:tcPr>
          <w:p w14:paraId="09CC202D" w14:textId="573B58DF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-1.5155</w:t>
            </w:r>
          </w:p>
        </w:tc>
        <w:tc>
          <w:tcPr>
            <w:tcW w:w="1133" w:type="dxa"/>
            <w:vAlign w:val="center"/>
          </w:tcPr>
          <w:p w14:paraId="76FB138B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16.478</w:t>
            </w:r>
          </w:p>
        </w:tc>
      </w:tr>
      <w:tr w:rsidR="000B10D3" w14:paraId="30DA2FEC" w14:textId="77777777" w:rsidTr="000B10D3">
        <w:tc>
          <w:tcPr>
            <w:tcW w:w="338" w:type="dxa"/>
            <w:vAlign w:val="center"/>
          </w:tcPr>
          <w:p w14:paraId="70DED619" w14:textId="77777777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132" w:type="dxa"/>
            <w:vAlign w:val="center"/>
          </w:tcPr>
          <w:p w14:paraId="2FC88142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-0.09</w:t>
            </w:r>
          </w:p>
        </w:tc>
        <w:tc>
          <w:tcPr>
            <w:tcW w:w="1133" w:type="dxa"/>
            <w:vAlign w:val="center"/>
          </w:tcPr>
          <w:p w14:paraId="3A138456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0.13</w:t>
            </w:r>
          </w:p>
        </w:tc>
        <w:tc>
          <w:tcPr>
            <w:tcW w:w="1133" w:type="dxa"/>
            <w:vAlign w:val="center"/>
          </w:tcPr>
          <w:p w14:paraId="19C8BC66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-533</w:t>
            </w:r>
          </w:p>
        </w:tc>
        <w:tc>
          <w:tcPr>
            <w:tcW w:w="1132" w:type="dxa"/>
            <w:vAlign w:val="center"/>
          </w:tcPr>
          <w:p w14:paraId="44F050C6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-51.92</w:t>
            </w:r>
          </w:p>
        </w:tc>
        <w:tc>
          <w:tcPr>
            <w:tcW w:w="1133" w:type="dxa"/>
            <w:vAlign w:val="center"/>
          </w:tcPr>
          <w:p w14:paraId="2FB55BAA" w14:textId="5C73D921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-614</w:t>
            </w:r>
          </w:p>
        </w:tc>
        <w:tc>
          <w:tcPr>
            <w:tcW w:w="1133" w:type="dxa"/>
            <w:vAlign w:val="center"/>
          </w:tcPr>
          <w:p w14:paraId="52578CDA" w14:textId="7CE80D5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-17.31</w:t>
            </w:r>
          </w:p>
        </w:tc>
        <w:tc>
          <w:tcPr>
            <w:tcW w:w="1132" w:type="dxa"/>
            <w:vAlign w:val="center"/>
          </w:tcPr>
          <w:p w14:paraId="03C367A2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-2.9055</w:t>
            </w:r>
          </w:p>
        </w:tc>
        <w:tc>
          <w:tcPr>
            <w:tcW w:w="1133" w:type="dxa"/>
            <w:vAlign w:val="center"/>
          </w:tcPr>
          <w:p w14:paraId="03CAC853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-0.119</w:t>
            </w:r>
          </w:p>
        </w:tc>
        <w:tc>
          <w:tcPr>
            <w:tcW w:w="1133" w:type="dxa"/>
            <w:vAlign w:val="center"/>
          </w:tcPr>
          <w:p w14:paraId="47695E61" w14:textId="5BEFA0F9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-53.2</w:t>
            </w:r>
          </w:p>
        </w:tc>
        <w:tc>
          <w:tcPr>
            <w:tcW w:w="1132" w:type="dxa"/>
            <w:vAlign w:val="center"/>
          </w:tcPr>
          <w:p w14:paraId="443C93F0" w14:textId="0D0AB4D3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-0.12</w:t>
            </w:r>
          </w:p>
        </w:tc>
        <w:tc>
          <w:tcPr>
            <w:tcW w:w="1133" w:type="dxa"/>
            <w:vAlign w:val="center"/>
          </w:tcPr>
          <w:p w14:paraId="13CE0E64" w14:textId="518707A1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-1.5325</w:t>
            </w:r>
          </w:p>
        </w:tc>
        <w:tc>
          <w:tcPr>
            <w:tcW w:w="1133" w:type="dxa"/>
            <w:vAlign w:val="center"/>
          </w:tcPr>
          <w:p w14:paraId="630ACFFE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-18.015</w:t>
            </w:r>
          </w:p>
        </w:tc>
      </w:tr>
      <w:tr w:rsidR="000B10D3" w14:paraId="6E922898" w14:textId="77777777" w:rsidTr="000B10D3">
        <w:tc>
          <w:tcPr>
            <w:tcW w:w="338" w:type="dxa"/>
            <w:vAlign w:val="center"/>
          </w:tcPr>
          <w:p w14:paraId="3D6D32BF" w14:textId="77777777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132" w:type="dxa"/>
            <w:vAlign w:val="center"/>
          </w:tcPr>
          <w:p w14:paraId="2140A434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0.41</w:t>
            </w:r>
          </w:p>
        </w:tc>
        <w:tc>
          <w:tcPr>
            <w:tcW w:w="1133" w:type="dxa"/>
            <w:vAlign w:val="center"/>
          </w:tcPr>
          <w:p w14:paraId="47E81810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-1.15</w:t>
            </w:r>
          </w:p>
        </w:tc>
        <w:tc>
          <w:tcPr>
            <w:tcW w:w="1133" w:type="dxa"/>
            <w:vAlign w:val="center"/>
          </w:tcPr>
          <w:p w14:paraId="2DEFE7FE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-683.18</w:t>
            </w:r>
          </w:p>
        </w:tc>
        <w:tc>
          <w:tcPr>
            <w:tcW w:w="1132" w:type="dxa"/>
            <w:vAlign w:val="center"/>
          </w:tcPr>
          <w:p w14:paraId="67A3CE5E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106.78</w:t>
            </w:r>
          </w:p>
        </w:tc>
        <w:tc>
          <w:tcPr>
            <w:tcW w:w="1133" w:type="dxa"/>
            <w:vAlign w:val="center"/>
          </w:tcPr>
          <w:p w14:paraId="6770F3B1" w14:textId="5CE3F589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-1050.5</w:t>
            </w:r>
          </w:p>
        </w:tc>
        <w:tc>
          <w:tcPr>
            <w:tcW w:w="1133" w:type="dxa"/>
            <w:vAlign w:val="center"/>
          </w:tcPr>
          <w:p w14:paraId="1230D6D9" w14:textId="6740F6D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XXX</w:t>
            </w:r>
          </w:p>
        </w:tc>
        <w:tc>
          <w:tcPr>
            <w:tcW w:w="1132" w:type="dxa"/>
            <w:vAlign w:val="center"/>
          </w:tcPr>
          <w:p w14:paraId="76AF0F7B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1.043</w:t>
            </w:r>
          </w:p>
        </w:tc>
        <w:tc>
          <w:tcPr>
            <w:tcW w:w="1133" w:type="dxa"/>
            <w:vAlign w:val="center"/>
          </w:tcPr>
          <w:p w14:paraId="3D683F50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-1.0055</w:t>
            </w:r>
          </w:p>
        </w:tc>
        <w:tc>
          <w:tcPr>
            <w:tcW w:w="1133" w:type="dxa"/>
            <w:vAlign w:val="center"/>
          </w:tcPr>
          <w:p w14:paraId="04178775" w14:textId="54935C1E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-6.6</w:t>
            </w:r>
          </w:p>
        </w:tc>
        <w:tc>
          <w:tcPr>
            <w:tcW w:w="1132" w:type="dxa"/>
            <w:vAlign w:val="center"/>
          </w:tcPr>
          <w:p w14:paraId="3516E882" w14:textId="01B0BE7D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-1</w:t>
            </w:r>
          </w:p>
        </w:tc>
        <w:tc>
          <w:tcPr>
            <w:tcW w:w="1133" w:type="dxa"/>
            <w:vAlign w:val="center"/>
          </w:tcPr>
          <w:p w14:paraId="534CADF5" w14:textId="63043FF8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-0.857</w:t>
            </w:r>
          </w:p>
        </w:tc>
        <w:tc>
          <w:tcPr>
            <w:tcW w:w="1133" w:type="dxa"/>
            <w:vAlign w:val="center"/>
          </w:tcPr>
          <w:p w14:paraId="3FBA711C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9.8125</w:t>
            </w:r>
          </w:p>
        </w:tc>
      </w:tr>
      <w:tr w:rsidR="000B10D3" w14:paraId="5F7499DF" w14:textId="77777777" w:rsidTr="000B10D3">
        <w:tc>
          <w:tcPr>
            <w:tcW w:w="338" w:type="dxa"/>
            <w:vAlign w:val="center"/>
          </w:tcPr>
          <w:p w14:paraId="782C3EDC" w14:textId="77777777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132" w:type="dxa"/>
            <w:vAlign w:val="center"/>
          </w:tcPr>
          <w:p w14:paraId="547470A3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0.36</w:t>
            </w:r>
          </w:p>
        </w:tc>
        <w:tc>
          <w:tcPr>
            <w:tcW w:w="1133" w:type="dxa"/>
            <w:vAlign w:val="center"/>
          </w:tcPr>
          <w:p w14:paraId="1211FAA7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-0.45</w:t>
            </w:r>
          </w:p>
        </w:tc>
        <w:tc>
          <w:tcPr>
            <w:tcW w:w="1133" w:type="dxa"/>
            <w:vAlign w:val="center"/>
          </w:tcPr>
          <w:p w14:paraId="56C99F8D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-670</w:t>
            </w:r>
          </w:p>
        </w:tc>
        <w:tc>
          <w:tcPr>
            <w:tcW w:w="1132" w:type="dxa"/>
            <w:vAlign w:val="center"/>
          </w:tcPr>
          <w:p w14:paraId="0FFAB79F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120</w:t>
            </w:r>
          </w:p>
        </w:tc>
        <w:tc>
          <w:tcPr>
            <w:tcW w:w="1133" w:type="dxa"/>
            <w:vAlign w:val="center"/>
          </w:tcPr>
          <w:p w14:paraId="3AD5294F" w14:textId="56C80E81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-1097</w:t>
            </w:r>
          </w:p>
        </w:tc>
        <w:tc>
          <w:tcPr>
            <w:tcW w:w="1133" w:type="dxa"/>
            <w:vAlign w:val="center"/>
          </w:tcPr>
          <w:p w14:paraId="2063089C" w14:textId="3DC95C2C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-30.69</w:t>
            </w:r>
          </w:p>
        </w:tc>
        <w:tc>
          <w:tcPr>
            <w:tcW w:w="1132" w:type="dxa"/>
            <w:vAlign w:val="center"/>
          </w:tcPr>
          <w:p w14:paraId="124E04D8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0.7415</w:t>
            </w:r>
          </w:p>
        </w:tc>
        <w:tc>
          <w:tcPr>
            <w:tcW w:w="1133" w:type="dxa"/>
            <w:vAlign w:val="center"/>
          </w:tcPr>
          <w:p w14:paraId="1E799007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1.0105</w:t>
            </w:r>
          </w:p>
        </w:tc>
        <w:tc>
          <w:tcPr>
            <w:tcW w:w="1133" w:type="dxa"/>
            <w:vAlign w:val="center"/>
          </w:tcPr>
          <w:p w14:paraId="3FD49FB3" w14:textId="443D0B7F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8.65</w:t>
            </w:r>
          </w:p>
        </w:tc>
        <w:tc>
          <w:tcPr>
            <w:tcW w:w="1132" w:type="dxa"/>
            <w:vAlign w:val="center"/>
          </w:tcPr>
          <w:p w14:paraId="7066013A" w14:textId="3822DCAE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1.01</w:t>
            </w:r>
          </w:p>
        </w:tc>
        <w:tc>
          <w:tcPr>
            <w:tcW w:w="1133" w:type="dxa"/>
            <w:vAlign w:val="center"/>
          </w:tcPr>
          <w:p w14:paraId="1B140A87" w14:textId="4AE28DC8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0.5195</w:t>
            </w:r>
          </w:p>
        </w:tc>
        <w:tc>
          <w:tcPr>
            <w:tcW w:w="1133" w:type="dxa"/>
            <w:vAlign w:val="center"/>
          </w:tcPr>
          <w:p w14:paraId="6AE49D54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-41.4045</w:t>
            </w:r>
          </w:p>
        </w:tc>
      </w:tr>
      <w:tr w:rsidR="000B10D3" w14:paraId="6D2CA7D6" w14:textId="77777777" w:rsidTr="000B10D3">
        <w:tc>
          <w:tcPr>
            <w:tcW w:w="338" w:type="dxa"/>
            <w:vAlign w:val="center"/>
          </w:tcPr>
          <w:p w14:paraId="173FF1AE" w14:textId="77777777" w:rsidR="000B10D3" w:rsidRDefault="000B10D3" w:rsidP="000B10D3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132" w:type="dxa"/>
            <w:vAlign w:val="center"/>
          </w:tcPr>
          <w:p w14:paraId="0B2768BF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-0.01</w:t>
            </w:r>
          </w:p>
        </w:tc>
        <w:tc>
          <w:tcPr>
            <w:tcW w:w="1133" w:type="dxa"/>
            <w:vAlign w:val="center"/>
          </w:tcPr>
          <w:p w14:paraId="01EA1446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-0.08</w:t>
            </w:r>
          </w:p>
        </w:tc>
        <w:tc>
          <w:tcPr>
            <w:tcW w:w="1133" w:type="dxa"/>
            <w:vAlign w:val="center"/>
          </w:tcPr>
          <w:p w14:paraId="0C186D57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-1266</w:t>
            </w:r>
          </w:p>
        </w:tc>
        <w:tc>
          <w:tcPr>
            <w:tcW w:w="1132" w:type="dxa"/>
            <w:vAlign w:val="center"/>
          </w:tcPr>
          <w:p w14:paraId="20276705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 w:cs="Arial"/>
                <w:sz w:val="18"/>
              </w:rPr>
              <w:t>414</w:t>
            </w:r>
          </w:p>
        </w:tc>
        <w:tc>
          <w:tcPr>
            <w:tcW w:w="1133" w:type="dxa"/>
            <w:vAlign w:val="center"/>
          </w:tcPr>
          <w:p w14:paraId="430FB57F" w14:textId="4C3E8F77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-731</w:t>
            </w:r>
          </w:p>
        </w:tc>
        <w:tc>
          <w:tcPr>
            <w:tcW w:w="1133" w:type="dxa"/>
            <w:vAlign w:val="center"/>
          </w:tcPr>
          <w:p w14:paraId="22A7EF12" w14:textId="222A8ECB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5.31</w:t>
            </w:r>
          </w:p>
        </w:tc>
        <w:tc>
          <w:tcPr>
            <w:tcW w:w="1132" w:type="dxa"/>
            <w:vAlign w:val="center"/>
          </w:tcPr>
          <w:p w14:paraId="1F8B3BFA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0.1215</w:t>
            </w:r>
          </w:p>
        </w:tc>
        <w:tc>
          <w:tcPr>
            <w:tcW w:w="1133" w:type="dxa"/>
            <w:vAlign w:val="center"/>
          </w:tcPr>
          <w:p w14:paraId="05159BB3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5.2765</w:t>
            </w:r>
          </w:p>
        </w:tc>
        <w:tc>
          <w:tcPr>
            <w:tcW w:w="1133" w:type="dxa"/>
            <w:vAlign w:val="center"/>
          </w:tcPr>
          <w:p w14:paraId="1678D20B" w14:textId="5D9E30B4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4.25</w:t>
            </w:r>
          </w:p>
        </w:tc>
        <w:tc>
          <w:tcPr>
            <w:tcW w:w="1132" w:type="dxa"/>
            <w:vAlign w:val="center"/>
          </w:tcPr>
          <w:p w14:paraId="7782ABA4" w14:textId="69A1F521" w:rsidR="000B10D3" w:rsidRPr="006174C3" w:rsidRDefault="000B10D3" w:rsidP="000B10D3">
            <w:pPr>
              <w:spacing w:line="360" w:lineRule="auto"/>
              <w:jc w:val="center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5.28</w:t>
            </w:r>
          </w:p>
        </w:tc>
        <w:tc>
          <w:tcPr>
            <w:tcW w:w="1133" w:type="dxa"/>
            <w:vAlign w:val="center"/>
          </w:tcPr>
          <w:p w14:paraId="6D4121F9" w14:textId="144A0A8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-1.315</w:t>
            </w:r>
          </w:p>
        </w:tc>
        <w:tc>
          <w:tcPr>
            <w:tcW w:w="1133" w:type="dxa"/>
            <w:vAlign w:val="center"/>
          </w:tcPr>
          <w:p w14:paraId="76C13574" w14:textId="77777777" w:rsidR="000B10D3" w:rsidRPr="006174C3" w:rsidRDefault="000B10D3" w:rsidP="000B10D3">
            <w:pPr>
              <w:spacing w:line="360" w:lineRule="auto"/>
              <w:jc w:val="center"/>
              <w:rPr>
                <w:sz w:val="18"/>
                <w:lang w:val="en-AU"/>
              </w:rPr>
            </w:pPr>
            <w:r w:rsidRPr="006174C3">
              <w:rPr>
                <w:rFonts w:eastAsia="Times New Roman"/>
                <w:color w:val="000000"/>
                <w:sz w:val="18"/>
              </w:rPr>
              <w:t>11.6635</w:t>
            </w:r>
          </w:p>
        </w:tc>
      </w:tr>
    </w:tbl>
    <w:p w14:paraId="1A4F2F3B" w14:textId="1017D47C" w:rsidR="00494923" w:rsidRDefault="00494923"/>
    <w:p w14:paraId="0313A393" w14:textId="61FF94CC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FEV</w:t>
      </w:r>
      <w:r w:rsidRPr="000B10D3">
        <w:rPr>
          <w:vertAlign w:val="subscript"/>
          <w:lang w:val="en-AU"/>
        </w:rPr>
        <w:t>1</w:t>
      </w:r>
      <w:r>
        <w:rPr>
          <w:lang w:val="en-AU"/>
        </w:rPr>
        <w:t>:  Forced expiratory volume in 1 second</w:t>
      </w:r>
      <w:r>
        <w:rPr>
          <w:lang w:val="en-AU"/>
        </w:rPr>
        <w:tab/>
      </w:r>
    </w:p>
    <w:p w14:paraId="23770211" w14:textId="388D017A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RV: Residual volume</w:t>
      </w:r>
    </w:p>
    <w:p w14:paraId="2796FA7B" w14:textId="77777777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Rx IC2: 2</w:t>
      </w:r>
      <w:r w:rsidRPr="000B10D3">
        <w:rPr>
          <w:vertAlign w:val="superscript"/>
          <w:lang w:val="en-AU"/>
        </w:rPr>
        <w:t>nd</w:t>
      </w:r>
      <w:r>
        <w:rPr>
          <w:lang w:val="en-AU"/>
        </w:rPr>
        <w:t xml:space="preserve"> parasternal intercostal ultrasound thickness treated hemithorax</w:t>
      </w:r>
      <w:r>
        <w:rPr>
          <w:lang w:val="en-AU"/>
        </w:rPr>
        <w:tab/>
      </w:r>
    </w:p>
    <w:p w14:paraId="661402EB" w14:textId="77777777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Rx IC2 dens: 2</w:t>
      </w:r>
      <w:r w:rsidRPr="000B10D3">
        <w:rPr>
          <w:vertAlign w:val="superscript"/>
          <w:lang w:val="en-AU"/>
        </w:rPr>
        <w:t>nd</w:t>
      </w:r>
      <w:r>
        <w:rPr>
          <w:lang w:val="en-AU"/>
        </w:rPr>
        <w:t xml:space="preserve"> parasternal intercostal mean grayscale density measurement treated hemithorax</w:t>
      </w:r>
    </w:p>
    <w:p w14:paraId="28C0E117" w14:textId="77777777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Non-Rx IC2: 2</w:t>
      </w:r>
      <w:r w:rsidRPr="000B10D3">
        <w:rPr>
          <w:vertAlign w:val="superscript"/>
          <w:lang w:val="en-AU"/>
        </w:rPr>
        <w:t>nd</w:t>
      </w:r>
      <w:r>
        <w:rPr>
          <w:lang w:val="en-AU"/>
        </w:rPr>
        <w:t xml:space="preserve"> parasternal intercostal ultrasound thickness non-treated hemithorax</w:t>
      </w:r>
    </w:p>
    <w:p w14:paraId="0A880288" w14:textId="77777777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Non-Rx IC2 dens: 2</w:t>
      </w:r>
      <w:r w:rsidRPr="000B10D3">
        <w:rPr>
          <w:vertAlign w:val="superscript"/>
          <w:lang w:val="en-AU"/>
        </w:rPr>
        <w:t>nd</w:t>
      </w:r>
      <w:r>
        <w:rPr>
          <w:lang w:val="en-AU"/>
        </w:rPr>
        <w:t xml:space="preserve"> parasternal intercostal ultrasound mean grayscale density measurement non-treated hemithorax</w:t>
      </w:r>
    </w:p>
    <w:p w14:paraId="1ED5C059" w14:textId="77777777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SGRQ: St George’s Respiratory Questionnaire</w:t>
      </w:r>
    </w:p>
    <w:p w14:paraId="0940DEDE" w14:textId="621E86C6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 xml:space="preserve">Rx CT </w:t>
      </w:r>
      <w:r>
        <w:rPr>
          <w:lang w:val="en-AU"/>
        </w:rPr>
        <w:t>v</w:t>
      </w:r>
      <w:r>
        <w:rPr>
          <w:lang w:val="en-AU"/>
        </w:rPr>
        <w:t>ol: CT-lung volume treated hemithorax</w:t>
      </w:r>
    </w:p>
    <w:p w14:paraId="18B29789" w14:textId="5762312D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lastRenderedPageBreak/>
        <w:t xml:space="preserve">Non-RX CT </w:t>
      </w:r>
      <w:r>
        <w:rPr>
          <w:lang w:val="en-AU"/>
        </w:rPr>
        <w:t>v</w:t>
      </w:r>
      <w:r>
        <w:rPr>
          <w:lang w:val="en-AU"/>
        </w:rPr>
        <w:t>ol: CT-lung volume non-treated hemithorax</w:t>
      </w:r>
    </w:p>
    <w:p w14:paraId="166C0EAE" w14:textId="6F1CCDDF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TL vol = EBV-target lobe CT-volume</w:t>
      </w:r>
    </w:p>
    <w:p w14:paraId="3F12D3CE" w14:textId="38C7AA85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>Diaph thick: Diaphragm thickness</w:t>
      </w:r>
    </w:p>
    <w:p w14:paraId="5EE57D31" w14:textId="7ED10D00" w:rsidR="000B10D3" w:rsidRDefault="000B10D3" w:rsidP="000B10D3">
      <w:pPr>
        <w:spacing w:line="360" w:lineRule="auto"/>
        <w:rPr>
          <w:lang w:val="en-AU"/>
        </w:rPr>
      </w:pPr>
      <w:r>
        <w:rPr>
          <w:lang w:val="en-AU"/>
        </w:rPr>
        <w:t xml:space="preserve">Diaph </w:t>
      </w:r>
      <w:proofErr w:type="spellStart"/>
      <w:r>
        <w:rPr>
          <w:lang w:val="en-AU"/>
        </w:rPr>
        <w:t>exurs</w:t>
      </w:r>
      <w:proofErr w:type="spellEnd"/>
      <w:r>
        <w:rPr>
          <w:lang w:val="en-AU"/>
        </w:rPr>
        <w:t>: Diaphragm excursion</w:t>
      </w:r>
    </w:p>
    <w:p w14:paraId="7D3F5E5A" w14:textId="77777777" w:rsidR="000B10D3" w:rsidRDefault="000B10D3"/>
    <w:sectPr w:rsidR="000B10D3" w:rsidSect="00514519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19"/>
    <w:rsid w:val="00040F78"/>
    <w:rsid w:val="000A2D38"/>
    <w:rsid w:val="000B10D3"/>
    <w:rsid w:val="000C5294"/>
    <w:rsid w:val="000F52A5"/>
    <w:rsid w:val="00186E79"/>
    <w:rsid w:val="00186FB1"/>
    <w:rsid w:val="001C0893"/>
    <w:rsid w:val="0021671A"/>
    <w:rsid w:val="002236CC"/>
    <w:rsid w:val="002828BB"/>
    <w:rsid w:val="0029571E"/>
    <w:rsid w:val="002B3C2A"/>
    <w:rsid w:val="002E455C"/>
    <w:rsid w:val="00303CB1"/>
    <w:rsid w:val="00375129"/>
    <w:rsid w:val="003C18E0"/>
    <w:rsid w:val="00432C0C"/>
    <w:rsid w:val="00494923"/>
    <w:rsid w:val="005048C0"/>
    <w:rsid w:val="00514519"/>
    <w:rsid w:val="005967F1"/>
    <w:rsid w:val="005E0B23"/>
    <w:rsid w:val="006556A7"/>
    <w:rsid w:val="00673BFD"/>
    <w:rsid w:val="006E624E"/>
    <w:rsid w:val="007058D1"/>
    <w:rsid w:val="007536C9"/>
    <w:rsid w:val="00824E05"/>
    <w:rsid w:val="0084085F"/>
    <w:rsid w:val="008C3622"/>
    <w:rsid w:val="008E7F5D"/>
    <w:rsid w:val="009259C0"/>
    <w:rsid w:val="00935253"/>
    <w:rsid w:val="00950382"/>
    <w:rsid w:val="009C0041"/>
    <w:rsid w:val="009F36DD"/>
    <w:rsid w:val="00A32596"/>
    <w:rsid w:val="00AC46A9"/>
    <w:rsid w:val="00B01BFC"/>
    <w:rsid w:val="00B27215"/>
    <w:rsid w:val="00B35CDC"/>
    <w:rsid w:val="00BA1A9A"/>
    <w:rsid w:val="00BC6376"/>
    <w:rsid w:val="00BF14F6"/>
    <w:rsid w:val="00C01500"/>
    <w:rsid w:val="00C20441"/>
    <w:rsid w:val="00C34751"/>
    <w:rsid w:val="00C821EE"/>
    <w:rsid w:val="00C93B8D"/>
    <w:rsid w:val="00CA4F20"/>
    <w:rsid w:val="00CD7381"/>
    <w:rsid w:val="00CE6DE6"/>
    <w:rsid w:val="00D070F3"/>
    <w:rsid w:val="00D37F55"/>
    <w:rsid w:val="00D640F2"/>
    <w:rsid w:val="00D83A88"/>
    <w:rsid w:val="00D8771E"/>
    <w:rsid w:val="00D966D7"/>
    <w:rsid w:val="00DE3273"/>
    <w:rsid w:val="00DF3904"/>
    <w:rsid w:val="00E04257"/>
    <w:rsid w:val="00E06A0D"/>
    <w:rsid w:val="00E16FF1"/>
    <w:rsid w:val="00ED2B57"/>
    <w:rsid w:val="00EE2E9C"/>
    <w:rsid w:val="00F03F1C"/>
    <w:rsid w:val="00F163C7"/>
    <w:rsid w:val="00F376E2"/>
    <w:rsid w:val="00F408F4"/>
    <w:rsid w:val="00F45838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580FA"/>
  <w15:chartTrackingRefBased/>
  <w15:docId w15:val="{7FBCA09E-30D2-954F-858E-3828BE4B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1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45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5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519"/>
    <w:rPr>
      <w:lang w:val="en-US"/>
    </w:rPr>
  </w:style>
  <w:style w:type="table" w:styleId="TableGrid">
    <w:name w:val="Table Grid"/>
    <w:basedOn w:val="TableNormal"/>
    <w:uiPriority w:val="39"/>
    <w:rsid w:val="0051451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5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19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Wallbridge</dc:creator>
  <cp:keywords/>
  <dc:description/>
  <cp:lastModifiedBy>Peter Wallbridge</cp:lastModifiedBy>
  <cp:revision>1</cp:revision>
  <dcterms:created xsi:type="dcterms:W3CDTF">2020-10-20T23:48:00Z</dcterms:created>
  <dcterms:modified xsi:type="dcterms:W3CDTF">2020-10-28T12:15:00Z</dcterms:modified>
</cp:coreProperties>
</file>