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5F349" w14:textId="77777777" w:rsidR="00C65703" w:rsidRDefault="00373AF6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Table S1. The primers of genes used in this study </w:t>
      </w:r>
      <w:r>
        <w:rPr>
          <w:rFonts w:ascii="Arial" w:hAnsi="Arial" w:cs="Arial"/>
          <w:b/>
          <w:bCs/>
          <w:kern w:val="0"/>
          <w:sz w:val="18"/>
          <w:szCs w:val="18"/>
        </w:rPr>
        <w:t>for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>
        <w:rPr>
          <w:rFonts w:ascii="Arial" w:eastAsia="AdvP403A40" w:hAnsi="Arial" w:cs="Arial"/>
          <w:b/>
          <w:bCs/>
          <w:sz w:val="18"/>
          <w:szCs w:val="18"/>
          <w:lang w:bidi="ar"/>
        </w:rPr>
        <w:t>pyrosequencing</w:t>
      </w:r>
    </w:p>
    <w:tbl>
      <w:tblPr>
        <w:tblStyle w:val="TableGrid"/>
        <w:tblW w:w="86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867"/>
        <w:gridCol w:w="2776"/>
        <w:gridCol w:w="2234"/>
      </w:tblGrid>
      <w:tr w:rsidR="00C65703" w14:paraId="7632820E" w14:textId="77777777">
        <w:trPr>
          <w:trHeight w:val="303"/>
        </w:trPr>
        <w:tc>
          <w:tcPr>
            <w:tcW w:w="737" w:type="dxa"/>
            <w:tcBorders>
              <w:bottom w:val="single" w:sz="4" w:space="0" w:color="auto"/>
            </w:tcBorders>
          </w:tcPr>
          <w:p w14:paraId="2B9301C6" w14:textId="77777777" w:rsidR="00C65703" w:rsidRDefault="00373A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Genes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41B7E2FE" w14:textId="77777777" w:rsidR="00C65703" w:rsidRDefault="00373A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Forward PCR Primer (5’-3’) 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468C10DA" w14:textId="77777777" w:rsidR="00C65703" w:rsidRDefault="00373A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Reverse PCR </w:t>
            </w:r>
            <w:proofErr w:type="gram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Primer</w:t>
            </w: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5’-3’)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66F483A" w14:textId="77777777" w:rsidR="00C65703" w:rsidRDefault="00373A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Sequencing </w:t>
            </w:r>
            <w:proofErr w:type="gram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Primer </w:t>
            </w: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5’-3’)</w:t>
            </w:r>
          </w:p>
        </w:tc>
      </w:tr>
      <w:tr w:rsidR="00C65703" w14:paraId="6B32EC1E" w14:textId="77777777">
        <w:trPr>
          <w:trHeight w:val="372"/>
        </w:trPr>
        <w:tc>
          <w:tcPr>
            <w:tcW w:w="737" w:type="dxa"/>
            <w:tcBorders>
              <w:top w:val="single" w:sz="4" w:space="0" w:color="auto"/>
              <w:tl2br w:val="nil"/>
              <w:tr2bl w:val="nil"/>
            </w:tcBorders>
          </w:tcPr>
          <w:p w14:paraId="0AB43AA4" w14:textId="77777777" w:rsidR="00C65703" w:rsidRPr="00373AF6" w:rsidRDefault="00373AF6">
            <w:pPr>
              <w:spacing w:line="360" w:lineRule="auto"/>
              <w:rPr>
                <w:rFonts w:ascii="Arial" w:hAnsi="Arial" w:cs="Arial"/>
                <w:i/>
                <w:iCs/>
                <w:kern w:val="0"/>
                <w:sz w:val="13"/>
                <w:szCs w:val="13"/>
              </w:rPr>
            </w:pPr>
            <w:r w:rsidRPr="00373AF6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LEPR</w:t>
            </w:r>
          </w:p>
        </w:tc>
        <w:tc>
          <w:tcPr>
            <w:tcW w:w="2867" w:type="dxa"/>
            <w:tcBorders>
              <w:top w:val="single" w:sz="4" w:space="0" w:color="auto"/>
              <w:tl2br w:val="nil"/>
              <w:tr2bl w:val="nil"/>
            </w:tcBorders>
          </w:tcPr>
          <w:p w14:paraId="3F3A5A41" w14:textId="77777777" w:rsidR="00C65703" w:rsidRDefault="00373AF6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GTTAAGTTTTTTAAAGTAAGGGTTTTTAGG </w:t>
            </w:r>
          </w:p>
        </w:tc>
        <w:tc>
          <w:tcPr>
            <w:tcW w:w="2776" w:type="dxa"/>
            <w:tcBorders>
              <w:top w:val="single" w:sz="4" w:space="0" w:color="auto"/>
              <w:tl2br w:val="nil"/>
              <w:tr2bl w:val="nil"/>
            </w:tcBorders>
          </w:tcPr>
          <w:p w14:paraId="3CA53DB0" w14:textId="77777777" w:rsidR="00C65703" w:rsidRDefault="00373AF6">
            <w:pPr>
              <w:spacing w:line="360" w:lineRule="auto"/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>TAATCAAATTAACCCCTAAACTCTAAACT</w:t>
            </w:r>
          </w:p>
        </w:tc>
        <w:tc>
          <w:tcPr>
            <w:tcW w:w="2234" w:type="dxa"/>
            <w:tcBorders>
              <w:top w:val="single" w:sz="4" w:space="0" w:color="auto"/>
              <w:tl2br w:val="nil"/>
              <w:tr2bl w:val="nil"/>
            </w:tcBorders>
          </w:tcPr>
          <w:p w14:paraId="2A3C6D1E" w14:textId="77777777" w:rsidR="00C65703" w:rsidRDefault="00373AF6">
            <w:pPr>
              <w:spacing w:line="360" w:lineRule="auto"/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>AGTAGGGTTTAAGATTTTTAAAT</w:t>
            </w:r>
          </w:p>
        </w:tc>
      </w:tr>
      <w:tr w:rsidR="00C65703" w14:paraId="1DD94333" w14:textId="77777777">
        <w:trPr>
          <w:trHeight w:val="415"/>
        </w:trPr>
        <w:tc>
          <w:tcPr>
            <w:tcW w:w="737" w:type="dxa"/>
            <w:tcBorders>
              <w:tl2br w:val="nil"/>
              <w:tr2bl w:val="nil"/>
            </w:tcBorders>
          </w:tcPr>
          <w:p w14:paraId="1B991B09" w14:textId="77777777" w:rsidR="00C65703" w:rsidRPr="00373AF6" w:rsidRDefault="00373AF6">
            <w:pPr>
              <w:rPr>
                <w:rFonts w:ascii="Arial" w:hAnsi="Arial" w:cs="Arial"/>
                <w:i/>
                <w:iCs/>
                <w:kern w:val="0"/>
                <w:sz w:val="13"/>
                <w:szCs w:val="13"/>
              </w:rPr>
            </w:pPr>
            <w:r w:rsidRPr="00373AF6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LPHN3</w:t>
            </w:r>
          </w:p>
        </w:tc>
        <w:tc>
          <w:tcPr>
            <w:tcW w:w="2867" w:type="dxa"/>
            <w:tcBorders>
              <w:tl2br w:val="nil"/>
              <w:tr2bl w:val="nil"/>
            </w:tcBorders>
          </w:tcPr>
          <w:p w14:paraId="5BAEDD8B" w14:textId="77777777" w:rsidR="00C65703" w:rsidRDefault="00373AF6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TGTTTTTTAGTTGAAAAGTTGGGTTT  </w:t>
            </w:r>
          </w:p>
        </w:tc>
        <w:tc>
          <w:tcPr>
            <w:tcW w:w="2776" w:type="dxa"/>
            <w:tcBorders>
              <w:tl2br w:val="nil"/>
              <w:tr2bl w:val="nil"/>
            </w:tcBorders>
          </w:tcPr>
          <w:p w14:paraId="5E75FCF4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 xml:space="preserve"> ACCCCCAAAATTCACCAT 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14:paraId="6F760636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 xml:space="preserve">GTTGAAAAGTTGGGTTTAT </w:t>
            </w:r>
          </w:p>
        </w:tc>
      </w:tr>
      <w:tr w:rsidR="00C65703" w14:paraId="6F88AAB1" w14:textId="77777777">
        <w:trPr>
          <w:trHeight w:val="376"/>
        </w:trPr>
        <w:tc>
          <w:tcPr>
            <w:tcW w:w="737" w:type="dxa"/>
            <w:tcBorders>
              <w:tl2br w:val="nil"/>
              <w:tr2bl w:val="nil"/>
            </w:tcBorders>
          </w:tcPr>
          <w:p w14:paraId="32F3BF7D" w14:textId="77777777" w:rsidR="00C65703" w:rsidRPr="00373AF6" w:rsidRDefault="00373AF6">
            <w:pPr>
              <w:rPr>
                <w:rFonts w:ascii="Arial" w:hAnsi="Arial" w:cs="Arial"/>
                <w:i/>
                <w:iCs/>
                <w:kern w:val="0"/>
                <w:sz w:val="13"/>
                <w:szCs w:val="13"/>
              </w:rPr>
            </w:pPr>
            <w:r w:rsidRPr="00373AF6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WNT6</w:t>
            </w:r>
          </w:p>
        </w:tc>
        <w:tc>
          <w:tcPr>
            <w:tcW w:w="2867" w:type="dxa"/>
            <w:tcBorders>
              <w:tl2br w:val="nil"/>
              <w:tr2bl w:val="nil"/>
            </w:tcBorders>
          </w:tcPr>
          <w:p w14:paraId="4C05EE95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 xml:space="preserve">ATTGTTTGAAGTAGGGTTTAAGATT </w:t>
            </w:r>
          </w:p>
        </w:tc>
        <w:tc>
          <w:tcPr>
            <w:tcW w:w="2776" w:type="dxa"/>
            <w:tcBorders>
              <w:tl2br w:val="nil"/>
              <w:tr2bl w:val="nil"/>
            </w:tcBorders>
          </w:tcPr>
          <w:p w14:paraId="1A9EB19C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>TAATCAAATTAACCCCTAAACTCTAAACT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14:paraId="55105B3A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 xml:space="preserve">AGTAGGGTTTAAGATTTTTAAAT </w:t>
            </w:r>
          </w:p>
        </w:tc>
      </w:tr>
      <w:tr w:rsidR="00C65703" w14:paraId="154AB92A" w14:textId="77777777">
        <w:trPr>
          <w:trHeight w:val="424"/>
        </w:trPr>
        <w:tc>
          <w:tcPr>
            <w:tcW w:w="737" w:type="dxa"/>
            <w:tcBorders>
              <w:tl2br w:val="nil"/>
              <w:tr2bl w:val="nil"/>
            </w:tcBorders>
          </w:tcPr>
          <w:p w14:paraId="69093458" w14:textId="77777777" w:rsidR="00C65703" w:rsidRPr="00373AF6" w:rsidRDefault="00373AF6">
            <w:pPr>
              <w:rPr>
                <w:rFonts w:ascii="Arial" w:hAnsi="Arial" w:cs="Arial"/>
                <w:i/>
                <w:iCs/>
                <w:kern w:val="0"/>
                <w:sz w:val="13"/>
                <w:szCs w:val="13"/>
              </w:rPr>
            </w:pPr>
            <w:r w:rsidRPr="00373AF6"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HOXA4</w:t>
            </w:r>
          </w:p>
        </w:tc>
        <w:tc>
          <w:tcPr>
            <w:tcW w:w="2867" w:type="dxa"/>
            <w:tcBorders>
              <w:tl2br w:val="nil"/>
              <w:tr2bl w:val="nil"/>
            </w:tcBorders>
          </w:tcPr>
          <w:p w14:paraId="212A117A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>GTTAAGTTTTTTAAAGTAAGGGTTTTTAGG</w:t>
            </w:r>
          </w:p>
        </w:tc>
        <w:tc>
          <w:tcPr>
            <w:tcW w:w="2776" w:type="dxa"/>
            <w:tcBorders>
              <w:tl2br w:val="nil"/>
              <w:tr2bl w:val="nil"/>
            </w:tcBorders>
          </w:tcPr>
          <w:p w14:paraId="65ED324F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>ACCACCAAACACATTTTCTCA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14:paraId="57AFFB5B" w14:textId="77777777" w:rsidR="00C65703" w:rsidRDefault="00373AF6">
            <w:pPr>
              <w:jc w:val="center"/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kern w:val="0"/>
                <w:sz w:val="13"/>
                <w:szCs w:val="13"/>
              </w:rPr>
              <w:t xml:space="preserve">GTGGGGAAGGGGGAT </w:t>
            </w:r>
          </w:p>
        </w:tc>
      </w:tr>
    </w:tbl>
    <w:p w14:paraId="6EAE3155" w14:textId="77777777" w:rsidR="00C65703" w:rsidRDefault="00C65703">
      <w:pPr>
        <w:rPr>
          <w:rFonts w:ascii="Arial" w:eastAsia="DengXian" w:hAnsi="Arial" w:cs="Arial"/>
          <w:b/>
          <w:bCs/>
          <w:color w:val="000000"/>
          <w:kern w:val="0"/>
          <w:szCs w:val="21"/>
          <w:lang w:bidi="ar"/>
        </w:rPr>
      </w:pPr>
    </w:p>
    <w:p w14:paraId="2BA7891C" w14:textId="77777777" w:rsidR="00C65703" w:rsidRDefault="00373AF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able S2. Part</w:t>
      </w:r>
      <w:r>
        <w:rPr>
          <w:rFonts w:ascii="Arial" w:hAnsi="Arial" w:cs="Arial" w:hint="eastAsia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 of hypo- or hyper- methylated genes</w:t>
      </w:r>
    </w:p>
    <w:tbl>
      <w:tblPr>
        <w:tblW w:w="806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334"/>
        <w:gridCol w:w="1304"/>
        <w:gridCol w:w="1381"/>
        <w:gridCol w:w="1096"/>
        <w:gridCol w:w="1761"/>
      </w:tblGrid>
      <w:tr w:rsidR="00C65703" w14:paraId="3028B470" w14:textId="77777777">
        <w:trPr>
          <w:trHeight w:val="622"/>
        </w:trPr>
        <w:tc>
          <w:tcPr>
            <w:tcW w:w="1190" w:type="dxa"/>
            <w:tcBorders>
              <w:bottom w:val="single" w:sz="4" w:space="0" w:color="auto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43BB22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probeID</w:t>
            </w:r>
            <w:proofErr w:type="spellEnd"/>
          </w:p>
        </w:tc>
        <w:tc>
          <w:tcPr>
            <w:tcW w:w="1334" w:type="dxa"/>
            <w:tcBorders>
              <w:bottom w:val="single" w:sz="4" w:space="0" w:color="auto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6ED787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A_AVG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4F1729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N_AVG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382D74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Delta Beta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347F66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adj.</w:t>
            </w:r>
            <w:proofErr w:type="gramStart"/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P.Val</w:t>
            </w:r>
            <w:proofErr w:type="spellEnd"/>
            <w:proofErr w:type="gramEnd"/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08581A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15"/>
                <w:szCs w:val="15"/>
                <w:lang w:bidi="ar"/>
              </w:rPr>
              <w:t>RefGene_Name</w:t>
            </w:r>
            <w:proofErr w:type="spellEnd"/>
          </w:p>
        </w:tc>
      </w:tr>
      <w:tr w:rsidR="00C65703" w14:paraId="4D740EC0" w14:textId="77777777">
        <w:trPr>
          <w:trHeight w:val="311"/>
        </w:trPr>
        <w:tc>
          <w:tcPr>
            <w:tcW w:w="1190" w:type="dxa"/>
            <w:tcBorders>
              <w:top w:val="single" w:sz="4" w:space="0" w:color="auto"/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9F021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cg16265717</w:t>
            </w:r>
          </w:p>
        </w:tc>
        <w:tc>
          <w:tcPr>
            <w:tcW w:w="1334" w:type="dxa"/>
            <w:tcBorders>
              <w:top w:val="single" w:sz="4" w:space="0" w:color="auto"/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20A25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0.017264401</w:t>
            </w:r>
          </w:p>
        </w:tc>
        <w:tc>
          <w:tcPr>
            <w:tcW w:w="1304" w:type="dxa"/>
            <w:tcBorders>
              <w:top w:val="single" w:sz="4" w:space="0" w:color="auto"/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00F05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0.902129776</w:t>
            </w:r>
          </w:p>
        </w:tc>
        <w:tc>
          <w:tcPr>
            <w:tcW w:w="1381" w:type="dxa"/>
            <w:tcBorders>
              <w:top w:val="single" w:sz="4" w:space="0" w:color="auto"/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10584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-0.884865374</w:t>
            </w:r>
          </w:p>
        </w:tc>
        <w:tc>
          <w:tcPr>
            <w:tcW w:w="1096" w:type="dxa"/>
            <w:tcBorders>
              <w:top w:val="single" w:sz="4" w:space="0" w:color="auto"/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17682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1.29E-06</w:t>
            </w:r>
          </w:p>
        </w:tc>
        <w:tc>
          <w:tcPr>
            <w:tcW w:w="1761" w:type="dxa"/>
            <w:tcBorders>
              <w:top w:val="single" w:sz="4" w:space="0" w:color="auto"/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0330CE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LEPR</w:t>
            </w:r>
          </w:p>
        </w:tc>
      </w:tr>
      <w:tr w:rsidR="00C65703" w14:paraId="2BF60693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66B34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cg10380546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F8178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0.886601845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ABC8E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0.483276766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46E92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0.403325079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6AA56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1.29E-06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592BE7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AP2A2</w:t>
            </w:r>
          </w:p>
        </w:tc>
      </w:tr>
      <w:tr w:rsidR="00C65703" w14:paraId="03EC0202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66FE1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cg22997113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2E4CD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0.921388162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45919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0.454096097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EF396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0.467292065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790AD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8.12E-06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A0BFD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HOXA4</w:t>
            </w:r>
          </w:p>
        </w:tc>
      </w:tr>
      <w:tr w:rsidR="00C65703" w14:paraId="12930360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15C00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cg26066361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75647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0.020129191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9C672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0.782804551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2EEE6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-0.76267536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7DDDE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2.11E-05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B7E9DA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CLEC7A</w:t>
            </w:r>
          </w:p>
        </w:tc>
      </w:tr>
      <w:tr w:rsidR="00C65703" w14:paraId="73E2DAD2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F52FA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cg08899895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32C35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0.6689601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7D6D2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0.390276889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D124A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0.27868321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779F9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2.11E-05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33236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KIAA0182</w:t>
            </w:r>
          </w:p>
        </w:tc>
      </w:tr>
      <w:tr w:rsidR="00C65703" w14:paraId="5E92346B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F19C6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cg10153341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0A0DD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0.910133665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C18C3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0.507205678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2D83D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0.402927987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27586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2.12E-05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77089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MAN1A1</w:t>
            </w:r>
          </w:p>
        </w:tc>
      </w:tr>
      <w:tr w:rsidR="00C65703" w14:paraId="04B5DFC7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F1CE5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cg26316423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86389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0.015221197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3620A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0.843849155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8E41D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-0.828627958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8092E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2.47E-05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913BF4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IL2RA</w:t>
            </w:r>
          </w:p>
        </w:tc>
      </w:tr>
      <w:tr w:rsidR="00C65703" w14:paraId="6C9CB709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568A7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cg18537183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0BDC4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0.834881383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0DE40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0.419894458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F2041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0.414986924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94940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2.63E-05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FF423B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XRCC3</w:t>
            </w:r>
          </w:p>
        </w:tc>
      </w:tr>
      <w:tr w:rsidR="00C65703" w14:paraId="45A823FB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26B9C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cg03877706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B2A5B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0.019425448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8D53A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0.799044681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CFCBA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-0.779619233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C5455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2.63E-05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0151B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NCAM2</w:t>
            </w:r>
          </w:p>
        </w:tc>
      </w:tr>
      <w:tr w:rsidR="00C65703" w14:paraId="748CB97A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7939D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cg14390798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AD996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0.863821412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E3784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0.534346987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8B51D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0.329474425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CF17D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2.63E-05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D28D8A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RNU6-71P</w:t>
            </w:r>
          </w:p>
        </w:tc>
      </w:tr>
      <w:tr w:rsidR="00C65703" w14:paraId="78A84AA1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B46F0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cg26687173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15887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0.933636879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20F3E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0.625857828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3ABBD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0.307779051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45F54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2.63E-05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DFE6D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WDR88</w:t>
            </w:r>
          </w:p>
        </w:tc>
      </w:tr>
      <w:tr w:rsidR="00C65703" w14:paraId="29299075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43F1F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cg24169822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A70ED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0.863616213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F0194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0.196634453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0793B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0.66698176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BA86C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2.63E-05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D276E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HOXA4</w:t>
            </w:r>
          </w:p>
        </w:tc>
      </w:tr>
      <w:tr w:rsidR="00C65703" w14:paraId="18E8D92C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97A5F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cg00819317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C760F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0.019489382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E04C0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0.812720866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D0C5D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-0.793231484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4380A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4.76E-05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AB910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OSMR</w:t>
            </w:r>
          </w:p>
        </w:tc>
      </w:tr>
      <w:tr w:rsidR="00C65703" w14:paraId="1CA7971B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E035F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cg11795881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831B6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0.020932673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BFDE2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0.658670479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B9F81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-0.637737807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6FBBF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5.93E-05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89AC65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VPS50</w:t>
            </w:r>
          </w:p>
        </w:tc>
      </w:tr>
      <w:tr w:rsidR="00C65703" w14:paraId="0EDAA131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5C965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cg12798040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FF5B0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0.908690366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54A8F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0.649034343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E3AC4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0.259656023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550CB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6.57E-05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D68C8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XRCC3</w:t>
            </w:r>
          </w:p>
        </w:tc>
      </w:tr>
      <w:tr w:rsidR="00C65703" w14:paraId="6E7CC4BE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668F7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cg19832347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9AD10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0.027374032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52AD4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0.76057847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CE303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-0.733204438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1BB8D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9.13E-05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8FFA29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C1QTNF9</w:t>
            </w:r>
          </w:p>
        </w:tc>
      </w:tr>
      <w:tr w:rsidR="00C65703" w14:paraId="0F97C2F3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94A2A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cg02597894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310E2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0.86839973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F7CE9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0.545576271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C94E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0.322823459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AA126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9.13E-05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91C0A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VARS</w:t>
            </w:r>
          </w:p>
        </w:tc>
      </w:tr>
      <w:tr w:rsidR="00C65703" w14:paraId="49ED1074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1E8B5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lastRenderedPageBreak/>
              <w:t>cg14167852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D36E4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0.854817264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39868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0.297154997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EBF8B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0.557662267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B1330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9.48E-05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FECC37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FRY-AS1</w:t>
            </w:r>
          </w:p>
        </w:tc>
      </w:tr>
      <w:tr w:rsidR="00C65703" w14:paraId="0BE6B4D2" w14:textId="77777777">
        <w:trPr>
          <w:trHeight w:val="31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9D0E0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cg06869761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2F15D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0.951137949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653B3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0.534333886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9D4E5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0.416804063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D2997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9.48E-05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56903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OLA1</w:t>
            </w:r>
          </w:p>
        </w:tc>
      </w:tr>
      <w:tr w:rsidR="00C65703" w14:paraId="403F806F" w14:textId="77777777">
        <w:trPr>
          <w:trHeight w:val="321"/>
        </w:trPr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B389E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cg02349264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BEEDF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0.962343507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BBDE4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0.516700354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4BBAB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0.445643153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45CAE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0.000105827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84E48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CARHSP1</w:t>
            </w:r>
          </w:p>
        </w:tc>
      </w:tr>
    </w:tbl>
    <w:p w14:paraId="5F2EEC21" w14:textId="77777777" w:rsidR="00C65703" w:rsidRDefault="00373A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Notes:</w:t>
      </w:r>
      <w:r>
        <w:rPr>
          <w:rFonts w:ascii="Arial" w:hAnsi="Arial" w:cs="Arial"/>
          <w:sz w:val="18"/>
          <w:szCs w:val="18"/>
        </w:rPr>
        <w:t xml:space="preserve"> A repre</w:t>
      </w:r>
      <w:r>
        <w:rPr>
          <w:rFonts w:ascii="Arial" w:hAnsi="Arial" w:cs="Arial" w:hint="eastAsia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nts the untreated patients; N represents the healthy donors.</w:t>
      </w:r>
    </w:p>
    <w:p w14:paraId="2625849B" w14:textId="77777777" w:rsidR="00C65703" w:rsidRDefault="00C65703">
      <w:pPr>
        <w:rPr>
          <w:rFonts w:ascii="Arial" w:hAnsi="Arial" w:cs="Arial"/>
        </w:rPr>
      </w:pPr>
    </w:p>
    <w:p w14:paraId="085D0741" w14:textId="77777777" w:rsidR="00C65703" w:rsidRDefault="00373AF6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Table S3. Part</w:t>
      </w:r>
      <w:r>
        <w:rPr>
          <w:rFonts w:ascii="Arial" w:hAnsi="Arial" w:cs="Arial" w:hint="eastAsia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 of Go_ terms from GO 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analysis of </w:t>
      </w:r>
      <w:r>
        <w:rPr>
          <w:rFonts w:ascii="Arial" w:hAnsi="Arial" w:cs="Arial"/>
          <w:b/>
          <w:bCs/>
          <w:sz w:val="18"/>
          <w:szCs w:val="18"/>
        </w:rPr>
        <w:t>the hyper- and hypomethylated genes</w:t>
      </w:r>
    </w:p>
    <w:tbl>
      <w:tblPr>
        <w:tblW w:w="79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4765"/>
        <w:gridCol w:w="1705"/>
      </w:tblGrid>
      <w:tr w:rsidR="00C65703" w14:paraId="3AC8072A" w14:textId="77777777">
        <w:trPr>
          <w:trHeight w:val="353"/>
        </w:trPr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EBED07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GO_ID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F10A06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GO_term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1A51FD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FDR</w:t>
            </w:r>
          </w:p>
        </w:tc>
      </w:tr>
      <w:tr w:rsidR="00C65703" w14:paraId="42AE71A8" w14:textId="77777777">
        <w:trPr>
          <w:trHeight w:val="341"/>
        </w:trPr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C7AF33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GO:0030154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99024E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cell differentiation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FA4ED0" w14:textId="77777777" w:rsidR="00C65703" w:rsidRDefault="00373AF6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5.63E-16</w:t>
            </w:r>
          </w:p>
        </w:tc>
      </w:tr>
      <w:tr w:rsidR="00C65703" w14:paraId="306D3B61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4B09A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GO:0009966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BF354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regulation of 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signal transduction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6B88D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3.86E-14</w:t>
            </w:r>
          </w:p>
        </w:tc>
      </w:tr>
      <w:tr w:rsidR="00C65703" w14:paraId="7E66C227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8BD69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GO:0043410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B3932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positive regulation of MAPK cascade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22140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6.13E-07</w:t>
            </w:r>
          </w:p>
        </w:tc>
      </w:tr>
      <w:tr w:rsidR="00C65703" w14:paraId="6C2F8652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33572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GO:0007266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A3CFF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Rho protein signal transduction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6EB55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2.05E-06</w:t>
            </w:r>
          </w:p>
        </w:tc>
      </w:tr>
      <w:tr w:rsidR="00C65703" w14:paraId="59CB81A0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40EF1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GO:0042127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20A36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regulation of cell proliferation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29E88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0.001176102</w:t>
            </w:r>
          </w:p>
        </w:tc>
      </w:tr>
      <w:tr w:rsidR="00C65703" w14:paraId="3FDFF7F2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38C27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GO:0030217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8A672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T cell differentiation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A3A43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0.002202857</w:t>
            </w:r>
          </w:p>
        </w:tc>
      </w:tr>
      <w:tr w:rsidR="00C65703" w14:paraId="25A7D20B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37E59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GO:0010721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6EBFA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negative regulation of cell development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BBF4B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0.008260714</w:t>
            </w:r>
          </w:p>
        </w:tc>
      </w:tr>
      <w:tr w:rsidR="00C65703" w14:paraId="2D610617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31C75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GO:0046427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BA0CA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positive regulation of JAK-STAT cascade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855D8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0.030343812</w:t>
            </w:r>
          </w:p>
        </w:tc>
      </w:tr>
      <w:tr w:rsidR="00C65703" w14:paraId="594C5B5E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336D3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GO:0198738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F2583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cell-cell signaling 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wnt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2ED92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0.102489828</w:t>
            </w:r>
          </w:p>
        </w:tc>
      </w:tr>
      <w:tr w:rsidR="00C65703" w14:paraId="40AD08B8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5A0E9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GO:0016055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EDE6A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Wnt signaling pathway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B793C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0.12715931</w:t>
            </w:r>
          </w:p>
        </w:tc>
      </w:tr>
      <w:tr w:rsidR="00C65703" w14:paraId="1C3EAB3E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34430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GO:0006915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FB2DC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apoptotic 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process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179F1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0.128849185</w:t>
            </w:r>
          </w:p>
        </w:tc>
      </w:tr>
      <w:tr w:rsidR="00C65703" w14:paraId="340A8E47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3C2F5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GO:0006915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F19AF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apoptotic process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D3A91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0.128849185</w:t>
            </w:r>
          </w:p>
        </w:tc>
      </w:tr>
      <w:tr w:rsidR="00C65703" w14:paraId="48D20C91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01191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GO:2000273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2CD61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positive regulation of receptor activity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1DC31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0.129725233</w:t>
            </w:r>
          </w:p>
        </w:tc>
      </w:tr>
      <w:tr w:rsidR="00C65703" w14:paraId="7D8E1714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38EDE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GO:0009820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0B2E2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alkaloid metabolic process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F65E5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14B00014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18548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GO:0014832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70697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urinary bladder smooth muscle contraction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8B7FB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3245F310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FFBC4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GO:0014848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E6044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urinary tract smooth muscle contraction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3EB22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76D94239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8A85A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GO:0015889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37280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cobalamin transport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07306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041BCDE4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CE7E3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GO:0030913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CDDBF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paranodal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junction assembly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7CDC4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5C1B5DAC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B6507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GO:0031622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3A88C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positive regulation of fever generation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9E0B1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5143F0CD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E568C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GO:0032287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F247B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peripheral 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nervous system myelin maintenance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B6A0C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  <w:tr w:rsidR="00C65703" w14:paraId="3F54B3E7" w14:textId="77777777">
        <w:trPr>
          <w:trHeight w:val="341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79CCE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GO:0033564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B5967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anterior/posterior axon guidance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5B804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0.131035034</w:t>
            </w:r>
          </w:p>
        </w:tc>
      </w:tr>
    </w:tbl>
    <w:p w14:paraId="2F8680C8" w14:textId="77777777" w:rsidR="00C65703" w:rsidRDefault="00C65703">
      <w:pPr>
        <w:rPr>
          <w:rFonts w:ascii="Arial" w:hAnsi="Arial" w:cs="Arial"/>
          <w:b/>
          <w:bCs/>
          <w:sz w:val="18"/>
          <w:szCs w:val="18"/>
        </w:rPr>
      </w:pPr>
    </w:p>
    <w:p w14:paraId="560746A8" w14:textId="77777777" w:rsidR="00C65703" w:rsidRDefault="00373AF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Table S4. Hypo-and hyper-methylated genes in invalid group compared to those in healthy group</w:t>
      </w:r>
    </w:p>
    <w:tbl>
      <w:tblPr>
        <w:tblW w:w="7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05"/>
        <w:gridCol w:w="1590"/>
        <w:gridCol w:w="1448"/>
        <w:gridCol w:w="1248"/>
        <w:gridCol w:w="1485"/>
      </w:tblGrid>
      <w:tr w:rsidR="00C65703" w14:paraId="74734057" w14:textId="77777777">
        <w:trPr>
          <w:trHeight w:val="282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2E783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probeID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C7BAD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P.Value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58901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5"/>
                <w:szCs w:val="15"/>
                <w:lang w:bidi="ar"/>
              </w:rPr>
              <w:t xml:space="preserve">Invalid </w:t>
            </w:r>
            <w:proofErr w:type="spellStart"/>
            <w:r>
              <w:rPr>
                <w:rFonts w:ascii="Arial" w:hAnsi="Arial" w:cs="Arial" w:hint="eastAsia"/>
                <w:b/>
                <w:bCs/>
                <w:kern w:val="0"/>
                <w:sz w:val="15"/>
                <w:szCs w:val="15"/>
                <w:lang w:bidi="ar"/>
              </w:rPr>
              <w:t>group</w:t>
            </w:r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_AVG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9DB4F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control_AVG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33B74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deltaBeta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09FE7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RefGene_Name</w:t>
            </w:r>
            <w:proofErr w:type="spellEnd"/>
          </w:p>
        </w:tc>
      </w:tr>
      <w:tr w:rsidR="00C65703" w14:paraId="6275830F" w14:textId="77777777">
        <w:trPr>
          <w:trHeight w:val="282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783D2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cg02771577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CE91E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0.002242567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BF2B9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0.587544302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F9462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0.746665383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054CD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-0.159121081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60B110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AJAP1</w:t>
            </w:r>
          </w:p>
        </w:tc>
      </w:tr>
      <w:tr w:rsidR="00C65703" w14:paraId="3EA5C9F3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31C4E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cg08852911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5B54F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0.007928741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D858E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0.560646831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D7A4C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0.713827031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DA5B9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-0.1531802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F860C8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TP73</w:t>
            </w:r>
          </w:p>
        </w:tc>
      </w:tr>
      <w:tr w:rsidR="00C65703" w14:paraId="09893593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413B5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cg05785102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8DED5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0.00713896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D7FFB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0.535780115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79339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0.669747416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BE1A1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-0.133967301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FB376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NDUFB10</w:t>
            </w:r>
          </w:p>
        </w:tc>
      </w:tr>
      <w:tr w:rsidR="00C65703" w14:paraId="432FE777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D902F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cg02428906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54CC1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0.00566476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27B93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0.950077675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F9923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0.848559211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6AAE3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0.101518464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A9EE8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ARHGAP1</w:t>
            </w:r>
          </w:p>
        </w:tc>
      </w:tr>
      <w:tr w:rsidR="00C65703" w14:paraId="018766D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CF8BD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cg15490177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344EC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0.006819614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BF37C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0.666864189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CBC78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0.564476548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B15D2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0.10238764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4F915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LRBA</w:t>
            </w:r>
          </w:p>
        </w:tc>
      </w:tr>
      <w:tr w:rsidR="00C65703" w14:paraId="05C707E5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81DED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cg15650719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4F8F1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0.001616392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3048C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0.748366456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63FC3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0.645267746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CEA2B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0.10309871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461CAD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ADCY7</w:t>
            </w:r>
          </w:p>
        </w:tc>
      </w:tr>
      <w:tr w:rsidR="00C65703" w14:paraId="30A6EF43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86972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cg26709300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61D7D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0.00018239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A2F63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0.808775772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CBF63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0.705600895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B1873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0.103174877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9CAD08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YPEL3</w:t>
            </w:r>
          </w:p>
        </w:tc>
      </w:tr>
      <w:tr w:rsidR="00C65703" w14:paraId="0BCDC050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35B1A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cg20580858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EC7AF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0.002836896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35BA1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0.878618228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30907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0.775358146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241BF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0.103260082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50FB84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C6orf89</w:t>
            </w:r>
          </w:p>
        </w:tc>
      </w:tr>
      <w:tr w:rsidR="00C65703" w14:paraId="42E92F58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5769D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cg20800004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855B5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0.007041889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0CFB0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0.869573262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073C1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0.765697335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9A3F6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0.103875927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7F8A4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DAP3</w:t>
            </w:r>
          </w:p>
        </w:tc>
      </w:tr>
      <w:tr w:rsidR="00C65703" w14:paraId="42B9D635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CA237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cg03514381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BFD75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0.009849441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B5CEA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0.916472927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C665B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0.81243294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37FC8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0.104039987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DFE750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COQ3</w:t>
            </w:r>
          </w:p>
        </w:tc>
      </w:tr>
      <w:tr w:rsidR="00C65703" w14:paraId="0E1B6C85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5B898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cg14557669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B86E9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0.008548117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78640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0.782004575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A38A4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0.67742192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FCEF8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0.104582655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7D11AA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MYO1D</w:t>
            </w:r>
          </w:p>
        </w:tc>
      </w:tr>
      <w:tr w:rsidR="00C65703" w14:paraId="37FDA94F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1EE1E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cg05045912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CD9F4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0.001765646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65503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0.817843655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C463B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0.712924243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3253B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0.104919412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C2BDF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PPP2R2C</w:t>
            </w:r>
          </w:p>
        </w:tc>
      </w:tr>
      <w:tr w:rsidR="00C65703" w14:paraId="42194D8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54FE9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cg11801086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B8886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0.001138934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54C5A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0.884889853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30995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0.778968485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76DB6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0.105921369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CB8E27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KIF6</w:t>
            </w:r>
          </w:p>
        </w:tc>
      </w:tr>
      <w:tr w:rsidR="00C65703" w14:paraId="18C3AFE2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C0FCD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cg01286685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B02C5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0.008423665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A262A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0.74670732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AF27A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0.639530131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906DF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0.107177189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D63BD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RNF39</w:t>
            </w:r>
          </w:p>
        </w:tc>
      </w:tr>
      <w:tr w:rsidR="00C65703" w14:paraId="22A63F00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3F363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cg02554627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0E950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0.006574127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78BD6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0.63691895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06322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0.529589261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BE6B3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0.10732969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24ED0A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PTPN1</w:t>
            </w:r>
          </w:p>
        </w:tc>
      </w:tr>
      <w:tr w:rsidR="00C65703" w14:paraId="3D5CBA08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CB967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cg19702703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5897F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0.005571615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CBC4A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0.840324001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447BF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0.732231288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553E4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0.108092713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43DC0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AFAP1</w:t>
            </w:r>
          </w:p>
        </w:tc>
      </w:tr>
      <w:tr w:rsidR="00C65703" w14:paraId="22DF75A4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59954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cg26468699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C1A75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0.007971334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3E159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0.29415407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D013D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0.184452612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96A10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0.109701457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ABAB8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NAB1</w:t>
            </w:r>
          </w:p>
        </w:tc>
      </w:tr>
      <w:tr w:rsidR="00C65703" w14:paraId="2220CFE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B0DF2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cg04622454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6CEAE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0.006074883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7D5C5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0.559350178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4C521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0.446377617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F5358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0.112972561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14918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NELF</w:t>
            </w:r>
          </w:p>
        </w:tc>
      </w:tr>
      <w:tr w:rsidR="00C65703" w14:paraId="4F14018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D57AA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cg09082617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D05F4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0.003537592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E3AFC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0.789588264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DB841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0.675773745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66560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0.113814519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FFC42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MIR645</w:t>
            </w:r>
          </w:p>
        </w:tc>
      </w:tr>
      <w:tr w:rsidR="00C65703" w14:paraId="1EEF1F08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8C56B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cg21412128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E771D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0.00693809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060F6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0.823607072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89D04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0.709675128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077F1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0.113931944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A4878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GPR182</w:t>
            </w:r>
          </w:p>
        </w:tc>
      </w:tr>
      <w:tr w:rsidR="00C65703" w14:paraId="0291FCA0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862E1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cg19377250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A37E1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0.001265802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2A73E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0.735128913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AE574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0.621016437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5785F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0.114112477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BAB3D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SLC12A9</w:t>
            </w:r>
          </w:p>
        </w:tc>
      </w:tr>
      <w:tr w:rsidR="00C65703" w14:paraId="7E5BEF9B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953E7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cg17485681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8A723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0.000937563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4C72B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0.820353834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D8811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0.705295681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DCF6D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0.115058154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F68BB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CDH23</w:t>
            </w:r>
          </w:p>
        </w:tc>
      </w:tr>
      <w:tr w:rsidR="00C65703" w14:paraId="7EB76EC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04099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cg14583203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F1B31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0.007112626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6F3D4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0.776429858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8EF68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0.660628886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939CB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0.115800973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F0CB6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GPR182</w:t>
            </w:r>
          </w:p>
        </w:tc>
      </w:tr>
      <w:tr w:rsidR="00C65703" w14:paraId="5692FC86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22A68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cg10493186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5AA2C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0.000333714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23155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0.659969644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F77AC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0.543511801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2F31D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0.116457843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98BCE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PRDM16</w:t>
            </w:r>
          </w:p>
        </w:tc>
      </w:tr>
      <w:tr w:rsidR="00C65703" w14:paraId="5CA9DFA8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EE730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cg08531508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F9EE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0.003466622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40933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0.799351876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5D33E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0.68188709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9DB76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0.117464786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90EB9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GTF2A1</w:t>
            </w:r>
          </w:p>
        </w:tc>
      </w:tr>
      <w:tr w:rsidR="00C65703" w14:paraId="18CCE29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F622E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cg18245230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A5967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0.00951194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8B177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0.500031304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0F48A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0.381829875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64140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0.118201429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602735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DNAJB6</w:t>
            </w:r>
          </w:p>
        </w:tc>
      </w:tr>
      <w:tr w:rsidR="00C65703" w14:paraId="4AC6255E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1E6A0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cg14873380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D5F22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0.004815808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B7555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0.827714737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52245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0.709410401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49758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0.118304337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2F686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ADGRF2</w:t>
            </w:r>
          </w:p>
        </w:tc>
      </w:tr>
      <w:tr w:rsidR="00C65703" w14:paraId="78121B9A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94661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cg18608703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1D12C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0.009975069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669D1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0.827068104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A5165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0.707990627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567D5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0.119077477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1350DD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CFTR</w:t>
            </w:r>
          </w:p>
        </w:tc>
      </w:tr>
      <w:tr w:rsidR="00C65703" w14:paraId="40A4DDE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B9E3A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cg02182444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6019B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0.008486341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C798A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0.672902335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39608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0.553598242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398EB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0.119304093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24AA44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NUBPL</w:t>
            </w:r>
          </w:p>
        </w:tc>
      </w:tr>
      <w:tr w:rsidR="00C65703" w14:paraId="7F8EF9DB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E2A42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cg02500195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C0BBA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0.002890826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EB815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0.913715473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CE66C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0.793735547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4A080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0.119979927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23F58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ADAMTS17</w:t>
            </w:r>
          </w:p>
        </w:tc>
      </w:tr>
      <w:tr w:rsidR="00C65703" w14:paraId="3607D882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14413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cg00300908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16C22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0.006269081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2356F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0.513109253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CB304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0.39189833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0897C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0.121210923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B42BF9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C15orf27</w:t>
            </w:r>
          </w:p>
        </w:tc>
      </w:tr>
      <w:tr w:rsidR="00C65703" w14:paraId="07204409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09C00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cg13903421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18AD5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0.006394365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BF234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0.669420556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B801A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0.547962421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242E6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0.121458136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13D007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WNT6</w:t>
            </w:r>
          </w:p>
        </w:tc>
      </w:tr>
      <w:tr w:rsidR="00C65703" w14:paraId="549D0C7D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DEB62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cg08397665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FFE34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0.004139051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BF935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0.907434528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83EA9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0.785898901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CC4E7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0.121535626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EC2039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DIAPH1</w:t>
            </w:r>
          </w:p>
        </w:tc>
      </w:tr>
      <w:tr w:rsidR="00C65703" w14:paraId="0C4EFB26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F4F2D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cg03827836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14533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0.009061339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C8E7D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0.801848215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72864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0.679020602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956E7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0.122827613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BA9E1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MORN1</w:t>
            </w:r>
          </w:p>
        </w:tc>
      </w:tr>
      <w:tr w:rsidR="00C65703" w14:paraId="40E0065E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0595C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cg22159528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4FDD3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0.009757171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E7673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0.496831007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6FA51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0.372118428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1C28D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0.124712579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5855C9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ZNF575</w:t>
            </w:r>
          </w:p>
        </w:tc>
      </w:tr>
      <w:tr w:rsidR="00C65703" w14:paraId="6C88C0B6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6111D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cg05513069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F6998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0.007576475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6CDF3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0.406923619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BCB8B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0.28194903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064B9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0.12497459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8FED20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PSTPIP2</w:t>
            </w:r>
          </w:p>
        </w:tc>
      </w:tr>
      <w:tr w:rsidR="00C65703" w14:paraId="0A44C9F0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55E90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cg02748105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D95C0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0.00165504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AC520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0.929263791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D2EBE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0.803264317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B1845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0.125999474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2FD68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SNORD115-48</w:t>
            </w:r>
          </w:p>
        </w:tc>
      </w:tr>
      <w:tr w:rsidR="00C65703" w14:paraId="068021BF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03C31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cg14177325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5F5CF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0.005976778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7D1D0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0.786730458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CF9E7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0.659324025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FE032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0.127406432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CAFE08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SCARF1</w:t>
            </w:r>
          </w:p>
        </w:tc>
      </w:tr>
      <w:tr w:rsidR="00C65703" w14:paraId="2F84B316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9B4FA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cg17333973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4B0ED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0.004791727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853AF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0.505483186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345FD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0.377953251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4C840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0.127529935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72F098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KCNQ1</w:t>
            </w:r>
          </w:p>
        </w:tc>
      </w:tr>
      <w:tr w:rsidR="00C65703" w14:paraId="625AC365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D731D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cg15720832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A0506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0.009552306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38B7C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0.909441694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EF815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0.780709393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41F95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0.128732301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0664ED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C1orf35</w:t>
            </w:r>
          </w:p>
        </w:tc>
      </w:tr>
      <w:tr w:rsidR="00C65703" w14:paraId="218E392E" w14:textId="77777777">
        <w:trPr>
          <w:trHeight w:val="282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06D7B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cg15399793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8ED2D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0.000342891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3B348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0.772191931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5B289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0.643436359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31D56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0.128755572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D44CA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UBFD1</w:t>
            </w:r>
          </w:p>
        </w:tc>
      </w:tr>
    </w:tbl>
    <w:p w14:paraId="68345341" w14:textId="77777777" w:rsidR="00C65703" w:rsidRDefault="00C65703">
      <w:pPr>
        <w:rPr>
          <w:rFonts w:ascii="Arial" w:hAnsi="Arial" w:cs="Arial"/>
        </w:rPr>
      </w:pPr>
    </w:p>
    <w:p w14:paraId="3A6AD1A2" w14:textId="77777777" w:rsidR="00C65703" w:rsidRDefault="00C65703">
      <w:pPr>
        <w:rPr>
          <w:rFonts w:ascii="Arial" w:hAnsi="Arial" w:cs="Arial"/>
          <w:b/>
          <w:bCs/>
          <w:sz w:val="24"/>
          <w:szCs w:val="24"/>
        </w:rPr>
      </w:pPr>
    </w:p>
    <w:p w14:paraId="2EF918B5" w14:textId="77777777" w:rsidR="00C65703" w:rsidRDefault="00373AF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 xml:space="preserve">able S5. </w:t>
      </w:r>
      <w:r>
        <w:rPr>
          <w:rFonts w:ascii="Arial" w:hAnsi="Arial" w:cs="Arial" w:hint="eastAsia"/>
          <w:b/>
          <w:bCs/>
          <w:sz w:val="18"/>
          <w:szCs w:val="18"/>
        </w:rPr>
        <w:t>Parts of t</w:t>
      </w:r>
      <w:r>
        <w:rPr>
          <w:rFonts w:ascii="Arial" w:hAnsi="Arial" w:cs="Arial"/>
          <w:b/>
          <w:bCs/>
          <w:sz w:val="18"/>
          <w:szCs w:val="18"/>
        </w:rPr>
        <w:t xml:space="preserve">he hypermethylated genes in </w:t>
      </w:r>
      <w:r>
        <w:rPr>
          <w:rFonts w:ascii="Arial" w:hAnsi="Arial" w:cs="Arial"/>
          <w:b/>
          <w:bCs/>
          <w:sz w:val="18"/>
          <w:szCs w:val="18"/>
        </w:rPr>
        <w:t>effective group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kern w:val="0"/>
          <w:sz w:val="18"/>
          <w:szCs w:val="18"/>
        </w:rPr>
        <w:t>comparing with those in the healthy donors</w:t>
      </w:r>
    </w:p>
    <w:tbl>
      <w:tblPr>
        <w:tblW w:w="8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018"/>
        <w:gridCol w:w="1373"/>
        <w:gridCol w:w="3067"/>
      </w:tblGrid>
      <w:tr w:rsidR="00C65703" w14:paraId="1202091E" w14:textId="77777777">
        <w:trPr>
          <w:trHeight w:val="90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359DF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deltaBeta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F9C7C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RefGene_Name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71D5D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deltaBeta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265E7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RefGene_Name</w:t>
            </w:r>
            <w:proofErr w:type="spellEnd"/>
          </w:p>
        </w:tc>
      </w:tr>
      <w:tr w:rsidR="00C65703" w14:paraId="21A3713B" w14:textId="77777777">
        <w:trPr>
          <w:trHeight w:val="300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24853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0.100649052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18379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ACSF3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1AAD1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0.15373276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6F65DB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EXOSC2</w:t>
            </w:r>
          </w:p>
        </w:tc>
      </w:tr>
      <w:tr w:rsidR="00C65703" w14:paraId="4BD40F6D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3BA2C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0.108031856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E0649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ALOX12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7ED1F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0.114278941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49A88D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FAM38B</w:t>
            </w:r>
          </w:p>
        </w:tc>
      </w:tr>
      <w:tr w:rsidR="00C65703" w14:paraId="11ABAA62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60992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0.152588047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E0046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ALOX5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157C5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0.185219465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510EA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FAM65B</w:t>
            </w:r>
          </w:p>
        </w:tc>
      </w:tr>
      <w:tr w:rsidR="00C65703" w14:paraId="3E8E7295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B42E4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0.103240467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60D20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AMN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664E2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0.101950241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D0350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FMN1</w:t>
            </w:r>
          </w:p>
        </w:tc>
      </w:tr>
      <w:tr w:rsidR="00C65703" w14:paraId="2386D47F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CE845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0.114059026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B7B8A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ANK1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33973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0.100379754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3DDE53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FOXK1</w:t>
            </w:r>
          </w:p>
        </w:tc>
      </w:tr>
      <w:tr w:rsidR="00C65703" w14:paraId="2B90C07E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92C469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0.104407062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85B36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AP2A2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41612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0.16331009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38AEA5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FRY-AS1</w:t>
            </w:r>
          </w:p>
        </w:tc>
      </w:tr>
      <w:tr w:rsidR="00C65703" w14:paraId="51468486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355F5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0.179052681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98587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C10orf82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86937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0.10881266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D3112C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GMDS</w:t>
            </w:r>
          </w:p>
        </w:tc>
      </w:tr>
      <w:tr w:rsidR="00C65703" w14:paraId="3A94362F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56E3B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0.117571965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6AD7E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C13orf30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EA368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0.102338784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3B937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HK2</w:t>
            </w:r>
          </w:p>
        </w:tc>
      </w:tr>
      <w:tr w:rsidR="00C65703" w14:paraId="1E3DAF4D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EF84A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0.115376803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C039B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C1QL3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729C1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0.143965523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DACED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HLA-DPB2</w:t>
            </w:r>
          </w:p>
        </w:tc>
      </w:tr>
      <w:tr w:rsidR="00C65703" w14:paraId="1D7FD2C7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7AE25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0.125151201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4A9E8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CARHSP1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B0FA0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0.333956301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75064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HLA-DRB1</w:t>
            </w:r>
          </w:p>
        </w:tc>
      </w:tr>
      <w:tr w:rsidR="00C65703" w14:paraId="793F58D6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C5DA1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0.10792373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4D386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CBFA2T3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79347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0.103124757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DE6E6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HOXA4</w:t>
            </w:r>
          </w:p>
        </w:tc>
      </w:tr>
      <w:tr w:rsidR="00C65703" w14:paraId="60772795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3FF2A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0.136733473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4C62C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CCDC88C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7761E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0.124865143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F30E45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ITGA3</w:t>
            </w:r>
          </w:p>
        </w:tc>
      </w:tr>
      <w:tr w:rsidR="00C65703" w14:paraId="2691D1E6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367A0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0.104747456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F39AB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CCL16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83E96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0.114868344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9CE1DE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KCNH2</w:t>
            </w:r>
          </w:p>
        </w:tc>
      </w:tr>
      <w:tr w:rsidR="00C65703" w14:paraId="68687FB3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2E2CA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0.123776205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73390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CDK6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5F131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0.105497769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6C1B84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KDM2B</w:t>
            </w:r>
          </w:p>
        </w:tc>
      </w:tr>
      <w:tr w:rsidR="00C65703" w14:paraId="35597752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F7F3B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0.137679417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4C4B8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CLDN6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F95FE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0.137784566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E17BDD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KIAA1529</w:t>
            </w:r>
          </w:p>
        </w:tc>
      </w:tr>
      <w:tr w:rsidR="00C65703" w14:paraId="60FC6F65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435AC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0.100875187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FF7EC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CMYA5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AE9DD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0.125370003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EAE268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KIF12</w:t>
            </w:r>
          </w:p>
        </w:tc>
      </w:tr>
      <w:tr w:rsidR="00C65703" w14:paraId="098067B2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4A57B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0.134196987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1337F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CNTNAP1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577CB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0.115687543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592F8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KRTCAP3</w:t>
            </w:r>
          </w:p>
        </w:tc>
      </w:tr>
      <w:tr w:rsidR="00C65703" w14:paraId="183A5A16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16C67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0.104152267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C9BDC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DPH5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81FAE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0.10030757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83E6C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LGR5</w:t>
            </w:r>
          </w:p>
        </w:tc>
      </w:tr>
      <w:tr w:rsidR="00C65703" w14:paraId="4D421FEF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9EAB0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0.152773644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13E56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EBF4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53E98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0.142401627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31818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LHX6</w:t>
            </w:r>
          </w:p>
        </w:tc>
      </w:tr>
      <w:tr w:rsidR="00C65703" w14:paraId="6EEC62E7" w14:textId="77777777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CFE73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0.160312944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E62F8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EDEM3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BB16C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0.113856619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64BE7B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ETV6</w:t>
            </w:r>
          </w:p>
        </w:tc>
      </w:tr>
    </w:tbl>
    <w:p w14:paraId="7D9B193F" w14:textId="77777777" w:rsidR="00C65703" w:rsidRDefault="00C65703">
      <w:pPr>
        <w:jc w:val="center"/>
        <w:rPr>
          <w:rFonts w:ascii="Arial" w:hAnsi="Arial" w:cs="Arial"/>
        </w:rPr>
      </w:pPr>
    </w:p>
    <w:p w14:paraId="4224844A" w14:textId="77777777" w:rsidR="00C65703" w:rsidRDefault="00373AF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Table S</w:t>
      </w:r>
      <w:r>
        <w:rPr>
          <w:rFonts w:ascii="Arial" w:hAnsi="Arial" w:cs="Arial" w:hint="eastAsia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. Parts of the hypomethylated genes in </w:t>
      </w:r>
      <w:r>
        <w:rPr>
          <w:rFonts w:ascii="Arial" w:hAnsi="Arial" w:cs="Arial"/>
          <w:b/>
          <w:bCs/>
          <w:sz w:val="18"/>
          <w:szCs w:val="18"/>
        </w:rPr>
        <w:t>effective group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kern w:val="0"/>
          <w:sz w:val="18"/>
          <w:szCs w:val="18"/>
        </w:rPr>
        <w:t>comparing with those in the healthy donors</w:t>
      </w:r>
    </w:p>
    <w:tbl>
      <w:tblPr>
        <w:tblpPr w:leftFromText="180" w:rightFromText="180" w:vertAnchor="text" w:horzAnchor="page" w:tblpX="1902" w:tblpY="93"/>
        <w:tblOverlap w:val="never"/>
        <w:tblW w:w="8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390"/>
        <w:gridCol w:w="1600"/>
        <w:gridCol w:w="2702"/>
      </w:tblGrid>
      <w:tr w:rsidR="00C65703" w14:paraId="23518DEA" w14:textId="77777777">
        <w:trPr>
          <w:trHeight w:val="300"/>
        </w:trPr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F3F53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deltaBeta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12C26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RefGene_Name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B9B71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deltaBeta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B127D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5"/>
                <w:szCs w:val="15"/>
                <w:lang w:bidi="ar"/>
              </w:rPr>
              <w:t>RefGene_Name</w:t>
            </w:r>
            <w:proofErr w:type="spellEnd"/>
          </w:p>
        </w:tc>
      </w:tr>
      <w:tr w:rsidR="00C65703" w14:paraId="2E999399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BE0FB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-0.121802833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6CD04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ABCC8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7FA2A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-0.198982684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90304B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DCDC5</w:t>
            </w:r>
          </w:p>
        </w:tc>
      </w:tr>
      <w:tr w:rsidR="00C65703" w14:paraId="625EB19E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C0331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-0.228604241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73EEE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ABLIM1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A060E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-0.172812878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B1F05B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DDX39</w:t>
            </w:r>
          </w:p>
        </w:tc>
      </w:tr>
      <w:tr w:rsidR="00C65703" w14:paraId="3179650B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D0DD1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-0.104390873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BE2A9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ACOXL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7408D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-0.102782068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8500B8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DIP2C</w:t>
            </w:r>
          </w:p>
        </w:tc>
      </w:tr>
      <w:tr w:rsidR="00C65703" w14:paraId="4BC96E8F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26147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-0.105086553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EAE46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AHRR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4A1E5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-0.224757387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7AA2E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DLGAP1</w:t>
            </w:r>
          </w:p>
        </w:tc>
      </w:tr>
      <w:tr w:rsidR="00C65703" w14:paraId="6C0D84FC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A3459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-0.136574757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B1329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ATG4C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EF371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-0.143744371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21D5A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DSCAML1</w:t>
            </w:r>
          </w:p>
        </w:tc>
      </w:tr>
      <w:tr w:rsidR="00C65703" w14:paraId="60952228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B3AF4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-0.231170279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58412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BANK1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C994B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-0.119258001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5B3F37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DTWD2</w:t>
            </w:r>
          </w:p>
        </w:tc>
      </w:tr>
      <w:tr w:rsidR="00C65703" w14:paraId="75ED974C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4C381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-0.208171285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0FAE5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C1QTNF9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A0AC2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-0.19919899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F93EDD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EBF1</w:t>
            </w:r>
          </w:p>
        </w:tc>
      </w:tr>
      <w:tr w:rsidR="00C65703" w14:paraId="5CBE30C4" w14:textId="77777777">
        <w:trPr>
          <w:trHeight w:val="31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D237E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-0.115826275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B80F3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C6orf27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2C401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-0.109479142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A48CE5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EDN2</w:t>
            </w:r>
          </w:p>
        </w:tc>
      </w:tr>
      <w:tr w:rsidR="00C65703" w14:paraId="1C61EA4D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61A78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-0.205123067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655F4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CACNA1D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041FB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-0.119074393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40DCC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ENTPD4</w:t>
            </w:r>
          </w:p>
        </w:tc>
      </w:tr>
      <w:tr w:rsidR="00C65703" w14:paraId="64FFD76D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664E0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-0.208890078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CD773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CASC2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63EDE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-0.111612092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AB484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EPHA10</w:t>
            </w:r>
          </w:p>
        </w:tc>
      </w:tr>
      <w:tr w:rsidR="00C65703" w14:paraId="43650588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F86D6E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-0.110337605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8ADFF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CASQ2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BED9B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-0.105509132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B47E7B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FAM171A1</w:t>
            </w:r>
          </w:p>
        </w:tc>
      </w:tr>
      <w:tr w:rsidR="00C65703" w14:paraId="6DB97249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920BE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-0.128612082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DE3F3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CCDC149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2B9BE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-0.13227347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081FD1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FOXP4</w:t>
            </w:r>
          </w:p>
        </w:tc>
      </w:tr>
      <w:tr w:rsidR="00C65703" w14:paraId="68F07327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6240C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-0.121278509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5CA9B4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CDKAL1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E71EE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-0.205203421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996CD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GAS2</w:t>
            </w:r>
          </w:p>
        </w:tc>
      </w:tr>
      <w:tr w:rsidR="00C65703" w14:paraId="4658F8FF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7E8837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-0.188989029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3C992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CDKN2B-AS1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CC0152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-0.211679713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5BA1BF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GIPC1</w:t>
            </w:r>
          </w:p>
        </w:tc>
      </w:tr>
      <w:tr w:rsidR="00C65703" w14:paraId="5EBE2C3D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553BF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-0.219303331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EA005F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CHN1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1CF23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-0.123821936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85CAB4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GNAQ</w:t>
            </w:r>
          </w:p>
        </w:tc>
      </w:tr>
      <w:tr w:rsidR="00C65703" w14:paraId="7BB533D9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B3F9A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-0.15552457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7C4451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CISH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55C56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-0.119797067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838C96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GPATCH2L</w:t>
            </w:r>
          </w:p>
        </w:tc>
      </w:tr>
      <w:tr w:rsidR="00C65703" w14:paraId="1EB72265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931878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-0.101948921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1EB18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CLDN11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8E2EBD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-0.15848024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A3CB32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GPR83</w:t>
            </w:r>
          </w:p>
        </w:tc>
      </w:tr>
      <w:tr w:rsidR="00C65703" w14:paraId="106D209A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AF3F60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-0.217559039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1F390A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CLEC7A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DC158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-0.192342688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323D79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HLA-DOA</w:t>
            </w:r>
          </w:p>
        </w:tc>
      </w:tr>
      <w:tr w:rsidR="00C65703" w14:paraId="31B6331B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887F06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-0.199587641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7DE32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CLVS1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80C83B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-0.236165734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8E5095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IL1RAP</w:t>
            </w:r>
          </w:p>
        </w:tc>
      </w:tr>
      <w:tr w:rsidR="00C65703" w14:paraId="4D398E2A" w14:textId="77777777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D35785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-0.23084126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D15273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ITGA2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54C40C" w14:textId="77777777" w:rsidR="00C65703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  <w:lang w:bidi="ar"/>
              </w:rPr>
              <w:t>-0.192682677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F1B1AA" w14:textId="77777777" w:rsidR="00C65703" w:rsidRPr="00373AF6" w:rsidRDefault="00373AF6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 w:rsidRPr="00373AF6">
              <w:rPr>
                <w:rFonts w:ascii="Arial" w:hAnsi="Arial" w:cs="Arial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IL2RA</w:t>
            </w:r>
          </w:p>
        </w:tc>
      </w:tr>
    </w:tbl>
    <w:p w14:paraId="340FBF12" w14:textId="77777777" w:rsidR="00C65703" w:rsidRDefault="00C65703">
      <w:pPr>
        <w:rPr>
          <w:rFonts w:ascii="Arial" w:hAnsi="Arial" w:cs="Arial"/>
        </w:rPr>
      </w:pPr>
    </w:p>
    <w:sectPr w:rsidR="00C657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P403A4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03"/>
    <w:rsid w:val="00373AF6"/>
    <w:rsid w:val="00C65703"/>
    <w:rsid w:val="18E30998"/>
    <w:rsid w:val="19DE2B6D"/>
    <w:rsid w:val="293A327F"/>
    <w:rsid w:val="3A5C32D2"/>
    <w:rsid w:val="3C731165"/>
    <w:rsid w:val="44234C48"/>
    <w:rsid w:val="528C5CC5"/>
    <w:rsid w:val="6EF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AD4B5"/>
  <w15:docId w15:val="{6FB4FD1D-FD2D-4A1A-8119-5523720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HTMLPreformatted">
    <w:name w:val="HTML Preformatted"/>
    <w:basedOn w:val="Norma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周庆兵</dc:creator>
  <cp:lastModifiedBy>Mel Phimester</cp:lastModifiedBy>
  <cp:revision>2</cp:revision>
  <dcterms:created xsi:type="dcterms:W3CDTF">2020-12-18T06:16:00Z</dcterms:created>
  <dcterms:modified xsi:type="dcterms:W3CDTF">2020-12-18T06:16:00Z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