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BE0D5" w14:textId="12C1C3D1" w:rsidR="00EF655E" w:rsidRDefault="00EF655E" w:rsidP="00EF655E">
      <w:pPr>
        <w:spacing w:line="48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Supplementary </w:t>
      </w:r>
      <w:r w:rsidR="00D83E5A">
        <w:rPr>
          <w:rFonts w:ascii="Times New Roman" w:hAnsi="Times New Roman"/>
          <w:b/>
          <w:sz w:val="24"/>
        </w:rPr>
        <w:t>materials</w:t>
      </w:r>
    </w:p>
    <w:p w14:paraId="5B6D4C1B" w14:textId="77777777" w:rsidR="001A0B59" w:rsidRDefault="000400FF">
      <w:pPr>
        <w:spacing w:line="48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114300" distR="114300" wp14:anchorId="3AD51925" wp14:editId="1C326F6B">
            <wp:extent cx="4865370" cy="6337300"/>
            <wp:effectExtent l="0" t="0" r="11430" b="2540"/>
            <wp:docPr id="2" name="图片 1" descr="C:\Users\Administrator\Desktop\MCM200801\S1.jpg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Desktop\MCM200801\S1.jpg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D840D" w14:textId="77777777" w:rsidR="001A0B59" w:rsidRDefault="000400FF">
      <w:pPr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Fig. S1 </w:t>
      </w:r>
      <w:r>
        <w:rPr>
          <w:rFonts w:ascii="Times New Roman" w:hAnsi="Times New Roman" w:hint="eastAsia"/>
          <w:b/>
          <w:sz w:val="24"/>
        </w:rPr>
        <w:t xml:space="preserve">Bioinformatics analysis of differentially expressed proteins after </w:t>
      </w:r>
      <w:proofErr w:type="spellStart"/>
      <w:r>
        <w:rPr>
          <w:rFonts w:ascii="Times New Roman" w:hAnsi="Times New Roman" w:hint="eastAsia"/>
          <w:b/>
          <w:sz w:val="24"/>
        </w:rPr>
        <w:t>Huaier</w:t>
      </w:r>
      <w:proofErr w:type="spellEnd"/>
      <w:r>
        <w:rPr>
          <w:rFonts w:ascii="Times New Roman" w:hAnsi="Times New Roman" w:hint="eastAsia"/>
          <w:b/>
          <w:sz w:val="24"/>
        </w:rPr>
        <w:t xml:space="preserve"> treatment. </w:t>
      </w:r>
      <w:r>
        <w:rPr>
          <w:rFonts w:ascii="Times New Roman" w:hAnsi="Times New Roman"/>
          <w:sz w:val="24"/>
        </w:rPr>
        <w:t>(A) Pie diagram of GO enrichment of differential proteins. The three basic classifications of Go term. CC: cellular component. (B) Representative IHC images of MCM5, MCM6, and MCM7 staining from normal liver tissues and HCC tissues, scar bar 100μm.</w:t>
      </w:r>
    </w:p>
    <w:p w14:paraId="208F8AD7" w14:textId="77777777" w:rsidR="001A0B59" w:rsidRDefault="001A0B59">
      <w:pPr>
        <w:spacing w:line="480" w:lineRule="auto"/>
        <w:jc w:val="center"/>
        <w:rPr>
          <w:rFonts w:ascii="Times New Roman" w:hAnsi="Times New Roman"/>
          <w:sz w:val="24"/>
        </w:rPr>
        <w:sectPr w:rsidR="001A0B59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3DCE22B6" w14:textId="77777777" w:rsidR="001A0B59" w:rsidRDefault="000400FF">
      <w:pPr>
        <w:spacing w:line="48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114300" distR="114300" wp14:anchorId="55E92094" wp14:editId="6B93BD42">
            <wp:extent cx="5000625" cy="5784215"/>
            <wp:effectExtent l="0" t="0" r="13335" b="6985"/>
            <wp:docPr id="3" name="图片 2" descr="C:\Users\53655\Desktop\supplymenuary figure2 (1).jpgsupplymenuary figure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53655\Desktop\supplymenuary figure2 (1).jpgsupplymenuary figure2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78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67A55" w14:textId="77777777" w:rsidR="001A0B59" w:rsidRDefault="000400FF">
      <w:pPr>
        <w:spacing w:line="480" w:lineRule="auto"/>
        <w:rPr>
          <w:rFonts w:ascii="Times New Roman" w:hAnsi="Times New Roman"/>
          <w:sz w:val="24"/>
        </w:rPr>
        <w:sectPr w:rsidR="001A0B59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ascii="Times New Roman" w:hAnsi="Times New Roman"/>
          <w:b/>
          <w:sz w:val="24"/>
        </w:rPr>
        <w:t>Fig. S2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bCs/>
          <w:sz w:val="24"/>
        </w:rPr>
        <w:t xml:space="preserve">Up-regulated of MCM proteins were closely correlated with shorter survival time and inhibited by </w:t>
      </w:r>
      <w:proofErr w:type="spellStart"/>
      <w:r>
        <w:rPr>
          <w:rFonts w:ascii="Times New Roman" w:hAnsi="Times New Roman"/>
          <w:b/>
          <w:bCs/>
          <w:sz w:val="24"/>
        </w:rPr>
        <w:t>Huaier</w:t>
      </w:r>
      <w:proofErr w:type="spellEnd"/>
      <w:r>
        <w:rPr>
          <w:rFonts w:ascii="Times New Roman" w:hAnsi="Times New Roman"/>
          <w:b/>
          <w:bCs/>
          <w:sz w:val="24"/>
        </w:rPr>
        <w:t xml:space="preserve">. </w:t>
      </w:r>
      <w:r>
        <w:rPr>
          <w:rFonts w:ascii="Times New Roman" w:hAnsi="Times New Roman"/>
          <w:sz w:val="24"/>
        </w:rPr>
        <w:t>(A) Relative expression levels of MCM5, MCM6, and MCM7 in 369 HCC tissues and 160 normal tissues retrieved form GEPIA database. (B) Kaplan-Meier survival curves for HCC patients with low (n=182) or high (n=182) MCM expressions (MCM5, MCM6, and MCM7) got from GEPAI database. (C) The correlations of MCM5, MCM6, and MCM7 proteins with clinicopathologic stages extract from database.</w:t>
      </w:r>
    </w:p>
    <w:p w14:paraId="015FDD09" w14:textId="77777777" w:rsidR="001A0B59" w:rsidRDefault="000400FF">
      <w:pPr>
        <w:spacing w:line="48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drawing>
          <wp:inline distT="0" distB="0" distL="114300" distR="114300" wp14:anchorId="1DD0719C" wp14:editId="60A31F0C">
            <wp:extent cx="5266690" cy="1668145"/>
            <wp:effectExtent l="0" t="0" r="6350" b="8255"/>
            <wp:docPr id="1" name="图片 3" descr="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S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F40B0" w14:textId="77777777" w:rsidR="001A0B59" w:rsidRPr="00D83E5A" w:rsidRDefault="000400FF">
      <w:pPr>
        <w:spacing w:line="480" w:lineRule="auto"/>
        <w:rPr>
          <w:rFonts w:ascii="Times New Roman" w:hAnsi="Times New Roman"/>
          <w:b/>
          <w:color w:val="000000" w:themeColor="text1"/>
          <w:sz w:val="24"/>
        </w:rPr>
      </w:pPr>
      <w:r w:rsidRPr="00D83E5A">
        <w:rPr>
          <w:rFonts w:ascii="Times New Roman" w:hAnsi="Times New Roman"/>
          <w:b/>
          <w:color w:val="000000" w:themeColor="text1"/>
          <w:sz w:val="24"/>
        </w:rPr>
        <w:t>Fig. S</w:t>
      </w:r>
      <w:r w:rsidRPr="00D83E5A">
        <w:rPr>
          <w:rFonts w:ascii="Times New Roman" w:hAnsi="Times New Roman" w:hint="eastAsia"/>
          <w:b/>
          <w:color w:val="000000" w:themeColor="text1"/>
          <w:sz w:val="24"/>
        </w:rPr>
        <w:t>3 Western blot analysis of MCM</w:t>
      </w:r>
      <w:r w:rsidR="00EF655E" w:rsidRPr="00D83E5A">
        <w:rPr>
          <w:rFonts w:ascii="Times New Roman" w:hAnsi="Times New Roman"/>
          <w:b/>
          <w:color w:val="000000" w:themeColor="text1"/>
          <w:sz w:val="24"/>
        </w:rPr>
        <w:t>s</w:t>
      </w:r>
      <w:r w:rsidRPr="00D83E5A">
        <w:rPr>
          <w:rFonts w:ascii="Times New Roman" w:hAnsi="Times New Roman" w:hint="eastAsia"/>
          <w:b/>
          <w:color w:val="000000" w:themeColor="text1"/>
          <w:sz w:val="24"/>
        </w:rPr>
        <w:t xml:space="preserve"> expressions in SK-Hep1 and Bel-7404 cells </w:t>
      </w:r>
      <w:r w:rsidR="00EF655E" w:rsidRPr="00D83E5A">
        <w:rPr>
          <w:rFonts w:ascii="Times New Roman" w:hAnsi="Times New Roman"/>
          <w:b/>
          <w:color w:val="000000" w:themeColor="text1"/>
          <w:sz w:val="24"/>
        </w:rPr>
        <w:t>transfected</w:t>
      </w:r>
      <w:r w:rsidRPr="00D83E5A">
        <w:rPr>
          <w:rFonts w:ascii="Times New Roman" w:hAnsi="Times New Roman" w:hint="eastAsia"/>
          <w:b/>
          <w:color w:val="000000" w:themeColor="text1"/>
          <w:sz w:val="24"/>
        </w:rPr>
        <w:t xml:space="preserve"> with siRNA against </w:t>
      </w:r>
      <w:r w:rsidR="00EF655E" w:rsidRPr="00D83E5A">
        <w:rPr>
          <w:rFonts w:ascii="Times New Roman" w:hAnsi="Times New Roman"/>
          <w:b/>
          <w:color w:val="000000" w:themeColor="text1"/>
          <w:sz w:val="24"/>
        </w:rPr>
        <w:t xml:space="preserve">indicated </w:t>
      </w:r>
      <w:r w:rsidRPr="00D83E5A">
        <w:rPr>
          <w:rFonts w:ascii="Times New Roman" w:hAnsi="Times New Roman" w:hint="eastAsia"/>
          <w:b/>
          <w:color w:val="000000" w:themeColor="text1"/>
          <w:sz w:val="24"/>
        </w:rPr>
        <w:t>MCM.</w:t>
      </w:r>
    </w:p>
    <w:p w14:paraId="3F519667" w14:textId="77777777" w:rsidR="001A0B59" w:rsidRPr="00D83E5A" w:rsidRDefault="001A0B59">
      <w:pPr>
        <w:spacing w:line="480" w:lineRule="auto"/>
        <w:rPr>
          <w:rFonts w:ascii="Times New Roman" w:hAnsi="Times New Roman"/>
          <w:b/>
          <w:color w:val="000000" w:themeColor="text1"/>
          <w:sz w:val="24"/>
        </w:rPr>
        <w:sectPr w:rsidR="001A0B59" w:rsidRPr="00D83E5A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3803B307" w14:textId="77777777" w:rsidR="001A0B59" w:rsidRPr="00D83E5A" w:rsidRDefault="000400FF">
      <w:pPr>
        <w:spacing w:line="48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D83E5A">
        <w:rPr>
          <w:rFonts w:ascii="Times New Roman" w:hAnsi="Times New Roman"/>
          <w:b/>
          <w:noProof/>
          <w:color w:val="000000" w:themeColor="text1"/>
          <w:sz w:val="24"/>
        </w:rPr>
        <w:drawing>
          <wp:inline distT="0" distB="0" distL="114300" distR="114300" wp14:anchorId="6CEB0418" wp14:editId="0F090CC6">
            <wp:extent cx="5069840" cy="2907030"/>
            <wp:effectExtent l="0" t="0" r="5080" b="3810"/>
            <wp:docPr id="4" name="图片 4" descr="C:\Users\Administrator\Desktop\123.jpg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123.jpg1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7E392" w14:textId="1D76317C" w:rsidR="001A0B59" w:rsidRPr="00D83E5A" w:rsidRDefault="000400FF">
      <w:pPr>
        <w:spacing w:line="480" w:lineRule="auto"/>
        <w:rPr>
          <w:rFonts w:ascii="Times New Roman" w:hAnsi="Times New Roman"/>
          <w:bCs/>
          <w:color w:val="000000" w:themeColor="text1"/>
          <w:sz w:val="24"/>
        </w:rPr>
      </w:pPr>
      <w:r w:rsidRPr="00D83E5A">
        <w:rPr>
          <w:rFonts w:ascii="Times New Roman" w:hAnsi="Times New Roman" w:hint="eastAsia"/>
          <w:b/>
          <w:bCs/>
          <w:color w:val="000000" w:themeColor="text1"/>
          <w:sz w:val="24"/>
        </w:rPr>
        <w:t>F</w:t>
      </w:r>
      <w:r w:rsidRPr="00D83E5A">
        <w:rPr>
          <w:rFonts w:ascii="Times New Roman" w:hAnsi="Times New Roman" w:hint="eastAsia"/>
          <w:b/>
          <w:color w:val="000000" w:themeColor="text1"/>
          <w:sz w:val="24"/>
        </w:rPr>
        <w:t>ig.</w:t>
      </w:r>
      <w:r w:rsidR="00EF655E" w:rsidRPr="00D83E5A">
        <w:rPr>
          <w:rFonts w:ascii="Times New Roman" w:hAnsi="Times New Roman"/>
          <w:b/>
          <w:color w:val="000000" w:themeColor="text1"/>
          <w:sz w:val="24"/>
        </w:rPr>
        <w:t>S4</w:t>
      </w:r>
      <w:r w:rsidRPr="00D83E5A">
        <w:rPr>
          <w:rFonts w:ascii="Times New Roman" w:hAnsi="Times New Roman" w:hint="eastAsia"/>
          <w:b/>
          <w:color w:val="000000" w:themeColor="text1"/>
          <w:sz w:val="24"/>
        </w:rPr>
        <w:t xml:space="preserve"> </w:t>
      </w:r>
      <w:proofErr w:type="spellStart"/>
      <w:r w:rsidRPr="00D83E5A">
        <w:rPr>
          <w:rFonts w:ascii="Times New Roman" w:hAnsi="Times New Roman" w:hint="eastAsia"/>
          <w:b/>
          <w:color w:val="000000" w:themeColor="text1"/>
          <w:sz w:val="24"/>
        </w:rPr>
        <w:t>Huaier</w:t>
      </w:r>
      <w:proofErr w:type="spellEnd"/>
      <w:r w:rsidRPr="00D83E5A">
        <w:rPr>
          <w:rFonts w:ascii="Times New Roman" w:hAnsi="Times New Roman" w:hint="eastAsia"/>
          <w:b/>
          <w:color w:val="000000" w:themeColor="text1"/>
          <w:sz w:val="24"/>
        </w:rPr>
        <w:t xml:space="preserve"> suppressed SK-Hep1 cell cycle via regulating MCM</w:t>
      </w:r>
      <w:r w:rsidRPr="00D83E5A">
        <w:rPr>
          <w:rFonts w:ascii="Times New Roman" w:hAnsi="Times New Roman"/>
          <w:b/>
          <w:color w:val="000000" w:themeColor="text1"/>
          <w:sz w:val="24"/>
        </w:rPr>
        <w:t xml:space="preserve"> proteins</w:t>
      </w:r>
      <w:r w:rsidRPr="00D83E5A">
        <w:rPr>
          <w:rFonts w:ascii="Times New Roman" w:hAnsi="Times New Roman" w:hint="eastAsia"/>
          <w:b/>
          <w:color w:val="000000" w:themeColor="text1"/>
          <w:sz w:val="24"/>
        </w:rPr>
        <w:t xml:space="preserve">. </w:t>
      </w:r>
      <w:r w:rsidR="00DC5E38" w:rsidRPr="00D83E5A">
        <w:rPr>
          <w:rFonts w:ascii="Times New Roman" w:hAnsi="Times New Roman"/>
          <w:b/>
          <w:color w:val="000000" w:themeColor="text1"/>
          <w:sz w:val="24"/>
        </w:rPr>
        <w:t xml:space="preserve">(A-F) </w:t>
      </w:r>
      <w:r w:rsidRPr="00D83E5A">
        <w:rPr>
          <w:rFonts w:ascii="Times New Roman" w:hAnsi="Times New Roman" w:hint="eastAsia"/>
          <w:bCs/>
          <w:color w:val="000000" w:themeColor="text1"/>
          <w:sz w:val="24"/>
        </w:rPr>
        <w:t xml:space="preserve">The mRNA levels of </w:t>
      </w:r>
      <w:r w:rsidR="00EF655E" w:rsidRPr="00D83E5A">
        <w:rPr>
          <w:rFonts w:ascii="Times New Roman" w:hAnsi="Times New Roman"/>
          <w:bCs/>
          <w:color w:val="000000" w:themeColor="text1"/>
          <w:sz w:val="24"/>
        </w:rPr>
        <w:t xml:space="preserve">cell cycle related </w:t>
      </w:r>
      <w:r w:rsidR="00DC5E38" w:rsidRPr="00D83E5A">
        <w:rPr>
          <w:rFonts w:ascii="Times New Roman" w:hAnsi="Times New Roman"/>
          <w:bCs/>
          <w:color w:val="000000" w:themeColor="text1"/>
          <w:sz w:val="24"/>
        </w:rPr>
        <w:t>genes</w:t>
      </w:r>
      <w:r w:rsidR="00EF655E" w:rsidRPr="00D83E5A">
        <w:rPr>
          <w:rFonts w:ascii="Times New Roman" w:hAnsi="Times New Roman"/>
          <w:bCs/>
          <w:color w:val="000000" w:themeColor="text1"/>
          <w:sz w:val="24"/>
        </w:rPr>
        <w:t xml:space="preserve"> </w:t>
      </w:r>
      <w:r w:rsidRPr="00D83E5A">
        <w:rPr>
          <w:rFonts w:ascii="Times New Roman" w:hAnsi="Times New Roman" w:hint="eastAsia"/>
          <w:bCs/>
          <w:color w:val="000000" w:themeColor="text1"/>
          <w:sz w:val="24"/>
        </w:rPr>
        <w:t xml:space="preserve">in SK-Hep1 cell lines treated with </w:t>
      </w:r>
      <w:proofErr w:type="spellStart"/>
      <w:r w:rsidRPr="00D83E5A">
        <w:rPr>
          <w:rFonts w:ascii="Times New Roman" w:hAnsi="Times New Roman" w:hint="eastAsia"/>
          <w:bCs/>
          <w:color w:val="000000" w:themeColor="text1"/>
          <w:sz w:val="24"/>
        </w:rPr>
        <w:t>Huaier</w:t>
      </w:r>
      <w:proofErr w:type="spellEnd"/>
      <w:r w:rsidRPr="00D83E5A">
        <w:rPr>
          <w:rFonts w:ascii="Times New Roman" w:hAnsi="Times New Roman" w:hint="eastAsia"/>
          <w:bCs/>
          <w:color w:val="000000" w:themeColor="text1"/>
          <w:sz w:val="24"/>
        </w:rPr>
        <w:t xml:space="preserve"> (0 and 15 mg/ml) for 24 h with or without a knockdown of </w:t>
      </w:r>
      <w:r w:rsidRPr="00D83E5A">
        <w:rPr>
          <w:rFonts w:ascii="Times New Roman" w:hAnsi="Times New Roman"/>
          <w:bCs/>
          <w:color w:val="000000" w:themeColor="text1"/>
          <w:sz w:val="24"/>
        </w:rPr>
        <w:t xml:space="preserve">indicated </w:t>
      </w:r>
      <w:r w:rsidRPr="00D83E5A">
        <w:rPr>
          <w:rFonts w:ascii="Times New Roman" w:hAnsi="Times New Roman" w:hint="eastAsia"/>
          <w:bCs/>
          <w:color w:val="000000" w:themeColor="text1"/>
          <w:sz w:val="24"/>
        </w:rPr>
        <w:t>MCM.</w:t>
      </w:r>
    </w:p>
    <w:p w14:paraId="0FF8EFEC" w14:textId="77777777" w:rsidR="00252DD9" w:rsidRDefault="00252DD9">
      <w:pPr>
        <w:spacing w:line="480" w:lineRule="auto"/>
        <w:rPr>
          <w:rFonts w:ascii="Times New Roman" w:hAnsi="Times New Roman"/>
          <w:bCs/>
          <w:color w:val="FF0000"/>
          <w:sz w:val="24"/>
          <w:highlight w:val="yellow"/>
        </w:rPr>
      </w:pPr>
    </w:p>
    <w:p w14:paraId="5C18E868" w14:textId="77777777" w:rsidR="00252DD9" w:rsidRDefault="00252DD9">
      <w:pPr>
        <w:spacing w:line="480" w:lineRule="auto"/>
        <w:rPr>
          <w:rFonts w:ascii="Times New Roman" w:hAnsi="Times New Roman"/>
          <w:bCs/>
          <w:color w:val="FF0000"/>
          <w:sz w:val="24"/>
          <w:highlight w:val="yellow"/>
        </w:rPr>
      </w:pPr>
    </w:p>
    <w:p w14:paraId="4298B60C" w14:textId="77777777" w:rsidR="00252DD9" w:rsidRDefault="00252DD9">
      <w:pPr>
        <w:spacing w:line="480" w:lineRule="auto"/>
        <w:rPr>
          <w:rFonts w:ascii="Times New Roman" w:hAnsi="Times New Roman"/>
          <w:bCs/>
          <w:color w:val="FF0000"/>
          <w:sz w:val="24"/>
          <w:highlight w:val="yellow"/>
        </w:rPr>
      </w:pPr>
    </w:p>
    <w:p w14:paraId="778CC325" w14:textId="77777777" w:rsidR="00252DD9" w:rsidRDefault="00252DD9">
      <w:pPr>
        <w:spacing w:line="480" w:lineRule="auto"/>
        <w:rPr>
          <w:rFonts w:ascii="Times New Roman" w:hAnsi="Times New Roman"/>
          <w:bCs/>
          <w:color w:val="FF0000"/>
          <w:sz w:val="24"/>
          <w:highlight w:val="yellow"/>
        </w:rPr>
      </w:pPr>
    </w:p>
    <w:p w14:paraId="6E276C02" w14:textId="77777777" w:rsidR="00252DD9" w:rsidRDefault="00252DD9">
      <w:pPr>
        <w:spacing w:line="480" w:lineRule="auto"/>
        <w:rPr>
          <w:rFonts w:ascii="Times New Roman" w:hAnsi="Times New Roman"/>
          <w:bCs/>
          <w:color w:val="FF0000"/>
          <w:sz w:val="24"/>
          <w:highlight w:val="yellow"/>
        </w:rPr>
      </w:pPr>
    </w:p>
    <w:p w14:paraId="79677572" w14:textId="77777777" w:rsidR="00252DD9" w:rsidRDefault="00252DD9">
      <w:pPr>
        <w:spacing w:line="480" w:lineRule="auto"/>
        <w:rPr>
          <w:rFonts w:ascii="Times New Roman" w:hAnsi="Times New Roman"/>
          <w:bCs/>
          <w:color w:val="FF0000"/>
          <w:sz w:val="24"/>
          <w:highlight w:val="yellow"/>
        </w:rPr>
      </w:pPr>
    </w:p>
    <w:p w14:paraId="111185D6" w14:textId="77777777" w:rsidR="00252DD9" w:rsidRDefault="00252DD9">
      <w:pPr>
        <w:spacing w:line="480" w:lineRule="auto"/>
        <w:rPr>
          <w:rFonts w:ascii="Times New Roman" w:hAnsi="Times New Roman"/>
          <w:bCs/>
          <w:color w:val="FF0000"/>
          <w:sz w:val="24"/>
          <w:highlight w:val="yellow"/>
        </w:rPr>
      </w:pPr>
    </w:p>
    <w:p w14:paraId="68481A1D" w14:textId="77777777" w:rsidR="00252DD9" w:rsidRDefault="00252DD9">
      <w:pPr>
        <w:spacing w:line="480" w:lineRule="auto"/>
        <w:rPr>
          <w:rFonts w:ascii="Times New Roman" w:hAnsi="Times New Roman"/>
          <w:bCs/>
          <w:color w:val="FF0000"/>
          <w:sz w:val="24"/>
          <w:highlight w:val="yellow"/>
        </w:rPr>
      </w:pPr>
    </w:p>
    <w:p w14:paraId="311EAD4B" w14:textId="77777777" w:rsidR="00252DD9" w:rsidRDefault="00252DD9">
      <w:pPr>
        <w:spacing w:line="480" w:lineRule="auto"/>
        <w:rPr>
          <w:rFonts w:ascii="Times New Roman" w:hAnsi="Times New Roman"/>
          <w:bCs/>
          <w:color w:val="FF0000"/>
          <w:sz w:val="24"/>
          <w:highlight w:val="yellow"/>
        </w:rPr>
      </w:pPr>
    </w:p>
    <w:p w14:paraId="00EAD929" w14:textId="77777777" w:rsidR="00252DD9" w:rsidRDefault="00252DD9">
      <w:pPr>
        <w:spacing w:line="480" w:lineRule="auto"/>
        <w:rPr>
          <w:rFonts w:ascii="Times New Roman" w:hAnsi="Times New Roman"/>
          <w:bCs/>
          <w:color w:val="FF0000"/>
          <w:sz w:val="24"/>
          <w:highlight w:val="yellow"/>
        </w:rPr>
      </w:pPr>
    </w:p>
    <w:p w14:paraId="4C99B53D" w14:textId="77777777" w:rsidR="00252DD9" w:rsidRDefault="00252DD9">
      <w:pPr>
        <w:spacing w:line="480" w:lineRule="auto"/>
        <w:rPr>
          <w:rFonts w:ascii="Times New Roman" w:hAnsi="Times New Roman"/>
          <w:bCs/>
          <w:color w:val="FF0000"/>
          <w:sz w:val="24"/>
          <w:highlight w:val="yellow"/>
        </w:rPr>
      </w:pPr>
    </w:p>
    <w:p w14:paraId="3FCAB99B" w14:textId="77777777" w:rsidR="00252DD9" w:rsidRDefault="00252DD9">
      <w:pPr>
        <w:spacing w:line="480" w:lineRule="auto"/>
        <w:rPr>
          <w:rFonts w:ascii="Times New Roman" w:hAnsi="Times New Roman"/>
          <w:bCs/>
          <w:color w:val="FF0000"/>
          <w:sz w:val="24"/>
          <w:highlight w:val="yellow"/>
        </w:rPr>
      </w:pPr>
    </w:p>
    <w:p w14:paraId="61F9B145" w14:textId="77777777" w:rsidR="00252DD9" w:rsidRPr="00D83E5A" w:rsidRDefault="00252DD9" w:rsidP="00252DD9">
      <w:pPr>
        <w:spacing w:line="480" w:lineRule="auto"/>
        <w:rPr>
          <w:rFonts w:ascii="Times New Roman" w:hAnsi="Times New Roman"/>
          <w:b/>
          <w:bCs/>
          <w:color w:val="000000" w:themeColor="text1"/>
          <w:sz w:val="24"/>
        </w:rPr>
      </w:pPr>
      <w:r w:rsidRPr="00D83E5A">
        <w:rPr>
          <w:rFonts w:ascii="Times New Roman" w:hAnsi="Times New Roman"/>
          <w:b/>
          <w:bCs/>
          <w:color w:val="000000" w:themeColor="text1"/>
          <w:sz w:val="24"/>
        </w:rPr>
        <w:t>Table S1. Sequence for siRNAs</w:t>
      </w:r>
    </w:p>
    <w:tbl>
      <w:tblPr>
        <w:tblStyle w:val="TableGrid"/>
        <w:tblW w:w="0" w:type="auto"/>
        <w:tblBorders>
          <w:top w:val="single" w:sz="18" w:space="0" w:color="000000" w:themeColor="text1"/>
          <w:left w:val="none" w:sz="0" w:space="0" w:color="auto"/>
          <w:bottom w:val="single" w:sz="18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4394"/>
      </w:tblGrid>
      <w:tr w:rsidR="00D83E5A" w:rsidRPr="00D83E5A" w14:paraId="0417A0D0" w14:textId="77777777" w:rsidTr="005D75A8">
        <w:tc>
          <w:tcPr>
            <w:tcW w:w="2972" w:type="dxa"/>
            <w:tcBorders>
              <w:bottom w:val="single" w:sz="12" w:space="0" w:color="000000" w:themeColor="text1"/>
            </w:tcBorders>
          </w:tcPr>
          <w:p w14:paraId="43129A27" w14:textId="77777777" w:rsidR="00252DD9" w:rsidRPr="00D83E5A" w:rsidRDefault="00252DD9" w:rsidP="005D75A8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83E5A">
              <w:rPr>
                <w:rFonts w:ascii="Times New Roman" w:hAnsi="Times New Roman"/>
                <w:color w:val="000000" w:themeColor="text1"/>
                <w:sz w:val="24"/>
              </w:rPr>
              <w:t>Name</w:t>
            </w:r>
          </w:p>
        </w:tc>
        <w:tc>
          <w:tcPr>
            <w:tcW w:w="4394" w:type="dxa"/>
            <w:tcBorders>
              <w:bottom w:val="single" w:sz="12" w:space="0" w:color="000000" w:themeColor="text1"/>
            </w:tcBorders>
          </w:tcPr>
          <w:p w14:paraId="3BB0AE33" w14:textId="77777777" w:rsidR="00252DD9" w:rsidRPr="00D83E5A" w:rsidRDefault="00252DD9" w:rsidP="005D75A8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83E5A">
              <w:rPr>
                <w:rFonts w:ascii="Times New Roman" w:hAnsi="Times New Roman"/>
                <w:color w:val="000000" w:themeColor="text1"/>
                <w:kern w:val="0"/>
                <w:sz w:val="24"/>
              </w:rPr>
              <w:t>Sequence (5’→3’)</w:t>
            </w:r>
          </w:p>
        </w:tc>
      </w:tr>
      <w:tr w:rsidR="00D83E5A" w:rsidRPr="00D83E5A" w14:paraId="24396C84" w14:textId="77777777" w:rsidTr="005D75A8">
        <w:tc>
          <w:tcPr>
            <w:tcW w:w="2972" w:type="dxa"/>
            <w:tcBorders>
              <w:top w:val="single" w:sz="12" w:space="0" w:color="000000" w:themeColor="text1"/>
              <w:bottom w:val="nil"/>
            </w:tcBorders>
          </w:tcPr>
          <w:p w14:paraId="19810D94" w14:textId="77777777" w:rsidR="00252DD9" w:rsidRPr="00D83E5A" w:rsidRDefault="00252DD9" w:rsidP="005D75A8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siMCM2</w:t>
            </w:r>
            <w:r w:rsidRPr="00D83E5A">
              <w:rPr>
                <w:rFonts w:ascii="Times New Roman" w:hAnsi="Times New Roman"/>
                <w:color w:val="000000" w:themeColor="text1"/>
                <w:sz w:val="24"/>
              </w:rPr>
              <w:t>-F</w:t>
            </w:r>
          </w:p>
        </w:tc>
        <w:tc>
          <w:tcPr>
            <w:tcW w:w="4394" w:type="dxa"/>
            <w:tcBorders>
              <w:top w:val="single" w:sz="12" w:space="0" w:color="000000" w:themeColor="text1"/>
              <w:bottom w:val="nil"/>
            </w:tcBorders>
          </w:tcPr>
          <w:p w14:paraId="06F29B38" w14:textId="77777777" w:rsidR="00252DD9" w:rsidRPr="00D83E5A" w:rsidRDefault="00252DD9" w:rsidP="005D75A8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GCGACAUGUGCAAAGAGAACC</w:t>
            </w:r>
          </w:p>
        </w:tc>
      </w:tr>
      <w:tr w:rsidR="00D83E5A" w:rsidRPr="00D83E5A" w14:paraId="755E1D1C" w14:textId="77777777" w:rsidTr="005D75A8">
        <w:tc>
          <w:tcPr>
            <w:tcW w:w="2972" w:type="dxa"/>
            <w:tcBorders>
              <w:top w:val="nil"/>
            </w:tcBorders>
          </w:tcPr>
          <w:p w14:paraId="4A04CE22" w14:textId="77777777" w:rsidR="00252DD9" w:rsidRPr="00D83E5A" w:rsidRDefault="00252DD9" w:rsidP="005D75A8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siMCM2</w:t>
            </w:r>
            <w:r w:rsidRPr="00D83E5A">
              <w:rPr>
                <w:rFonts w:ascii="Times New Roman" w:hAnsi="Times New Roman"/>
                <w:color w:val="000000" w:themeColor="text1"/>
                <w:sz w:val="24"/>
              </w:rPr>
              <w:t>-R</w:t>
            </w:r>
          </w:p>
        </w:tc>
        <w:tc>
          <w:tcPr>
            <w:tcW w:w="4394" w:type="dxa"/>
            <w:tcBorders>
              <w:top w:val="nil"/>
            </w:tcBorders>
          </w:tcPr>
          <w:p w14:paraId="3564C173" w14:textId="77777777" w:rsidR="00252DD9" w:rsidRPr="00D83E5A" w:rsidRDefault="00252DD9" w:rsidP="005D75A8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UUCUCUUUGCACAUGUCGCUG</w:t>
            </w:r>
          </w:p>
        </w:tc>
      </w:tr>
      <w:tr w:rsidR="00D83E5A" w:rsidRPr="00D83E5A" w14:paraId="263E9E5D" w14:textId="77777777" w:rsidTr="005D75A8">
        <w:tc>
          <w:tcPr>
            <w:tcW w:w="2972" w:type="dxa"/>
            <w:vAlign w:val="center"/>
          </w:tcPr>
          <w:p w14:paraId="368FAE30" w14:textId="77777777" w:rsidR="00252DD9" w:rsidRPr="00D83E5A" w:rsidRDefault="00252DD9" w:rsidP="005D75A8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siMCM3-F</w:t>
            </w:r>
          </w:p>
        </w:tc>
        <w:tc>
          <w:tcPr>
            <w:tcW w:w="4394" w:type="dxa"/>
            <w:vAlign w:val="bottom"/>
          </w:tcPr>
          <w:p w14:paraId="411A3A62" w14:textId="77777777" w:rsidR="00252DD9" w:rsidRPr="00D83E5A" w:rsidRDefault="00252DD9" w:rsidP="005D75A8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GGCUGAUUGUCAAUGUGAAUG</w:t>
            </w:r>
          </w:p>
        </w:tc>
      </w:tr>
      <w:tr w:rsidR="00D83E5A" w:rsidRPr="00D83E5A" w14:paraId="6999C4B6" w14:textId="77777777" w:rsidTr="005D75A8">
        <w:tc>
          <w:tcPr>
            <w:tcW w:w="2972" w:type="dxa"/>
            <w:vAlign w:val="center"/>
          </w:tcPr>
          <w:p w14:paraId="4B4E2AAE" w14:textId="77777777" w:rsidR="00252DD9" w:rsidRPr="00D83E5A" w:rsidRDefault="00252DD9" w:rsidP="005D75A8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siMCM3-R</w:t>
            </w:r>
          </w:p>
        </w:tc>
        <w:tc>
          <w:tcPr>
            <w:tcW w:w="4394" w:type="dxa"/>
          </w:tcPr>
          <w:p w14:paraId="10C82756" w14:textId="77777777" w:rsidR="00252DD9" w:rsidRPr="00D83E5A" w:rsidRDefault="00252DD9" w:rsidP="005D75A8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UUCACAUUGACAAUCAGCCGG</w:t>
            </w:r>
          </w:p>
        </w:tc>
      </w:tr>
      <w:tr w:rsidR="00D83E5A" w:rsidRPr="00D83E5A" w14:paraId="541A4C4E" w14:textId="77777777" w:rsidTr="005D75A8">
        <w:tc>
          <w:tcPr>
            <w:tcW w:w="2972" w:type="dxa"/>
          </w:tcPr>
          <w:p w14:paraId="4B1C7C58" w14:textId="77777777" w:rsidR="00252DD9" w:rsidRPr="00D83E5A" w:rsidRDefault="00252DD9" w:rsidP="005D75A8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siMCM4</w:t>
            </w:r>
            <w:r w:rsidRPr="00D83E5A">
              <w:rPr>
                <w:rFonts w:ascii="Times New Roman" w:hAnsi="Times New Roman"/>
                <w:color w:val="000000" w:themeColor="text1"/>
                <w:sz w:val="24"/>
              </w:rPr>
              <w:t>-F</w:t>
            </w:r>
          </w:p>
        </w:tc>
        <w:tc>
          <w:tcPr>
            <w:tcW w:w="4394" w:type="dxa"/>
            <w:vAlign w:val="bottom"/>
          </w:tcPr>
          <w:p w14:paraId="1EDB09F9" w14:textId="77777777" w:rsidR="00252DD9" w:rsidRPr="00D83E5A" w:rsidRDefault="00252DD9" w:rsidP="005D75A8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CGACAGCUAGAGUCAUUAAUC</w:t>
            </w:r>
          </w:p>
        </w:tc>
      </w:tr>
      <w:tr w:rsidR="00D83E5A" w:rsidRPr="00D83E5A" w14:paraId="69127964" w14:textId="77777777" w:rsidTr="005D75A8">
        <w:tc>
          <w:tcPr>
            <w:tcW w:w="2972" w:type="dxa"/>
          </w:tcPr>
          <w:p w14:paraId="0FEE24AE" w14:textId="77777777" w:rsidR="00252DD9" w:rsidRPr="00D83E5A" w:rsidRDefault="00252DD9" w:rsidP="005D75A8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siMCM4</w:t>
            </w:r>
            <w:r w:rsidRPr="00D83E5A">
              <w:rPr>
                <w:rFonts w:ascii="Times New Roman" w:hAnsi="Times New Roman"/>
                <w:color w:val="000000" w:themeColor="text1"/>
                <w:sz w:val="24"/>
              </w:rPr>
              <w:t>-R</w:t>
            </w:r>
          </w:p>
        </w:tc>
        <w:tc>
          <w:tcPr>
            <w:tcW w:w="4394" w:type="dxa"/>
            <w:vAlign w:val="bottom"/>
          </w:tcPr>
          <w:p w14:paraId="3E01E09B" w14:textId="77777777" w:rsidR="00252DD9" w:rsidRPr="00D83E5A" w:rsidRDefault="00252DD9" w:rsidP="005D75A8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UUAAUGACUCUAGCUGUCGAG</w:t>
            </w:r>
          </w:p>
        </w:tc>
      </w:tr>
      <w:tr w:rsidR="00D83E5A" w:rsidRPr="00D83E5A" w14:paraId="38771E89" w14:textId="77777777" w:rsidTr="005D75A8">
        <w:tc>
          <w:tcPr>
            <w:tcW w:w="2972" w:type="dxa"/>
          </w:tcPr>
          <w:p w14:paraId="04C7DE6D" w14:textId="77777777" w:rsidR="00252DD9" w:rsidRPr="00D83E5A" w:rsidRDefault="00252DD9" w:rsidP="005D75A8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siMCM5</w:t>
            </w:r>
            <w:r w:rsidRPr="00D83E5A">
              <w:rPr>
                <w:rFonts w:ascii="Times New Roman" w:hAnsi="Times New Roman"/>
                <w:color w:val="000000" w:themeColor="text1"/>
                <w:sz w:val="24"/>
              </w:rPr>
              <w:t>-F</w:t>
            </w:r>
          </w:p>
        </w:tc>
        <w:tc>
          <w:tcPr>
            <w:tcW w:w="4394" w:type="dxa"/>
            <w:vAlign w:val="bottom"/>
          </w:tcPr>
          <w:p w14:paraId="02ACC10F" w14:textId="77777777" w:rsidR="00252DD9" w:rsidRPr="00D83E5A" w:rsidRDefault="00252DD9" w:rsidP="005D75A8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CGAACUUGAAGUAAGAUUAUU</w:t>
            </w:r>
          </w:p>
        </w:tc>
      </w:tr>
      <w:tr w:rsidR="00D83E5A" w:rsidRPr="00D83E5A" w14:paraId="37DC4311" w14:textId="77777777" w:rsidTr="005D75A8">
        <w:tc>
          <w:tcPr>
            <w:tcW w:w="2972" w:type="dxa"/>
          </w:tcPr>
          <w:p w14:paraId="4CDB4F8E" w14:textId="77777777" w:rsidR="00252DD9" w:rsidRPr="00D83E5A" w:rsidRDefault="00252DD9" w:rsidP="005D75A8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siMCM5</w:t>
            </w:r>
            <w:r w:rsidRPr="00D83E5A">
              <w:rPr>
                <w:rFonts w:ascii="Times New Roman" w:hAnsi="Times New Roman"/>
                <w:color w:val="000000" w:themeColor="text1"/>
                <w:sz w:val="24"/>
              </w:rPr>
              <w:t>-R</w:t>
            </w:r>
          </w:p>
        </w:tc>
        <w:tc>
          <w:tcPr>
            <w:tcW w:w="4394" w:type="dxa"/>
            <w:vAlign w:val="bottom"/>
          </w:tcPr>
          <w:p w14:paraId="1487C6A4" w14:textId="77777777" w:rsidR="00252DD9" w:rsidRPr="00D83E5A" w:rsidRDefault="00252DD9" w:rsidP="005D75A8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UAAUCUUACUUCAAGUUCGUG</w:t>
            </w:r>
          </w:p>
        </w:tc>
      </w:tr>
      <w:tr w:rsidR="00D83E5A" w:rsidRPr="00D83E5A" w14:paraId="4235CACB" w14:textId="77777777" w:rsidTr="005D75A8">
        <w:tc>
          <w:tcPr>
            <w:tcW w:w="2972" w:type="dxa"/>
          </w:tcPr>
          <w:p w14:paraId="1805B394" w14:textId="77777777" w:rsidR="00252DD9" w:rsidRPr="00D83E5A" w:rsidRDefault="00252DD9" w:rsidP="005D75A8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siMCM6</w:t>
            </w:r>
            <w:r w:rsidRPr="00D83E5A">
              <w:rPr>
                <w:rFonts w:ascii="Times New Roman" w:hAnsi="Times New Roman"/>
                <w:color w:val="000000" w:themeColor="text1"/>
                <w:sz w:val="24"/>
              </w:rPr>
              <w:t>-F</w:t>
            </w:r>
          </w:p>
        </w:tc>
        <w:tc>
          <w:tcPr>
            <w:tcW w:w="4394" w:type="dxa"/>
            <w:vAlign w:val="bottom"/>
          </w:tcPr>
          <w:p w14:paraId="2DC6E46C" w14:textId="77777777" w:rsidR="00252DD9" w:rsidRPr="00D83E5A" w:rsidRDefault="00252DD9" w:rsidP="005D75A8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CGAAGAUUGAGAUAGUGAAAG</w:t>
            </w:r>
          </w:p>
        </w:tc>
      </w:tr>
      <w:tr w:rsidR="00D83E5A" w:rsidRPr="00D83E5A" w14:paraId="2BDDF37F" w14:textId="77777777" w:rsidTr="005D75A8">
        <w:tc>
          <w:tcPr>
            <w:tcW w:w="2972" w:type="dxa"/>
          </w:tcPr>
          <w:p w14:paraId="24B19322" w14:textId="77777777" w:rsidR="00252DD9" w:rsidRPr="00D83E5A" w:rsidRDefault="00252DD9" w:rsidP="005D75A8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siMCM6</w:t>
            </w:r>
            <w:r w:rsidRPr="00D83E5A">
              <w:rPr>
                <w:rFonts w:ascii="Times New Roman" w:hAnsi="Times New Roman"/>
                <w:color w:val="000000" w:themeColor="text1"/>
                <w:sz w:val="24"/>
              </w:rPr>
              <w:t>-R</w:t>
            </w:r>
          </w:p>
        </w:tc>
        <w:tc>
          <w:tcPr>
            <w:tcW w:w="4394" w:type="dxa"/>
            <w:vAlign w:val="bottom"/>
          </w:tcPr>
          <w:p w14:paraId="4B663A78" w14:textId="77777777" w:rsidR="00252DD9" w:rsidRPr="00D83E5A" w:rsidRDefault="00252DD9" w:rsidP="005D75A8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UUCACUAUCUCAAUCUUCGAG</w:t>
            </w:r>
          </w:p>
        </w:tc>
      </w:tr>
      <w:tr w:rsidR="00D83E5A" w:rsidRPr="00D83E5A" w14:paraId="15CCE991" w14:textId="77777777" w:rsidTr="005D75A8">
        <w:tc>
          <w:tcPr>
            <w:tcW w:w="2972" w:type="dxa"/>
          </w:tcPr>
          <w:p w14:paraId="7CD32A2C" w14:textId="77777777" w:rsidR="00252DD9" w:rsidRPr="00D83E5A" w:rsidRDefault="00252DD9" w:rsidP="005D75A8">
            <w:pPr>
              <w:jc w:val="center"/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siMCM7-F</w:t>
            </w:r>
          </w:p>
        </w:tc>
        <w:tc>
          <w:tcPr>
            <w:tcW w:w="4394" w:type="dxa"/>
            <w:vAlign w:val="bottom"/>
          </w:tcPr>
          <w:p w14:paraId="4C05CE6C" w14:textId="77777777" w:rsidR="00252DD9" w:rsidRPr="00D83E5A" w:rsidRDefault="00252DD9" w:rsidP="005D75A8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CGACCGAGACAAUGACCUACG</w:t>
            </w:r>
          </w:p>
        </w:tc>
      </w:tr>
      <w:tr w:rsidR="00252DD9" w:rsidRPr="00D83E5A" w14:paraId="5FD94B6F" w14:textId="77777777" w:rsidTr="005D75A8">
        <w:tc>
          <w:tcPr>
            <w:tcW w:w="2972" w:type="dxa"/>
          </w:tcPr>
          <w:p w14:paraId="71291B77" w14:textId="77777777" w:rsidR="00252DD9" w:rsidRPr="00D83E5A" w:rsidRDefault="00252DD9" w:rsidP="005D75A8">
            <w:pPr>
              <w:jc w:val="center"/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siMCM7-R</w:t>
            </w:r>
          </w:p>
        </w:tc>
        <w:tc>
          <w:tcPr>
            <w:tcW w:w="4394" w:type="dxa"/>
            <w:vAlign w:val="bottom"/>
          </w:tcPr>
          <w:p w14:paraId="510FA27C" w14:textId="77777777" w:rsidR="00252DD9" w:rsidRPr="00D83E5A" w:rsidRDefault="00252DD9" w:rsidP="005D75A8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UAGGUCAUUGUCUCGGUCGGG</w:t>
            </w:r>
          </w:p>
        </w:tc>
      </w:tr>
    </w:tbl>
    <w:p w14:paraId="2E2FB9BE" w14:textId="77777777" w:rsidR="00252DD9" w:rsidRPr="00D83E5A" w:rsidRDefault="00252DD9" w:rsidP="00252DD9">
      <w:pPr>
        <w:spacing w:line="480" w:lineRule="auto"/>
        <w:rPr>
          <w:rFonts w:ascii="Times New Roman" w:hAnsi="Times New Roman"/>
          <w:b/>
          <w:bCs/>
          <w:color w:val="000000" w:themeColor="text1"/>
          <w:sz w:val="24"/>
        </w:rPr>
      </w:pPr>
    </w:p>
    <w:p w14:paraId="77F56E62" w14:textId="77777777" w:rsidR="00252DD9" w:rsidRPr="00D83E5A" w:rsidRDefault="00252DD9" w:rsidP="00252DD9">
      <w:pPr>
        <w:spacing w:line="480" w:lineRule="auto"/>
        <w:rPr>
          <w:rFonts w:ascii="Times New Roman" w:hAnsi="Times New Roman"/>
          <w:b/>
          <w:bCs/>
          <w:color w:val="000000" w:themeColor="text1"/>
          <w:sz w:val="24"/>
        </w:rPr>
      </w:pPr>
      <w:r w:rsidRPr="00D83E5A">
        <w:rPr>
          <w:rFonts w:ascii="Times New Roman" w:hAnsi="Times New Roman"/>
          <w:b/>
          <w:bCs/>
          <w:color w:val="000000" w:themeColor="text1"/>
          <w:sz w:val="24"/>
        </w:rPr>
        <w:t>Table S2. Primers for qRT-PCR</w:t>
      </w:r>
    </w:p>
    <w:tbl>
      <w:tblPr>
        <w:tblW w:w="9411" w:type="dxa"/>
        <w:tblInd w:w="108" w:type="dxa"/>
        <w:tblLook w:val="04A0" w:firstRow="1" w:lastRow="0" w:firstColumn="1" w:lastColumn="0" w:noHBand="0" w:noVBand="1"/>
      </w:tblPr>
      <w:tblGrid>
        <w:gridCol w:w="1231"/>
        <w:gridCol w:w="4097"/>
        <w:gridCol w:w="4083"/>
      </w:tblGrid>
      <w:tr w:rsidR="00D83E5A" w:rsidRPr="00D83E5A" w14:paraId="0A80EF73" w14:textId="77777777" w:rsidTr="005D75A8">
        <w:trPr>
          <w:trHeight w:val="360"/>
        </w:trPr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D98A6EE" w14:textId="77777777" w:rsidR="00252DD9" w:rsidRPr="00D83E5A" w:rsidRDefault="00252DD9" w:rsidP="005D75A8">
            <w:pPr>
              <w:jc w:val="center"/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Name</w:t>
            </w:r>
          </w:p>
        </w:tc>
        <w:tc>
          <w:tcPr>
            <w:tcW w:w="4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448BFB9" w14:textId="77777777" w:rsidR="00252DD9" w:rsidRPr="00D83E5A" w:rsidRDefault="00252DD9" w:rsidP="005D75A8">
            <w:pPr>
              <w:jc w:val="center"/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5’</w:t>
            </w: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－</w:t>
            </w: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3’</w:t>
            </w: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（</w:t>
            </w: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Forward</w:t>
            </w: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）</w:t>
            </w:r>
          </w:p>
        </w:tc>
        <w:tc>
          <w:tcPr>
            <w:tcW w:w="4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5EFC5B7" w14:textId="77777777" w:rsidR="00252DD9" w:rsidRPr="00D83E5A" w:rsidRDefault="00252DD9" w:rsidP="005D75A8">
            <w:pPr>
              <w:jc w:val="center"/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5’</w:t>
            </w: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－</w:t>
            </w: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3’(Reverse)</w:t>
            </w:r>
          </w:p>
        </w:tc>
      </w:tr>
      <w:tr w:rsidR="00D83E5A" w:rsidRPr="00D83E5A" w14:paraId="27014BAA" w14:textId="77777777" w:rsidTr="005D75A8">
        <w:trPr>
          <w:trHeight w:val="32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6ECCE5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GAPDH</w:t>
            </w:r>
          </w:p>
        </w:tc>
        <w:tc>
          <w:tcPr>
            <w:tcW w:w="40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B736EC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GGGTGTGAACCATGAGAAGTATG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C2CB63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AGTAGAGGCAGGGATGATGTTCT</w:t>
            </w:r>
          </w:p>
        </w:tc>
      </w:tr>
      <w:tr w:rsidR="00D83E5A" w:rsidRPr="00D83E5A" w14:paraId="782A16D1" w14:textId="77777777" w:rsidTr="005D75A8">
        <w:trPr>
          <w:trHeight w:val="32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C08329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MCM2</w:t>
            </w:r>
          </w:p>
        </w:tc>
        <w:tc>
          <w:tcPr>
            <w:tcW w:w="40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74A3E5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TGCCAGCATTGCTCCTTCCATC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C06687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AAACTGCGACTTCGCTGTGCCA</w:t>
            </w:r>
          </w:p>
        </w:tc>
      </w:tr>
      <w:tr w:rsidR="00D83E5A" w:rsidRPr="00D83E5A" w14:paraId="6F22C5B0" w14:textId="77777777" w:rsidTr="005D75A8">
        <w:trPr>
          <w:trHeight w:val="32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BA3E99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MCM3</w:t>
            </w:r>
          </w:p>
        </w:tc>
        <w:tc>
          <w:tcPr>
            <w:tcW w:w="40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0031FF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CGAGACCTAGAAAATGGCAGCC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8AE93D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GCAGTGCAAAGCACATACCGCA</w:t>
            </w:r>
          </w:p>
        </w:tc>
      </w:tr>
      <w:tr w:rsidR="00D83E5A" w:rsidRPr="00D83E5A" w14:paraId="165C4F70" w14:textId="77777777" w:rsidTr="005D75A8">
        <w:trPr>
          <w:trHeight w:val="32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06ECCC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MCM4</w:t>
            </w:r>
          </w:p>
        </w:tc>
        <w:tc>
          <w:tcPr>
            <w:tcW w:w="40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B70B54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CTTGCTTCAGCCTTGGCTCCAA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3A585A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GTCGCCACACAGCAAGATGTTG</w:t>
            </w:r>
          </w:p>
        </w:tc>
      </w:tr>
      <w:tr w:rsidR="00D83E5A" w:rsidRPr="00D83E5A" w14:paraId="427683EB" w14:textId="77777777" w:rsidTr="005D75A8">
        <w:trPr>
          <w:trHeight w:val="32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602DE3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MCM5</w:t>
            </w:r>
          </w:p>
        </w:tc>
        <w:tc>
          <w:tcPr>
            <w:tcW w:w="40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CD5220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GACTTACTCGCCGAGGAGACAT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D48EC9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TGCTGCCTTTCCCAGACGTGTA</w:t>
            </w:r>
          </w:p>
        </w:tc>
      </w:tr>
      <w:tr w:rsidR="00D83E5A" w:rsidRPr="00D83E5A" w14:paraId="385EA06F" w14:textId="77777777" w:rsidTr="005D75A8">
        <w:trPr>
          <w:trHeight w:val="32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AFB279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MCM6</w:t>
            </w:r>
          </w:p>
        </w:tc>
        <w:tc>
          <w:tcPr>
            <w:tcW w:w="40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5EBF93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GACAACAGGAGAAGGGACCTCT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E8284A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GGACGCTTTACCACTGGTGTAG</w:t>
            </w:r>
          </w:p>
        </w:tc>
      </w:tr>
      <w:tr w:rsidR="00D83E5A" w:rsidRPr="00D83E5A" w14:paraId="2FF17E81" w14:textId="77777777" w:rsidTr="005D75A8">
        <w:trPr>
          <w:trHeight w:val="32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3D9E6A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MCM7</w:t>
            </w:r>
          </w:p>
        </w:tc>
        <w:tc>
          <w:tcPr>
            <w:tcW w:w="40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F3050D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GCCAAGTCTCAGCTCCTGTCAT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159492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CCTCTAAGGTCAGTTCTCCACT</w:t>
            </w:r>
          </w:p>
        </w:tc>
      </w:tr>
      <w:tr w:rsidR="00D83E5A" w:rsidRPr="00D83E5A" w14:paraId="3205368C" w14:textId="77777777" w:rsidTr="005D75A8">
        <w:trPr>
          <w:trHeight w:val="32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8EF00E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CDK19</w:t>
            </w:r>
          </w:p>
        </w:tc>
        <w:tc>
          <w:tcPr>
            <w:tcW w:w="40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9C3715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GGATTTGTTTGAGTACGAAGGGT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F9ECFA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CTACAAGCCGACATGGATATTCC</w:t>
            </w:r>
          </w:p>
        </w:tc>
      </w:tr>
      <w:tr w:rsidR="00D83E5A" w:rsidRPr="00D83E5A" w14:paraId="3FFA8B58" w14:textId="77777777" w:rsidTr="005D75A8">
        <w:trPr>
          <w:trHeight w:val="32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0A58ED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 w:hint="eastAsia"/>
                <w:color w:val="000000" w:themeColor="text1"/>
                <w:kern w:val="0"/>
                <w:sz w:val="22"/>
              </w:rPr>
              <w:t>C</w:t>
            </w: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yclin D1</w:t>
            </w:r>
          </w:p>
        </w:tc>
        <w:tc>
          <w:tcPr>
            <w:tcW w:w="40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023B30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GCTGCGAAGTGGAAACCATC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A57808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CCTCCTTCTGCACACATTTGAA</w:t>
            </w:r>
          </w:p>
        </w:tc>
      </w:tr>
      <w:tr w:rsidR="00D83E5A" w:rsidRPr="00D83E5A" w14:paraId="4CA0758B" w14:textId="77777777" w:rsidTr="005D75A8">
        <w:trPr>
          <w:trHeight w:val="32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C090E7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 w:hint="eastAsia"/>
                <w:color w:val="000000" w:themeColor="text1"/>
                <w:kern w:val="0"/>
                <w:sz w:val="22"/>
              </w:rPr>
              <w:t>C</w:t>
            </w: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 xml:space="preserve">yclin </w:t>
            </w:r>
            <w:r w:rsidRPr="00D83E5A">
              <w:rPr>
                <w:rFonts w:ascii="Times New Roman" w:eastAsia="DengXian" w:hAnsi="Times New Roman" w:hint="eastAsia"/>
                <w:color w:val="000000" w:themeColor="text1"/>
                <w:kern w:val="0"/>
                <w:sz w:val="22"/>
              </w:rPr>
              <w:t>E</w:t>
            </w: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1</w:t>
            </w:r>
          </w:p>
        </w:tc>
        <w:tc>
          <w:tcPr>
            <w:tcW w:w="40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83B0E8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AAGGAGCGGGACACCATGA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267698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ACGGTCACGTTTGCCTTCC</w:t>
            </w:r>
          </w:p>
        </w:tc>
      </w:tr>
      <w:tr w:rsidR="00D83E5A" w:rsidRPr="00D83E5A" w14:paraId="4A103B15" w14:textId="77777777" w:rsidTr="005D75A8">
        <w:trPr>
          <w:trHeight w:val="332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CA248C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 w:hint="eastAsia"/>
                <w:color w:val="000000" w:themeColor="text1"/>
                <w:kern w:val="0"/>
                <w:sz w:val="22"/>
              </w:rPr>
              <w:t>p53</w:t>
            </w:r>
          </w:p>
        </w:tc>
        <w:tc>
          <w:tcPr>
            <w:tcW w:w="40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E8DA89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CAGCACATGACGGAGGTTGT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14A525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TCATCCAAATACTCCACACGC</w:t>
            </w:r>
          </w:p>
        </w:tc>
      </w:tr>
      <w:tr w:rsidR="00D83E5A" w:rsidRPr="00D83E5A" w14:paraId="2FC430EA" w14:textId="77777777" w:rsidTr="005D75A8">
        <w:trPr>
          <w:trHeight w:val="32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B768C6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 w:hint="eastAsia"/>
                <w:color w:val="000000" w:themeColor="text1"/>
                <w:kern w:val="0"/>
                <w:sz w:val="22"/>
              </w:rPr>
              <w:t>p21</w:t>
            </w:r>
          </w:p>
        </w:tc>
        <w:tc>
          <w:tcPr>
            <w:tcW w:w="40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3B6418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TGTCCGTCAGAACCCATGC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7BE9C6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AAAGTCGAAGTTCCATCGCTC</w:t>
            </w:r>
          </w:p>
        </w:tc>
      </w:tr>
      <w:tr w:rsidR="00D83E5A" w:rsidRPr="00D83E5A" w14:paraId="5F5578C9" w14:textId="77777777" w:rsidTr="005D75A8">
        <w:trPr>
          <w:trHeight w:val="320"/>
        </w:trPr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4954EA3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 w:hint="eastAsia"/>
                <w:color w:val="000000" w:themeColor="text1"/>
                <w:kern w:val="0"/>
                <w:sz w:val="22"/>
              </w:rPr>
              <w:t>p27</w:t>
            </w:r>
          </w:p>
        </w:tc>
        <w:tc>
          <w:tcPr>
            <w:tcW w:w="40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EF67D96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AACGTGCGAGTGTCTAACGG</w:t>
            </w:r>
          </w:p>
        </w:tc>
        <w:tc>
          <w:tcPr>
            <w:tcW w:w="408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13CAA14" w14:textId="77777777" w:rsidR="00252DD9" w:rsidRPr="00D83E5A" w:rsidRDefault="00252DD9" w:rsidP="005D75A8">
            <w:pPr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</w:pPr>
            <w:r w:rsidRPr="00D83E5A">
              <w:rPr>
                <w:rFonts w:ascii="Times New Roman" w:eastAsia="DengXian" w:hAnsi="Times New Roman"/>
                <w:color w:val="000000" w:themeColor="text1"/>
                <w:kern w:val="0"/>
                <w:sz w:val="22"/>
              </w:rPr>
              <w:t>CCCTCTAGGGGTTTGTGATTCT</w:t>
            </w:r>
          </w:p>
        </w:tc>
      </w:tr>
    </w:tbl>
    <w:p w14:paraId="6D07A7B6" w14:textId="77777777" w:rsidR="00252DD9" w:rsidRDefault="00252DD9" w:rsidP="00252DD9">
      <w:pPr>
        <w:spacing w:line="480" w:lineRule="auto"/>
        <w:rPr>
          <w:rFonts w:ascii="Times New Roman" w:hAnsi="Times New Roman"/>
          <w:b/>
          <w:sz w:val="24"/>
        </w:rPr>
      </w:pPr>
    </w:p>
    <w:p w14:paraId="5F3F4972" w14:textId="77777777" w:rsidR="00252DD9" w:rsidRDefault="00252DD9">
      <w:pPr>
        <w:spacing w:line="480" w:lineRule="auto"/>
        <w:rPr>
          <w:rFonts w:ascii="Times New Roman" w:hAnsi="Times New Roman"/>
          <w:bCs/>
          <w:color w:val="FF0000"/>
          <w:sz w:val="24"/>
          <w:highlight w:val="yellow"/>
        </w:rPr>
      </w:pPr>
    </w:p>
    <w:p w14:paraId="40E20B37" w14:textId="77777777" w:rsidR="001A0B59" w:rsidRDefault="001A0B59">
      <w:pPr>
        <w:spacing w:line="480" w:lineRule="auto"/>
        <w:rPr>
          <w:rFonts w:ascii="Times New Roman" w:hAnsi="Times New Roman"/>
          <w:b/>
          <w:color w:val="FF0000"/>
          <w:sz w:val="24"/>
          <w:highlight w:val="yellow"/>
        </w:rPr>
      </w:pPr>
    </w:p>
    <w:sectPr w:rsidR="001A0B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7AF1C26"/>
    <w:rsid w:val="000400FF"/>
    <w:rsid w:val="001A0B59"/>
    <w:rsid w:val="00252DD9"/>
    <w:rsid w:val="00D83E5A"/>
    <w:rsid w:val="00DC5E38"/>
    <w:rsid w:val="00EF655E"/>
    <w:rsid w:val="27AF1C26"/>
    <w:rsid w:val="3CCA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768D0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D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361</Words>
  <Characters>2064</Characters>
  <Application>Microsoft Office Word</Application>
  <DocSecurity>0</DocSecurity>
  <Lines>17</Lines>
  <Paragraphs>4</Paragraphs>
  <ScaleCrop>false</ScaleCrop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闪亮</dc:creator>
  <cp:lastModifiedBy>Mel Phimester</cp:lastModifiedBy>
  <cp:revision>2</cp:revision>
  <dcterms:created xsi:type="dcterms:W3CDTF">2020-11-11T07:42:00Z</dcterms:created>
  <dcterms:modified xsi:type="dcterms:W3CDTF">2020-11-11T07:42:00Z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