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7" w:type="dxa"/>
        <w:tblInd w:w="-1517" w:type="dxa"/>
        <w:tblLook w:val="04A0" w:firstRow="1" w:lastRow="0" w:firstColumn="1" w:lastColumn="0" w:noHBand="0" w:noVBand="1"/>
      </w:tblPr>
      <w:tblGrid>
        <w:gridCol w:w="2804"/>
        <w:gridCol w:w="748"/>
        <w:gridCol w:w="601"/>
        <w:gridCol w:w="749"/>
        <w:gridCol w:w="749"/>
        <w:gridCol w:w="749"/>
        <w:gridCol w:w="601"/>
        <w:gridCol w:w="749"/>
        <w:gridCol w:w="749"/>
        <w:gridCol w:w="749"/>
        <w:gridCol w:w="601"/>
        <w:gridCol w:w="749"/>
        <w:gridCol w:w="749"/>
      </w:tblGrid>
      <w:tr w:rsidR="001A3F0B" w:rsidRPr="001A3F0B" w14:paraId="0FE41488" w14:textId="77777777" w:rsidTr="001A3F0B">
        <w:trPr>
          <w:trHeight w:val="290"/>
        </w:trPr>
        <w:tc>
          <w:tcPr>
            <w:tcW w:w="11347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598543B" w14:textId="63E9DE1A" w:rsidR="001A3F0B" w:rsidRPr="001A3F0B" w:rsidRDefault="00E739AB" w:rsidP="001A3F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Supplementary </w:t>
            </w:r>
            <w:r w:rsidR="001A3F0B" w:rsidRPr="001A3F0B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Table </w:t>
            </w:r>
            <w:r w:rsidR="00E4160B">
              <w:rPr>
                <w:rFonts w:ascii="Times New Roman" w:eastAsia="SimSun" w:hAnsi="Times New Roman" w:cs="Times New Roman"/>
                <w:kern w:val="0"/>
                <w:sz w:val="22"/>
              </w:rPr>
              <w:t>S</w:t>
            </w:r>
            <w:r w:rsidR="001A3F0B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  <w:r w:rsidR="001A3F0B" w:rsidRPr="001A3F0B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. Poisson regression model for incident asthma using serum uric acid as a continuous independent variable </w:t>
            </w:r>
          </w:p>
        </w:tc>
      </w:tr>
      <w:tr w:rsidR="001A3F0B" w:rsidRPr="001A3F0B" w14:paraId="0FC478D9" w14:textId="77777777" w:rsidTr="001A3F0B">
        <w:trPr>
          <w:trHeight w:val="290"/>
        </w:trPr>
        <w:tc>
          <w:tcPr>
            <w:tcW w:w="280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4689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Independent variables </w:t>
            </w:r>
          </w:p>
        </w:tc>
        <w:tc>
          <w:tcPr>
            <w:tcW w:w="284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E4C9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Men</w:t>
            </w:r>
          </w:p>
        </w:tc>
        <w:tc>
          <w:tcPr>
            <w:tcW w:w="284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E0D5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Women</w:t>
            </w:r>
          </w:p>
        </w:tc>
        <w:tc>
          <w:tcPr>
            <w:tcW w:w="284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3529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Total</w:t>
            </w:r>
          </w:p>
        </w:tc>
      </w:tr>
      <w:tr w:rsidR="001A3F0B" w:rsidRPr="001A3F0B" w14:paraId="15BDF05F" w14:textId="77777777" w:rsidTr="001A3F0B">
        <w:trPr>
          <w:trHeight w:val="290"/>
        </w:trPr>
        <w:tc>
          <w:tcPr>
            <w:tcW w:w="280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5CD866" w14:textId="77777777" w:rsidR="001A3F0B" w:rsidRPr="001A3F0B" w:rsidRDefault="001A3F0B" w:rsidP="001A3F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6AA6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IRR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41A3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95% CI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F9AC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1D7D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IRR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1AC7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95% CI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14F6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F1E6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IRR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DE09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95% CI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D908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1A3F0B" w:rsidRPr="001A3F0B" w14:paraId="29169A3C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2CE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unadjusted covariates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685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98B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666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EAB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523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B27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58B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79D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B48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77F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0F8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542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3F0B" w:rsidRPr="001A3F0B" w14:paraId="0F2440B5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A94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SUA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7BC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841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2C3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125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0.01*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6D5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E67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360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534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83E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850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A7D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1A2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0.02*</w:t>
            </w:r>
          </w:p>
        </w:tc>
      </w:tr>
      <w:tr w:rsidR="001A3F0B" w:rsidRPr="001A3F0B" w14:paraId="0154F5CE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20D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adjusted covariates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B89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7D4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B8A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DC0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A79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751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E65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E39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88E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C65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72F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3D4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3F0B" w:rsidRPr="001A3F0B" w14:paraId="5BAFB2C3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97B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SUA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CE1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B9B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544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FAF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A10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9EC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0.99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F1B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F21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0.96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2D5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035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2F8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AE4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0.01*</w:t>
            </w:r>
          </w:p>
        </w:tc>
      </w:tr>
      <w:tr w:rsidR="001A3F0B" w:rsidRPr="001A3F0B" w14:paraId="4800BE77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C72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9EC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1.02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105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772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1.04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F63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0.04*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A16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999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0.99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70B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6A0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0.42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B1C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1.03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247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D44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575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</w:tr>
      <w:tr w:rsidR="001A3F0B" w:rsidRPr="001A3F0B" w14:paraId="5E4CF1FD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A4B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BMI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A16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0.95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D5D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0.86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88C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1.04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FA1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0.28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94C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94A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A12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86B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13D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E90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0.99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0F3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F69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0.72 </w:t>
            </w:r>
          </w:p>
        </w:tc>
      </w:tr>
      <w:tr w:rsidR="001A3F0B" w:rsidRPr="001A3F0B" w14:paraId="54DB5EED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648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854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E6C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84E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94D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B60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13C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60D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87C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9FE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2.36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733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1.33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9AD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4.19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C54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</w:tr>
      <w:tr w:rsidR="001A3F0B" w:rsidRPr="001A3F0B" w14:paraId="3A1D6E72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7DF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Drinking status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6A3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2.14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3D3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1.10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FEC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4.16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1BE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0.03*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121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8D1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8C0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EEF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746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1.96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072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850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3.77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AB1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0.04*</w:t>
            </w:r>
          </w:p>
        </w:tc>
      </w:tr>
      <w:tr w:rsidR="001A3F0B" w:rsidRPr="001A3F0B" w14:paraId="6D8FB48B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EF7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Smoking status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AEB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1.53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CB0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0.76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197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3.08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09F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0.23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797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509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E84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DEC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7E1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1.54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4E5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0.78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EBE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3.03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81E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</w:tr>
      <w:tr w:rsidR="001A3F0B" w:rsidRPr="001A3F0B" w14:paraId="7F5A25F7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291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Rhinitis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17A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2.73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0F0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6ED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43.56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F15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416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8E6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A17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437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11A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2.04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846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B2A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25.03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0DE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0.58 </w:t>
            </w:r>
          </w:p>
        </w:tc>
      </w:tr>
      <w:tr w:rsidR="001A3F0B" w:rsidRPr="001A3F0B" w14:paraId="1FF5AF38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66C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Nasal polyps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7F1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11.34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61E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2.01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D9B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64.00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8E7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0.01*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03B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4C3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5BD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A8D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0AF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12.20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6A8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2.63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403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56.57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897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</w:tr>
      <w:tr w:rsidR="001A3F0B" w:rsidRPr="001A3F0B" w14:paraId="42EFF5AD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C84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Pulmonary infection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B92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44C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0.02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C16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3.79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E22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0.32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07A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1.17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538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554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5.68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92E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0.84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A44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0.46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2BC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0.08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524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2.58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F68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0.38 </w:t>
            </w:r>
          </w:p>
        </w:tc>
      </w:tr>
      <w:tr w:rsidR="001A3F0B" w:rsidRPr="001A3F0B" w14:paraId="3DAD6B9D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D1E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Pneumonia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6B0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6.65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873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2.18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3D9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20.25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8F9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9E3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4.68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9D7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0.83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BC7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26.29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CE7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0.08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602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5.83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DB2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2.17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AA2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15.70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5FB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</w:tr>
      <w:tr w:rsidR="001A3F0B" w:rsidRPr="001A3F0B" w14:paraId="63D888C5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485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Bronchitis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176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6.03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D16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1.94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E1E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18.70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A54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1FC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12.05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169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2.45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DF1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59.28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5F7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C6C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7.84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676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D3B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20.51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635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</w:tr>
      <w:tr w:rsidR="001A3F0B" w:rsidRPr="001A3F0B" w14:paraId="5D859A30" w14:textId="77777777" w:rsidTr="001A3F0B">
        <w:trPr>
          <w:trHeight w:val="28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E60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COPD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5D9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7.49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12D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2.22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839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25.27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140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112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11.08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0ED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2.05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C8A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59.92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0B2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0.01*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D35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8.99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164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3.21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D7C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25.16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425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</w:tr>
      <w:tr w:rsidR="001A3F0B" w:rsidRPr="001A3F0B" w14:paraId="161ECC3D" w14:textId="77777777" w:rsidTr="001A3F0B">
        <w:trPr>
          <w:trHeight w:val="290"/>
        </w:trPr>
        <w:tc>
          <w:tcPr>
            <w:tcW w:w="2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90A5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Bronchiectasis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D87F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2.50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5CD9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D294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31.08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508D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20D7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B0F0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D65D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926E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6231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1.40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C110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608D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15.14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D1A8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0.78 </w:t>
            </w:r>
          </w:p>
        </w:tc>
      </w:tr>
    </w:tbl>
    <w:p w14:paraId="7CB84FBF" w14:textId="16254826" w:rsidR="001A3F0B" w:rsidRDefault="00E739AB">
      <w:r>
        <w:t xml:space="preserve">Notes: </w:t>
      </w:r>
      <w:r>
        <w:t>Body Mass Index (BMI); Chronic obstructive pulmonary disease (COPD); Serum uric acid (SUA); * P&lt;0.05; / Invalid data</w:t>
      </w:r>
    </w:p>
    <w:p w14:paraId="2F4D8F61" w14:textId="77777777" w:rsidR="00E739AB" w:rsidRDefault="00E739AB"/>
    <w:tbl>
      <w:tblPr>
        <w:tblW w:w="11780" w:type="dxa"/>
        <w:tblInd w:w="-1732" w:type="dxa"/>
        <w:tblLook w:val="04A0" w:firstRow="1" w:lastRow="0" w:firstColumn="1" w:lastColumn="0" w:noHBand="0" w:noVBand="1"/>
      </w:tblPr>
      <w:tblGrid>
        <w:gridCol w:w="2920"/>
        <w:gridCol w:w="780"/>
        <w:gridCol w:w="616"/>
        <w:gridCol w:w="779"/>
        <w:gridCol w:w="779"/>
        <w:gridCol w:w="779"/>
        <w:gridCol w:w="616"/>
        <w:gridCol w:w="779"/>
        <w:gridCol w:w="779"/>
        <w:gridCol w:w="779"/>
        <w:gridCol w:w="616"/>
        <w:gridCol w:w="779"/>
        <w:gridCol w:w="779"/>
      </w:tblGrid>
      <w:tr w:rsidR="001A3F0B" w:rsidRPr="001A3F0B" w14:paraId="4A173704" w14:textId="77777777" w:rsidTr="001A3F0B">
        <w:trPr>
          <w:trHeight w:val="290"/>
        </w:trPr>
        <w:tc>
          <w:tcPr>
            <w:tcW w:w="1178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BB50CA" w14:textId="3ACE7C71" w:rsidR="001A3F0B" w:rsidRPr="001A3F0B" w:rsidRDefault="00E4160B" w:rsidP="001A3F0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Supplementary </w:t>
            </w:r>
            <w:r w:rsidRPr="001A3F0B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Table 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>S</w:t>
            </w:r>
            <w:r w:rsidR="001A3F0B"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  <w:r w:rsidR="001A3F0B" w:rsidRPr="001A3F0B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. Poisson regression models for incident asthma using serum uric acid as a binary independent variable </w:t>
            </w:r>
          </w:p>
        </w:tc>
      </w:tr>
      <w:tr w:rsidR="001A3F0B" w:rsidRPr="001A3F0B" w14:paraId="651020EF" w14:textId="77777777" w:rsidTr="001A3F0B">
        <w:trPr>
          <w:trHeight w:val="290"/>
        </w:trPr>
        <w:tc>
          <w:tcPr>
            <w:tcW w:w="29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661E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Independent variables </w:t>
            </w:r>
          </w:p>
        </w:tc>
        <w:tc>
          <w:tcPr>
            <w:tcW w:w="29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7BA4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Men</w:t>
            </w:r>
          </w:p>
        </w:tc>
        <w:tc>
          <w:tcPr>
            <w:tcW w:w="295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144E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Women</w:t>
            </w:r>
          </w:p>
        </w:tc>
        <w:tc>
          <w:tcPr>
            <w:tcW w:w="295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C297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Total</w:t>
            </w:r>
          </w:p>
        </w:tc>
      </w:tr>
      <w:tr w:rsidR="001A3F0B" w:rsidRPr="001A3F0B" w14:paraId="0C54D54C" w14:textId="77777777" w:rsidTr="001A3F0B">
        <w:trPr>
          <w:trHeight w:val="290"/>
        </w:trPr>
        <w:tc>
          <w:tcPr>
            <w:tcW w:w="29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CC5527" w14:textId="77777777" w:rsidR="001A3F0B" w:rsidRPr="001A3F0B" w:rsidRDefault="001A3F0B" w:rsidP="001A3F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B9B5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IRR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2970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95%CI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95D4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D712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IRR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A834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95%CI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B887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P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F549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IRR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CD50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95%CI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58C5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1A3F0B" w:rsidRPr="001A3F0B" w14:paraId="2F886630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7E3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unadjusted covariates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6B0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FF2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74A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2F1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777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02D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D55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246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0C3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70A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566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275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3F0B" w:rsidRPr="001A3F0B" w14:paraId="046CD8A0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05C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SUA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2C1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2.13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450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1.23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BD4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3.67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C6B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0.01*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8C0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1.72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080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0.78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893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3.76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2EA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28D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1.86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883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1.20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230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2.88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134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0.01*</w:t>
            </w:r>
          </w:p>
        </w:tc>
      </w:tr>
      <w:tr w:rsidR="001A3F0B" w:rsidRPr="001A3F0B" w14:paraId="1BB79CAD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245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adjusted covariates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78D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BCA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F42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AA2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6B2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28A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C5A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142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BB0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422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A67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0A3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3F0B" w:rsidRPr="001A3F0B" w14:paraId="2BA7EB7C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514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SUA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954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2.64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0DD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1.44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3E9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4.81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89D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D1C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1.28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566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0.55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0C0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2.95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727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0.56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E84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2.34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939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1.40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39B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3.92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09C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</w:tr>
      <w:tr w:rsidR="001A3F0B" w:rsidRPr="001A3F0B" w14:paraId="46FEF8EA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BAB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703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1.02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E71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652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1.04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5B8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0.05*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5C1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6BE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0.99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31C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1.03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DBD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0.48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94B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849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C47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1.03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9A3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0.06 </w:t>
            </w:r>
          </w:p>
        </w:tc>
      </w:tr>
      <w:tr w:rsidR="001A3F0B" w:rsidRPr="001A3F0B" w14:paraId="19836D81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124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BMI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35D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0.95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33B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0.87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5B9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1.05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3EE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0.31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CAA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3F4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1.01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865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914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1AA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EFF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0.97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20F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1.03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60B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0.95 </w:t>
            </w:r>
          </w:p>
        </w:tc>
      </w:tr>
      <w:tr w:rsidR="001A3F0B" w:rsidRPr="001A3F0B" w14:paraId="3C956825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AE9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216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ABD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CE3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F01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58E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9ED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8C0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ADE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3E9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1.99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99A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1.16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102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3.41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C30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0.01*</w:t>
            </w:r>
          </w:p>
        </w:tc>
      </w:tr>
      <w:tr w:rsidR="001A3F0B" w:rsidRPr="001A3F0B" w14:paraId="61A9C893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23B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Drinking status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056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2.12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506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1.09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440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4.14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8F3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0.03*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4CA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E08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A62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189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F3F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2.02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B4B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1.04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4DE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3.92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E32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0.04*</w:t>
            </w:r>
          </w:p>
        </w:tc>
      </w:tr>
      <w:tr w:rsidR="001A3F0B" w:rsidRPr="001A3F0B" w14:paraId="20C506D5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89D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Smoking status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E02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1.55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63A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0.77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DB6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3.12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074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A2A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D08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F8E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92C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8BD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1.57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173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0.79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57B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3.12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DC8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</w:tr>
      <w:tr w:rsidR="001A3F0B" w:rsidRPr="001A3F0B" w14:paraId="16FDE82B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EBB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Rhinitis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09F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2.55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7EC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676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42.63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468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1D3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504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54F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334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A5B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2.11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B67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0.17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1AF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26.76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76C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0.57 </w:t>
            </w:r>
          </w:p>
        </w:tc>
      </w:tr>
      <w:tr w:rsidR="001A3F0B" w:rsidRPr="001A3F0B" w14:paraId="50D68749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89B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Nasal polyps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385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10.89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ACB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1.93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928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61.27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CE3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0.01*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E73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6E5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EA6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5ED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ECA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11.21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58A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2.40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D42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52.37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0C67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</w:tr>
      <w:tr w:rsidR="001A3F0B" w:rsidRPr="001A3F0B" w14:paraId="0824C709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DA6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Pulmonary infection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936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B4C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0.01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43F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3.84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E08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0.31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8DE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1.24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E89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53C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6.15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B7B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0.80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A67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6CF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0.07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C5E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2.37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1E44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0.31 </w:t>
            </w:r>
          </w:p>
        </w:tc>
      </w:tr>
      <w:tr w:rsidR="001A3F0B" w:rsidRPr="001A3F0B" w14:paraId="37224C7E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5DD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Pneumonia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E19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6.87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F5F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2.32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8AC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20.39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EF9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801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4.67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004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0.82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580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26.56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A8B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0.08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4A2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6.07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327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2.31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70D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15.94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133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</w:tr>
      <w:tr w:rsidR="001A3F0B" w:rsidRPr="001A3F0B" w14:paraId="099CAB55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43C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Bronchitis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35F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6.31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A31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2.09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93F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19.02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102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FB0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11.98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A789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2.42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1FF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59.25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2CF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572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8.09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2EF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3.17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6B4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20.66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9F4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</w:tr>
      <w:tr w:rsidR="001A3F0B" w:rsidRPr="001A3F0B" w14:paraId="0AAACC57" w14:textId="77777777" w:rsidTr="001A3F0B">
        <w:trPr>
          <w:trHeight w:val="28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A05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COPD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EA6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7.17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2F8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2.23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3E68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23.01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EDC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D40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10.74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5B3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2.02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5A6A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57.20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78C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0.01*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AC2D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8.87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245F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3.29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2B2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23.92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2EF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0.00*</w:t>
            </w:r>
          </w:p>
        </w:tc>
      </w:tr>
      <w:tr w:rsidR="001A3F0B" w:rsidRPr="001A3F0B" w14:paraId="71EA3321" w14:textId="77777777" w:rsidTr="001A3F0B">
        <w:trPr>
          <w:trHeight w:val="290"/>
        </w:trPr>
        <w:tc>
          <w:tcPr>
            <w:tcW w:w="2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DD196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Bronchiectasis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E593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2.87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2224C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A8CC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32.64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8BAD1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3A0B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88C0E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1C230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381C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5AC8B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1.53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92BC3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0.15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09475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15.36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C2452" w14:textId="77777777" w:rsidR="001A3F0B" w:rsidRPr="001A3F0B" w:rsidRDefault="001A3F0B" w:rsidP="001A3F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A3F0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0.72 </w:t>
            </w:r>
          </w:p>
        </w:tc>
      </w:tr>
    </w:tbl>
    <w:p w14:paraId="15B48A50" w14:textId="4EC8DAC0" w:rsidR="001A3F0B" w:rsidRDefault="00E739AB">
      <w:r>
        <w:t xml:space="preserve">Notes: </w:t>
      </w:r>
      <w:r>
        <w:t>Body Mass Index (BMI); Chronic obstructive pulmonary disease (COPD); Serum uric acid (SUA); * P&lt;0.05; / Invalid data</w:t>
      </w:r>
    </w:p>
    <w:sectPr w:rsidR="001A3F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649BC" w14:textId="77777777" w:rsidR="000D7A6B" w:rsidRDefault="000D7A6B" w:rsidP="001A3F0B">
      <w:r>
        <w:separator/>
      </w:r>
    </w:p>
  </w:endnote>
  <w:endnote w:type="continuationSeparator" w:id="0">
    <w:p w14:paraId="625D5115" w14:textId="77777777" w:rsidR="000D7A6B" w:rsidRDefault="000D7A6B" w:rsidP="001A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98125" w14:textId="77777777" w:rsidR="001A3F0B" w:rsidRDefault="001A3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2E3A6" w14:textId="77777777" w:rsidR="001A3F0B" w:rsidRDefault="001A3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F9970" w14:textId="77777777" w:rsidR="001A3F0B" w:rsidRDefault="001A3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64E01" w14:textId="77777777" w:rsidR="000D7A6B" w:rsidRDefault="000D7A6B" w:rsidP="001A3F0B">
      <w:r>
        <w:separator/>
      </w:r>
    </w:p>
  </w:footnote>
  <w:footnote w:type="continuationSeparator" w:id="0">
    <w:p w14:paraId="070F03F3" w14:textId="77777777" w:rsidR="000D7A6B" w:rsidRDefault="000D7A6B" w:rsidP="001A3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962B9" w14:textId="77777777" w:rsidR="001A3F0B" w:rsidRDefault="001A3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21E67" w14:textId="77777777" w:rsidR="001A3F0B" w:rsidRDefault="001A3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455AD" w14:textId="77777777" w:rsidR="001A3F0B" w:rsidRDefault="001A3F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0B"/>
    <w:rsid w:val="000D7A6B"/>
    <w:rsid w:val="001A3F0B"/>
    <w:rsid w:val="00D61F6C"/>
    <w:rsid w:val="00E4160B"/>
    <w:rsid w:val="00E7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31A9"/>
  <w15:chartTrackingRefBased/>
  <w15:docId w15:val="{F4DB95C4-D5BB-4BBD-9C58-4D7A8213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A3F0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A3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A3F0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9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海霞</dc:creator>
  <cp:keywords/>
  <dc:description/>
  <cp:lastModifiedBy>Mel Phimester</cp:lastModifiedBy>
  <cp:revision>2</cp:revision>
  <dcterms:created xsi:type="dcterms:W3CDTF">2020-10-19T03:00:00Z</dcterms:created>
  <dcterms:modified xsi:type="dcterms:W3CDTF">2020-10-19T03:00:00Z</dcterms:modified>
</cp:coreProperties>
</file>