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A107" w14:textId="77777777" w:rsidR="00292374" w:rsidRDefault="00292374" w:rsidP="00292374">
      <w:pPr>
        <w:spacing w:line="360" w:lineRule="auto"/>
        <w:rPr>
          <w:lang w:val="en-US"/>
        </w:rPr>
      </w:pPr>
      <w:r>
        <w:rPr>
          <w:lang w:val="en-US"/>
        </w:rPr>
        <w:t xml:space="preserve">Data are presented as numbers (percentages).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92374" w:rsidRPr="0059043C" w14:paraId="091FBA8C" w14:textId="77777777" w:rsidTr="004A6BD4">
        <w:tc>
          <w:tcPr>
            <w:tcW w:w="9628" w:type="dxa"/>
            <w:gridSpan w:val="4"/>
          </w:tcPr>
          <w:p w14:paraId="78484F86" w14:textId="77777777" w:rsidR="00292374" w:rsidRPr="004A6BD4" w:rsidRDefault="00292374" w:rsidP="004A6BD4">
            <w:pPr>
              <w:rPr>
                <w:lang w:val="en-US"/>
              </w:rPr>
            </w:pPr>
            <w:r>
              <w:rPr>
                <w:lang w:val="en-US"/>
              </w:rPr>
              <w:t>Table S</w:t>
            </w:r>
            <w:r w:rsidRPr="004A6BD4">
              <w:rPr>
                <w:lang w:val="en-US"/>
              </w:rPr>
              <w:t>1</w:t>
            </w:r>
            <w:r>
              <w:rPr>
                <w:lang w:val="en-US"/>
              </w:rPr>
              <w:t>:</w:t>
            </w:r>
            <w:r w:rsidRPr="004A6BD4">
              <w:rPr>
                <w:lang w:val="en-US"/>
              </w:rPr>
              <w:t xml:space="preserve"> Prevalence of comorbidities </w:t>
            </w:r>
            <w:r>
              <w:rPr>
                <w:lang w:val="en-US"/>
              </w:rPr>
              <w:t>of the participants with COPD and NON-COPD</w:t>
            </w:r>
          </w:p>
        </w:tc>
      </w:tr>
      <w:tr w:rsidR="00292374" w14:paraId="13B44B42" w14:textId="77777777" w:rsidTr="004A6BD4">
        <w:tc>
          <w:tcPr>
            <w:tcW w:w="2407" w:type="dxa"/>
          </w:tcPr>
          <w:p w14:paraId="214451DF" w14:textId="77777777" w:rsidR="00292374" w:rsidRPr="004A6BD4" w:rsidRDefault="00292374" w:rsidP="004A6BD4">
            <w:pPr>
              <w:rPr>
                <w:lang w:val="en-US"/>
              </w:rPr>
            </w:pPr>
            <w:r>
              <w:rPr>
                <w:lang w:val="en-US"/>
              </w:rPr>
              <w:t>Comorbidities</w:t>
            </w:r>
          </w:p>
        </w:tc>
        <w:tc>
          <w:tcPr>
            <w:tcW w:w="2407" w:type="dxa"/>
          </w:tcPr>
          <w:p w14:paraId="550596A7" w14:textId="77777777" w:rsidR="00292374" w:rsidRDefault="00292374" w:rsidP="004A6BD4">
            <w:pPr>
              <w:jc w:val="center"/>
            </w:pPr>
            <w:r w:rsidRPr="00664C02">
              <w:rPr>
                <w:color w:val="000000" w:themeColor="text1"/>
                <w:lang w:val="en-US"/>
              </w:rPr>
              <w:t>COPD (n=528)</w:t>
            </w:r>
          </w:p>
        </w:tc>
        <w:tc>
          <w:tcPr>
            <w:tcW w:w="2407" w:type="dxa"/>
          </w:tcPr>
          <w:p w14:paraId="527158D0" w14:textId="77777777" w:rsidR="00292374" w:rsidRDefault="00292374" w:rsidP="004A6BD4">
            <w:pPr>
              <w:jc w:val="center"/>
            </w:pPr>
            <w:r w:rsidRPr="00664C02">
              <w:rPr>
                <w:color w:val="000000" w:themeColor="text1"/>
                <w:lang w:val="en-US"/>
              </w:rPr>
              <w:t>NON-COPD (n=8184)</w:t>
            </w:r>
          </w:p>
        </w:tc>
        <w:tc>
          <w:tcPr>
            <w:tcW w:w="2407" w:type="dxa"/>
          </w:tcPr>
          <w:p w14:paraId="6168FCBA" w14:textId="77777777" w:rsidR="00292374" w:rsidRDefault="00292374" w:rsidP="004A6BD4">
            <w:pPr>
              <w:jc w:val="center"/>
            </w:pPr>
            <w:r w:rsidRPr="004A6BD4">
              <w:rPr>
                <w:i/>
                <w:iCs/>
              </w:rPr>
              <w:t>p</w:t>
            </w:r>
          </w:p>
        </w:tc>
      </w:tr>
      <w:tr w:rsidR="00292374" w14:paraId="4823C72A" w14:textId="77777777" w:rsidTr="004A6BD4">
        <w:tc>
          <w:tcPr>
            <w:tcW w:w="2407" w:type="dxa"/>
          </w:tcPr>
          <w:p w14:paraId="06B7D4BC" w14:textId="77777777" w:rsidR="00292374" w:rsidRDefault="00292374" w:rsidP="004A6BD4">
            <w:r>
              <w:t xml:space="preserve">Heart </w:t>
            </w:r>
            <w:proofErr w:type="spellStart"/>
            <w:r>
              <w:t>diseases</w:t>
            </w:r>
            <w:proofErr w:type="spellEnd"/>
          </w:p>
          <w:p w14:paraId="5568D4C9" w14:textId="77777777" w:rsidR="00292374" w:rsidRDefault="00292374" w:rsidP="004A6BD4">
            <w:r>
              <w:t>Yes</w:t>
            </w:r>
          </w:p>
          <w:p w14:paraId="31B80E78" w14:textId="77777777" w:rsidR="00292374" w:rsidRDefault="00292374" w:rsidP="004A6BD4">
            <w:r>
              <w:t>No</w:t>
            </w:r>
          </w:p>
        </w:tc>
        <w:tc>
          <w:tcPr>
            <w:tcW w:w="2407" w:type="dxa"/>
          </w:tcPr>
          <w:p w14:paraId="7D0FD733" w14:textId="77777777" w:rsidR="00292374" w:rsidRDefault="00292374" w:rsidP="004A6BD4"/>
          <w:p w14:paraId="63BFB5EA" w14:textId="77777777" w:rsidR="00292374" w:rsidRDefault="00292374" w:rsidP="004A6BD4">
            <w:pPr>
              <w:jc w:val="center"/>
            </w:pPr>
            <w:r>
              <w:t>11 (2.4)</w:t>
            </w:r>
          </w:p>
          <w:p w14:paraId="4CB2AB8C" w14:textId="77777777" w:rsidR="00292374" w:rsidRDefault="00292374" w:rsidP="004A6BD4">
            <w:pPr>
              <w:jc w:val="center"/>
            </w:pPr>
            <w:r>
              <w:t>441 (97.6)</w:t>
            </w:r>
          </w:p>
        </w:tc>
        <w:tc>
          <w:tcPr>
            <w:tcW w:w="2407" w:type="dxa"/>
          </w:tcPr>
          <w:p w14:paraId="7D6BF605" w14:textId="77777777" w:rsidR="00292374" w:rsidRDefault="00292374" w:rsidP="004A6BD4">
            <w:pPr>
              <w:jc w:val="center"/>
            </w:pPr>
          </w:p>
          <w:p w14:paraId="31CA07B1" w14:textId="77777777" w:rsidR="00292374" w:rsidRDefault="00292374" w:rsidP="004A6BD4">
            <w:pPr>
              <w:jc w:val="center"/>
            </w:pPr>
            <w:r>
              <w:t>31 (0.4)</w:t>
            </w:r>
          </w:p>
          <w:p w14:paraId="2E95DE1B" w14:textId="77777777" w:rsidR="00292374" w:rsidRDefault="00292374" w:rsidP="004A6BD4">
            <w:pPr>
              <w:jc w:val="center"/>
            </w:pPr>
            <w:r>
              <w:t>8099 (99.6)</w:t>
            </w:r>
          </w:p>
        </w:tc>
        <w:tc>
          <w:tcPr>
            <w:tcW w:w="2407" w:type="dxa"/>
          </w:tcPr>
          <w:p w14:paraId="46766C41" w14:textId="77777777" w:rsidR="00292374" w:rsidRDefault="00292374" w:rsidP="004A6BD4">
            <w:pPr>
              <w:jc w:val="center"/>
            </w:pPr>
            <w:r>
              <w:t>&lt;0.001</w:t>
            </w:r>
          </w:p>
        </w:tc>
      </w:tr>
      <w:tr w:rsidR="00292374" w14:paraId="18DF66D4" w14:textId="77777777" w:rsidTr="004A6BD4">
        <w:tc>
          <w:tcPr>
            <w:tcW w:w="2407" w:type="dxa"/>
          </w:tcPr>
          <w:p w14:paraId="1F9C7006" w14:textId="77777777" w:rsidR="00292374" w:rsidRDefault="00292374" w:rsidP="004A6BD4">
            <w:r>
              <w:t>Stroke</w:t>
            </w:r>
          </w:p>
          <w:p w14:paraId="4F8260E2" w14:textId="77777777" w:rsidR="00292374" w:rsidRDefault="00292374" w:rsidP="004A6BD4">
            <w:r>
              <w:t>Yes</w:t>
            </w:r>
          </w:p>
          <w:p w14:paraId="57CB9B9C" w14:textId="77777777" w:rsidR="00292374" w:rsidRDefault="00292374" w:rsidP="004A6BD4">
            <w:r>
              <w:t>No</w:t>
            </w:r>
          </w:p>
        </w:tc>
        <w:tc>
          <w:tcPr>
            <w:tcW w:w="2407" w:type="dxa"/>
          </w:tcPr>
          <w:p w14:paraId="391DA3E3" w14:textId="77777777" w:rsidR="00292374" w:rsidRDefault="00292374" w:rsidP="004A6BD4">
            <w:pPr>
              <w:jc w:val="center"/>
            </w:pPr>
          </w:p>
          <w:p w14:paraId="41250ABD" w14:textId="77777777" w:rsidR="00292374" w:rsidRDefault="00292374" w:rsidP="004A6BD4">
            <w:pPr>
              <w:jc w:val="center"/>
            </w:pPr>
            <w:r>
              <w:t>11 (2.4)</w:t>
            </w:r>
          </w:p>
          <w:p w14:paraId="4519D53E" w14:textId="77777777" w:rsidR="00292374" w:rsidRDefault="00292374" w:rsidP="004A6BD4">
            <w:pPr>
              <w:jc w:val="center"/>
            </w:pPr>
            <w:r>
              <w:t>441 (97.6)</w:t>
            </w:r>
          </w:p>
        </w:tc>
        <w:tc>
          <w:tcPr>
            <w:tcW w:w="2407" w:type="dxa"/>
          </w:tcPr>
          <w:p w14:paraId="0B168A89" w14:textId="77777777" w:rsidR="00292374" w:rsidRDefault="00292374" w:rsidP="004A6BD4">
            <w:pPr>
              <w:jc w:val="center"/>
            </w:pPr>
          </w:p>
          <w:p w14:paraId="7ACD6988" w14:textId="77777777" w:rsidR="00292374" w:rsidRDefault="00292374" w:rsidP="004A6BD4">
            <w:pPr>
              <w:jc w:val="center"/>
            </w:pPr>
            <w:r>
              <w:t>31 (0.4)</w:t>
            </w:r>
          </w:p>
          <w:p w14:paraId="3556765A" w14:textId="77777777" w:rsidR="00292374" w:rsidRDefault="00292374" w:rsidP="004A6BD4">
            <w:pPr>
              <w:jc w:val="center"/>
            </w:pPr>
            <w:r>
              <w:t>8099 (99.6)</w:t>
            </w:r>
          </w:p>
        </w:tc>
        <w:tc>
          <w:tcPr>
            <w:tcW w:w="2407" w:type="dxa"/>
          </w:tcPr>
          <w:p w14:paraId="51071C8E" w14:textId="77777777" w:rsidR="00292374" w:rsidRDefault="00292374" w:rsidP="004A6BD4">
            <w:pPr>
              <w:jc w:val="center"/>
            </w:pPr>
            <w:r>
              <w:t>&lt;0.001</w:t>
            </w:r>
          </w:p>
        </w:tc>
      </w:tr>
      <w:tr w:rsidR="00292374" w14:paraId="72DAB9A8" w14:textId="77777777" w:rsidTr="004A6BD4">
        <w:tc>
          <w:tcPr>
            <w:tcW w:w="2407" w:type="dxa"/>
          </w:tcPr>
          <w:p w14:paraId="4D78946D" w14:textId="77777777" w:rsidR="00292374" w:rsidRDefault="00292374" w:rsidP="004A6BD4">
            <w:r>
              <w:t>Diabetes</w:t>
            </w:r>
          </w:p>
          <w:p w14:paraId="25E30965" w14:textId="77777777" w:rsidR="00292374" w:rsidRDefault="00292374" w:rsidP="004A6BD4">
            <w:r>
              <w:t>Yes</w:t>
            </w:r>
          </w:p>
          <w:p w14:paraId="11EC1B78" w14:textId="77777777" w:rsidR="00292374" w:rsidRDefault="00292374" w:rsidP="004A6BD4">
            <w:r>
              <w:t>No</w:t>
            </w:r>
          </w:p>
        </w:tc>
        <w:tc>
          <w:tcPr>
            <w:tcW w:w="2407" w:type="dxa"/>
          </w:tcPr>
          <w:p w14:paraId="29E691C7" w14:textId="77777777" w:rsidR="00292374" w:rsidRDefault="00292374" w:rsidP="004A6BD4"/>
          <w:p w14:paraId="0D734834" w14:textId="77777777" w:rsidR="00292374" w:rsidRDefault="00292374" w:rsidP="004A6BD4">
            <w:pPr>
              <w:jc w:val="center"/>
            </w:pPr>
            <w:r>
              <w:t>78 (17.2)</w:t>
            </w:r>
          </w:p>
          <w:p w14:paraId="1AA59C41" w14:textId="77777777" w:rsidR="00292374" w:rsidRDefault="00292374" w:rsidP="004A6BD4">
            <w:pPr>
              <w:jc w:val="center"/>
            </w:pPr>
            <w:r>
              <w:t>375 (82.8)</w:t>
            </w:r>
          </w:p>
        </w:tc>
        <w:tc>
          <w:tcPr>
            <w:tcW w:w="2407" w:type="dxa"/>
          </w:tcPr>
          <w:p w14:paraId="5E682747" w14:textId="77777777" w:rsidR="00292374" w:rsidRDefault="00292374" w:rsidP="004A6BD4">
            <w:pPr>
              <w:jc w:val="center"/>
            </w:pPr>
          </w:p>
          <w:p w14:paraId="5CB7BB70" w14:textId="77777777" w:rsidR="00292374" w:rsidRDefault="00292374" w:rsidP="004A6BD4">
            <w:pPr>
              <w:jc w:val="center"/>
            </w:pPr>
            <w:r>
              <w:t>467 (4.7)</w:t>
            </w:r>
          </w:p>
          <w:p w14:paraId="0F9EA011" w14:textId="77777777" w:rsidR="00292374" w:rsidRDefault="00292374" w:rsidP="004A6BD4">
            <w:pPr>
              <w:jc w:val="center"/>
            </w:pPr>
            <w:r>
              <w:t>7644 (95.3)</w:t>
            </w:r>
          </w:p>
        </w:tc>
        <w:tc>
          <w:tcPr>
            <w:tcW w:w="2407" w:type="dxa"/>
          </w:tcPr>
          <w:p w14:paraId="536F60A0" w14:textId="77777777" w:rsidR="00292374" w:rsidRDefault="00292374" w:rsidP="004A6BD4">
            <w:pPr>
              <w:jc w:val="center"/>
            </w:pPr>
            <w:r>
              <w:t>&lt;0.001</w:t>
            </w:r>
          </w:p>
        </w:tc>
      </w:tr>
      <w:tr w:rsidR="00292374" w14:paraId="433EE31F" w14:textId="77777777" w:rsidTr="004A6BD4">
        <w:tc>
          <w:tcPr>
            <w:tcW w:w="2407" w:type="dxa"/>
          </w:tcPr>
          <w:p w14:paraId="4C115293" w14:textId="77777777" w:rsidR="00292374" w:rsidRDefault="00292374" w:rsidP="004A6BD4">
            <w:proofErr w:type="spellStart"/>
            <w:r>
              <w:t>Osteoporosis</w:t>
            </w:r>
            <w:proofErr w:type="spellEnd"/>
          </w:p>
          <w:p w14:paraId="4F99A4A6" w14:textId="77777777" w:rsidR="00292374" w:rsidRDefault="00292374" w:rsidP="004A6BD4">
            <w:r>
              <w:t>Yes</w:t>
            </w:r>
          </w:p>
          <w:p w14:paraId="544E4693" w14:textId="77777777" w:rsidR="00292374" w:rsidRDefault="00292374" w:rsidP="004A6BD4">
            <w:r>
              <w:t>No</w:t>
            </w:r>
          </w:p>
        </w:tc>
        <w:tc>
          <w:tcPr>
            <w:tcW w:w="2407" w:type="dxa"/>
          </w:tcPr>
          <w:p w14:paraId="59F6602D" w14:textId="77777777" w:rsidR="00292374" w:rsidRDefault="00292374" w:rsidP="004A6BD4"/>
          <w:p w14:paraId="5BD471F7" w14:textId="77777777" w:rsidR="00292374" w:rsidRDefault="00292374" w:rsidP="004A6BD4">
            <w:pPr>
              <w:jc w:val="center"/>
            </w:pPr>
            <w:r>
              <w:t>79 (15.5)</w:t>
            </w:r>
          </w:p>
          <w:p w14:paraId="002505D9" w14:textId="77777777" w:rsidR="00292374" w:rsidRDefault="00292374" w:rsidP="004A6BD4">
            <w:pPr>
              <w:jc w:val="center"/>
            </w:pPr>
            <w:r>
              <w:t>399 (83.5)</w:t>
            </w:r>
          </w:p>
        </w:tc>
        <w:tc>
          <w:tcPr>
            <w:tcW w:w="2407" w:type="dxa"/>
          </w:tcPr>
          <w:p w14:paraId="275E05A3" w14:textId="77777777" w:rsidR="00292374" w:rsidRDefault="00292374" w:rsidP="004A6BD4"/>
          <w:p w14:paraId="5D0B13B5" w14:textId="77777777" w:rsidR="00292374" w:rsidRDefault="00292374" w:rsidP="004A6BD4">
            <w:pPr>
              <w:jc w:val="center"/>
            </w:pPr>
            <w:r>
              <w:t>317 (3.9)</w:t>
            </w:r>
          </w:p>
          <w:p w14:paraId="0CFFF8A6" w14:textId="77777777" w:rsidR="00292374" w:rsidRDefault="00292374" w:rsidP="004A6BD4">
            <w:pPr>
              <w:jc w:val="center"/>
            </w:pPr>
            <w:r>
              <w:t>7750 (96.1)</w:t>
            </w:r>
          </w:p>
        </w:tc>
        <w:tc>
          <w:tcPr>
            <w:tcW w:w="2407" w:type="dxa"/>
          </w:tcPr>
          <w:p w14:paraId="52F2AF60" w14:textId="77777777" w:rsidR="00292374" w:rsidRDefault="00292374" w:rsidP="004A6BD4">
            <w:pPr>
              <w:jc w:val="center"/>
            </w:pPr>
            <w:r>
              <w:t>&lt;0.001</w:t>
            </w:r>
          </w:p>
        </w:tc>
      </w:tr>
      <w:tr w:rsidR="00292374" w14:paraId="07CC45E2" w14:textId="77777777" w:rsidTr="004A6BD4">
        <w:tc>
          <w:tcPr>
            <w:tcW w:w="2407" w:type="dxa"/>
          </w:tcPr>
          <w:p w14:paraId="5E9BEFA8" w14:textId="77777777" w:rsidR="00292374" w:rsidRPr="004A6BD4" w:rsidRDefault="00292374" w:rsidP="004A6BD4">
            <w:pPr>
              <w:rPr>
                <w:lang w:val="en-US"/>
              </w:rPr>
            </w:pPr>
            <w:r w:rsidRPr="004A6BD4">
              <w:rPr>
                <w:lang w:val="en-US"/>
              </w:rPr>
              <w:t>Diseases of the back</w:t>
            </w:r>
          </w:p>
          <w:p w14:paraId="1F45E03E" w14:textId="77777777" w:rsidR="00292374" w:rsidRPr="004A6BD4" w:rsidRDefault="00292374" w:rsidP="004A6BD4">
            <w:pPr>
              <w:rPr>
                <w:lang w:val="en-US"/>
              </w:rPr>
            </w:pPr>
            <w:r w:rsidRPr="004A6BD4">
              <w:rPr>
                <w:lang w:val="en-US"/>
              </w:rPr>
              <w:t>Yes</w:t>
            </w:r>
          </w:p>
          <w:p w14:paraId="56B866B1" w14:textId="77777777" w:rsidR="00292374" w:rsidRPr="004A6BD4" w:rsidRDefault="00292374" w:rsidP="004A6BD4">
            <w:pPr>
              <w:rPr>
                <w:lang w:val="en-US"/>
              </w:rPr>
            </w:pPr>
            <w:r w:rsidRPr="004A6BD4">
              <w:rPr>
                <w:lang w:val="en-US"/>
              </w:rPr>
              <w:t>No</w:t>
            </w:r>
          </w:p>
        </w:tc>
        <w:tc>
          <w:tcPr>
            <w:tcW w:w="2407" w:type="dxa"/>
          </w:tcPr>
          <w:p w14:paraId="7B4868AB" w14:textId="77777777" w:rsidR="00292374" w:rsidRPr="004A6BD4" w:rsidRDefault="00292374" w:rsidP="004A6BD4">
            <w:pPr>
              <w:jc w:val="center"/>
              <w:rPr>
                <w:lang w:val="en-US"/>
              </w:rPr>
            </w:pPr>
          </w:p>
          <w:p w14:paraId="23E45631" w14:textId="77777777" w:rsidR="00292374" w:rsidRDefault="00292374" w:rsidP="004A6BD4">
            <w:pPr>
              <w:jc w:val="center"/>
            </w:pPr>
            <w:r>
              <w:t>115 (23.8)</w:t>
            </w:r>
          </w:p>
          <w:p w14:paraId="09CB6933" w14:textId="77777777" w:rsidR="00292374" w:rsidRDefault="00292374" w:rsidP="004A6BD4">
            <w:pPr>
              <w:jc w:val="center"/>
            </w:pPr>
            <w:r>
              <w:t>368 (76.2)</w:t>
            </w:r>
          </w:p>
        </w:tc>
        <w:tc>
          <w:tcPr>
            <w:tcW w:w="2407" w:type="dxa"/>
          </w:tcPr>
          <w:p w14:paraId="5B8F835F" w14:textId="77777777" w:rsidR="00292374" w:rsidRDefault="00292374" w:rsidP="004A6BD4"/>
          <w:p w14:paraId="2BAFB60B" w14:textId="77777777" w:rsidR="00292374" w:rsidRDefault="00292374" w:rsidP="004A6BD4">
            <w:pPr>
              <w:jc w:val="center"/>
            </w:pPr>
            <w:r>
              <w:t>841 (10.5)</w:t>
            </w:r>
          </w:p>
          <w:p w14:paraId="0EE7985E" w14:textId="77777777" w:rsidR="00292374" w:rsidRDefault="00292374" w:rsidP="004A6BD4">
            <w:pPr>
              <w:jc w:val="center"/>
            </w:pPr>
            <w:r>
              <w:t>7201 (89.5)</w:t>
            </w:r>
          </w:p>
        </w:tc>
        <w:tc>
          <w:tcPr>
            <w:tcW w:w="2407" w:type="dxa"/>
          </w:tcPr>
          <w:p w14:paraId="65CD15DA" w14:textId="77777777" w:rsidR="00292374" w:rsidRDefault="00292374" w:rsidP="004A6BD4">
            <w:pPr>
              <w:jc w:val="center"/>
            </w:pPr>
            <w:r>
              <w:t>&lt;0.001</w:t>
            </w:r>
          </w:p>
        </w:tc>
      </w:tr>
      <w:tr w:rsidR="00292374" w14:paraId="3886AD7E" w14:textId="77777777" w:rsidTr="004A6BD4">
        <w:tc>
          <w:tcPr>
            <w:tcW w:w="2407" w:type="dxa"/>
          </w:tcPr>
          <w:p w14:paraId="42A1A1FA" w14:textId="77777777" w:rsidR="00292374" w:rsidRDefault="00292374" w:rsidP="004A6BD4">
            <w:r>
              <w:t>Cancer</w:t>
            </w:r>
          </w:p>
          <w:p w14:paraId="4DCFDA79" w14:textId="77777777" w:rsidR="00292374" w:rsidRDefault="00292374" w:rsidP="004A6BD4">
            <w:r>
              <w:t>Yes</w:t>
            </w:r>
          </w:p>
          <w:p w14:paraId="39FD27F4" w14:textId="77777777" w:rsidR="00292374" w:rsidRDefault="00292374" w:rsidP="004A6BD4">
            <w:r>
              <w:t>No</w:t>
            </w:r>
          </w:p>
        </w:tc>
        <w:tc>
          <w:tcPr>
            <w:tcW w:w="2407" w:type="dxa"/>
          </w:tcPr>
          <w:p w14:paraId="3FF286DE" w14:textId="77777777" w:rsidR="00292374" w:rsidRDefault="00292374" w:rsidP="004A6BD4">
            <w:pPr>
              <w:jc w:val="center"/>
            </w:pPr>
          </w:p>
          <w:p w14:paraId="562CDA93" w14:textId="77777777" w:rsidR="00292374" w:rsidRDefault="00292374" w:rsidP="004A6BD4">
            <w:pPr>
              <w:jc w:val="center"/>
            </w:pPr>
            <w:r>
              <w:t>28 (6)</w:t>
            </w:r>
          </w:p>
          <w:p w14:paraId="11CA10C6" w14:textId="77777777" w:rsidR="00292374" w:rsidRDefault="00292374" w:rsidP="004A6BD4">
            <w:pPr>
              <w:jc w:val="center"/>
            </w:pPr>
            <w:r>
              <w:t>441 (94)</w:t>
            </w:r>
          </w:p>
        </w:tc>
        <w:tc>
          <w:tcPr>
            <w:tcW w:w="2407" w:type="dxa"/>
          </w:tcPr>
          <w:p w14:paraId="0FF22777" w14:textId="77777777" w:rsidR="00292374" w:rsidRDefault="00292374" w:rsidP="004A6BD4"/>
          <w:p w14:paraId="57E0C829" w14:textId="77777777" w:rsidR="00292374" w:rsidRDefault="00292374" w:rsidP="004A6BD4">
            <w:pPr>
              <w:jc w:val="center"/>
            </w:pPr>
            <w:r>
              <w:t>107 (1.3)</w:t>
            </w:r>
          </w:p>
          <w:p w14:paraId="656BB51E" w14:textId="77777777" w:rsidR="00292374" w:rsidRDefault="00292374" w:rsidP="004A6BD4">
            <w:pPr>
              <w:jc w:val="center"/>
            </w:pPr>
            <w:r>
              <w:t>7933 (98.7)</w:t>
            </w:r>
          </w:p>
        </w:tc>
        <w:tc>
          <w:tcPr>
            <w:tcW w:w="2407" w:type="dxa"/>
          </w:tcPr>
          <w:p w14:paraId="70103323" w14:textId="77777777" w:rsidR="00292374" w:rsidRDefault="00292374" w:rsidP="004A6BD4">
            <w:pPr>
              <w:jc w:val="center"/>
            </w:pPr>
            <w:r>
              <w:t>&lt;0.001</w:t>
            </w:r>
          </w:p>
        </w:tc>
      </w:tr>
      <w:tr w:rsidR="00292374" w14:paraId="63B97AE4" w14:textId="77777777" w:rsidTr="004A6BD4">
        <w:tc>
          <w:tcPr>
            <w:tcW w:w="2407" w:type="dxa"/>
          </w:tcPr>
          <w:p w14:paraId="21BA8448" w14:textId="77777777" w:rsidR="00292374" w:rsidRDefault="00292374" w:rsidP="004A6BD4">
            <w:proofErr w:type="spellStart"/>
            <w:r>
              <w:t>Psychiatric</w:t>
            </w:r>
            <w:proofErr w:type="spellEnd"/>
            <w:r>
              <w:t xml:space="preserve"> </w:t>
            </w:r>
            <w:proofErr w:type="spellStart"/>
            <w:r>
              <w:t>disorders</w:t>
            </w:r>
            <w:proofErr w:type="spellEnd"/>
          </w:p>
          <w:p w14:paraId="0B7178E7" w14:textId="77777777" w:rsidR="00292374" w:rsidRDefault="00292374" w:rsidP="004A6BD4">
            <w:r>
              <w:t xml:space="preserve">Yes </w:t>
            </w:r>
          </w:p>
          <w:p w14:paraId="1B37F8FB" w14:textId="77777777" w:rsidR="00292374" w:rsidRDefault="00292374" w:rsidP="004A6BD4">
            <w:r>
              <w:t>No</w:t>
            </w:r>
          </w:p>
        </w:tc>
        <w:tc>
          <w:tcPr>
            <w:tcW w:w="2407" w:type="dxa"/>
          </w:tcPr>
          <w:p w14:paraId="4D577E77" w14:textId="77777777" w:rsidR="00292374" w:rsidRDefault="00292374" w:rsidP="004A6BD4"/>
          <w:p w14:paraId="309B676F" w14:textId="77777777" w:rsidR="00292374" w:rsidRDefault="00292374" w:rsidP="004A6BD4">
            <w:pPr>
              <w:jc w:val="center"/>
            </w:pPr>
            <w:r>
              <w:t>67 (14.3)</w:t>
            </w:r>
          </w:p>
          <w:p w14:paraId="54DBDCBF" w14:textId="77777777" w:rsidR="00292374" w:rsidRDefault="00292374" w:rsidP="004A6BD4">
            <w:pPr>
              <w:jc w:val="center"/>
            </w:pPr>
            <w:r>
              <w:t>400 (85.7)</w:t>
            </w:r>
          </w:p>
        </w:tc>
        <w:tc>
          <w:tcPr>
            <w:tcW w:w="2407" w:type="dxa"/>
          </w:tcPr>
          <w:p w14:paraId="11B079E9" w14:textId="77777777" w:rsidR="00292374" w:rsidRDefault="00292374" w:rsidP="004A6BD4"/>
          <w:p w14:paraId="3A41900D" w14:textId="77777777" w:rsidR="00292374" w:rsidRDefault="00292374" w:rsidP="004A6BD4">
            <w:pPr>
              <w:jc w:val="center"/>
            </w:pPr>
            <w:r>
              <w:t>392 (4.9)</w:t>
            </w:r>
          </w:p>
          <w:p w14:paraId="0040033D" w14:textId="77777777" w:rsidR="00292374" w:rsidRDefault="00292374" w:rsidP="004A6BD4">
            <w:pPr>
              <w:jc w:val="center"/>
            </w:pPr>
            <w:r>
              <w:t>7598 (95.1)</w:t>
            </w:r>
          </w:p>
        </w:tc>
        <w:tc>
          <w:tcPr>
            <w:tcW w:w="2407" w:type="dxa"/>
          </w:tcPr>
          <w:p w14:paraId="32C8FDB3" w14:textId="77777777" w:rsidR="00292374" w:rsidRDefault="00292374" w:rsidP="004A6BD4">
            <w:pPr>
              <w:jc w:val="center"/>
            </w:pPr>
            <w:r>
              <w:t>&lt;0.001</w:t>
            </w:r>
          </w:p>
        </w:tc>
      </w:tr>
      <w:tr w:rsidR="00292374" w14:paraId="0D597D67" w14:textId="77777777" w:rsidTr="004A6BD4">
        <w:tc>
          <w:tcPr>
            <w:tcW w:w="2407" w:type="dxa"/>
          </w:tcPr>
          <w:p w14:paraId="5DAC7443" w14:textId="77777777" w:rsidR="00292374" w:rsidRDefault="00292374" w:rsidP="004A6BD4">
            <w:proofErr w:type="spellStart"/>
            <w:r>
              <w:t>Osteoarthritis</w:t>
            </w:r>
            <w:proofErr w:type="spellEnd"/>
          </w:p>
          <w:p w14:paraId="3BF51CB6" w14:textId="77777777" w:rsidR="00292374" w:rsidRDefault="00292374" w:rsidP="004A6BD4">
            <w:r>
              <w:t>Yes</w:t>
            </w:r>
          </w:p>
          <w:p w14:paraId="455B3AF3" w14:textId="77777777" w:rsidR="00292374" w:rsidRDefault="00292374" w:rsidP="004A6BD4">
            <w:r>
              <w:t>No</w:t>
            </w:r>
          </w:p>
        </w:tc>
        <w:tc>
          <w:tcPr>
            <w:tcW w:w="2407" w:type="dxa"/>
          </w:tcPr>
          <w:p w14:paraId="57F14508" w14:textId="77777777" w:rsidR="00292374" w:rsidRDefault="00292374" w:rsidP="004A6BD4">
            <w:pPr>
              <w:jc w:val="center"/>
            </w:pPr>
          </w:p>
          <w:p w14:paraId="5DF22C0E" w14:textId="77777777" w:rsidR="00292374" w:rsidRDefault="00292374" w:rsidP="004A6BD4">
            <w:pPr>
              <w:jc w:val="center"/>
            </w:pPr>
            <w:r>
              <w:t>244 (51)</w:t>
            </w:r>
          </w:p>
          <w:p w14:paraId="2E91015C" w14:textId="77777777" w:rsidR="00292374" w:rsidRDefault="00292374" w:rsidP="004A6BD4">
            <w:pPr>
              <w:jc w:val="center"/>
            </w:pPr>
            <w:r>
              <w:t>234 (49)</w:t>
            </w:r>
          </w:p>
        </w:tc>
        <w:tc>
          <w:tcPr>
            <w:tcW w:w="2407" w:type="dxa"/>
          </w:tcPr>
          <w:p w14:paraId="0BEDEBF5" w14:textId="77777777" w:rsidR="00292374" w:rsidRDefault="00292374" w:rsidP="004A6BD4"/>
          <w:p w14:paraId="4181DF0F" w14:textId="77777777" w:rsidR="00292374" w:rsidRDefault="00292374" w:rsidP="004A6BD4">
            <w:pPr>
              <w:jc w:val="center"/>
            </w:pPr>
            <w:r>
              <w:t>2000 (24.7)</w:t>
            </w:r>
          </w:p>
          <w:p w14:paraId="2E57201C" w14:textId="77777777" w:rsidR="00292374" w:rsidRDefault="00292374" w:rsidP="004A6BD4">
            <w:pPr>
              <w:jc w:val="center"/>
            </w:pPr>
            <w:r>
              <w:t>6096 (75.3)</w:t>
            </w:r>
          </w:p>
        </w:tc>
        <w:tc>
          <w:tcPr>
            <w:tcW w:w="2407" w:type="dxa"/>
          </w:tcPr>
          <w:p w14:paraId="5F77ADF5" w14:textId="77777777" w:rsidR="00292374" w:rsidRDefault="00292374" w:rsidP="004A6BD4">
            <w:pPr>
              <w:jc w:val="center"/>
            </w:pPr>
            <w:r>
              <w:t>&lt;0.001</w:t>
            </w:r>
          </w:p>
        </w:tc>
      </w:tr>
      <w:tr w:rsidR="00292374" w14:paraId="216A53AC" w14:textId="77777777" w:rsidTr="004A6BD4">
        <w:tc>
          <w:tcPr>
            <w:tcW w:w="2407" w:type="dxa"/>
          </w:tcPr>
          <w:p w14:paraId="3D2C9363" w14:textId="77777777" w:rsidR="00292374" w:rsidRDefault="00292374" w:rsidP="004A6BD4">
            <w:proofErr w:type="spellStart"/>
            <w:r>
              <w:t>Rheumatoid</w:t>
            </w:r>
            <w:proofErr w:type="spellEnd"/>
            <w:r>
              <w:t xml:space="preserve"> </w:t>
            </w:r>
            <w:proofErr w:type="spellStart"/>
            <w:r>
              <w:t>arthritis</w:t>
            </w:r>
            <w:proofErr w:type="spellEnd"/>
          </w:p>
          <w:p w14:paraId="721F14EE" w14:textId="77777777" w:rsidR="00292374" w:rsidRDefault="00292374" w:rsidP="004A6BD4">
            <w:r>
              <w:t>Yes</w:t>
            </w:r>
          </w:p>
          <w:p w14:paraId="2D72D1BE" w14:textId="77777777" w:rsidR="00292374" w:rsidRDefault="00292374" w:rsidP="004A6BD4">
            <w:r>
              <w:t>No</w:t>
            </w:r>
          </w:p>
        </w:tc>
        <w:tc>
          <w:tcPr>
            <w:tcW w:w="2407" w:type="dxa"/>
          </w:tcPr>
          <w:p w14:paraId="28E5336D" w14:textId="77777777" w:rsidR="00292374" w:rsidRDefault="00292374" w:rsidP="004A6BD4"/>
          <w:p w14:paraId="7BF2A86C" w14:textId="77777777" w:rsidR="00292374" w:rsidRDefault="00292374" w:rsidP="004A6BD4">
            <w:pPr>
              <w:jc w:val="center"/>
            </w:pPr>
            <w:r>
              <w:t>84 (18.9)</w:t>
            </w:r>
          </w:p>
          <w:p w14:paraId="2734308C" w14:textId="77777777" w:rsidR="00292374" w:rsidRDefault="00292374" w:rsidP="004A6BD4">
            <w:pPr>
              <w:jc w:val="center"/>
            </w:pPr>
            <w:r>
              <w:t>361 (81.1)</w:t>
            </w:r>
          </w:p>
        </w:tc>
        <w:tc>
          <w:tcPr>
            <w:tcW w:w="2407" w:type="dxa"/>
          </w:tcPr>
          <w:p w14:paraId="18372156" w14:textId="77777777" w:rsidR="00292374" w:rsidRDefault="00292374" w:rsidP="004A6BD4"/>
          <w:p w14:paraId="160695BE" w14:textId="77777777" w:rsidR="00292374" w:rsidRDefault="00292374" w:rsidP="004A6BD4">
            <w:pPr>
              <w:jc w:val="center"/>
            </w:pPr>
            <w:r>
              <w:t>559 (7)</w:t>
            </w:r>
          </w:p>
          <w:p w14:paraId="15AB6807" w14:textId="77777777" w:rsidR="00292374" w:rsidRDefault="00292374" w:rsidP="004A6BD4">
            <w:pPr>
              <w:jc w:val="center"/>
            </w:pPr>
            <w:r>
              <w:t>7417 (93)</w:t>
            </w:r>
          </w:p>
        </w:tc>
        <w:tc>
          <w:tcPr>
            <w:tcW w:w="2407" w:type="dxa"/>
          </w:tcPr>
          <w:p w14:paraId="6BC28B63" w14:textId="77777777" w:rsidR="00292374" w:rsidRDefault="00292374" w:rsidP="004A6BD4">
            <w:pPr>
              <w:jc w:val="center"/>
            </w:pPr>
            <w:r>
              <w:t>&lt;0.001</w:t>
            </w:r>
          </w:p>
        </w:tc>
      </w:tr>
    </w:tbl>
    <w:p w14:paraId="0718A6F5" w14:textId="77777777" w:rsidR="00292374" w:rsidRDefault="00292374" w:rsidP="00292374">
      <w:pPr>
        <w:rPr>
          <w:lang w:val="en-US"/>
        </w:rPr>
      </w:pPr>
    </w:p>
    <w:p w14:paraId="57C9C4B1" w14:textId="77777777" w:rsidR="00292374" w:rsidRDefault="00292374" w:rsidP="00292374">
      <w:pPr>
        <w:rPr>
          <w:lang w:val="en-US"/>
        </w:rPr>
      </w:pPr>
    </w:p>
    <w:p w14:paraId="728BA346" w14:textId="77777777" w:rsidR="00292374" w:rsidRDefault="00292374" w:rsidP="00292374">
      <w:pPr>
        <w:rPr>
          <w:lang w:val="en-US"/>
        </w:rPr>
      </w:pPr>
    </w:p>
    <w:p w14:paraId="7203A0A0" w14:textId="77777777" w:rsidR="00292374" w:rsidRDefault="00292374" w:rsidP="00292374">
      <w:pPr>
        <w:rPr>
          <w:lang w:val="en-US"/>
        </w:rPr>
      </w:pPr>
    </w:p>
    <w:p w14:paraId="1035FF0F" w14:textId="77777777" w:rsidR="00292374" w:rsidRDefault="00292374" w:rsidP="00292374">
      <w:pPr>
        <w:rPr>
          <w:lang w:val="en-US"/>
        </w:rPr>
      </w:pPr>
    </w:p>
    <w:p w14:paraId="02868957" w14:textId="77777777" w:rsidR="00292374" w:rsidRDefault="00292374" w:rsidP="00292374">
      <w:pPr>
        <w:rPr>
          <w:lang w:val="en-US"/>
        </w:rPr>
      </w:pPr>
    </w:p>
    <w:p w14:paraId="7E4F8C7E" w14:textId="77777777" w:rsidR="00292374" w:rsidRDefault="00292374" w:rsidP="00292374">
      <w:pPr>
        <w:rPr>
          <w:lang w:val="en-US"/>
        </w:rPr>
      </w:pPr>
    </w:p>
    <w:p w14:paraId="4CCDBF54" w14:textId="77777777" w:rsidR="00292374" w:rsidRDefault="00292374" w:rsidP="00292374">
      <w:pPr>
        <w:rPr>
          <w:lang w:val="en-US"/>
        </w:rPr>
      </w:pPr>
    </w:p>
    <w:p w14:paraId="0C31C62C" w14:textId="77777777" w:rsidR="00292374" w:rsidRDefault="00292374" w:rsidP="00292374">
      <w:pPr>
        <w:rPr>
          <w:lang w:val="en-US"/>
        </w:rPr>
      </w:pPr>
    </w:p>
    <w:p w14:paraId="6C8C327D" w14:textId="77777777" w:rsidR="00292374" w:rsidRDefault="00292374" w:rsidP="00292374">
      <w:pPr>
        <w:rPr>
          <w:lang w:val="en-US"/>
        </w:rPr>
      </w:pPr>
    </w:p>
    <w:p w14:paraId="5979E191" w14:textId="77777777" w:rsidR="00292374" w:rsidRDefault="00292374" w:rsidP="00292374">
      <w:pPr>
        <w:rPr>
          <w:lang w:val="en-US"/>
        </w:rPr>
      </w:pPr>
    </w:p>
    <w:p w14:paraId="33CF50C4" w14:textId="77777777" w:rsidR="00292374" w:rsidRDefault="00292374" w:rsidP="00292374">
      <w:pPr>
        <w:rPr>
          <w:lang w:val="en-US"/>
        </w:rPr>
      </w:pPr>
    </w:p>
    <w:p w14:paraId="335A47EB" w14:textId="77777777" w:rsidR="00292374" w:rsidRDefault="00292374" w:rsidP="00292374">
      <w:pPr>
        <w:rPr>
          <w:lang w:val="en-US"/>
        </w:rPr>
      </w:pPr>
    </w:p>
    <w:p w14:paraId="2985DE9C" w14:textId="77777777" w:rsidR="00292374" w:rsidRDefault="00292374" w:rsidP="00292374">
      <w:pPr>
        <w:rPr>
          <w:lang w:val="en-US"/>
        </w:rPr>
      </w:pPr>
    </w:p>
    <w:p w14:paraId="0FB9D127" w14:textId="77777777" w:rsidR="00292374" w:rsidRDefault="00292374" w:rsidP="00292374">
      <w:pPr>
        <w:rPr>
          <w:lang w:val="en-US"/>
        </w:rPr>
      </w:pPr>
    </w:p>
    <w:p w14:paraId="66998DC5" w14:textId="77777777" w:rsidR="00292374" w:rsidRDefault="00292374" w:rsidP="00292374">
      <w:pPr>
        <w:rPr>
          <w:lang w:val="en-US"/>
        </w:rPr>
      </w:pPr>
    </w:p>
    <w:p w14:paraId="2BE0BF25" w14:textId="64E1ADE6" w:rsidR="00292374" w:rsidRDefault="00292374" w:rsidP="00292374">
      <w:pPr>
        <w:spacing w:line="360" w:lineRule="auto"/>
        <w:rPr>
          <w:lang w:val="en-US"/>
        </w:rPr>
      </w:pPr>
      <w:r>
        <w:rPr>
          <w:lang w:val="en-US"/>
        </w:rPr>
        <w:lastRenderedPageBreak/>
        <w:t>Table S2</w:t>
      </w:r>
      <w:r w:rsidR="0059043C">
        <w:rPr>
          <w:lang w:val="en-US"/>
        </w:rPr>
        <w:t xml:space="preserve">: </w:t>
      </w:r>
      <w:r>
        <w:rPr>
          <w:lang w:val="en-US"/>
        </w:rPr>
        <w:t>Multiple linear regression on the associations between COPD and pain intensity.</w:t>
      </w:r>
    </w:p>
    <w:p w14:paraId="6811BC97" w14:textId="77777777" w:rsidR="00292374" w:rsidRPr="00BC6632" w:rsidRDefault="00292374" w:rsidP="00292374">
      <w:pPr>
        <w:spacing w:line="360" w:lineRule="auto"/>
        <w:rPr>
          <w:lang w:val="en-US"/>
        </w:rPr>
      </w:pPr>
    </w:p>
    <w:tbl>
      <w:tblPr>
        <w:tblStyle w:val="Tabel-Gitter"/>
        <w:tblW w:w="0" w:type="auto"/>
        <w:tblInd w:w="735" w:type="dxa"/>
        <w:tblLook w:val="04A0" w:firstRow="1" w:lastRow="0" w:firstColumn="1" w:lastColumn="0" w:noHBand="0" w:noVBand="1"/>
      </w:tblPr>
      <w:tblGrid>
        <w:gridCol w:w="3385"/>
        <w:gridCol w:w="1756"/>
        <w:gridCol w:w="1521"/>
        <w:gridCol w:w="892"/>
      </w:tblGrid>
      <w:tr w:rsidR="00292374" w14:paraId="350CFF2F" w14:textId="77777777" w:rsidTr="00292374">
        <w:trPr>
          <w:trHeight w:val="825"/>
        </w:trPr>
        <w:tc>
          <w:tcPr>
            <w:tcW w:w="33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7CD802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</w:p>
        </w:tc>
        <w:tc>
          <w:tcPr>
            <w:tcW w:w="17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776E76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 w:rsidRPr="006B7C48">
              <w:rPr>
                <w:lang w:val="en-US"/>
              </w:rPr>
              <w:t xml:space="preserve">        </w:t>
            </w:r>
            <w:r>
              <w:t>β</w:t>
            </w:r>
            <w:r w:rsidRPr="00A4660C">
              <w:rPr>
                <w:lang w:val="en-US"/>
              </w:rPr>
              <w:t xml:space="preserve"> </w:t>
            </w:r>
            <w:r>
              <w:rPr>
                <w:lang w:val="en-US"/>
              </w:rPr>
              <w:t>coefficient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D58560" w14:textId="77777777" w:rsidR="00292374" w:rsidRDefault="00292374" w:rsidP="004A6BD4">
            <w:pPr>
              <w:pStyle w:val="Listeafsnit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95% CI</w:t>
            </w:r>
          </w:p>
          <w:p w14:paraId="216A8BEB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867A42" w14:textId="77777777" w:rsidR="00292374" w:rsidRDefault="00292374" w:rsidP="004A6BD4">
            <w:pPr>
              <w:pStyle w:val="Listeafsnit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4A6BD4">
              <w:rPr>
                <w:i/>
                <w:iCs/>
                <w:lang w:val="en-US"/>
              </w:rPr>
              <w:t>p</w:t>
            </w:r>
          </w:p>
        </w:tc>
      </w:tr>
      <w:tr w:rsidR="00292374" w14:paraId="520893ED" w14:textId="77777777" w:rsidTr="00292374">
        <w:trPr>
          <w:trHeight w:val="825"/>
        </w:trPr>
        <w:tc>
          <w:tcPr>
            <w:tcW w:w="3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6734F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 w:rsidRPr="003B774D">
              <w:rPr>
                <w:i/>
                <w:iCs/>
                <w:lang w:val="en-US"/>
              </w:rPr>
              <w:t>Adjusted model</w:t>
            </w:r>
          </w:p>
          <w:p w14:paraId="62A2713E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COPD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F45AC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</w:p>
          <w:p w14:paraId="6C808B68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0.51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11044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</w:p>
          <w:p w14:paraId="7E89C15D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0.16; 0.87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C03A0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</w:p>
          <w:p w14:paraId="7EB3C7E5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</w:tr>
      <w:tr w:rsidR="00292374" w14:paraId="2BF310D2" w14:textId="77777777" w:rsidTr="00292374">
        <w:trPr>
          <w:trHeight w:val="405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2E1FCF21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Gender (men)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1559EB46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-0.33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5A39E71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-0.52; -0.14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022FDD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92374" w14:paraId="37A49E85" w14:textId="77777777" w:rsidTr="00292374">
        <w:trPr>
          <w:trHeight w:val="405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26D91278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Living with partner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70A658B0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-0.22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8A542A3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-0.43; -0.01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6FA33DE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0.039</w:t>
            </w:r>
          </w:p>
        </w:tc>
      </w:tr>
      <w:tr w:rsidR="00292374" w14:paraId="3523874D" w14:textId="77777777" w:rsidTr="00292374">
        <w:trPr>
          <w:trHeight w:val="42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41622A1C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Educational level ≥</w:t>
            </w:r>
            <w:r w:rsidRPr="00DD1E79">
              <w:rPr>
                <w:lang w:val="en-US"/>
              </w:rPr>
              <w:t>13</w:t>
            </w:r>
            <w:r>
              <w:rPr>
                <w:lang w:val="en-US"/>
              </w:rPr>
              <w:t xml:space="preserve"> </w:t>
            </w:r>
            <w:r w:rsidRPr="00DD1E79">
              <w:rPr>
                <w:lang w:val="en-US"/>
              </w:rPr>
              <w:t>years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6DF64D2F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-0.25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CFBFC30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-0.36; -0.14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A067783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92374" w14:paraId="6458A18E" w14:textId="77777777" w:rsidTr="00292374">
        <w:trPr>
          <w:trHeight w:val="42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2F0A5CFB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BMI </w:t>
            </w:r>
            <w:r w:rsidRPr="0084412A">
              <w:rPr>
                <w:lang w:val="en-US"/>
              </w:rPr>
              <w:t>(kg/m</w:t>
            </w:r>
            <w:r w:rsidRPr="0084412A">
              <w:rPr>
                <w:vertAlign w:val="superscript"/>
                <w:lang w:val="en-US"/>
              </w:rPr>
              <w:t>2</w:t>
            </w:r>
            <w:r w:rsidRPr="0084412A">
              <w:rPr>
                <w:lang w:val="en-US"/>
              </w:rPr>
              <w:t>)</w:t>
            </w:r>
            <w:r>
              <w:rPr>
                <w:lang w:val="en-US"/>
              </w:rPr>
              <w:t xml:space="preserve">                                </w:t>
            </w:r>
          </w:p>
          <w:p w14:paraId="3B9DD204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Current smoker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308EAC36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  <w:p w14:paraId="6C715567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0.46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2E63CB0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0.01; 0.04</w:t>
            </w:r>
          </w:p>
          <w:p w14:paraId="65B317E8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0.23, 0.69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2A915AC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  <w:p w14:paraId="4BB11AA9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92374" w14:paraId="51660651" w14:textId="77777777" w:rsidTr="00292374">
        <w:trPr>
          <w:trHeight w:val="405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373AAE76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EB2D00">
              <w:rPr>
                <w:lang w:val="en-US"/>
              </w:rPr>
              <w:t>hysical</w:t>
            </w:r>
            <w:r>
              <w:rPr>
                <w:lang w:val="en-US"/>
              </w:rPr>
              <w:t xml:space="preserve"> inactive                                       </w:t>
            </w:r>
          </w:p>
          <w:p w14:paraId="6143B198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High alcohol intake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7D00EE0E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FF04EC">
              <w:rPr>
                <w:lang w:val="en-US"/>
              </w:rPr>
              <w:t>53</w:t>
            </w:r>
          </w:p>
          <w:p w14:paraId="27B9871F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0.2</w:t>
            </w:r>
            <w:r w:rsidR="00FF04EC">
              <w:rPr>
                <w:lang w:val="en-US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38189CE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FF04EC">
              <w:rPr>
                <w:lang w:val="en-US"/>
              </w:rPr>
              <w:t>31</w:t>
            </w:r>
            <w:r>
              <w:rPr>
                <w:lang w:val="en-US"/>
              </w:rPr>
              <w:t>; 0.</w:t>
            </w:r>
            <w:r w:rsidR="00FF04EC">
              <w:rPr>
                <w:lang w:val="en-US"/>
              </w:rPr>
              <w:t>75</w:t>
            </w:r>
          </w:p>
          <w:p w14:paraId="6B9059A2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0.0</w:t>
            </w:r>
            <w:r w:rsidR="00FF04EC">
              <w:rPr>
                <w:lang w:val="en-US"/>
              </w:rPr>
              <w:t>6</w:t>
            </w:r>
            <w:r>
              <w:rPr>
                <w:lang w:val="en-US"/>
              </w:rPr>
              <w:t>; 0.</w:t>
            </w:r>
            <w:r w:rsidR="00FF04EC">
              <w:rPr>
                <w:lang w:val="en-US"/>
              </w:rPr>
              <w:t>52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BCB85BA" w14:textId="77777777" w:rsidR="00292374" w:rsidRDefault="00FF04EC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292374">
              <w:rPr>
                <w:lang w:val="en-US"/>
              </w:rPr>
              <w:t>0.0</w:t>
            </w:r>
            <w:r>
              <w:rPr>
                <w:lang w:val="en-US"/>
              </w:rPr>
              <w:t>01</w:t>
            </w:r>
          </w:p>
          <w:p w14:paraId="69D5FD5F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0.01</w:t>
            </w:r>
            <w:r w:rsidR="00FF04EC">
              <w:rPr>
                <w:lang w:val="en-US"/>
              </w:rPr>
              <w:t>3</w:t>
            </w:r>
          </w:p>
        </w:tc>
      </w:tr>
      <w:tr w:rsidR="00292374" w14:paraId="56A1C19F" w14:textId="77777777" w:rsidTr="00292374">
        <w:trPr>
          <w:trHeight w:val="42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520D4557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896025">
              <w:rPr>
                <w:lang w:val="en-US"/>
              </w:rPr>
              <w:t>leep-disturbance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6229F45E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FF04EC">
              <w:rPr>
                <w:lang w:val="en-US"/>
              </w:rPr>
              <w:t>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E90AB36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FF04EC">
              <w:rPr>
                <w:lang w:val="en-US"/>
              </w:rPr>
              <w:t>7</w:t>
            </w:r>
            <w:r>
              <w:rPr>
                <w:lang w:val="en-US"/>
              </w:rPr>
              <w:t xml:space="preserve">2; </w:t>
            </w:r>
            <w:r w:rsidR="00FF04EC">
              <w:rPr>
                <w:lang w:val="en-US"/>
              </w:rPr>
              <w:t>1.09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F053A7F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92374" w14:paraId="41F2CA52" w14:textId="77777777" w:rsidTr="00292374">
        <w:trPr>
          <w:trHeight w:val="420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DE667" w14:textId="77777777" w:rsidR="00292374" w:rsidRDefault="00292374" w:rsidP="004A6BD4">
            <w:pPr>
              <w:pStyle w:val="Listeafsni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≥1 Painful co</w:t>
            </w:r>
            <w:r w:rsidRPr="00AD4537">
              <w:rPr>
                <w:color w:val="000000" w:themeColor="text1"/>
                <w:lang w:val="en-US"/>
              </w:rPr>
              <w:t>morbidity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CB7A3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FF04EC">
              <w:rPr>
                <w:lang w:val="en-US"/>
              </w:rPr>
              <w:t>76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DC73A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FF04EC">
              <w:rPr>
                <w:lang w:val="en-US"/>
              </w:rPr>
              <w:t>57</w:t>
            </w:r>
            <w:r>
              <w:rPr>
                <w:lang w:val="en-US"/>
              </w:rPr>
              <w:t>; 0.</w:t>
            </w:r>
            <w:r w:rsidR="00FF04EC">
              <w:rPr>
                <w:lang w:val="en-US"/>
              </w:rPr>
              <w:t>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0BBD7" w14:textId="77777777" w:rsidR="00292374" w:rsidRDefault="00292374" w:rsidP="004A6BD4">
            <w:pPr>
              <w:pStyle w:val="Listeafsnit"/>
              <w:spacing w:line="360" w:lineRule="auto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</w:tbl>
    <w:p w14:paraId="1A4893DE" w14:textId="77777777" w:rsidR="00292374" w:rsidRDefault="00292374" w:rsidP="00292374">
      <w:pPr>
        <w:rPr>
          <w:lang w:val="en-US"/>
        </w:rPr>
      </w:pPr>
    </w:p>
    <w:p w14:paraId="6D5D6A96" w14:textId="77777777" w:rsidR="00900308" w:rsidRDefault="00900308" w:rsidP="00292374">
      <w:pPr>
        <w:rPr>
          <w:lang w:val="en-US"/>
        </w:rPr>
      </w:pPr>
    </w:p>
    <w:p w14:paraId="33CEEC83" w14:textId="77777777" w:rsidR="00900308" w:rsidRDefault="00900308" w:rsidP="00292374">
      <w:pPr>
        <w:rPr>
          <w:lang w:val="en-US"/>
        </w:rPr>
      </w:pPr>
    </w:p>
    <w:p w14:paraId="24542659" w14:textId="77777777" w:rsidR="00900308" w:rsidRPr="007D117A" w:rsidRDefault="00900308" w:rsidP="00900308">
      <w:pPr>
        <w:spacing w:line="360" w:lineRule="auto"/>
        <w:rPr>
          <w:lang w:val="en-US"/>
        </w:rPr>
      </w:pPr>
      <w:r w:rsidRPr="007D117A">
        <w:rPr>
          <w:lang w:val="en-US"/>
        </w:rPr>
        <w:t xml:space="preserve">Table </w:t>
      </w:r>
      <w:r>
        <w:rPr>
          <w:lang w:val="en-US"/>
        </w:rPr>
        <w:t>S3</w:t>
      </w:r>
      <w:r w:rsidRPr="007D117A">
        <w:rPr>
          <w:lang w:val="en-US"/>
        </w:rPr>
        <w:t xml:space="preserve">: Multiple </w:t>
      </w:r>
      <w:r w:rsidRPr="007D117A">
        <w:rPr>
          <w:rFonts w:eastAsia="ArialMT"/>
          <w:lang w:val="en-US"/>
        </w:rPr>
        <w:t>logistic regression on</w:t>
      </w:r>
      <w:r w:rsidRPr="007D117A">
        <w:rPr>
          <w:lang w:val="en-US"/>
        </w:rPr>
        <w:t xml:space="preserve"> pain intensity and </w:t>
      </w:r>
      <w:r>
        <w:rPr>
          <w:lang w:val="en-US"/>
        </w:rPr>
        <w:t xml:space="preserve">odds of being </w:t>
      </w:r>
      <w:r w:rsidRPr="007D117A">
        <w:rPr>
          <w:lang w:val="en-US"/>
        </w:rPr>
        <w:t>physical activ</w:t>
      </w:r>
      <w:r>
        <w:rPr>
          <w:lang w:val="en-US"/>
        </w:rPr>
        <w:t>e among individuals with COPD.</w:t>
      </w:r>
      <w:r w:rsidRPr="007D117A">
        <w:rPr>
          <w:lang w:val="en-US"/>
        </w:rPr>
        <w:t xml:space="preserve"> </w:t>
      </w:r>
    </w:p>
    <w:p w14:paraId="4B4FE61E" w14:textId="77777777" w:rsidR="00900308" w:rsidRPr="007D117A" w:rsidRDefault="00900308" w:rsidP="00900308">
      <w:pPr>
        <w:shd w:val="clear" w:color="auto" w:fill="FFFFFF" w:themeFill="background1"/>
        <w:spacing w:line="360" w:lineRule="auto"/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1111"/>
        <w:gridCol w:w="2109"/>
        <w:gridCol w:w="2131"/>
      </w:tblGrid>
      <w:tr w:rsidR="00900308" w14:paraId="7AC0AEC5" w14:textId="77777777" w:rsidTr="00900308">
        <w:tc>
          <w:tcPr>
            <w:tcW w:w="3254" w:type="dxa"/>
            <w:tcBorders>
              <w:top w:val="single" w:sz="12" w:space="0" w:color="auto"/>
              <w:bottom w:val="single" w:sz="12" w:space="0" w:color="auto"/>
            </w:tcBorders>
          </w:tcPr>
          <w:p w14:paraId="533BF92B" w14:textId="77777777" w:rsidR="00900308" w:rsidRPr="007D117A" w:rsidRDefault="00900308" w:rsidP="004A6BD4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</w:tcPr>
          <w:p w14:paraId="3ED2D285" w14:textId="77777777" w:rsidR="00900308" w:rsidRDefault="00900308" w:rsidP="004A6BD4">
            <w:pPr>
              <w:spacing w:line="360" w:lineRule="auto"/>
              <w:jc w:val="right"/>
            </w:pPr>
            <w:r w:rsidRPr="006B7C48">
              <w:rPr>
                <w:lang w:val="en-US"/>
              </w:rPr>
              <w:t xml:space="preserve"> </w:t>
            </w:r>
            <w:r>
              <w:t>OR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38E3015F" w14:textId="77777777" w:rsidR="00900308" w:rsidRDefault="00900308" w:rsidP="004A6BD4">
            <w:pPr>
              <w:spacing w:line="360" w:lineRule="auto"/>
              <w:jc w:val="right"/>
            </w:pPr>
            <w:r>
              <w:t>95% CI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12" w:space="0" w:color="auto"/>
            </w:tcBorders>
          </w:tcPr>
          <w:p w14:paraId="77B8772B" w14:textId="77777777" w:rsidR="00900308" w:rsidRDefault="00900308" w:rsidP="004A6BD4">
            <w:pPr>
              <w:spacing w:line="360" w:lineRule="auto"/>
              <w:jc w:val="right"/>
            </w:pPr>
            <w:r w:rsidRPr="004A6BD4">
              <w:rPr>
                <w:i/>
                <w:iCs/>
              </w:rPr>
              <w:t>p</w:t>
            </w:r>
          </w:p>
        </w:tc>
      </w:tr>
      <w:tr w:rsidR="00900308" w:rsidRPr="00C706D5" w14:paraId="0129A0A0" w14:textId="77777777" w:rsidTr="00900308">
        <w:tc>
          <w:tcPr>
            <w:tcW w:w="3254" w:type="dxa"/>
            <w:tcBorders>
              <w:top w:val="single" w:sz="12" w:space="0" w:color="auto"/>
            </w:tcBorders>
          </w:tcPr>
          <w:p w14:paraId="4CFDA909" w14:textId="77777777" w:rsidR="00900308" w:rsidRPr="0074354C" w:rsidRDefault="00900308" w:rsidP="004A6BD4">
            <w:pPr>
              <w:pStyle w:val="Listeafsnit"/>
              <w:spacing w:line="360" w:lineRule="auto"/>
              <w:ind w:left="0"/>
              <w:rPr>
                <w:i/>
                <w:iCs/>
                <w:lang w:val="en-US"/>
              </w:rPr>
            </w:pPr>
            <w:r w:rsidRPr="0074354C">
              <w:rPr>
                <w:i/>
                <w:iCs/>
                <w:lang w:val="en-US"/>
              </w:rPr>
              <w:t>Adjusted model</w:t>
            </w:r>
          </w:p>
          <w:p w14:paraId="3A4AA6A5" w14:textId="77777777" w:rsidR="00900308" w:rsidRPr="00583F5D" w:rsidRDefault="00900308" w:rsidP="004A6BD4">
            <w:pPr>
              <w:spacing w:line="360" w:lineRule="auto"/>
              <w:rPr>
                <w:lang w:val="en-US"/>
              </w:rPr>
            </w:pPr>
            <w:r w:rsidRPr="00583F5D">
              <w:rPr>
                <w:lang w:val="en-US"/>
              </w:rPr>
              <w:t xml:space="preserve">Pain intensity </w:t>
            </w:r>
          </w:p>
        </w:tc>
        <w:tc>
          <w:tcPr>
            <w:tcW w:w="1111" w:type="dxa"/>
            <w:tcBorders>
              <w:top w:val="single" w:sz="12" w:space="0" w:color="auto"/>
            </w:tcBorders>
          </w:tcPr>
          <w:p w14:paraId="5CE7E2C1" w14:textId="77777777" w:rsidR="00900308" w:rsidRPr="00583F5D" w:rsidRDefault="00900308" w:rsidP="004A6BD4">
            <w:pPr>
              <w:spacing w:line="360" w:lineRule="auto"/>
              <w:jc w:val="right"/>
              <w:rPr>
                <w:lang w:val="en-US"/>
              </w:rPr>
            </w:pPr>
          </w:p>
          <w:p w14:paraId="46F2E5A6" w14:textId="77777777" w:rsidR="00900308" w:rsidRDefault="00900308" w:rsidP="004A6BD4">
            <w:pPr>
              <w:spacing w:line="360" w:lineRule="auto"/>
              <w:jc w:val="right"/>
            </w:pPr>
            <w:r>
              <w:t xml:space="preserve">    </w:t>
            </w:r>
            <w:bookmarkStart w:id="0" w:name="_Hlk38980270"/>
            <w:r>
              <w:t>0.7</w:t>
            </w:r>
            <w:bookmarkEnd w:id="0"/>
            <w:r>
              <w:t>2</w:t>
            </w:r>
          </w:p>
        </w:tc>
        <w:tc>
          <w:tcPr>
            <w:tcW w:w="2109" w:type="dxa"/>
            <w:tcBorders>
              <w:top w:val="single" w:sz="12" w:space="0" w:color="auto"/>
            </w:tcBorders>
          </w:tcPr>
          <w:p w14:paraId="6F60DB7B" w14:textId="77777777" w:rsidR="00900308" w:rsidRDefault="00900308" w:rsidP="004A6BD4">
            <w:pPr>
              <w:spacing w:line="360" w:lineRule="auto"/>
              <w:jc w:val="right"/>
            </w:pPr>
          </w:p>
          <w:p w14:paraId="71D0F724" w14:textId="77777777" w:rsidR="00900308" w:rsidRDefault="00900308" w:rsidP="004A6BD4">
            <w:pPr>
              <w:spacing w:line="360" w:lineRule="auto"/>
              <w:jc w:val="right"/>
            </w:pPr>
            <w:r>
              <w:t xml:space="preserve">     </w:t>
            </w:r>
            <w:bookmarkStart w:id="1" w:name="_Hlk38980285"/>
            <w:r>
              <w:t xml:space="preserve">   0.59; 0.</w:t>
            </w:r>
            <w:bookmarkEnd w:id="1"/>
            <w:r>
              <w:t>86</w:t>
            </w:r>
          </w:p>
        </w:tc>
        <w:tc>
          <w:tcPr>
            <w:tcW w:w="2131" w:type="dxa"/>
            <w:tcBorders>
              <w:top w:val="single" w:sz="12" w:space="0" w:color="auto"/>
            </w:tcBorders>
          </w:tcPr>
          <w:p w14:paraId="78A60AD9" w14:textId="77777777" w:rsidR="00900308" w:rsidRDefault="00900308" w:rsidP="004A6BD4">
            <w:pPr>
              <w:spacing w:line="360" w:lineRule="auto"/>
              <w:jc w:val="right"/>
            </w:pPr>
          </w:p>
          <w:p w14:paraId="14FB20E5" w14:textId="77777777" w:rsidR="00900308" w:rsidRPr="00C706D5" w:rsidRDefault="00900308" w:rsidP="004A6BD4">
            <w:pPr>
              <w:spacing w:line="360" w:lineRule="auto"/>
              <w:jc w:val="right"/>
            </w:pPr>
            <w:r>
              <w:t xml:space="preserve">          </w:t>
            </w:r>
            <w:r>
              <w:rPr>
                <w:sz w:val="22"/>
                <w:szCs w:val="22"/>
              </w:rPr>
              <w:t>&lt;</w:t>
            </w:r>
            <w:r>
              <w:t>0.001</w:t>
            </w:r>
          </w:p>
        </w:tc>
      </w:tr>
      <w:tr w:rsidR="00900308" w:rsidRPr="00C706D5" w14:paraId="36B8CC98" w14:textId="77777777" w:rsidTr="00900308">
        <w:tc>
          <w:tcPr>
            <w:tcW w:w="3254" w:type="dxa"/>
          </w:tcPr>
          <w:p w14:paraId="3503CCC7" w14:textId="77777777" w:rsidR="00900308" w:rsidRDefault="00900308" w:rsidP="004A6BD4">
            <w:pPr>
              <w:spacing w:line="360" w:lineRule="auto"/>
            </w:pPr>
            <w:r>
              <w:t>Age (</w:t>
            </w:r>
            <w:proofErr w:type="spellStart"/>
            <w:r>
              <w:t>years</w:t>
            </w:r>
            <w:proofErr w:type="spellEnd"/>
            <w:r>
              <w:t>)</w:t>
            </w:r>
          </w:p>
        </w:tc>
        <w:tc>
          <w:tcPr>
            <w:tcW w:w="1111" w:type="dxa"/>
          </w:tcPr>
          <w:p w14:paraId="6DD3C00A" w14:textId="77777777" w:rsidR="00900308" w:rsidRDefault="00900308" w:rsidP="00900308">
            <w:pPr>
              <w:spacing w:line="360" w:lineRule="auto"/>
              <w:jc w:val="right"/>
            </w:pPr>
            <w:r>
              <w:t>0.98</w:t>
            </w:r>
          </w:p>
        </w:tc>
        <w:tc>
          <w:tcPr>
            <w:tcW w:w="2109" w:type="dxa"/>
          </w:tcPr>
          <w:p w14:paraId="6F7B2B7D" w14:textId="77777777" w:rsidR="00900308" w:rsidRDefault="00900308" w:rsidP="00900308">
            <w:pPr>
              <w:spacing w:line="360" w:lineRule="auto"/>
              <w:jc w:val="right"/>
            </w:pPr>
            <w:r>
              <w:t>0.95; 1.0</w:t>
            </w:r>
            <w:r w:rsidR="0099253F">
              <w:t>3</w:t>
            </w:r>
          </w:p>
        </w:tc>
        <w:tc>
          <w:tcPr>
            <w:tcW w:w="2131" w:type="dxa"/>
          </w:tcPr>
          <w:p w14:paraId="63405990" w14:textId="77777777" w:rsidR="00900308" w:rsidRPr="00C706D5" w:rsidRDefault="00900308" w:rsidP="00900308">
            <w:pPr>
              <w:spacing w:line="360" w:lineRule="auto"/>
              <w:jc w:val="right"/>
            </w:pPr>
            <w:r>
              <w:t>0.</w:t>
            </w:r>
            <w:r w:rsidR="0099253F">
              <w:t>544</w:t>
            </w:r>
          </w:p>
        </w:tc>
      </w:tr>
      <w:tr w:rsidR="00900308" w:rsidRPr="00C706D5" w14:paraId="63903252" w14:textId="77777777" w:rsidTr="00900308">
        <w:tc>
          <w:tcPr>
            <w:tcW w:w="3254" w:type="dxa"/>
          </w:tcPr>
          <w:p w14:paraId="6A8DB08B" w14:textId="77777777" w:rsidR="00900308" w:rsidRDefault="00900308" w:rsidP="004A6BD4">
            <w:pPr>
              <w:spacing w:line="360" w:lineRule="auto"/>
            </w:pPr>
            <w:proofErr w:type="spellStart"/>
            <w:r>
              <w:t>Gender</w:t>
            </w:r>
            <w:proofErr w:type="spellEnd"/>
            <w:r>
              <w:t xml:space="preserve"> (men)</w:t>
            </w:r>
          </w:p>
        </w:tc>
        <w:tc>
          <w:tcPr>
            <w:tcW w:w="1111" w:type="dxa"/>
          </w:tcPr>
          <w:p w14:paraId="58BAAFB8" w14:textId="77777777" w:rsidR="00900308" w:rsidRDefault="00900308" w:rsidP="004A6BD4">
            <w:pPr>
              <w:spacing w:line="360" w:lineRule="auto"/>
              <w:jc w:val="right"/>
            </w:pPr>
            <w:r>
              <w:t>1.</w:t>
            </w:r>
            <w:r w:rsidR="0099253F">
              <w:t>34</w:t>
            </w:r>
          </w:p>
        </w:tc>
        <w:tc>
          <w:tcPr>
            <w:tcW w:w="2109" w:type="dxa"/>
          </w:tcPr>
          <w:p w14:paraId="0CF3FCEA" w14:textId="77777777" w:rsidR="00900308" w:rsidRDefault="00900308" w:rsidP="004A6BD4">
            <w:pPr>
              <w:spacing w:line="360" w:lineRule="auto"/>
              <w:jc w:val="right"/>
            </w:pPr>
            <w:r>
              <w:t>0.</w:t>
            </w:r>
            <w:r w:rsidR="0099253F">
              <w:t>61</w:t>
            </w:r>
            <w:r>
              <w:t>; 2.</w:t>
            </w:r>
            <w:r w:rsidR="0099253F">
              <w:t>92</w:t>
            </w:r>
          </w:p>
        </w:tc>
        <w:tc>
          <w:tcPr>
            <w:tcW w:w="2131" w:type="dxa"/>
          </w:tcPr>
          <w:p w14:paraId="073A5309" w14:textId="77777777" w:rsidR="00900308" w:rsidRDefault="00900308" w:rsidP="004A6BD4">
            <w:pPr>
              <w:spacing w:line="360" w:lineRule="auto"/>
              <w:jc w:val="right"/>
            </w:pPr>
            <w:r w:rsidRPr="00C706D5">
              <w:t>0</w:t>
            </w:r>
            <w:r>
              <w:t>.</w:t>
            </w:r>
            <w:r w:rsidR="0099253F">
              <w:t>458</w:t>
            </w:r>
          </w:p>
        </w:tc>
      </w:tr>
      <w:tr w:rsidR="00900308" w14:paraId="3B17299B" w14:textId="77777777" w:rsidTr="00900308">
        <w:tc>
          <w:tcPr>
            <w:tcW w:w="3254" w:type="dxa"/>
          </w:tcPr>
          <w:p w14:paraId="2DE75A84" w14:textId="77777777" w:rsidR="00900308" w:rsidRPr="001D4F4C" w:rsidRDefault="00900308" w:rsidP="004A6BD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Living with partner</w:t>
            </w:r>
          </w:p>
        </w:tc>
        <w:tc>
          <w:tcPr>
            <w:tcW w:w="1111" w:type="dxa"/>
          </w:tcPr>
          <w:p w14:paraId="1F8854EB" w14:textId="77777777" w:rsidR="00900308" w:rsidRDefault="00900308" w:rsidP="004A6BD4">
            <w:pPr>
              <w:spacing w:line="360" w:lineRule="auto"/>
              <w:jc w:val="right"/>
            </w:pPr>
            <w:r>
              <w:t>1.1</w:t>
            </w:r>
            <w:r w:rsidR="0099253F">
              <w:t>2</w:t>
            </w:r>
          </w:p>
        </w:tc>
        <w:tc>
          <w:tcPr>
            <w:tcW w:w="2109" w:type="dxa"/>
          </w:tcPr>
          <w:p w14:paraId="4C2E827A" w14:textId="77777777" w:rsidR="00900308" w:rsidRDefault="00900308" w:rsidP="004A6BD4">
            <w:pPr>
              <w:spacing w:line="360" w:lineRule="auto"/>
              <w:jc w:val="right"/>
            </w:pPr>
            <w:r>
              <w:t>0.5</w:t>
            </w:r>
            <w:r w:rsidR="0099253F">
              <w:t>1</w:t>
            </w:r>
            <w:r>
              <w:t>; 2.</w:t>
            </w:r>
            <w:r w:rsidR="0099253F">
              <w:t>43</w:t>
            </w:r>
          </w:p>
        </w:tc>
        <w:tc>
          <w:tcPr>
            <w:tcW w:w="2131" w:type="dxa"/>
          </w:tcPr>
          <w:p w14:paraId="2F506A9F" w14:textId="77777777" w:rsidR="00900308" w:rsidRDefault="00900308" w:rsidP="004A6BD4">
            <w:pPr>
              <w:spacing w:line="360" w:lineRule="auto"/>
              <w:jc w:val="right"/>
            </w:pPr>
            <w:r>
              <w:t>0.7</w:t>
            </w:r>
            <w:r w:rsidR="0099253F">
              <w:t>83</w:t>
            </w:r>
          </w:p>
        </w:tc>
      </w:tr>
      <w:tr w:rsidR="00900308" w14:paraId="70F1AE5B" w14:textId="77777777" w:rsidTr="00900308">
        <w:tc>
          <w:tcPr>
            <w:tcW w:w="3254" w:type="dxa"/>
          </w:tcPr>
          <w:p w14:paraId="02A402F8" w14:textId="77777777" w:rsidR="00900308" w:rsidRPr="0051675A" w:rsidRDefault="00900308" w:rsidP="004A6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lang w:val="en-US"/>
              </w:rPr>
              <w:t>Educational level ≥</w:t>
            </w:r>
            <w:r w:rsidRPr="00DD1E79">
              <w:rPr>
                <w:lang w:val="en-US"/>
              </w:rPr>
              <w:t>13</w:t>
            </w:r>
            <w:r>
              <w:rPr>
                <w:lang w:val="en-US"/>
              </w:rPr>
              <w:t xml:space="preserve"> </w:t>
            </w:r>
            <w:r w:rsidRPr="00DD1E79">
              <w:rPr>
                <w:lang w:val="en-US"/>
              </w:rPr>
              <w:t>years</w:t>
            </w:r>
          </w:p>
        </w:tc>
        <w:tc>
          <w:tcPr>
            <w:tcW w:w="1111" w:type="dxa"/>
          </w:tcPr>
          <w:p w14:paraId="69128788" w14:textId="77777777" w:rsidR="00900308" w:rsidRDefault="00900308" w:rsidP="004A6BD4">
            <w:pPr>
              <w:spacing w:line="360" w:lineRule="auto"/>
              <w:jc w:val="right"/>
            </w:pPr>
            <w:r>
              <w:t>1.18</w:t>
            </w:r>
          </w:p>
        </w:tc>
        <w:tc>
          <w:tcPr>
            <w:tcW w:w="2109" w:type="dxa"/>
          </w:tcPr>
          <w:p w14:paraId="06E66965" w14:textId="77777777" w:rsidR="00900308" w:rsidRDefault="00900308" w:rsidP="004A6BD4">
            <w:pPr>
              <w:spacing w:line="360" w:lineRule="auto"/>
              <w:jc w:val="right"/>
            </w:pPr>
            <w:r>
              <w:t>0.87; 1.61</w:t>
            </w:r>
          </w:p>
        </w:tc>
        <w:tc>
          <w:tcPr>
            <w:tcW w:w="2131" w:type="dxa"/>
          </w:tcPr>
          <w:p w14:paraId="5065EAE8" w14:textId="77777777" w:rsidR="00900308" w:rsidRDefault="00900308" w:rsidP="004A6BD4">
            <w:pPr>
              <w:spacing w:line="360" w:lineRule="auto"/>
              <w:jc w:val="right"/>
            </w:pPr>
            <w:r w:rsidRPr="00C706D5">
              <w:t>0</w:t>
            </w:r>
            <w:r>
              <w:t>.294</w:t>
            </w:r>
          </w:p>
        </w:tc>
      </w:tr>
      <w:tr w:rsidR="00900308" w14:paraId="520E1639" w14:textId="77777777" w:rsidTr="00900308">
        <w:tc>
          <w:tcPr>
            <w:tcW w:w="3254" w:type="dxa"/>
          </w:tcPr>
          <w:p w14:paraId="02BABE5E" w14:textId="77777777" w:rsidR="00900308" w:rsidRPr="004A6BD4" w:rsidRDefault="00900308" w:rsidP="004A6BD4">
            <w:pPr>
              <w:spacing w:line="360" w:lineRule="auto"/>
              <w:rPr>
                <w:lang w:val="en-US"/>
              </w:rPr>
            </w:pPr>
            <w:r w:rsidRPr="004A6BD4">
              <w:rPr>
                <w:lang w:val="en-US"/>
              </w:rPr>
              <w:t>BMI (kg/m</w:t>
            </w:r>
            <w:r w:rsidRPr="004A6BD4">
              <w:rPr>
                <w:vertAlign w:val="superscript"/>
                <w:lang w:val="en-US"/>
              </w:rPr>
              <w:t>2</w:t>
            </w:r>
            <w:r w:rsidRPr="004A6BD4">
              <w:rPr>
                <w:lang w:val="en-US"/>
              </w:rPr>
              <w:t>)</w:t>
            </w:r>
          </w:p>
        </w:tc>
        <w:tc>
          <w:tcPr>
            <w:tcW w:w="1111" w:type="dxa"/>
          </w:tcPr>
          <w:p w14:paraId="5125BF70" w14:textId="77777777" w:rsidR="00900308" w:rsidRPr="00900308" w:rsidRDefault="00900308" w:rsidP="00900308">
            <w:pPr>
              <w:spacing w:line="360" w:lineRule="auto"/>
              <w:jc w:val="right"/>
              <w:rPr>
                <w:lang w:val="en-US"/>
              </w:rPr>
            </w:pPr>
            <w:r>
              <w:t>0.9</w:t>
            </w:r>
            <w:r w:rsidR="0099253F">
              <w:t>2</w:t>
            </w:r>
          </w:p>
        </w:tc>
        <w:tc>
          <w:tcPr>
            <w:tcW w:w="2109" w:type="dxa"/>
          </w:tcPr>
          <w:p w14:paraId="302E1ABC" w14:textId="77777777" w:rsidR="00900308" w:rsidRDefault="00900308" w:rsidP="00900308">
            <w:pPr>
              <w:spacing w:line="360" w:lineRule="auto"/>
              <w:jc w:val="right"/>
            </w:pPr>
            <w:r>
              <w:t>0.8</w:t>
            </w:r>
            <w:r w:rsidR="0099253F">
              <w:t>8</w:t>
            </w:r>
            <w:r>
              <w:t>; 0.9</w:t>
            </w:r>
            <w:r w:rsidR="0099253F">
              <w:t>8</w:t>
            </w:r>
          </w:p>
        </w:tc>
        <w:tc>
          <w:tcPr>
            <w:tcW w:w="2131" w:type="dxa"/>
          </w:tcPr>
          <w:p w14:paraId="73C4701E" w14:textId="77777777" w:rsidR="00900308" w:rsidRDefault="00900308" w:rsidP="00900308">
            <w:pPr>
              <w:spacing w:line="360" w:lineRule="auto"/>
              <w:jc w:val="right"/>
            </w:pPr>
            <w:r w:rsidRPr="00C706D5">
              <w:t>0</w:t>
            </w:r>
            <w:r>
              <w:t>.</w:t>
            </w:r>
            <w:r w:rsidRPr="00C706D5">
              <w:t>0</w:t>
            </w:r>
            <w:r>
              <w:t>11</w:t>
            </w:r>
          </w:p>
        </w:tc>
      </w:tr>
      <w:tr w:rsidR="00900308" w14:paraId="007A86B9" w14:textId="77777777" w:rsidTr="00900308">
        <w:tc>
          <w:tcPr>
            <w:tcW w:w="3254" w:type="dxa"/>
          </w:tcPr>
          <w:p w14:paraId="01777522" w14:textId="77777777" w:rsidR="00900308" w:rsidRPr="004A6BD4" w:rsidRDefault="00900308" w:rsidP="004A6BD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Current smoker</w:t>
            </w:r>
          </w:p>
        </w:tc>
        <w:tc>
          <w:tcPr>
            <w:tcW w:w="1111" w:type="dxa"/>
          </w:tcPr>
          <w:p w14:paraId="5ED54675" w14:textId="77777777" w:rsidR="00900308" w:rsidRDefault="00900308" w:rsidP="004A6BD4">
            <w:pPr>
              <w:spacing w:line="360" w:lineRule="auto"/>
              <w:jc w:val="right"/>
            </w:pPr>
            <w:r>
              <w:t>0.</w:t>
            </w:r>
            <w:r w:rsidR="0099253F">
              <w:t>53</w:t>
            </w:r>
          </w:p>
        </w:tc>
        <w:tc>
          <w:tcPr>
            <w:tcW w:w="2109" w:type="dxa"/>
          </w:tcPr>
          <w:p w14:paraId="36FCDDAF" w14:textId="77777777" w:rsidR="00900308" w:rsidRDefault="00900308" w:rsidP="004A6BD4">
            <w:pPr>
              <w:spacing w:line="360" w:lineRule="auto"/>
              <w:jc w:val="right"/>
            </w:pPr>
            <w:r>
              <w:t>0.</w:t>
            </w:r>
            <w:r w:rsidR="0099253F">
              <w:t>23</w:t>
            </w:r>
            <w:r>
              <w:t>; 1.</w:t>
            </w:r>
            <w:r w:rsidR="0099253F">
              <w:t>23</w:t>
            </w:r>
          </w:p>
        </w:tc>
        <w:tc>
          <w:tcPr>
            <w:tcW w:w="2131" w:type="dxa"/>
          </w:tcPr>
          <w:p w14:paraId="1DD14616" w14:textId="77777777" w:rsidR="00900308" w:rsidRPr="00C706D5" w:rsidRDefault="00900308" w:rsidP="004A6BD4">
            <w:pPr>
              <w:spacing w:line="360" w:lineRule="auto"/>
              <w:jc w:val="right"/>
            </w:pPr>
            <w:r>
              <w:t>0.</w:t>
            </w:r>
            <w:r w:rsidR="0099253F">
              <w:t>140</w:t>
            </w:r>
          </w:p>
        </w:tc>
      </w:tr>
      <w:tr w:rsidR="00900308" w14:paraId="3BA133BB" w14:textId="77777777" w:rsidTr="00900308">
        <w:tc>
          <w:tcPr>
            <w:tcW w:w="3254" w:type="dxa"/>
          </w:tcPr>
          <w:p w14:paraId="778F1AAE" w14:textId="77777777" w:rsidR="00900308" w:rsidRDefault="00900308" w:rsidP="004A6BD4">
            <w:pPr>
              <w:spacing w:line="360" w:lineRule="auto"/>
            </w:pPr>
            <w:r>
              <w:rPr>
                <w:lang w:val="en-US"/>
              </w:rPr>
              <w:t>High alcohol intake</w:t>
            </w:r>
          </w:p>
        </w:tc>
        <w:tc>
          <w:tcPr>
            <w:tcW w:w="1111" w:type="dxa"/>
          </w:tcPr>
          <w:p w14:paraId="47FF7D3F" w14:textId="77777777" w:rsidR="00900308" w:rsidRDefault="00900308" w:rsidP="004A6BD4">
            <w:pPr>
              <w:spacing w:line="360" w:lineRule="auto"/>
              <w:jc w:val="right"/>
            </w:pPr>
            <w:r>
              <w:t>0.</w:t>
            </w:r>
            <w:r w:rsidR="0099253F">
              <w:t>99</w:t>
            </w:r>
          </w:p>
        </w:tc>
        <w:tc>
          <w:tcPr>
            <w:tcW w:w="2109" w:type="dxa"/>
          </w:tcPr>
          <w:p w14:paraId="2F74BED1" w14:textId="77777777" w:rsidR="00900308" w:rsidRDefault="00900308" w:rsidP="004A6BD4">
            <w:pPr>
              <w:spacing w:line="360" w:lineRule="auto"/>
              <w:jc w:val="right"/>
            </w:pPr>
            <w:r>
              <w:t>0.</w:t>
            </w:r>
            <w:r w:rsidR="0099253F">
              <w:t>42</w:t>
            </w:r>
            <w:r>
              <w:t xml:space="preserve">; </w:t>
            </w:r>
            <w:r w:rsidR="0099253F">
              <w:t>2.30</w:t>
            </w:r>
          </w:p>
        </w:tc>
        <w:tc>
          <w:tcPr>
            <w:tcW w:w="2131" w:type="dxa"/>
          </w:tcPr>
          <w:p w14:paraId="2CC9251A" w14:textId="77777777" w:rsidR="00900308" w:rsidRDefault="00900308" w:rsidP="004A6BD4">
            <w:pPr>
              <w:spacing w:line="360" w:lineRule="auto"/>
              <w:jc w:val="right"/>
            </w:pPr>
            <w:r>
              <w:t>0.</w:t>
            </w:r>
            <w:r w:rsidR="0099253F">
              <w:t>972</w:t>
            </w:r>
          </w:p>
        </w:tc>
      </w:tr>
      <w:tr w:rsidR="00900308" w:rsidRPr="00C706D5" w14:paraId="4E0F0A06" w14:textId="77777777" w:rsidTr="00900308">
        <w:tc>
          <w:tcPr>
            <w:tcW w:w="3254" w:type="dxa"/>
          </w:tcPr>
          <w:p w14:paraId="324A6C3E" w14:textId="77777777" w:rsidR="00900308" w:rsidRDefault="00900308" w:rsidP="004A6BD4">
            <w:pPr>
              <w:spacing w:line="360" w:lineRule="auto"/>
            </w:pPr>
            <w:bookmarkStart w:id="2" w:name="_Hlk51172459"/>
            <w:r>
              <w:rPr>
                <w:lang w:val="en-US"/>
              </w:rPr>
              <w:t>S</w:t>
            </w:r>
            <w:r w:rsidRPr="00896025">
              <w:rPr>
                <w:lang w:val="en-US"/>
              </w:rPr>
              <w:t>leep-disturbance</w:t>
            </w:r>
            <w:bookmarkEnd w:id="2"/>
          </w:p>
        </w:tc>
        <w:tc>
          <w:tcPr>
            <w:tcW w:w="1111" w:type="dxa"/>
          </w:tcPr>
          <w:p w14:paraId="6C276229" w14:textId="77777777" w:rsidR="00900308" w:rsidRDefault="0099253F" w:rsidP="004A6BD4">
            <w:pPr>
              <w:spacing w:line="360" w:lineRule="auto"/>
              <w:jc w:val="right"/>
            </w:pPr>
            <w:r>
              <w:t>0.96</w:t>
            </w:r>
          </w:p>
        </w:tc>
        <w:tc>
          <w:tcPr>
            <w:tcW w:w="2109" w:type="dxa"/>
          </w:tcPr>
          <w:p w14:paraId="3DED9E5B" w14:textId="77777777" w:rsidR="00900308" w:rsidRDefault="00900308" w:rsidP="004A6BD4">
            <w:pPr>
              <w:spacing w:line="360" w:lineRule="auto"/>
              <w:jc w:val="right"/>
            </w:pPr>
            <w:r>
              <w:t>0.4</w:t>
            </w:r>
            <w:r w:rsidR="0099253F">
              <w:t>1</w:t>
            </w:r>
            <w:r>
              <w:t>; 2.</w:t>
            </w:r>
            <w:r w:rsidR="0099253F">
              <w:t>22</w:t>
            </w:r>
          </w:p>
        </w:tc>
        <w:tc>
          <w:tcPr>
            <w:tcW w:w="2131" w:type="dxa"/>
          </w:tcPr>
          <w:p w14:paraId="5FE0CC6B" w14:textId="77777777" w:rsidR="00900308" w:rsidRPr="00C706D5" w:rsidRDefault="00900308" w:rsidP="004A6BD4">
            <w:pPr>
              <w:spacing w:line="360" w:lineRule="auto"/>
              <w:jc w:val="right"/>
            </w:pPr>
            <w:r w:rsidRPr="00C706D5">
              <w:t>0</w:t>
            </w:r>
            <w:r>
              <w:t>.9</w:t>
            </w:r>
            <w:r w:rsidR="0099253F">
              <w:t>18</w:t>
            </w:r>
          </w:p>
        </w:tc>
      </w:tr>
      <w:tr w:rsidR="00900308" w:rsidRPr="00C706D5" w14:paraId="2E50E285" w14:textId="77777777" w:rsidTr="00900308">
        <w:tc>
          <w:tcPr>
            <w:tcW w:w="3254" w:type="dxa"/>
            <w:tcBorders>
              <w:bottom w:val="single" w:sz="12" w:space="0" w:color="auto"/>
            </w:tcBorders>
          </w:tcPr>
          <w:p w14:paraId="32006A43" w14:textId="77777777" w:rsidR="00900308" w:rsidRDefault="0099253F" w:rsidP="004A6BD4">
            <w:pPr>
              <w:spacing w:line="360" w:lineRule="auto"/>
            </w:pPr>
            <w:r>
              <w:rPr>
                <w:color w:val="000000" w:themeColor="text1"/>
                <w:lang w:val="en-US"/>
              </w:rPr>
              <w:t>≥1 painful co</w:t>
            </w:r>
            <w:r w:rsidR="00900308" w:rsidRPr="00AD4537">
              <w:rPr>
                <w:color w:val="000000" w:themeColor="text1"/>
                <w:lang w:val="en-US"/>
              </w:rPr>
              <w:t>morbidity</w:t>
            </w:r>
          </w:p>
        </w:tc>
        <w:tc>
          <w:tcPr>
            <w:tcW w:w="1111" w:type="dxa"/>
            <w:tcBorders>
              <w:bottom w:val="single" w:sz="12" w:space="0" w:color="auto"/>
            </w:tcBorders>
          </w:tcPr>
          <w:p w14:paraId="54F95D43" w14:textId="77777777" w:rsidR="00900308" w:rsidRDefault="00246771" w:rsidP="004A6BD4">
            <w:pPr>
              <w:spacing w:line="360" w:lineRule="auto"/>
              <w:jc w:val="right"/>
            </w:pPr>
            <w:r>
              <w:t>0.50</w:t>
            </w:r>
          </w:p>
        </w:tc>
        <w:tc>
          <w:tcPr>
            <w:tcW w:w="2109" w:type="dxa"/>
            <w:tcBorders>
              <w:bottom w:val="single" w:sz="12" w:space="0" w:color="auto"/>
            </w:tcBorders>
          </w:tcPr>
          <w:p w14:paraId="7D7BB3C5" w14:textId="77777777" w:rsidR="00900308" w:rsidRDefault="00900308" w:rsidP="004A6BD4">
            <w:pPr>
              <w:spacing w:line="360" w:lineRule="auto"/>
              <w:jc w:val="right"/>
            </w:pPr>
            <w:r>
              <w:t>0.</w:t>
            </w:r>
            <w:r w:rsidR="00246771">
              <w:t>18</w:t>
            </w:r>
            <w:r>
              <w:t xml:space="preserve">; </w:t>
            </w:r>
            <w:r w:rsidR="00246771">
              <w:t>1.41</w:t>
            </w:r>
          </w:p>
        </w:tc>
        <w:tc>
          <w:tcPr>
            <w:tcW w:w="2131" w:type="dxa"/>
            <w:tcBorders>
              <w:bottom w:val="single" w:sz="12" w:space="0" w:color="auto"/>
            </w:tcBorders>
          </w:tcPr>
          <w:p w14:paraId="0DAC8401" w14:textId="77777777" w:rsidR="00900308" w:rsidRPr="00C706D5" w:rsidRDefault="00900308" w:rsidP="004A6BD4">
            <w:pPr>
              <w:spacing w:line="360" w:lineRule="auto"/>
              <w:jc w:val="right"/>
            </w:pPr>
            <w:r w:rsidRPr="00C706D5">
              <w:t>0</w:t>
            </w:r>
            <w:r>
              <w:t>.</w:t>
            </w:r>
            <w:r w:rsidR="00246771">
              <w:t>188</w:t>
            </w:r>
          </w:p>
        </w:tc>
      </w:tr>
    </w:tbl>
    <w:p w14:paraId="700EDF15" w14:textId="77777777" w:rsidR="00900308" w:rsidRDefault="00900308" w:rsidP="00900308"/>
    <w:p w14:paraId="05910F82" w14:textId="77777777" w:rsidR="00900308" w:rsidRDefault="00900308" w:rsidP="00900308"/>
    <w:p w14:paraId="290CB0D7" w14:textId="77777777" w:rsidR="00900308" w:rsidRPr="00292374" w:rsidRDefault="00900308" w:rsidP="00292374">
      <w:pPr>
        <w:rPr>
          <w:lang w:val="en-US"/>
        </w:rPr>
      </w:pPr>
    </w:p>
    <w:sectPr w:rsidR="00900308" w:rsidRPr="00292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53279" w14:textId="77777777" w:rsidR="00D179CC" w:rsidRDefault="00D179CC" w:rsidP="00FF04EC">
      <w:r>
        <w:separator/>
      </w:r>
    </w:p>
  </w:endnote>
  <w:endnote w:type="continuationSeparator" w:id="0">
    <w:p w14:paraId="7EE8DCF1" w14:textId="77777777" w:rsidR="00D179CC" w:rsidRDefault="00D179CC" w:rsidP="00FF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7A8A6" w14:textId="77777777" w:rsidR="00FF04EC" w:rsidRDefault="00FF04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107DB" w14:textId="77777777" w:rsidR="00FF04EC" w:rsidRDefault="00FF04E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A7408" w14:textId="77777777" w:rsidR="00FF04EC" w:rsidRDefault="00FF04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3B1B5" w14:textId="77777777" w:rsidR="00D179CC" w:rsidRDefault="00D179CC" w:rsidP="00FF04EC">
      <w:r>
        <w:separator/>
      </w:r>
    </w:p>
  </w:footnote>
  <w:footnote w:type="continuationSeparator" w:id="0">
    <w:p w14:paraId="706C21CA" w14:textId="77777777" w:rsidR="00D179CC" w:rsidRDefault="00D179CC" w:rsidP="00FF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9898" w14:textId="77777777" w:rsidR="00FF04EC" w:rsidRDefault="00FF04E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883AD" w14:textId="77777777" w:rsidR="00FF04EC" w:rsidRDefault="00FF04E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AE63F" w14:textId="77777777" w:rsidR="00FF04EC" w:rsidRDefault="00FF04E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A583B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868E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CA"/>
    <w:rsid w:val="00073A51"/>
    <w:rsid w:val="0015652C"/>
    <w:rsid w:val="00246771"/>
    <w:rsid w:val="00292374"/>
    <w:rsid w:val="0059043C"/>
    <w:rsid w:val="006E39CA"/>
    <w:rsid w:val="007D07C3"/>
    <w:rsid w:val="00900308"/>
    <w:rsid w:val="0099253F"/>
    <w:rsid w:val="00D179CC"/>
    <w:rsid w:val="00E722DF"/>
    <w:rsid w:val="00EA37E8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0B605"/>
  <w15:chartTrackingRefBased/>
  <w15:docId w15:val="{EB2FEF71-2BB9-428C-BFB4-B1696918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0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0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04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237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2374"/>
    <w:rPr>
      <w:rFonts w:ascii="Segoe UI" w:hAnsi="Segoe UI" w:cs="Segoe UI"/>
      <w:sz w:val="18"/>
      <w:szCs w:val="18"/>
      <w:lang w:val="en-GB"/>
    </w:rPr>
  </w:style>
  <w:style w:type="table" w:styleId="Tabel-Gitter">
    <w:name w:val="Table Grid"/>
    <w:basedOn w:val="Tabel-Normal"/>
    <w:uiPriority w:val="39"/>
    <w:rsid w:val="002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92374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F04EC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F04EC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F04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04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04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F04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04EC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F04E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04EC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41F01-AAE0-4EB0-BF56-B5458AFBF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874D5-1943-4B06-B44B-F45A4C9F9A90}"/>
</file>

<file path=customXml/itemProps3.xml><?xml version="1.0" encoding="utf-8"?>
<ds:datastoreItem xmlns:ds="http://schemas.openxmlformats.org/officeDocument/2006/customXml" ds:itemID="{6EAE1DDE-A19A-4F8A-ACB6-09E2DE985CB1}"/>
</file>

<file path=customXml/itemProps4.xml><?xml version="1.0" encoding="utf-8"?>
<ds:datastoreItem xmlns:ds="http://schemas.openxmlformats.org/officeDocument/2006/customXml" ds:itemID="{7D759117-5D13-41CA-B86C-C2B6898ED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Hansen</dc:creator>
  <cp:keywords/>
  <dc:description/>
  <cp:lastModifiedBy>jeanette hansen</cp:lastModifiedBy>
  <cp:revision>3</cp:revision>
  <dcterms:created xsi:type="dcterms:W3CDTF">2020-10-17T18:56:00Z</dcterms:created>
  <dcterms:modified xsi:type="dcterms:W3CDTF">2020-10-17T19:53:00Z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0x010100B689D60CD2ED204EAFDAF0E3751CDEB7</vt:lpwstr>
  </property>
</Properties>
</file>