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1F4C2" w14:textId="5FD02E29" w:rsidR="007E2E04" w:rsidRPr="0096545E" w:rsidRDefault="0096545E">
      <w:pPr>
        <w:rPr>
          <w:b/>
          <w:bCs/>
          <w:u w:val="single"/>
          <w:lang w:val="en-NZ"/>
        </w:rPr>
      </w:pPr>
      <w:r w:rsidRPr="0096545E">
        <w:rPr>
          <w:b/>
          <w:bCs/>
          <w:u w:val="single"/>
          <w:lang w:val="en-NZ"/>
        </w:rPr>
        <w:t>Supplementary Table 1</w:t>
      </w:r>
    </w:p>
    <w:p w14:paraId="6E37A585" w14:textId="77777777" w:rsidR="00CE7F03" w:rsidRDefault="00CE7F03"/>
    <w:p w14:paraId="67D5C07F" w14:textId="77777777" w:rsidR="00CE7F03" w:rsidRPr="000D6DDE" w:rsidRDefault="00CE7F03" w:rsidP="000D6DDE">
      <w:pPr>
        <w:jc w:val="center"/>
        <w:rPr>
          <w:rFonts w:ascii="Arial" w:hAnsi="Arial" w:cs="Arial"/>
          <w:lang w:val="en-US"/>
        </w:rPr>
      </w:pPr>
      <w:proofErr w:type="spellStart"/>
      <w:r w:rsidRPr="000D6DDE">
        <w:rPr>
          <w:rFonts w:ascii="Arial" w:hAnsi="Arial" w:cs="Arial"/>
          <w:lang w:val="en-US"/>
        </w:rPr>
        <w:t>Pvc</w:t>
      </w:r>
      <w:proofErr w:type="spellEnd"/>
      <w:r w:rsidRPr="000D6DDE">
        <w:rPr>
          <w:rFonts w:ascii="Arial" w:hAnsi="Arial" w:cs="Arial"/>
          <w:lang w:val="en-US"/>
        </w:rPr>
        <w:t xml:space="preserve"> location based on Park algorithm and EPS </w:t>
      </w:r>
      <w:r w:rsidR="000D6DDE">
        <w:rPr>
          <w:rFonts w:ascii="Arial" w:hAnsi="Arial" w:cs="Arial"/>
          <w:lang w:val="en-US"/>
        </w:rPr>
        <w:t>with</w:t>
      </w:r>
      <w:r w:rsidR="006D6346" w:rsidRPr="000D6DDE">
        <w:rPr>
          <w:rFonts w:ascii="Arial" w:hAnsi="Arial" w:cs="Arial"/>
          <w:lang w:val="en-US"/>
        </w:rPr>
        <w:t xml:space="preserve"> ejection fraction</w:t>
      </w:r>
    </w:p>
    <w:p w14:paraId="0E46B89C" w14:textId="77777777" w:rsidR="006D6346" w:rsidRDefault="006D6346">
      <w:pPr>
        <w:rPr>
          <w:lang w:val="en-US"/>
        </w:rPr>
      </w:pPr>
    </w:p>
    <w:tbl>
      <w:tblPr>
        <w:tblW w:w="14886" w:type="dxa"/>
        <w:tblInd w:w="-572" w:type="dxa"/>
        <w:tblLook w:val="04A0" w:firstRow="1" w:lastRow="0" w:firstColumn="1" w:lastColumn="0" w:noHBand="0" w:noVBand="1"/>
      </w:tblPr>
      <w:tblGrid>
        <w:gridCol w:w="620"/>
        <w:gridCol w:w="6468"/>
        <w:gridCol w:w="3118"/>
        <w:gridCol w:w="700"/>
        <w:gridCol w:w="1740"/>
        <w:gridCol w:w="2240"/>
      </w:tblGrid>
      <w:tr w:rsidR="000D6DDE" w:rsidRPr="000D6DDE" w14:paraId="65359BC4" w14:textId="77777777" w:rsidTr="000D6DD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E6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372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PVC location based on Park Algorithm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2B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PVC location based on EPS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33D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EF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F3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lang w:eastAsia="id-ID"/>
              </w:rPr>
              <w:t>Congruity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84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Ablation</w:t>
            </w:r>
          </w:p>
        </w:tc>
      </w:tr>
      <w:tr w:rsidR="000D6DDE" w:rsidRPr="000D6DDE" w14:paraId="02C78442" w14:textId="77777777" w:rsidTr="000D6DD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897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7D3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86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6FAB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C8B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26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82C37FA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90D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A98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8E1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9BC3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36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Not 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EE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7E6EB591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8A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693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2DF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5CB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6BE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834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unsuccesful ablation</w:t>
            </w:r>
          </w:p>
        </w:tc>
      </w:tr>
      <w:tr w:rsidR="000D6DDE" w:rsidRPr="000D6DDE" w14:paraId="2D3C4DB2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45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09C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B4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5C7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32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Not 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8C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203C928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678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2E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Papillary Muscle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894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Anterolateral (Papillary Muscle Anterior)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FFF9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EBB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B9C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0622FBCE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06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0D8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LVOT Aorto Mitral Continuity (OT), LV Muskulus Papillaris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F06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Anterolateral (Papillary Muscle Anterior)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361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B76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732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CE1DDF0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B8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DA2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5D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1DBC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BB3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376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partial successful ablation</w:t>
            </w:r>
          </w:p>
        </w:tc>
      </w:tr>
      <w:tr w:rsidR="000D6DDE" w:rsidRPr="000D6DDE" w14:paraId="7A9E61E2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06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3C7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0C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 Non Annular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1064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75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F3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CD5C3B7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5B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BAB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8D5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4EB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9B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28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135416DE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1D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B3E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4E6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E3EF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C0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AE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516A7C6F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B4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lastRenderedPageBreak/>
              <w:t>11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525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Papillary Muscle Posterior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F674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Posteromedial (Papillary Muscle Posterior)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85F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EB0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CF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43FD23B4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87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046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1F9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 Non Annular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4FA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03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7E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0ACE1E0A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85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EE5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4CE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1AF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DDB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8D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3D128136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66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E1F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Parahisian, Trikuspid Annulus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68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D0A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AF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63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5CD8648D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04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E89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Mitral Annulus atau Fasikulus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DA6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Mitral Annulus atau Fasikulus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590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E7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9E0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partial successful ablation</w:t>
            </w:r>
          </w:p>
        </w:tc>
      </w:tr>
      <w:tr w:rsidR="000D6DDE" w:rsidRPr="000D6DDE" w14:paraId="408296BC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6D6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0161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Pulmonary Artery, Trikuspid Annulus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F63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8E8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D1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102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67344A8B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E7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49C4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990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7D8E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C8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5A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1B6D5B0F" w14:textId="77777777" w:rsidTr="000D6DD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9D2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EC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19B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CFF4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B0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D9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5567E60B" w14:textId="77777777" w:rsidTr="000D6DD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05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19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99F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Parahisian,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3F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42A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30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77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63F0DCDA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2A1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BA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Papillary Muscle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58A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Anterolateral (Papillary Muscle Anterior)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CD60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9E4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7A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08CF633B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09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617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Free Wall (OT), Trikuspid Annulus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15E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E23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464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DF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399FF92C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AB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A5B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Papillary Muscle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DC5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Posteromedial (Papillary Muscle Posterior)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9AF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97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Not 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EB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8483714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3F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C33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(OT), Parahisian, Trikuspid Annulus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7B2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E17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8DE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5A9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487DC68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63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F51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HIS (OT), Parahisian,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FAC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5719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38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E4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B4AC189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79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6F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LVOT LCC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6EE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Posteroseptal (Posterior Regio HIS)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792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74FD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Not 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32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63A676D5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67F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DF6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Mitral Annulus atau Fasikulus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366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 Mitral Annulus atau Fasikulus Anterior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769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E9F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DA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294BDE40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56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ED9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Posterior Regio Freewall (OT), Parahisian, Trikuspid Annulus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8F46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Posterolateral (Posterior Regio Freewall)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CF7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615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Congruent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B21D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successful ablation</w:t>
            </w:r>
          </w:p>
        </w:tc>
      </w:tr>
      <w:tr w:rsidR="000D6DDE" w:rsidRPr="000D6DDE" w14:paraId="0AB2C45D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D5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CB84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Anterior, Pulmonary Artery, Non Annular RV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E8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E14C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28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517B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</w:tr>
      <w:tr w:rsidR="000D6DDE" w:rsidRPr="000D6DDE" w14:paraId="27BD2A2D" w14:textId="77777777" w:rsidTr="000D6DDE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DC0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29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E771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LVOT Righ Coronary Cuspis Aorta (OT), Mitral Annulus atau Fasikulus Posterior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F5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E28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98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40E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</w:tr>
      <w:tr w:rsidR="000D6DDE" w:rsidRPr="000D6DDE" w14:paraId="06A093E7" w14:textId="77777777" w:rsidTr="000D6DD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9AC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D3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RVOT Anterior (OT)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80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68A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A1BE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60D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</w:tr>
      <w:tr w:rsidR="000D6DDE" w:rsidRPr="000D6DDE" w14:paraId="0B1F1EB8" w14:textId="77777777" w:rsidTr="000D6DD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AB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31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E85A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LVOT RCC (OT), LV Mitral Annulus atau Fasikulus Anterior (NonOT)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B7C8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3DB" w14:textId="77777777" w:rsidR="000D6DDE" w:rsidRPr="000D6DDE" w:rsidRDefault="000D6DDE" w:rsidP="000D6D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097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0C3" w14:textId="77777777" w:rsidR="000D6DDE" w:rsidRPr="000D6DDE" w:rsidRDefault="000D6DDE" w:rsidP="000D6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d-ID"/>
              </w:rPr>
            </w:pPr>
            <w:r w:rsidRPr="000D6DDE">
              <w:rPr>
                <w:rFonts w:ascii="Arial" w:eastAsia="Times New Roman" w:hAnsi="Arial" w:cs="Arial"/>
                <w:color w:val="000000"/>
                <w:lang w:eastAsia="id-ID"/>
              </w:rPr>
              <w:t>No PVC Induced</w:t>
            </w:r>
          </w:p>
        </w:tc>
      </w:tr>
    </w:tbl>
    <w:p w14:paraId="43EA1CF6" w14:textId="77777777" w:rsidR="00CE7F03" w:rsidRDefault="00CE7F03">
      <w:pPr>
        <w:rPr>
          <w:lang w:val="en-US"/>
        </w:rPr>
      </w:pPr>
    </w:p>
    <w:p w14:paraId="0765DFA2" w14:textId="77777777" w:rsidR="00CE7F03" w:rsidRDefault="00CE7F03">
      <w:pPr>
        <w:rPr>
          <w:lang w:val="en-US"/>
        </w:rPr>
      </w:pPr>
    </w:p>
    <w:p w14:paraId="6A40F814" w14:textId="77777777" w:rsidR="00CE7F03" w:rsidRPr="00CE7F03" w:rsidRDefault="00CE7F03">
      <w:pPr>
        <w:rPr>
          <w:lang w:val="en-US"/>
        </w:rPr>
      </w:pPr>
    </w:p>
    <w:sectPr w:rsidR="00CE7F03" w:rsidRPr="00CE7F03" w:rsidSect="008A327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74"/>
    <w:rsid w:val="000D6DDE"/>
    <w:rsid w:val="00504BF5"/>
    <w:rsid w:val="006A1208"/>
    <w:rsid w:val="006D6346"/>
    <w:rsid w:val="006F1774"/>
    <w:rsid w:val="007E2E04"/>
    <w:rsid w:val="008A3274"/>
    <w:rsid w:val="0096545E"/>
    <w:rsid w:val="00C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837B"/>
  <w15:chartTrackingRefBased/>
  <w15:docId w15:val="{61BFBD88-CFC7-499F-9F0F-7E0E65C0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Mel Phimester</cp:lastModifiedBy>
  <cp:revision>2</cp:revision>
  <dcterms:created xsi:type="dcterms:W3CDTF">2020-10-13T05:59:00Z</dcterms:created>
  <dcterms:modified xsi:type="dcterms:W3CDTF">2020-10-13T05:59:00Z</dcterms:modified>
</cp:coreProperties>
</file>