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B56170" w14:textId="0B246C76" w:rsidR="00C659A0" w:rsidRPr="00C659A0" w:rsidRDefault="00C659A0" w:rsidP="00C659A0">
      <w:pPr>
        <w:pStyle w:val="Heading1"/>
      </w:pPr>
      <w:r w:rsidRPr="00C659A0">
        <w:t>Supplementary Document 1</w:t>
      </w:r>
    </w:p>
    <w:p w14:paraId="1D8735FF" w14:textId="1A3E4510" w:rsidR="00C659A0" w:rsidRPr="00C659A0" w:rsidRDefault="00C659A0" w:rsidP="00F97202">
      <w:pPr>
        <w:tabs>
          <w:tab w:val="center" w:pos="4513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Subject Selection criteria</w:t>
      </w:r>
      <w:r w:rsidR="00F97202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14:paraId="392FF67E" w14:textId="7971CB0A" w:rsidR="00C659A0" w:rsidRPr="00C659A0" w:rsidRDefault="00C659A0" w:rsidP="00A75EE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9A0">
        <w:rPr>
          <w:rFonts w:ascii="Times New Roman" w:hAnsi="Times New Roman" w:cs="Times New Roman"/>
          <w:sz w:val="24"/>
          <w:szCs w:val="24"/>
        </w:rPr>
        <w:t>Inclusion criteria:</w:t>
      </w:r>
    </w:p>
    <w:p w14:paraId="0010071C" w14:textId="16345672" w:rsidR="00C659A0" w:rsidRPr="00C659A0" w:rsidRDefault="00C659A0" w:rsidP="00A75EEE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9A0">
        <w:rPr>
          <w:rFonts w:ascii="Times New Roman" w:hAnsi="Times New Roman" w:cs="Times New Roman"/>
          <w:sz w:val="24"/>
          <w:szCs w:val="24"/>
        </w:rPr>
        <w:t>Male and female subjects’ in general good health.</w:t>
      </w:r>
    </w:p>
    <w:p w14:paraId="01ED6DA8" w14:textId="68D17E8F" w:rsidR="00C659A0" w:rsidRPr="00C659A0" w:rsidRDefault="00C659A0" w:rsidP="00A75EEE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9A0">
        <w:rPr>
          <w:rFonts w:ascii="Times New Roman" w:hAnsi="Times New Roman" w:cs="Times New Roman"/>
          <w:sz w:val="24"/>
          <w:szCs w:val="24"/>
        </w:rPr>
        <w:t>Subjects in the age group 25-45 years (both the ages inclusive).</w:t>
      </w:r>
    </w:p>
    <w:p w14:paraId="0C946728" w14:textId="3F9A8A80" w:rsidR="00C659A0" w:rsidRPr="00C659A0" w:rsidRDefault="00C659A0" w:rsidP="00A75EEE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9A0">
        <w:rPr>
          <w:rFonts w:ascii="Times New Roman" w:hAnsi="Times New Roman" w:cs="Times New Roman"/>
          <w:sz w:val="24"/>
          <w:szCs w:val="24"/>
        </w:rPr>
        <w:t>Subjects willing to give a written informed consent and agree to come for a regular follow up visit.</w:t>
      </w:r>
    </w:p>
    <w:p w14:paraId="34460F3D" w14:textId="7788C57B" w:rsidR="00C659A0" w:rsidRPr="00C659A0" w:rsidRDefault="00C659A0" w:rsidP="00A75EEE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9A0">
        <w:rPr>
          <w:rFonts w:ascii="Times New Roman" w:hAnsi="Times New Roman" w:cs="Times New Roman"/>
          <w:sz w:val="24"/>
          <w:szCs w:val="24"/>
        </w:rPr>
        <w:t xml:space="preserve">Hair density of &gt;100 and &lt;200 hair follicle per square cm as per </w:t>
      </w:r>
      <w:proofErr w:type="spellStart"/>
      <w:r w:rsidRPr="00C659A0">
        <w:rPr>
          <w:rFonts w:ascii="Times New Roman" w:hAnsi="Times New Roman" w:cs="Times New Roman"/>
          <w:sz w:val="24"/>
          <w:szCs w:val="24"/>
        </w:rPr>
        <w:t>Trichoscan</w:t>
      </w:r>
      <w:proofErr w:type="spellEnd"/>
      <w:r w:rsidRPr="00C659A0">
        <w:rPr>
          <w:rFonts w:ascii="Times New Roman" w:hAnsi="Times New Roman" w:cs="Times New Roman"/>
          <w:sz w:val="24"/>
          <w:szCs w:val="24"/>
        </w:rPr>
        <w:t xml:space="preserve"> measurement</w:t>
      </w:r>
      <w:r w:rsidR="002721B6">
        <w:rPr>
          <w:rFonts w:ascii="Times New Roman" w:hAnsi="Times New Roman" w:cs="Times New Roman"/>
          <w:sz w:val="24"/>
          <w:szCs w:val="24"/>
        </w:rPr>
        <w:t>.</w:t>
      </w:r>
    </w:p>
    <w:p w14:paraId="7EC37729" w14:textId="0BCC4CFE" w:rsidR="00C659A0" w:rsidRPr="00C659A0" w:rsidRDefault="000F4B11" w:rsidP="00A75EEE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Male and </w:t>
      </w:r>
      <w:r w:rsidR="00F3483F">
        <w:rPr>
          <w:rFonts w:ascii="Times New Roman" w:hAnsi="Times New Roman" w:cs="Times New Roman"/>
          <w:sz w:val="24"/>
          <w:szCs w:val="24"/>
        </w:rPr>
        <w:t>f</w:t>
      </w:r>
      <w:r w:rsidR="00C659A0" w:rsidRPr="00C659A0">
        <w:rPr>
          <w:rFonts w:ascii="Times New Roman" w:hAnsi="Times New Roman" w:cs="Times New Roman"/>
          <w:sz w:val="24"/>
          <w:szCs w:val="24"/>
        </w:rPr>
        <w:t>emale Subjects falling under Grade 3 - Grade 6 of hair loss severity grade evaluated as per photo numerical10-point scale (Linear scale for assessment purpose-MSCR Scale).</w:t>
      </w:r>
    </w:p>
    <w:p w14:paraId="64D4137C" w14:textId="3F9B9211" w:rsidR="00C659A0" w:rsidRPr="00C659A0" w:rsidRDefault="00C659A0" w:rsidP="00A75EEE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9A0">
        <w:rPr>
          <w:rFonts w:ascii="Times New Roman" w:hAnsi="Times New Roman" w:cs="Times New Roman"/>
          <w:sz w:val="24"/>
          <w:szCs w:val="24"/>
        </w:rPr>
        <w:t>Subjects willing to abide by and comply with the study protocol.</w:t>
      </w:r>
    </w:p>
    <w:p w14:paraId="36FC7AAD" w14:textId="0D435091" w:rsidR="00C659A0" w:rsidRPr="00C659A0" w:rsidRDefault="00C659A0" w:rsidP="00A75EEE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9A0">
        <w:rPr>
          <w:rFonts w:ascii="Times New Roman" w:hAnsi="Times New Roman" w:cs="Times New Roman"/>
          <w:sz w:val="24"/>
          <w:szCs w:val="24"/>
        </w:rPr>
        <w:t>Subjects who have not participated in a similar investigation in the past three months.</w:t>
      </w:r>
    </w:p>
    <w:p w14:paraId="0EFB17A4" w14:textId="164D2297" w:rsidR="00C659A0" w:rsidRPr="00C659A0" w:rsidRDefault="00C659A0" w:rsidP="00A75EEE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9A0">
        <w:rPr>
          <w:rFonts w:ascii="Times New Roman" w:hAnsi="Times New Roman" w:cs="Times New Roman"/>
          <w:sz w:val="24"/>
          <w:szCs w:val="24"/>
        </w:rPr>
        <w:t>Subjects complaining of hair fall and damage.</w:t>
      </w:r>
    </w:p>
    <w:p w14:paraId="51C6AB6B" w14:textId="5A91E8E1" w:rsidR="00C659A0" w:rsidRPr="00C659A0" w:rsidRDefault="00C659A0" w:rsidP="00A75EEE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9A0">
        <w:rPr>
          <w:rFonts w:ascii="Times New Roman" w:hAnsi="Times New Roman" w:cs="Times New Roman"/>
          <w:sz w:val="24"/>
          <w:szCs w:val="24"/>
        </w:rPr>
        <w:t>Healthy volunteers with no known allergy as established by medical history.</w:t>
      </w:r>
    </w:p>
    <w:p w14:paraId="4DAB1497" w14:textId="6B8AA0AD" w:rsidR="00C659A0" w:rsidRPr="00C659A0" w:rsidRDefault="00C659A0" w:rsidP="00A75EEE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9A0">
        <w:rPr>
          <w:rFonts w:ascii="Times New Roman" w:hAnsi="Times New Roman" w:cs="Times New Roman"/>
          <w:sz w:val="24"/>
          <w:szCs w:val="24"/>
        </w:rPr>
        <w:t>Subjects who do not smoke or drink</w:t>
      </w:r>
    </w:p>
    <w:p w14:paraId="3741D433" w14:textId="4EFB2B07" w:rsidR="00C659A0" w:rsidRPr="00C659A0" w:rsidRDefault="00C659A0" w:rsidP="00A75EEE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9A0">
        <w:rPr>
          <w:rFonts w:ascii="Times New Roman" w:hAnsi="Times New Roman" w:cs="Times New Roman"/>
          <w:sz w:val="24"/>
          <w:szCs w:val="24"/>
        </w:rPr>
        <w:t>Subjects who are not crash dieting.</w:t>
      </w:r>
    </w:p>
    <w:p w14:paraId="73767F37" w14:textId="13F877AD" w:rsidR="00C659A0" w:rsidRPr="00C659A0" w:rsidRDefault="00C659A0" w:rsidP="00A75EEE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9A0">
        <w:rPr>
          <w:rFonts w:ascii="Times New Roman" w:hAnsi="Times New Roman" w:cs="Times New Roman"/>
          <w:sz w:val="24"/>
          <w:szCs w:val="24"/>
        </w:rPr>
        <w:t xml:space="preserve">Subjects who agree to refrain from using hair dye / hair colour during the study period. </w:t>
      </w:r>
    </w:p>
    <w:p w14:paraId="23FB6741" w14:textId="0DD8EF27" w:rsidR="00C659A0" w:rsidRPr="00C659A0" w:rsidRDefault="00C659A0" w:rsidP="00A75EEE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9A0">
        <w:rPr>
          <w:rFonts w:ascii="Times New Roman" w:hAnsi="Times New Roman" w:cs="Times New Roman"/>
          <w:sz w:val="24"/>
          <w:szCs w:val="24"/>
        </w:rPr>
        <w:t>Subjects willing to refrain from any type of hair treatment like perming, straightening etc. during the study duration.</w:t>
      </w:r>
    </w:p>
    <w:p w14:paraId="7E4C0EEB" w14:textId="3F1AA5DC" w:rsidR="00C659A0" w:rsidRPr="00C659A0" w:rsidRDefault="00C659A0" w:rsidP="00A75EEE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9A0">
        <w:rPr>
          <w:rFonts w:ascii="Times New Roman" w:hAnsi="Times New Roman" w:cs="Times New Roman"/>
          <w:sz w:val="24"/>
          <w:szCs w:val="24"/>
        </w:rPr>
        <w:lastRenderedPageBreak/>
        <w:t>Subjects who are willing to refrain from any other oil treatment/hair spa and oral medications for hair growth during the study.</w:t>
      </w:r>
    </w:p>
    <w:p w14:paraId="46E53A18" w14:textId="6C337D86" w:rsidR="00C659A0" w:rsidRPr="007E533D" w:rsidRDefault="00C659A0" w:rsidP="007E533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33D">
        <w:rPr>
          <w:rFonts w:ascii="Times New Roman" w:hAnsi="Times New Roman" w:cs="Times New Roman"/>
          <w:sz w:val="24"/>
          <w:szCs w:val="24"/>
        </w:rPr>
        <w:t>Exclusion criteria:</w:t>
      </w:r>
    </w:p>
    <w:p w14:paraId="62F273C6" w14:textId="721B7BA5" w:rsidR="00C659A0" w:rsidRPr="00C659A0" w:rsidRDefault="00C659A0" w:rsidP="00A75EEE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9A0">
        <w:rPr>
          <w:rFonts w:ascii="Times New Roman" w:hAnsi="Times New Roman" w:cs="Times New Roman"/>
          <w:sz w:val="24"/>
          <w:szCs w:val="24"/>
        </w:rPr>
        <w:t>Subjects who have undergone hair growth treatment within 3 months before screening into the study.</w:t>
      </w:r>
    </w:p>
    <w:p w14:paraId="0A505098" w14:textId="70555AAB" w:rsidR="00C659A0" w:rsidRPr="00C659A0" w:rsidRDefault="00C659A0" w:rsidP="00A75EEE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9A0">
        <w:rPr>
          <w:rFonts w:ascii="Times New Roman" w:hAnsi="Times New Roman" w:cs="Times New Roman"/>
          <w:sz w:val="24"/>
          <w:szCs w:val="24"/>
        </w:rPr>
        <w:t>Subjects having any active scalp disease</w:t>
      </w:r>
      <w:r w:rsidR="00A75EEE">
        <w:rPr>
          <w:rFonts w:ascii="Times New Roman" w:hAnsi="Times New Roman" w:cs="Times New Roman"/>
          <w:sz w:val="24"/>
          <w:szCs w:val="24"/>
        </w:rPr>
        <w:t xml:space="preserve"> </w:t>
      </w:r>
      <w:r w:rsidRPr="00C659A0">
        <w:rPr>
          <w:rFonts w:ascii="Times New Roman" w:hAnsi="Times New Roman" w:cs="Times New Roman"/>
          <w:sz w:val="24"/>
          <w:szCs w:val="24"/>
        </w:rPr>
        <w:t>such as scalp Psoriasis</w:t>
      </w:r>
      <w:r w:rsidR="00A75EEE">
        <w:rPr>
          <w:rFonts w:ascii="Times New Roman" w:hAnsi="Times New Roman" w:cs="Times New Roman"/>
          <w:sz w:val="24"/>
          <w:szCs w:val="24"/>
        </w:rPr>
        <w:t xml:space="preserve"> </w:t>
      </w:r>
      <w:r w:rsidRPr="00C659A0">
        <w:rPr>
          <w:rFonts w:ascii="Times New Roman" w:hAnsi="Times New Roman" w:cs="Times New Roman"/>
          <w:sz w:val="24"/>
          <w:szCs w:val="24"/>
        </w:rPr>
        <w:t>which</w:t>
      </w:r>
      <w:r w:rsidR="00A75EEE">
        <w:rPr>
          <w:rFonts w:ascii="Times New Roman" w:hAnsi="Times New Roman" w:cs="Times New Roman"/>
          <w:sz w:val="24"/>
          <w:szCs w:val="24"/>
        </w:rPr>
        <w:t xml:space="preserve"> </w:t>
      </w:r>
      <w:r w:rsidRPr="00C659A0">
        <w:rPr>
          <w:rFonts w:ascii="Times New Roman" w:hAnsi="Times New Roman" w:cs="Times New Roman"/>
          <w:sz w:val="24"/>
          <w:szCs w:val="24"/>
        </w:rPr>
        <w:t>may</w:t>
      </w:r>
      <w:r w:rsidR="00A75EEE">
        <w:rPr>
          <w:rFonts w:ascii="Times New Roman" w:hAnsi="Times New Roman" w:cs="Times New Roman"/>
          <w:sz w:val="24"/>
          <w:szCs w:val="24"/>
        </w:rPr>
        <w:t xml:space="preserve"> </w:t>
      </w:r>
      <w:r w:rsidRPr="00C659A0">
        <w:rPr>
          <w:rFonts w:ascii="Times New Roman" w:hAnsi="Times New Roman" w:cs="Times New Roman"/>
          <w:sz w:val="24"/>
          <w:szCs w:val="24"/>
        </w:rPr>
        <w:t>interfere in the study- dermatologist’s</w:t>
      </w:r>
      <w:r w:rsidR="00A75EEE">
        <w:rPr>
          <w:rFonts w:ascii="Times New Roman" w:hAnsi="Times New Roman" w:cs="Times New Roman"/>
          <w:sz w:val="24"/>
          <w:szCs w:val="24"/>
        </w:rPr>
        <w:t xml:space="preserve"> </w:t>
      </w:r>
      <w:r w:rsidRPr="00C659A0">
        <w:rPr>
          <w:rFonts w:ascii="Times New Roman" w:hAnsi="Times New Roman" w:cs="Times New Roman"/>
          <w:sz w:val="24"/>
          <w:szCs w:val="24"/>
        </w:rPr>
        <w:t>judgement.</w:t>
      </w:r>
    </w:p>
    <w:p w14:paraId="46308CA4" w14:textId="4234979A" w:rsidR="00C659A0" w:rsidRPr="00C659A0" w:rsidRDefault="00C659A0" w:rsidP="00A75EEE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9A0">
        <w:rPr>
          <w:rFonts w:ascii="Times New Roman" w:hAnsi="Times New Roman" w:cs="Times New Roman"/>
          <w:sz w:val="24"/>
          <w:szCs w:val="24"/>
        </w:rPr>
        <w:t>Subjects who have taken chemotherapy for cancer in the 6 months prior to start of the study or have a plan to do treatments during study.</w:t>
      </w:r>
    </w:p>
    <w:p w14:paraId="4F905CF9" w14:textId="53AD124A" w:rsidR="00C659A0" w:rsidRPr="00C659A0" w:rsidRDefault="00C659A0" w:rsidP="00A75EEE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9A0">
        <w:rPr>
          <w:rFonts w:ascii="Times New Roman" w:hAnsi="Times New Roman" w:cs="Times New Roman"/>
          <w:sz w:val="24"/>
          <w:szCs w:val="24"/>
        </w:rPr>
        <w:t>Subjects who have history of alcoholism and/ or psychiatric disorder including trichotillomania.</w:t>
      </w:r>
    </w:p>
    <w:p w14:paraId="704B9DC9" w14:textId="6DD7EE9F" w:rsidR="00C659A0" w:rsidRPr="00C659A0" w:rsidRDefault="00C659A0" w:rsidP="00A75EEE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9A0">
        <w:rPr>
          <w:rFonts w:ascii="Times New Roman" w:hAnsi="Times New Roman" w:cs="Times New Roman"/>
          <w:sz w:val="24"/>
          <w:szCs w:val="24"/>
        </w:rPr>
        <w:t>Subjects who have had hair transplant.</w:t>
      </w:r>
    </w:p>
    <w:p w14:paraId="1FF1265A" w14:textId="458FA4BA" w:rsidR="00C659A0" w:rsidRPr="00C659A0" w:rsidRDefault="00C659A0" w:rsidP="00A75EEE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9A0">
        <w:rPr>
          <w:rFonts w:ascii="Times New Roman" w:hAnsi="Times New Roman" w:cs="Times New Roman"/>
          <w:sz w:val="24"/>
          <w:szCs w:val="24"/>
        </w:rPr>
        <w:t xml:space="preserve">Subjects who take pharmaceutical product which cause hirsutism (ex. phenytoin) and </w:t>
      </w:r>
      <w:proofErr w:type="spellStart"/>
      <w:r w:rsidRPr="00C659A0">
        <w:rPr>
          <w:rFonts w:ascii="Times New Roman" w:hAnsi="Times New Roman" w:cs="Times New Roman"/>
          <w:sz w:val="24"/>
          <w:szCs w:val="24"/>
        </w:rPr>
        <w:t>finesteride</w:t>
      </w:r>
      <w:proofErr w:type="spellEnd"/>
      <w:r w:rsidRPr="00C659A0">
        <w:rPr>
          <w:rFonts w:ascii="Times New Roman" w:hAnsi="Times New Roman" w:cs="Times New Roman"/>
          <w:sz w:val="24"/>
          <w:szCs w:val="24"/>
        </w:rPr>
        <w:t xml:space="preserve"> for androgenic alopecia.</w:t>
      </w:r>
    </w:p>
    <w:p w14:paraId="015907C4" w14:textId="35502955" w:rsidR="00C659A0" w:rsidRPr="00C659A0" w:rsidRDefault="00C659A0" w:rsidP="00A75EEE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9A0">
        <w:rPr>
          <w:rFonts w:ascii="Times New Roman" w:hAnsi="Times New Roman" w:cs="Times New Roman"/>
          <w:sz w:val="24"/>
          <w:szCs w:val="24"/>
        </w:rPr>
        <w:t>Subjects with a known history or present condition of allergic</w:t>
      </w:r>
      <w:r w:rsidR="00A75EEE">
        <w:rPr>
          <w:rFonts w:ascii="Times New Roman" w:hAnsi="Times New Roman" w:cs="Times New Roman"/>
          <w:sz w:val="24"/>
          <w:szCs w:val="24"/>
        </w:rPr>
        <w:t xml:space="preserve"> </w:t>
      </w:r>
      <w:r w:rsidRPr="00C659A0">
        <w:rPr>
          <w:rFonts w:ascii="Times New Roman" w:hAnsi="Times New Roman" w:cs="Times New Roman"/>
          <w:sz w:val="24"/>
          <w:szCs w:val="24"/>
        </w:rPr>
        <w:t>response/hypersensitivity to any cosmetic ingredients and pharmaceutical products.</w:t>
      </w:r>
    </w:p>
    <w:p w14:paraId="4F8B9F1A" w14:textId="04FC2C44" w:rsidR="00C659A0" w:rsidRPr="00C659A0" w:rsidRDefault="00C659A0" w:rsidP="00A75EEE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9A0">
        <w:rPr>
          <w:rFonts w:ascii="Times New Roman" w:hAnsi="Times New Roman" w:cs="Times New Roman"/>
          <w:sz w:val="24"/>
          <w:szCs w:val="24"/>
        </w:rPr>
        <w:t>Subjects consuming alcohol and smoking</w:t>
      </w:r>
    </w:p>
    <w:p w14:paraId="3A638B6D" w14:textId="0AE1C82D" w:rsidR="00C659A0" w:rsidRPr="00C659A0" w:rsidRDefault="00C659A0" w:rsidP="00A75EEE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9A0">
        <w:rPr>
          <w:rFonts w:ascii="Times New Roman" w:hAnsi="Times New Roman" w:cs="Times New Roman"/>
          <w:sz w:val="24"/>
          <w:szCs w:val="24"/>
        </w:rPr>
        <w:t>Subjects on oral medications such as vitamin supplements, including multi-vitamins which will compromise the study.</w:t>
      </w:r>
    </w:p>
    <w:p w14:paraId="17E8B7E1" w14:textId="7B30E232" w:rsidR="00C659A0" w:rsidRPr="00C659A0" w:rsidRDefault="00C659A0" w:rsidP="00A75EEE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9A0">
        <w:rPr>
          <w:rFonts w:ascii="Times New Roman" w:hAnsi="Times New Roman" w:cs="Times New Roman"/>
          <w:sz w:val="24"/>
          <w:szCs w:val="24"/>
        </w:rPr>
        <w:t>Subjects who are pregnant or lactating or nursing as established with medical history</w:t>
      </w:r>
    </w:p>
    <w:p w14:paraId="55E30010" w14:textId="7759DC91" w:rsidR="00C659A0" w:rsidRPr="00C659A0" w:rsidRDefault="00C659A0" w:rsidP="00A75EEE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9A0">
        <w:rPr>
          <w:rFonts w:ascii="Times New Roman" w:hAnsi="Times New Roman" w:cs="Times New Roman"/>
          <w:sz w:val="24"/>
          <w:szCs w:val="24"/>
        </w:rPr>
        <w:t>Subjects under medical treatment for hair problems, prescription drugs such as Minoxidil, Finasteride, or any 5 α-reductase inhibitor or light therapy.</w:t>
      </w:r>
    </w:p>
    <w:p w14:paraId="0086510A" w14:textId="16700F3D" w:rsidR="00C659A0" w:rsidRPr="00C659A0" w:rsidRDefault="00C659A0" w:rsidP="00A75EEE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9A0">
        <w:rPr>
          <w:rFonts w:ascii="Times New Roman" w:hAnsi="Times New Roman" w:cs="Times New Roman"/>
          <w:sz w:val="24"/>
          <w:szCs w:val="24"/>
        </w:rPr>
        <w:t>Subjects undergoing any chemical hair salon treatment-straightening / perming / colour</w:t>
      </w:r>
    </w:p>
    <w:p w14:paraId="3BDF9D56" w14:textId="34658D3E" w:rsidR="00C659A0" w:rsidRPr="00C659A0" w:rsidRDefault="00C659A0" w:rsidP="00A75EEE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9A0">
        <w:rPr>
          <w:rFonts w:ascii="Times New Roman" w:hAnsi="Times New Roman" w:cs="Times New Roman"/>
          <w:sz w:val="24"/>
          <w:szCs w:val="24"/>
        </w:rPr>
        <w:lastRenderedPageBreak/>
        <w:t>Menopausal female subjects as determined by medical history.</w:t>
      </w:r>
    </w:p>
    <w:p w14:paraId="0CA3C8A2" w14:textId="361F3C14" w:rsidR="00C659A0" w:rsidRPr="00C659A0" w:rsidRDefault="00C659A0" w:rsidP="00A75EEE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9A0">
        <w:rPr>
          <w:rFonts w:ascii="Times New Roman" w:hAnsi="Times New Roman" w:cs="Times New Roman"/>
          <w:sz w:val="24"/>
          <w:szCs w:val="24"/>
        </w:rPr>
        <w:t xml:space="preserve">Subjects with chronic illness which may influence the cutaneous state. </w:t>
      </w:r>
    </w:p>
    <w:p w14:paraId="0254AC5F" w14:textId="3209C02F" w:rsidR="00C659A0" w:rsidRPr="00C659A0" w:rsidRDefault="00C659A0" w:rsidP="00A75EEE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9A0">
        <w:rPr>
          <w:rFonts w:ascii="Times New Roman" w:hAnsi="Times New Roman" w:cs="Times New Roman"/>
          <w:sz w:val="24"/>
          <w:szCs w:val="24"/>
        </w:rPr>
        <w:t>Subjects participating in other similar cosmetic or therapeutic trial within last three months.</w:t>
      </w:r>
    </w:p>
    <w:p w14:paraId="056570DD" w14:textId="196AB478" w:rsidR="00C659A0" w:rsidRPr="00C659A0" w:rsidRDefault="00C659A0" w:rsidP="00A75EEE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9A0">
        <w:rPr>
          <w:rFonts w:ascii="Times New Roman" w:hAnsi="Times New Roman" w:cs="Times New Roman"/>
          <w:sz w:val="24"/>
          <w:szCs w:val="24"/>
        </w:rPr>
        <w:t xml:space="preserve">Subjects with medical history of thyroid disorders. </w:t>
      </w:r>
    </w:p>
    <w:p w14:paraId="1FA7722E" w14:textId="4A5CE5D5" w:rsidR="00C659A0" w:rsidRPr="00C659A0" w:rsidRDefault="00C659A0" w:rsidP="00A75EEE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9A0">
        <w:rPr>
          <w:rFonts w:ascii="Times New Roman" w:hAnsi="Times New Roman" w:cs="Times New Roman"/>
          <w:sz w:val="24"/>
          <w:szCs w:val="24"/>
        </w:rPr>
        <w:t xml:space="preserve">Subjects with any history of underlying uncontrolled medical illness including diabetes mellitus, hypertension, HIV, hepatitis, severe </w:t>
      </w:r>
      <w:proofErr w:type="spellStart"/>
      <w:r w:rsidRPr="00C659A0">
        <w:rPr>
          <w:rFonts w:ascii="Times New Roman" w:hAnsi="Times New Roman" w:cs="Times New Roman"/>
          <w:sz w:val="24"/>
          <w:szCs w:val="24"/>
        </w:rPr>
        <w:t>anemia</w:t>
      </w:r>
      <w:proofErr w:type="spellEnd"/>
      <w:r w:rsidRPr="00C659A0">
        <w:rPr>
          <w:rFonts w:ascii="Times New Roman" w:hAnsi="Times New Roman" w:cs="Times New Roman"/>
          <w:sz w:val="24"/>
          <w:szCs w:val="24"/>
        </w:rPr>
        <w:t>, serious disorder of heart and respiratory apparatus or any other serious medical illness.</w:t>
      </w:r>
    </w:p>
    <w:p w14:paraId="1DD7CFBE" w14:textId="3A8EB4AC" w:rsidR="00C659A0" w:rsidRPr="00C659A0" w:rsidRDefault="00C659A0" w:rsidP="00A75EEE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9A0">
        <w:rPr>
          <w:rFonts w:ascii="Times New Roman" w:hAnsi="Times New Roman" w:cs="Times New Roman"/>
          <w:sz w:val="24"/>
          <w:szCs w:val="24"/>
        </w:rPr>
        <w:t>Subjects who have experienced a known stressful event within the last 6 months such as death in family, miscarriage etc.</w:t>
      </w:r>
    </w:p>
    <w:sectPr w:rsidR="00C659A0" w:rsidRPr="00C659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684675"/>
    <w:multiLevelType w:val="hybridMultilevel"/>
    <w:tmpl w:val="6E4A96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E4200B"/>
    <w:multiLevelType w:val="hybridMultilevel"/>
    <w:tmpl w:val="A7C6E8CA"/>
    <w:lvl w:ilvl="0" w:tplc="E61206C2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9A0"/>
    <w:rsid w:val="000F4B11"/>
    <w:rsid w:val="002721B6"/>
    <w:rsid w:val="00573F7C"/>
    <w:rsid w:val="007E533D"/>
    <w:rsid w:val="00A75EEE"/>
    <w:rsid w:val="00B61377"/>
    <w:rsid w:val="00C659A0"/>
    <w:rsid w:val="00F3483F"/>
    <w:rsid w:val="00F97202"/>
    <w:rsid w:val="00FA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441EF"/>
  <w15:chartTrackingRefBased/>
  <w15:docId w15:val="{8E0B9005-CF8E-4B43-8ACA-5902EA676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59A0"/>
    <w:pPr>
      <w:keepNext/>
      <w:spacing w:line="480" w:lineRule="auto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59A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659A0"/>
    <w:rPr>
      <w:rFonts w:ascii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3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Prakriti Neupane</dc:creator>
  <cp:keywords/>
  <dc:description/>
  <cp:lastModifiedBy>Prakriti Neupane</cp:lastModifiedBy>
  <cp:revision>16</cp:revision>
  <dcterms:created xsi:type="dcterms:W3CDTF">2020-08-01T05:46:00Z</dcterms:created>
  <dcterms:modified xsi:type="dcterms:W3CDTF">2020-08-06T11:28:00Z</dcterms:modified>
</cp:coreProperties>
</file>